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50" w:rsidRDefault="004D2CDA" w:rsidP="001D23CC">
      <w:pPr>
        <w:pStyle w:val="1"/>
      </w:pPr>
      <w:r>
        <w:t>Bayes</w:t>
      </w:r>
      <w:r w:rsidR="0022532E">
        <w:rPr>
          <w:rFonts w:hint="eastAsia"/>
        </w:rPr>
        <w:t>分类器</w:t>
      </w:r>
    </w:p>
    <w:p w:rsidR="0022532E" w:rsidRDefault="00BC32FF" w:rsidP="00D43CE0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原理</w:t>
      </w:r>
    </w:p>
    <w:p w:rsidR="00BC32FF" w:rsidRDefault="00BC32FF">
      <w:pPr>
        <w:rPr>
          <w:rFonts w:hint="eastAsia"/>
        </w:rPr>
      </w:pPr>
      <w:r>
        <w:rPr>
          <w:rFonts w:hint="eastAsia"/>
        </w:rPr>
        <w:t>N</w:t>
      </w:r>
      <w:r>
        <w:t>aive Bayes</w:t>
      </w:r>
      <w:r>
        <w:rPr>
          <w:rFonts w:hint="eastAsia"/>
        </w:rPr>
        <w:t>（朴素贝叶斯）方法是一类监督学习算法。“朴素”的含义是假设特征之间两两独立。</w:t>
      </w:r>
    </w:p>
    <w:p w:rsidR="00B407CC" w:rsidRDefault="00BC32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由条件概率的定义：</w:t>
      </w:r>
      <w:r>
        <w:rPr>
          <w:rFonts w:hint="eastAsia"/>
        </w:rPr>
        <w:t>P(A|B) = P(AB)/P(B), P(B|A) = P(AB)/P(A)</w:t>
      </w:r>
      <w:r>
        <w:rPr>
          <w:rFonts w:hint="eastAsia"/>
        </w:rPr>
        <w:t>，于是有</w:t>
      </w:r>
      <w:r w:rsidR="00B407CC">
        <w:rPr>
          <w:rFonts w:hint="eastAsia"/>
        </w:rPr>
        <w:t>:</w:t>
      </w:r>
    </w:p>
    <w:p w:rsidR="00BC32FF" w:rsidRDefault="00BC32FF" w:rsidP="00B407CC">
      <w:pPr>
        <w:jc w:val="center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A|B) = P(B|A)</w:t>
      </w:r>
      <w:r w:rsidR="00B407CC">
        <w:rPr>
          <w:rFonts w:hint="eastAsia"/>
        </w:rPr>
        <w:t>*P(A)/P(B)</w:t>
      </w:r>
    </w:p>
    <w:p w:rsidR="00B407CC" w:rsidRDefault="00B407CC" w:rsidP="00B407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将样本</w:t>
      </w:r>
      <w:r>
        <w:rPr>
          <w:rFonts w:hint="eastAsia"/>
        </w:rPr>
        <w:t>(x, y)</w:t>
      </w:r>
      <w:r>
        <w:rPr>
          <w:rFonts w:hint="eastAsia"/>
        </w:rPr>
        <w:t>的类别作为一个事件，</w:t>
      </w:r>
      <w:r>
        <w:rPr>
          <w:rFonts w:hint="eastAsia"/>
        </w:rPr>
        <w:t>x</w:t>
      </w:r>
      <w:r>
        <w:rPr>
          <w:rFonts w:hint="eastAsia"/>
        </w:rPr>
        <w:t>的每个特征作为一个事件。则有：</w:t>
      </w:r>
    </w:p>
    <w:p w:rsidR="00B407CC" w:rsidRDefault="00B407CC" w:rsidP="00D140A3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40EB4DBC" wp14:editId="1E120150">
            <wp:extent cx="2304288" cy="315421"/>
            <wp:effectExtent l="0" t="0" r="1270" b="8890"/>
            <wp:docPr id="1" name="图片 1" descr="P(y \mid x_1, \dots, x_n) = \frac{P(y) P(x_1, \dots x_n \mid y)}&#10;                                 {P(x_1, \dots, x_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y \mid x_1, \dots, x_n) = \frac{P(y) P(x_1, \dots x_n \mid y)}&#10;                                 {P(x_1, \dots, x_n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8" cy="3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0A3">
        <w:rPr>
          <w:rFonts w:hint="eastAsia"/>
        </w:rPr>
        <w:tab/>
      </w:r>
      <w:r w:rsidR="00D140A3">
        <w:rPr>
          <w:rFonts w:hint="eastAsia"/>
        </w:rPr>
        <w:tab/>
      </w:r>
      <w:r w:rsidR="00D140A3">
        <w:rPr>
          <w:rFonts w:hint="eastAsia"/>
        </w:rPr>
        <w:tab/>
      </w:r>
      <w:r w:rsidR="00D140A3">
        <w:rPr>
          <w:rFonts w:hint="eastAsia"/>
        </w:rPr>
        <w:tab/>
      </w:r>
      <w:r w:rsidR="00D140A3">
        <w:rPr>
          <w:rFonts w:hint="eastAsia"/>
        </w:rPr>
        <w:t>（</w:t>
      </w:r>
      <w:r w:rsidR="00D140A3">
        <w:rPr>
          <w:rFonts w:hint="eastAsia"/>
        </w:rPr>
        <w:t>1</w:t>
      </w:r>
      <w:r w:rsidR="00D140A3">
        <w:rPr>
          <w:rFonts w:hint="eastAsia"/>
        </w:rPr>
        <w:t>）</w:t>
      </w:r>
    </w:p>
    <w:p w:rsidR="00E262B1" w:rsidRDefault="00535961" w:rsidP="00E262B1">
      <w:pPr>
        <w:ind w:right="420"/>
        <w:jc w:val="left"/>
        <w:rPr>
          <w:rFonts w:hint="eastAsia"/>
        </w:rPr>
      </w:pPr>
      <w:r>
        <w:rPr>
          <w:rFonts w:hint="eastAsia"/>
        </w:rPr>
        <w:t>由独立性假设</w:t>
      </w:r>
      <w:r w:rsidR="00E262B1">
        <w:rPr>
          <w:rFonts w:hint="eastAsia"/>
        </w:rPr>
        <w:t>，</w:t>
      </w:r>
      <w:r w:rsidR="00D140A3">
        <w:rPr>
          <w:rFonts w:hint="eastAsia"/>
        </w:rPr>
        <w:t>公式（</w:t>
      </w:r>
      <w:r w:rsidR="00D140A3">
        <w:rPr>
          <w:rFonts w:hint="eastAsia"/>
        </w:rPr>
        <w:t>1</w:t>
      </w:r>
      <w:r w:rsidR="00D140A3">
        <w:rPr>
          <w:rFonts w:hint="eastAsia"/>
        </w:rPr>
        <w:t>）</w:t>
      </w:r>
      <w:r w:rsidR="00E262B1">
        <w:rPr>
          <w:rFonts w:hint="eastAsia"/>
        </w:rPr>
        <w:t>可转化为：</w:t>
      </w:r>
    </w:p>
    <w:p w:rsidR="00E262B1" w:rsidRDefault="00E262B1" w:rsidP="00E262B1">
      <w:pPr>
        <w:ind w:righ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92147" cy="300578"/>
            <wp:effectExtent l="0" t="0" r="3810" b="4445"/>
            <wp:docPr id="14" name="图片 14" descr="P(y \mid x_1, \dots, x_n) = \frac{P(y) \prod_{i=1}^{n} P(x_i \mid y)}&#10;                                 {P(x_1, \dots, x_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(y \mid x_1, \dots, x_n) = \frac{P(y) \prod_{i=1}^{n} P(x_i \mid y)}&#10;                                 {P(x_1, \dots, x_n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32" cy="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A3" w:rsidRDefault="00E262B1" w:rsidP="00E262B1">
      <w:pPr>
        <w:ind w:right="420"/>
        <w:jc w:val="left"/>
        <w:rPr>
          <w:rFonts w:hint="eastAsia"/>
        </w:rPr>
      </w:pPr>
      <w:r>
        <w:rPr>
          <w:rFonts w:hint="eastAsia"/>
        </w:rPr>
        <w:t>由于在给定训练集中，</w:t>
      </w:r>
      <w:r w:rsidR="00D140A3">
        <w:rPr>
          <w:rFonts w:hint="eastAsia"/>
        </w:rPr>
        <w:t xml:space="preserve">P(x1, ..., </w:t>
      </w:r>
      <w:proofErr w:type="spellStart"/>
      <w:r w:rsidR="00D140A3">
        <w:rPr>
          <w:rFonts w:hint="eastAsia"/>
        </w:rPr>
        <w:t>xn</w:t>
      </w:r>
      <w:proofErr w:type="spellEnd"/>
      <w:r w:rsidR="00D140A3">
        <w:rPr>
          <w:rFonts w:hint="eastAsia"/>
        </w:rPr>
        <w:t>)</w:t>
      </w:r>
      <w:r>
        <w:rPr>
          <w:rFonts w:hint="eastAsia"/>
        </w:rPr>
        <w:t>是一个常量，因此有如下分类规则：</w:t>
      </w:r>
    </w:p>
    <w:p w:rsidR="00E262B1" w:rsidRDefault="00E262B1" w:rsidP="00E262B1">
      <w:pPr>
        <w:ind w:righ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40467" cy="987552"/>
            <wp:effectExtent l="0" t="0" r="0" b="3175"/>
            <wp:docPr id="15" name="图片 15" descr="P(y \mid x_1, \dots, x_n) \propto P(y) \prod_{i=1}^{n} P(x_i \mid y)&#10;&#10;\Downarrow&#10;&#10;\hat{y} = \arg\max_y P(y) \prod_{i=1}^{n} P(x_i \mid y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(y \mid x_1, \dots, x_n) \propto P(y) \prod_{i=1}^{n} P(x_i \mid y)&#10;&#10;\Downarrow&#10;&#10;\hat{y} = \arg\max_y P(y) \prod_{i=1}^{n} P(x_i \mid y)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48" cy="9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16" w:rsidRDefault="00B02616" w:rsidP="00B02616">
      <w:pPr>
        <w:ind w:right="420"/>
        <w:rPr>
          <w:rFonts w:hint="eastAsia"/>
        </w:rPr>
      </w:pPr>
      <w:r>
        <w:rPr>
          <w:rFonts w:hint="eastAsia"/>
        </w:rPr>
        <w:t>不同的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>分类器使用不同的</w:t>
      </w:r>
      <w:r>
        <w:rPr>
          <w:noProof/>
        </w:rPr>
        <w:drawing>
          <wp:inline distT="0" distB="0" distL="0" distR="0">
            <wp:extent cx="431596" cy="124052"/>
            <wp:effectExtent l="0" t="0" r="6985" b="9525"/>
            <wp:docPr id="16" name="图片 16" descr="P(x_i \mid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(x_i \mid y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" cy="12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分布假设。</w:t>
      </w:r>
    </w:p>
    <w:p w:rsidR="00B02616" w:rsidRDefault="00B02616" w:rsidP="00B02616">
      <w:pPr>
        <w:ind w:right="420"/>
        <w:rPr>
          <w:rFonts w:hint="eastAsia"/>
        </w:rPr>
      </w:pPr>
    </w:p>
    <w:p w:rsidR="00B02616" w:rsidRDefault="00B02616" w:rsidP="00B02616">
      <w:pPr>
        <w:ind w:right="420"/>
        <w:rPr>
          <w:rFonts w:hint="eastAsia"/>
        </w:rPr>
      </w:pPr>
      <w:r>
        <w:rPr>
          <w:rFonts w:hint="eastAsia"/>
        </w:rPr>
        <w:t>假设模型符合高斯分布：</w:t>
      </w:r>
      <w:r>
        <w:rPr>
          <w:noProof/>
        </w:rPr>
        <w:drawing>
          <wp:inline distT="0" distB="0" distL="0" distR="0">
            <wp:extent cx="1470356" cy="137717"/>
            <wp:effectExtent l="0" t="0" r="0" b="0"/>
            <wp:docPr id="17" name="图片 17" descr="p(y|X,w,\alpha) = \mathcal{N}(y|X w,\alph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(y|X,w,\alpha) = \mathcal{N}(y|X w,\alpha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14" cy="1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>可以作为要估计的参数。</w:t>
      </w:r>
    </w:p>
    <w:p w:rsidR="00B02616" w:rsidRDefault="00D43CE0" w:rsidP="00B02616">
      <w:pPr>
        <w:pStyle w:val="3"/>
      </w:pPr>
      <w:r>
        <w:rPr>
          <w:rFonts w:hint="eastAsia"/>
        </w:rPr>
        <w:t>二、</w:t>
      </w: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>：</w:t>
      </w:r>
      <w:r w:rsidR="00B02616">
        <w:t>Bayesian Ridge Regression</w:t>
      </w:r>
    </w:p>
    <w:p w:rsidR="00B02616" w:rsidRDefault="00B02616" w:rsidP="00B02616">
      <w:pPr>
        <w:pStyle w:val="a7"/>
      </w:pPr>
      <w:hyperlink r:id="rId14" w:anchor="sklearn.linear_model.BayesianRidge" w:tooltip="sklearn.linear_model.BayesianRidge" w:history="1">
        <w:r>
          <w:rPr>
            <w:rStyle w:val="pre"/>
            <w:color w:val="0000FF"/>
            <w:u w:val="single"/>
          </w:rPr>
          <w:t>BayesianRidge</w:t>
        </w:r>
      </w:hyperlink>
      <w:r>
        <w:t xml:space="preserve"> estimates a probabilistic model of the regression problem as described above. The prior for the parameter </w:t>
      </w:r>
      <w:r>
        <w:rPr>
          <w:noProof/>
        </w:rPr>
        <w:drawing>
          <wp:inline distT="0" distB="0" distL="0" distR="0">
            <wp:extent cx="124460" cy="73025"/>
            <wp:effectExtent l="0" t="0" r="8890" b="3175"/>
            <wp:docPr id="24" name="图片 24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is given by a spherical Gaussian:</w:t>
      </w:r>
    </w:p>
    <w:p w:rsidR="00B02616" w:rsidRDefault="00B02616" w:rsidP="0025764C">
      <w:pPr>
        <w:pStyle w:val="a7"/>
        <w:jc w:val="center"/>
      </w:pPr>
      <w:r>
        <w:rPr>
          <w:noProof/>
        </w:rPr>
        <w:drawing>
          <wp:inline distT="0" distB="0" distL="0" distR="0">
            <wp:extent cx="1616659" cy="186560"/>
            <wp:effectExtent l="0" t="0" r="3175" b="4445"/>
            <wp:docPr id="23" name="图片 23" descr="p(w|\lambda) =&#10;\mathcal{N}(w|0,\lambda^{-1}\bold{I_{p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(w|\lambda) =&#10;\mathcal{N}(w|0,\lambda^{-1}\bold{I_{p}}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61" cy="18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16" w:rsidRDefault="00B02616" w:rsidP="00537648">
      <w:pPr>
        <w:pStyle w:val="a7"/>
      </w:pPr>
      <w:r>
        <w:t xml:space="preserve">The priors over </w:t>
      </w:r>
      <w:r>
        <w:rPr>
          <w:noProof/>
        </w:rPr>
        <w:drawing>
          <wp:inline distT="0" distB="0" distL="0" distR="0">
            <wp:extent cx="102235" cy="73025"/>
            <wp:effectExtent l="0" t="0" r="0" b="3175"/>
            <wp:docPr id="22" name="图片 22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alph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4C">
        <w:rPr>
          <w:rFonts w:hint="eastAsia"/>
        </w:rPr>
        <w:t xml:space="preserve"> </w:t>
      </w:r>
      <w:r>
        <w:t xml:space="preserve">and </w:t>
      </w:r>
      <w:r>
        <w:rPr>
          <w:noProof/>
        </w:rPr>
        <w:drawing>
          <wp:inline distT="0" distB="0" distL="0" distR="0">
            <wp:extent cx="95250" cy="124460"/>
            <wp:effectExtent l="0" t="0" r="0" b="8890"/>
            <wp:docPr id="21" name="图片 21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lamb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4C">
        <w:rPr>
          <w:rFonts w:hint="eastAsia"/>
        </w:rPr>
        <w:t xml:space="preserve"> </w:t>
      </w:r>
      <w:r>
        <w:t xml:space="preserve">are chosen to be </w:t>
      </w:r>
      <w:hyperlink r:id="rId19" w:history="1">
        <w:r>
          <w:rPr>
            <w:rStyle w:val="a3"/>
          </w:rPr>
          <w:t>gamma distributions</w:t>
        </w:r>
      </w:hyperlink>
      <w:r>
        <w:t>, the conjugate prior for the precision of the Gaussian.</w:t>
      </w:r>
    </w:p>
    <w:p w:rsidR="00B02616" w:rsidRDefault="00B02616" w:rsidP="00B02616">
      <w:pPr>
        <w:pStyle w:val="a7"/>
      </w:pPr>
      <w:r>
        <w:t xml:space="preserve">The resulting model is called </w:t>
      </w:r>
      <w:r>
        <w:rPr>
          <w:rStyle w:val="a8"/>
        </w:rPr>
        <w:t>Bayesian Ridge Regression</w:t>
      </w:r>
      <w:r>
        <w:t xml:space="preserve">, and is similar to the classical </w:t>
      </w:r>
      <w:hyperlink r:id="rId20" w:anchor="sklearn.linear_model.Ridge" w:tooltip="sklearn.linear_model.Ridge" w:history="1">
        <w:r>
          <w:rPr>
            <w:rStyle w:val="pre"/>
            <w:color w:val="0000FF"/>
            <w:u w:val="single"/>
          </w:rPr>
          <w:t>Ridge</w:t>
        </w:r>
      </w:hyperlink>
      <w:r>
        <w:t xml:space="preserve">. The </w:t>
      </w:r>
      <w:proofErr w:type="gramStart"/>
      <w:r>
        <w:t xml:space="preserve">parameters </w:t>
      </w:r>
      <w:proofErr w:type="gramEnd"/>
      <w:r>
        <w:rPr>
          <w:noProof/>
        </w:rPr>
        <w:drawing>
          <wp:inline distT="0" distB="0" distL="0" distR="0">
            <wp:extent cx="124460" cy="73025"/>
            <wp:effectExtent l="0" t="0" r="8890" b="3175"/>
            <wp:docPr id="20" name="图片 20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02235" cy="73025"/>
            <wp:effectExtent l="0" t="0" r="0" b="3175"/>
            <wp:docPr id="19" name="图片 19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alph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4C">
        <w:rPr>
          <w:rFonts w:hint="eastAsia"/>
        </w:rPr>
        <w:t xml:space="preserve"> </w:t>
      </w:r>
      <w:r>
        <w:t xml:space="preserve">and </w:t>
      </w:r>
      <w:r>
        <w:rPr>
          <w:noProof/>
        </w:rPr>
        <w:drawing>
          <wp:inline distT="0" distB="0" distL="0" distR="0">
            <wp:extent cx="95250" cy="124460"/>
            <wp:effectExtent l="0" t="0" r="0" b="8890"/>
            <wp:docPr id="18" name="图片 18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lamb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64C">
        <w:rPr>
          <w:rFonts w:hint="eastAsia"/>
        </w:rPr>
        <w:t xml:space="preserve"> </w:t>
      </w:r>
      <w:r>
        <w:t xml:space="preserve">are estimated jointly during the fit of the model. </w:t>
      </w:r>
    </w:p>
    <w:p w:rsidR="00B02616" w:rsidRPr="00B02616" w:rsidRDefault="00B02616" w:rsidP="00B02616">
      <w:pPr>
        <w:ind w:right="420"/>
      </w:pPr>
    </w:p>
    <w:p w:rsidR="00A00076" w:rsidRPr="0022532E" w:rsidRDefault="00A00076" w:rsidP="00A000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</w:rPr>
      </w:pPr>
    </w:p>
    <w:p w:rsidR="0022532E" w:rsidRDefault="00D43CE0" w:rsidP="001D23CC">
      <w:pPr>
        <w:pStyle w:val="2"/>
      </w:pPr>
      <w:r>
        <w:rPr>
          <w:rFonts w:hint="eastAsia"/>
        </w:rPr>
        <w:t>三</w:t>
      </w:r>
      <w:r w:rsidR="0022532E">
        <w:rPr>
          <w:rFonts w:hint="eastAsia"/>
        </w:rPr>
        <w:t>、实现</w:t>
      </w:r>
    </w:p>
    <w:p w:rsidR="00E97EB1" w:rsidRDefault="00E97EB1" w:rsidP="00D43CE0">
      <w:pPr>
        <w:rPr>
          <w:rFonts w:hint="eastAsia"/>
        </w:rPr>
      </w:pPr>
      <w:r>
        <w:rPr>
          <w:rFonts w:hint="eastAsia"/>
        </w:rPr>
        <w:t>（参考《</w:t>
      </w:r>
      <w:r w:rsidRPr="00E97EB1">
        <w:rPr>
          <w:rFonts w:hint="eastAsia"/>
        </w:rPr>
        <w:t>使用决策树算法在印第安人糖尿病数据实现分类器</w:t>
      </w:r>
      <w:r>
        <w:rPr>
          <w:rFonts w:hint="eastAsia"/>
        </w:rPr>
        <w:t>》。）</w:t>
      </w:r>
      <w:r w:rsidR="00D43CE0">
        <w:rPr>
          <w:rFonts w:hint="eastAsia"/>
        </w:rPr>
        <w:t>实验数据依旧采用印第安人糖尿病数据。</w:t>
      </w:r>
      <w:r>
        <w:rPr>
          <w:rFonts w:hint="eastAsia"/>
        </w:rPr>
        <w:t>训练模型的代码：</w:t>
      </w:r>
    </w:p>
    <w:p w:rsidR="00E97EB1" w:rsidRPr="00E97EB1" w:rsidRDefault="00E97EB1" w:rsidP="00E97EB1">
      <w:pPr>
        <w:autoSpaceDE w:val="0"/>
        <w:autoSpaceDN w:val="0"/>
        <w:adjustRightInd w:val="0"/>
        <w:ind w:firstLineChars="283" w:firstLine="56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sklearn.linear_model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import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BayesianRidge</w:t>
      </w:r>
      <w:proofErr w:type="spellEnd"/>
    </w:p>
    <w:p w:rsidR="00E97EB1" w:rsidRPr="00E97EB1" w:rsidRDefault="00E97EB1" w:rsidP="00E97EB1">
      <w:pPr>
        <w:autoSpaceDE w:val="0"/>
        <w:autoSpaceDN w:val="0"/>
        <w:adjustRightInd w:val="0"/>
        <w:ind w:firstLineChars="283" w:firstLine="566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7EB1" w:rsidRPr="00E97EB1" w:rsidRDefault="00E97EB1" w:rsidP="00E97EB1">
      <w:pPr>
        <w:autoSpaceDE w:val="0"/>
        <w:autoSpaceDN w:val="0"/>
        <w:adjustRightInd w:val="0"/>
        <w:ind w:firstLineChars="283" w:firstLine="566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97EB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trainModel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(x, y):</w:t>
      </w:r>
    </w:p>
    <w:p w:rsidR="00E97EB1" w:rsidRPr="00E97EB1" w:rsidRDefault="00E97EB1" w:rsidP="00E97EB1">
      <w:pPr>
        <w:autoSpaceDE w:val="0"/>
        <w:autoSpaceDN w:val="0"/>
        <w:adjustRightInd w:val="0"/>
        <w:ind w:left="146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C0C0C0"/>
          <w:kern w:val="0"/>
          <w:sz w:val="20"/>
          <w:szCs w:val="20"/>
        </w:rPr>
        <w:t># Fit the Bayesian Ridge Regression</w:t>
      </w:r>
    </w:p>
    <w:p w:rsidR="00E97EB1" w:rsidRPr="00E97EB1" w:rsidRDefault="00E97EB1" w:rsidP="00E97EB1">
      <w:pPr>
        <w:autoSpaceDE w:val="0"/>
        <w:autoSpaceDN w:val="0"/>
        <w:adjustRightInd w:val="0"/>
        <w:ind w:firstLineChars="283" w:firstLine="56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BayesianRidge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compute_score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7EB1" w:rsidRPr="00E97EB1" w:rsidRDefault="00E97EB1" w:rsidP="00E97EB1">
      <w:pPr>
        <w:autoSpaceDE w:val="0"/>
        <w:autoSpaceDN w:val="0"/>
        <w:adjustRightInd w:val="0"/>
        <w:ind w:firstLineChars="283" w:firstLine="566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clf.fit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E97EB1" w:rsidRPr="00E97EB1" w:rsidRDefault="00E97EB1" w:rsidP="00E97EB1">
      <w:pPr>
        <w:ind w:firstLineChars="283" w:firstLine="566"/>
        <w:rPr>
          <w:rFonts w:ascii="Courier New" w:hAnsi="Courier New" w:cs="Courier New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</w:p>
    <w:p w:rsidR="00150F3A" w:rsidRDefault="00150F3A" w:rsidP="0022532E">
      <w:pPr>
        <w:rPr>
          <w:rFonts w:hint="eastAsia"/>
        </w:rPr>
      </w:pPr>
    </w:p>
    <w:p w:rsidR="00E97EB1" w:rsidRDefault="00E97EB1" w:rsidP="0022532E">
      <w:pPr>
        <w:rPr>
          <w:rFonts w:hint="eastAsia"/>
        </w:rPr>
      </w:pPr>
      <w:r>
        <w:rPr>
          <w:rFonts w:hint="eastAsia"/>
        </w:rPr>
        <w:t>测试：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</w:rPr>
        <w:t xml:space="preserve">   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97EB1">
        <w:rPr>
          <w:rFonts w:ascii="Courier New" w:hAnsi="Courier New" w:cs="Courier New"/>
          <w:color w:val="C0C0C0"/>
          <w:kern w:val="0"/>
          <w:sz w:val="20"/>
          <w:szCs w:val="20"/>
        </w:rPr>
        <w:t># DT result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97EB1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'DT result(Max-depth=3):'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reg1 =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DT.trainRegressionModel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y, </w:t>
      </w:r>
      <w:r w:rsidRPr="00E97EB1">
        <w:rPr>
          <w:rFonts w:ascii="Courier New" w:hAnsi="Courier New" w:cs="Courier New"/>
          <w:color w:val="800000"/>
          <w:kern w:val="0"/>
          <w:sz w:val="20"/>
          <w:szCs w:val="20"/>
        </w:rPr>
        <w:t>3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MLUtil.testBinaryModelFloat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xc,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, reg1)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println</w:t>
      </w:r>
      <w:proofErr w:type="spellEnd"/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</w:t>
      </w:r>
      <w:bookmarkStart w:id="0" w:name="_GoBack"/>
      <w:bookmarkEnd w:id="0"/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97EB1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# </w:t>
      </w:r>
      <w:r w:rsidRPr="00E97EB1">
        <w:rPr>
          <w:rFonts w:ascii="Courier New" w:hAnsi="Courier New" w:cs="Courier New"/>
          <w:color w:val="C0C0C0"/>
          <w:kern w:val="0"/>
          <w:sz w:val="20"/>
          <w:szCs w:val="20"/>
          <w:u w:val="single"/>
        </w:rPr>
        <w:t>Bayesian</w:t>
      </w:r>
      <w:r w:rsidRPr="00E97EB1">
        <w:rPr>
          <w:rFonts w:ascii="Courier New" w:hAnsi="Courier New" w:cs="Courier New"/>
          <w:color w:val="C0C0C0"/>
          <w:kern w:val="0"/>
          <w:sz w:val="20"/>
          <w:szCs w:val="20"/>
        </w:rPr>
        <w:t xml:space="preserve"> result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97EB1"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E97EB1">
        <w:rPr>
          <w:rFonts w:ascii="Courier New" w:hAnsi="Courier New" w:cs="Courier New"/>
          <w:i/>
          <w:iCs/>
          <w:color w:val="C9802B"/>
          <w:kern w:val="0"/>
          <w:sz w:val="20"/>
          <w:szCs w:val="20"/>
        </w:rPr>
        <w:t>'Bayesian result:'</w:t>
      </w: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7EB1" w:rsidRPr="00E97EB1" w:rsidRDefault="00E97EB1" w:rsidP="00537648">
      <w:pPr>
        <w:autoSpaceDE w:val="0"/>
        <w:autoSpaceDN w:val="0"/>
        <w:adjustRightInd w:val="0"/>
        <w:ind w:leftChars="67" w:left="14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reg2 =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bayesian.trainModel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(x, y)</w:t>
      </w:r>
    </w:p>
    <w:p w:rsidR="00E97EB1" w:rsidRPr="00E97EB1" w:rsidRDefault="00E97EB1" w:rsidP="00537648">
      <w:pPr>
        <w:ind w:leftChars="67" w:left="141"/>
        <w:rPr>
          <w:rFonts w:ascii="Courier New" w:hAnsi="Courier New" w:cs="Courier New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MLUtil.testBinaryModelFloat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xc, </w:t>
      </w:r>
      <w:proofErr w:type="spell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yc</w:t>
      </w:r>
      <w:proofErr w:type="spell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, reg2)</w:t>
      </w:r>
    </w:p>
    <w:p w:rsidR="00254788" w:rsidRDefault="00D43CE0" w:rsidP="00D43CE0">
      <w:pPr>
        <w:pStyle w:val="2"/>
      </w:pPr>
      <w:r>
        <w:rPr>
          <w:rFonts w:hint="eastAsia"/>
        </w:rPr>
        <w:t>四</w:t>
      </w:r>
      <w:r w:rsidR="00150F3A">
        <w:rPr>
          <w:rFonts w:hint="eastAsia"/>
        </w:rPr>
        <w:t>、</w:t>
      </w:r>
      <w:r>
        <w:rPr>
          <w:rFonts w:hint="eastAsia"/>
        </w:rPr>
        <w:t>结果</w:t>
      </w: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DT </w:t>
      </w:r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Max-depth=3):</w:t>
      </w: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predict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precision: </w:t>
      </w: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0.762711864407</w:t>
      </w: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Bayesian result:</w:t>
      </w:r>
    </w:p>
    <w:p w:rsidR="00E97EB1" w:rsidRP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predict</w:t>
      </w:r>
      <w:proofErr w:type="gramEnd"/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precision: </w:t>
      </w:r>
    </w:p>
    <w:p w:rsidR="00E97EB1" w:rsidRDefault="00E97EB1" w:rsidP="00E97EB1">
      <w:pPr>
        <w:shd w:val="clear" w:color="auto" w:fill="D9D9D9" w:themeFill="background1" w:themeFillShade="D9"/>
        <w:autoSpaceDE w:val="0"/>
        <w:autoSpaceDN w:val="0"/>
        <w:adjustRightInd w:val="0"/>
        <w:ind w:leftChars="405" w:left="850" w:rightChars="175" w:right="368" w:firstLineChars="212" w:firstLine="424"/>
        <w:jc w:val="left"/>
        <w:rPr>
          <w:rFonts w:ascii="Monospace" w:hAnsi="Monospace" w:cs="Monospace"/>
          <w:kern w:val="0"/>
          <w:sz w:val="20"/>
          <w:szCs w:val="20"/>
        </w:rPr>
      </w:pPr>
      <w:r w:rsidRPr="00E97EB1">
        <w:rPr>
          <w:rFonts w:ascii="Courier New" w:hAnsi="Courier New" w:cs="Courier New"/>
          <w:color w:val="000000"/>
          <w:kern w:val="0"/>
          <w:sz w:val="20"/>
          <w:szCs w:val="20"/>
        </w:rPr>
        <w:t>0.78813559322</w:t>
      </w:r>
    </w:p>
    <w:p w:rsidR="00790A01" w:rsidRDefault="00790A01" w:rsidP="00790A01">
      <w:pPr>
        <w:tabs>
          <w:tab w:val="left" w:pos="3502"/>
        </w:tabs>
        <w:rPr>
          <w:rFonts w:hint="eastAsia"/>
        </w:rPr>
      </w:pPr>
    </w:p>
    <w:p w:rsidR="00E97EB1" w:rsidRPr="00C44CD0" w:rsidRDefault="00E97EB1" w:rsidP="00790A01">
      <w:pPr>
        <w:tabs>
          <w:tab w:val="left" w:pos="3502"/>
        </w:tabs>
      </w:pPr>
      <w:r>
        <w:rPr>
          <w:rFonts w:hint="eastAsia"/>
        </w:rPr>
        <w:t>实验结果说明该组数据上贝叶</w:t>
      </w:r>
      <w:proofErr w:type="gramStart"/>
      <w:r>
        <w:rPr>
          <w:rFonts w:hint="eastAsia"/>
        </w:rPr>
        <w:t>斯回归分类</w:t>
      </w:r>
      <w:proofErr w:type="gramEnd"/>
      <w:r>
        <w:rPr>
          <w:rFonts w:hint="eastAsia"/>
        </w:rPr>
        <w:t>效果略好于决策树。</w:t>
      </w:r>
    </w:p>
    <w:sectPr w:rsidR="00E97EB1" w:rsidRPr="00C4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89A" w:rsidRDefault="0052489A" w:rsidP="00790A01">
      <w:r>
        <w:separator/>
      </w:r>
    </w:p>
  </w:endnote>
  <w:endnote w:type="continuationSeparator" w:id="0">
    <w:p w:rsidR="0052489A" w:rsidRDefault="0052489A" w:rsidP="0079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89A" w:rsidRDefault="0052489A" w:rsidP="00790A01">
      <w:r>
        <w:separator/>
      </w:r>
    </w:p>
  </w:footnote>
  <w:footnote w:type="continuationSeparator" w:id="0">
    <w:p w:rsidR="0052489A" w:rsidRDefault="0052489A" w:rsidP="00790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3B"/>
    <w:rsid w:val="00106E70"/>
    <w:rsid w:val="00150F3A"/>
    <w:rsid w:val="001537EF"/>
    <w:rsid w:val="001D23CC"/>
    <w:rsid w:val="0022532E"/>
    <w:rsid w:val="00254788"/>
    <w:rsid w:val="0025764C"/>
    <w:rsid w:val="004D2CDA"/>
    <w:rsid w:val="0052489A"/>
    <w:rsid w:val="00535961"/>
    <w:rsid w:val="00537648"/>
    <w:rsid w:val="00772E55"/>
    <w:rsid w:val="00790A01"/>
    <w:rsid w:val="007E19BA"/>
    <w:rsid w:val="008B4F86"/>
    <w:rsid w:val="009A0E6E"/>
    <w:rsid w:val="00A00076"/>
    <w:rsid w:val="00B02616"/>
    <w:rsid w:val="00B407CC"/>
    <w:rsid w:val="00BC32FF"/>
    <w:rsid w:val="00C11D69"/>
    <w:rsid w:val="00C44CD0"/>
    <w:rsid w:val="00D140A3"/>
    <w:rsid w:val="00D43CE0"/>
    <w:rsid w:val="00E262B1"/>
    <w:rsid w:val="00E97EB1"/>
    <w:rsid w:val="00EF3F50"/>
    <w:rsid w:val="00F4513B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32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22532E"/>
  </w:style>
  <w:style w:type="character" w:customStyle="1" w:styleId="nn">
    <w:name w:val="nn"/>
    <w:basedOn w:val="a0"/>
    <w:rsid w:val="0022532E"/>
  </w:style>
  <w:style w:type="character" w:customStyle="1" w:styleId="n">
    <w:name w:val="n"/>
    <w:basedOn w:val="a0"/>
    <w:rsid w:val="0022532E"/>
  </w:style>
  <w:style w:type="character" w:customStyle="1" w:styleId="p">
    <w:name w:val="p"/>
    <w:basedOn w:val="a0"/>
    <w:rsid w:val="0022532E"/>
  </w:style>
  <w:style w:type="character" w:styleId="a3">
    <w:name w:val="Hyperlink"/>
    <w:basedOn w:val="a0"/>
    <w:uiPriority w:val="99"/>
    <w:unhideWhenUsed/>
    <w:rsid w:val="0022532E"/>
    <w:rPr>
      <w:color w:val="0000FF" w:themeColor="hyperlink"/>
      <w:u w:val="single"/>
    </w:rPr>
  </w:style>
  <w:style w:type="character" w:customStyle="1" w:styleId="pre">
    <w:name w:val="pre"/>
    <w:basedOn w:val="a0"/>
    <w:rsid w:val="00A00076"/>
  </w:style>
  <w:style w:type="paragraph" w:styleId="a4">
    <w:name w:val="Balloon Text"/>
    <w:basedOn w:val="a"/>
    <w:link w:val="Char"/>
    <w:uiPriority w:val="99"/>
    <w:semiHidden/>
    <w:unhideWhenUsed/>
    <w:rsid w:val="00153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3CC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0A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0A0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2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026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5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32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22532E"/>
  </w:style>
  <w:style w:type="character" w:customStyle="1" w:styleId="nn">
    <w:name w:val="nn"/>
    <w:basedOn w:val="a0"/>
    <w:rsid w:val="0022532E"/>
  </w:style>
  <w:style w:type="character" w:customStyle="1" w:styleId="n">
    <w:name w:val="n"/>
    <w:basedOn w:val="a0"/>
    <w:rsid w:val="0022532E"/>
  </w:style>
  <w:style w:type="character" w:customStyle="1" w:styleId="p">
    <w:name w:val="p"/>
    <w:basedOn w:val="a0"/>
    <w:rsid w:val="0022532E"/>
  </w:style>
  <w:style w:type="character" w:styleId="a3">
    <w:name w:val="Hyperlink"/>
    <w:basedOn w:val="a0"/>
    <w:uiPriority w:val="99"/>
    <w:unhideWhenUsed/>
    <w:rsid w:val="0022532E"/>
    <w:rPr>
      <w:color w:val="0000FF" w:themeColor="hyperlink"/>
      <w:u w:val="single"/>
    </w:rPr>
  </w:style>
  <w:style w:type="character" w:customStyle="1" w:styleId="pre">
    <w:name w:val="pre"/>
    <w:basedOn w:val="a0"/>
    <w:rsid w:val="00A00076"/>
  </w:style>
  <w:style w:type="paragraph" w:styleId="a4">
    <w:name w:val="Balloon Text"/>
    <w:basedOn w:val="a"/>
    <w:link w:val="Char"/>
    <w:uiPriority w:val="99"/>
    <w:semiHidden/>
    <w:unhideWhenUsed/>
    <w:rsid w:val="00153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3CC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9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0A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0A0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2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02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scikit-learn.org/stable/modules/generated/sklearn.linear_model.Rid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hyperlink" Target="http://en.wikipedia.org/wiki/Gamma_distribu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kit-learn.org/stable/modules/generated/sklearn.linear_model.BayesianRidg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14CF-3401-4055-9E7C-E0DF9A57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10</cp:revision>
  <dcterms:created xsi:type="dcterms:W3CDTF">2016-08-24T07:45:00Z</dcterms:created>
  <dcterms:modified xsi:type="dcterms:W3CDTF">2016-08-25T05:52:00Z</dcterms:modified>
</cp:coreProperties>
</file>