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A8" w:rsidRPr="000403C4" w:rsidRDefault="00D32AA8" w:rsidP="00900F3A">
      <w:pPr>
        <w:jc w:val="center"/>
        <w:rPr>
          <w:sz w:val="28"/>
          <w:szCs w:val="28"/>
        </w:rPr>
      </w:pPr>
      <w:r w:rsidRPr="000403C4">
        <w:rPr>
          <w:sz w:val="28"/>
          <w:szCs w:val="28"/>
        </w:rPr>
        <w:t>МИНИСТЕРСТВО ОБРАЗОВАНИЯ И НАУКИ РОССИЙСКОЙ ФЕДЕРАЦИИ</w:t>
      </w:r>
    </w:p>
    <w:p w:rsidR="00D32AA8" w:rsidRPr="000403C4" w:rsidRDefault="00D32AA8" w:rsidP="00900F3A">
      <w:pPr>
        <w:jc w:val="center"/>
      </w:pPr>
    </w:p>
    <w:p w:rsidR="00D32AA8" w:rsidRPr="000403C4" w:rsidRDefault="00D32AA8" w:rsidP="00900F3A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ФГБОУ ВПО «</w:t>
      </w:r>
      <w:r w:rsidRPr="000403C4">
        <w:rPr>
          <w:sz w:val="28"/>
          <w:szCs w:val="28"/>
        </w:rPr>
        <w:t>Ивановский государственный университет</w:t>
      </w:r>
      <w:r>
        <w:rPr>
          <w:sz w:val="28"/>
          <w:szCs w:val="28"/>
        </w:rPr>
        <w:t>»</w:t>
      </w:r>
    </w:p>
    <w:p w:rsidR="00D32AA8" w:rsidRPr="000403C4" w:rsidRDefault="00D32AA8" w:rsidP="00900F3A">
      <w:pPr>
        <w:jc w:val="center"/>
      </w:pPr>
    </w:p>
    <w:p w:rsidR="00D32AA8" w:rsidRPr="000403C4" w:rsidRDefault="00D32AA8" w:rsidP="00900F3A">
      <w:pPr>
        <w:jc w:val="center"/>
        <w:rPr>
          <w:sz w:val="28"/>
          <w:szCs w:val="28"/>
        </w:rPr>
      </w:pPr>
      <w:r w:rsidRPr="000403C4">
        <w:rPr>
          <w:sz w:val="28"/>
          <w:szCs w:val="28"/>
        </w:rPr>
        <w:t>Экономический факультет</w:t>
      </w:r>
    </w:p>
    <w:p w:rsidR="00D32AA8" w:rsidRPr="000403C4" w:rsidRDefault="00D32AA8" w:rsidP="00900F3A">
      <w:pPr>
        <w:jc w:val="center"/>
        <w:rPr>
          <w:sz w:val="28"/>
          <w:szCs w:val="28"/>
        </w:rPr>
      </w:pPr>
    </w:p>
    <w:p w:rsidR="00D32AA8" w:rsidRPr="000403C4" w:rsidRDefault="00D32AA8" w:rsidP="00900F3A">
      <w:pPr>
        <w:ind w:left="4680"/>
        <w:rPr>
          <w:sz w:val="28"/>
          <w:szCs w:val="28"/>
        </w:rPr>
      </w:pPr>
      <w:r w:rsidRPr="000403C4">
        <w:rPr>
          <w:sz w:val="28"/>
          <w:szCs w:val="28"/>
        </w:rPr>
        <w:t>Утверждаю:</w:t>
      </w:r>
    </w:p>
    <w:p w:rsidR="00D32AA8" w:rsidRPr="000403C4" w:rsidRDefault="00D32AA8" w:rsidP="00900F3A">
      <w:pPr>
        <w:ind w:left="4680"/>
        <w:rPr>
          <w:sz w:val="28"/>
          <w:szCs w:val="28"/>
        </w:rPr>
      </w:pPr>
      <w:r w:rsidRPr="000403C4">
        <w:rPr>
          <w:sz w:val="28"/>
          <w:szCs w:val="28"/>
        </w:rPr>
        <w:t>декан экономического факультета</w:t>
      </w:r>
    </w:p>
    <w:p w:rsidR="00D32AA8" w:rsidRPr="000403C4" w:rsidRDefault="00D32AA8" w:rsidP="00900F3A">
      <w:pPr>
        <w:spacing w:before="60"/>
        <w:ind w:left="4680"/>
        <w:rPr>
          <w:sz w:val="28"/>
          <w:szCs w:val="28"/>
        </w:rPr>
      </w:pPr>
      <w:r>
        <w:rPr>
          <w:sz w:val="28"/>
          <w:szCs w:val="28"/>
        </w:rPr>
        <w:t xml:space="preserve">д.э.н., </w:t>
      </w:r>
      <w:r w:rsidRPr="000403C4">
        <w:rPr>
          <w:sz w:val="28"/>
          <w:szCs w:val="28"/>
        </w:rPr>
        <w:t>проф._____</w:t>
      </w:r>
      <w:r>
        <w:rPr>
          <w:sz w:val="28"/>
          <w:szCs w:val="28"/>
        </w:rPr>
        <w:t>___</w:t>
      </w:r>
      <w:r w:rsidRPr="000403C4">
        <w:rPr>
          <w:sz w:val="28"/>
          <w:szCs w:val="28"/>
        </w:rPr>
        <w:t>______Еремин В.Н.</w:t>
      </w:r>
    </w:p>
    <w:p w:rsidR="00D32AA8" w:rsidRDefault="00D32AA8" w:rsidP="00900F3A">
      <w:pPr>
        <w:spacing w:before="60"/>
        <w:ind w:left="4680"/>
      </w:pPr>
      <w:r w:rsidRPr="000403C4">
        <w:rPr>
          <w:sz w:val="28"/>
          <w:szCs w:val="28"/>
        </w:rPr>
        <w:t>«_____» _____</w:t>
      </w:r>
      <w:r>
        <w:rPr>
          <w:sz w:val="28"/>
          <w:szCs w:val="28"/>
        </w:rPr>
        <w:t>__</w:t>
      </w:r>
      <w:r w:rsidRPr="000403C4">
        <w:rPr>
          <w:sz w:val="28"/>
          <w:szCs w:val="28"/>
        </w:rPr>
        <w:t>___________201</w:t>
      </w:r>
      <w:r>
        <w:rPr>
          <w:sz w:val="28"/>
          <w:szCs w:val="28"/>
        </w:rPr>
        <w:t>2</w:t>
      </w:r>
      <w:r>
        <w:t xml:space="preserve"> г.</w:t>
      </w:r>
    </w:p>
    <w:p w:rsidR="00D32AA8" w:rsidRDefault="00D32AA8" w:rsidP="00900F3A"/>
    <w:p w:rsidR="00D32AA8" w:rsidRDefault="00D32AA8" w:rsidP="00900F3A"/>
    <w:p w:rsidR="00D32AA8" w:rsidRDefault="00D32AA8" w:rsidP="00900F3A"/>
    <w:p w:rsidR="00D32AA8" w:rsidRDefault="00D32AA8" w:rsidP="00900F3A"/>
    <w:p w:rsidR="00D32AA8" w:rsidRDefault="00D32AA8" w:rsidP="00900F3A"/>
    <w:p w:rsidR="00D32AA8" w:rsidRPr="00403939" w:rsidRDefault="00D32AA8" w:rsidP="00900F3A">
      <w:pPr>
        <w:jc w:val="center"/>
        <w:rPr>
          <w:b/>
          <w:bCs/>
          <w:sz w:val="44"/>
          <w:szCs w:val="44"/>
        </w:rPr>
      </w:pPr>
      <w:r w:rsidRPr="00403939">
        <w:rPr>
          <w:b/>
          <w:bCs/>
          <w:sz w:val="44"/>
          <w:szCs w:val="44"/>
        </w:rPr>
        <w:t>Рабочая программа дисциплины (модуля)</w:t>
      </w:r>
    </w:p>
    <w:p w:rsidR="00D32AA8" w:rsidRPr="00DA1619" w:rsidRDefault="00D32AA8" w:rsidP="00900F3A">
      <w:pPr>
        <w:spacing w:before="1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Методика педагогических исследований</w:t>
      </w:r>
    </w:p>
    <w:p w:rsidR="00D32AA8" w:rsidRPr="000403C4" w:rsidRDefault="00D32AA8" w:rsidP="00900F3A">
      <w:pPr>
        <w:rPr>
          <w:sz w:val="28"/>
          <w:szCs w:val="28"/>
        </w:rPr>
      </w:pPr>
    </w:p>
    <w:p w:rsidR="00D32AA8" w:rsidRPr="000403C4" w:rsidRDefault="00D32AA8" w:rsidP="00900F3A">
      <w:pPr>
        <w:rPr>
          <w:sz w:val="28"/>
          <w:szCs w:val="28"/>
        </w:rPr>
      </w:pPr>
    </w:p>
    <w:p w:rsidR="00D32AA8" w:rsidRPr="00DA1619" w:rsidRDefault="00D32AA8" w:rsidP="00900F3A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Направление подготовки</w:t>
      </w:r>
    </w:p>
    <w:p w:rsidR="00D32AA8" w:rsidRPr="000403C4" w:rsidRDefault="00D32AA8" w:rsidP="00900F3A">
      <w:pPr>
        <w:jc w:val="center"/>
        <w:rPr>
          <w:sz w:val="28"/>
          <w:szCs w:val="28"/>
          <w:u w:val="single"/>
        </w:rPr>
      </w:pPr>
      <w:r w:rsidRPr="000403C4">
        <w:rPr>
          <w:sz w:val="28"/>
          <w:szCs w:val="28"/>
          <w:u w:val="single"/>
        </w:rPr>
        <w:t>230700  «Прикладная информатика»</w:t>
      </w:r>
    </w:p>
    <w:p w:rsidR="00D32AA8" w:rsidRPr="000403C4" w:rsidRDefault="00D32AA8" w:rsidP="00900F3A">
      <w:pPr>
        <w:rPr>
          <w:sz w:val="28"/>
          <w:szCs w:val="28"/>
        </w:rPr>
      </w:pPr>
    </w:p>
    <w:p w:rsidR="00D32AA8" w:rsidRPr="00DA1619" w:rsidRDefault="00D32AA8" w:rsidP="00900F3A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Профиль подготовки</w:t>
      </w:r>
    </w:p>
    <w:p w:rsidR="00D32AA8" w:rsidRPr="000403C4" w:rsidRDefault="00D32AA8" w:rsidP="00900F3A">
      <w:pPr>
        <w:jc w:val="center"/>
        <w:rPr>
          <w:sz w:val="28"/>
          <w:szCs w:val="28"/>
          <w:u w:val="single"/>
        </w:rPr>
      </w:pPr>
      <w:r w:rsidRPr="000403C4">
        <w:rPr>
          <w:sz w:val="28"/>
          <w:szCs w:val="28"/>
          <w:u w:val="single"/>
        </w:rPr>
        <w:t xml:space="preserve">Прикладная информатика в </w:t>
      </w:r>
      <w:r>
        <w:rPr>
          <w:sz w:val="28"/>
          <w:szCs w:val="28"/>
          <w:u w:val="single"/>
        </w:rPr>
        <w:t xml:space="preserve">аналитической </w:t>
      </w:r>
      <w:r w:rsidRPr="000403C4">
        <w:rPr>
          <w:sz w:val="28"/>
          <w:szCs w:val="28"/>
          <w:u w:val="single"/>
        </w:rPr>
        <w:t>экономике</w:t>
      </w:r>
    </w:p>
    <w:p w:rsidR="00D32AA8" w:rsidRPr="000403C4" w:rsidRDefault="00D32AA8" w:rsidP="00900F3A">
      <w:pPr>
        <w:rPr>
          <w:sz w:val="28"/>
          <w:szCs w:val="28"/>
        </w:rPr>
      </w:pPr>
    </w:p>
    <w:p w:rsidR="00D32AA8" w:rsidRPr="000403C4" w:rsidRDefault="00D32AA8" w:rsidP="00900F3A">
      <w:pPr>
        <w:rPr>
          <w:sz w:val="28"/>
          <w:szCs w:val="28"/>
        </w:rPr>
      </w:pPr>
    </w:p>
    <w:p w:rsidR="00D32AA8" w:rsidRPr="00DA1619" w:rsidRDefault="00D32AA8" w:rsidP="00900F3A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Квалификация (степень) выпускника</w:t>
      </w:r>
    </w:p>
    <w:p w:rsidR="00D32AA8" w:rsidRPr="00DA1619" w:rsidRDefault="00D32AA8" w:rsidP="00900F3A">
      <w:pPr>
        <w:jc w:val="center"/>
        <w:rPr>
          <w:sz w:val="16"/>
          <w:szCs w:val="16"/>
        </w:rPr>
      </w:pPr>
    </w:p>
    <w:p w:rsidR="00D32AA8" w:rsidRPr="00DA1619" w:rsidRDefault="00D32AA8" w:rsidP="00900F3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Магист</w:t>
      </w:r>
      <w:r w:rsidRPr="00DA1619">
        <w:rPr>
          <w:b/>
          <w:bCs/>
          <w:sz w:val="32"/>
          <w:szCs w:val="32"/>
        </w:rPr>
        <w:t>р</w:t>
      </w:r>
    </w:p>
    <w:p w:rsidR="00D32AA8" w:rsidRPr="000403C4" w:rsidRDefault="00D32AA8" w:rsidP="00900F3A">
      <w:pPr>
        <w:rPr>
          <w:sz w:val="28"/>
          <w:szCs w:val="28"/>
        </w:rPr>
      </w:pPr>
    </w:p>
    <w:p w:rsidR="00D32AA8" w:rsidRPr="000403C4" w:rsidRDefault="00D32AA8" w:rsidP="00900F3A">
      <w:pPr>
        <w:rPr>
          <w:sz w:val="28"/>
          <w:szCs w:val="28"/>
        </w:rPr>
      </w:pPr>
    </w:p>
    <w:p w:rsidR="00D32AA8" w:rsidRPr="000403C4" w:rsidRDefault="00D32AA8" w:rsidP="00900F3A">
      <w:pPr>
        <w:rPr>
          <w:sz w:val="28"/>
          <w:szCs w:val="28"/>
        </w:rPr>
      </w:pPr>
    </w:p>
    <w:p w:rsidR="00D32AA8" w:rsidRPr="000403C4" w:rsidRDefault="00D32AA8" w:rsidP="00900F3A">
      <w:pPr>
        <w:rPr>
          <w:sz w:val="28"/>
          <w:szCs w:val="28"/>
        </w:rPr>
      </w:pPr>
    </w:p>
    <w:p w:rsidR="00D32AA8" w:rsidRPr="000403C4" w:rsidRDefault="00D32AA8" w:rsidP="00900F3A">
      <w:pPr>
        <w:rPr>
          <w:sz w:val="28"/>
          <w:szCs w:val="28"/>
        </w:rPr>
      </w:pPr>
    </w:p>
    <w:p w:rsidR="00D32AA8" w:rsidRPr="00DA1619" w:rsidRDefault="00D32AA8" w:rsidP="00900F3A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Форма обучения</w:t>
      </w:r>
    </w:p>
    <w:p w:rsidR="00D32AA8" w:rsidRPr="000403C4" w:rsidRDefault="00D32AA8" w:rsidP="00900F3A">
      <w:pPr>
        <w:jc w:val="center"/>
        <w:rPr>
          <w:sz w:val="28"/>
          <w:szCs w:val="28"/>
          <w:u w:val="single"/>
        </w:rPr>
      </w:pPr>
      <w:r w:rsidRPr="000403C4">
        <w:rPr>
          <w:sz w:val="28"/>
          <w:szCs w:val="28"/>
          <w:u w:val="single"/>
        </w:rPr>
        <w:t>очная</w:t>
      </w:r>
    </w:p>
    <w:p w:rsidR="00D32AA8" w:rsidRDefault="00D32AA8" w:rsidP="00900F3A"/>
    <w:p w:rsidR="00D32AA8" w:rsidRDefault="00D32AA8" w:rsidP="00900F3A"/>
    <w:p w:rsidR="00D32AA8" w:rsidRDefault="00D32AA8" w:rsidP="00900F3A"/>
    <w:p w:rsidR="00D32AA8" w:rsidRDefault="00D32AA8" w:rsidP="00900F3A"/>
    <w:p w:rsidR="00D32AA8" w:rsidRDefault="00D32AA8" w:rsidP="00900F3A"/>
    <w:p w:rsidR="00D32AA8" w:rsidRDefault="00D32AA8" w:rsidP="00900F3A"/>
    <w:p w:rsidR="00D32AA8" w:rsidRDefault="00D32AA8" w:rsidP="00900F3A">
      <w:pPr>
        <w:jc w:val="center"/>
        <w:rPr>
          <w:sz w:val="28"/>
          <w:szCs w:val="28"/>
        </w:rPr>
      </w:pPr>
      <w:r w:rsidRPr="000403C4">
        <w:rPr>
          <w:sz w:val="28"/>
          <w:szCs w:val="28"/>
        </w:rPr>
        <w:t>Иваново 201</w:t>
      </w:r>
      <w:r>
        <w:rPr>
          <w:sz w:val="28"/>
          <w:szCs w:val="28"/>
        </w:rPr>
        <w:t>2</w:t>
      </w:r>
    </w:p>
    <w:p w:rsidR="00D32AA8" w:rsidRDefault="00D32AA8">
      <w:pPr>
        <w:suppressAutoHyphens w:val="0"/>
        <w:spacing w:after="200" w:line="276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br w:type="page"/>
      </w:r>
    </w:p>
    <w:p w:rsidR="00D32AA8" w:rsidRPr="002F39D6" w:rsidRDefault="00D32AA8" w:rsidP="002F39D6">
      <w:pPr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Рабочая программа дисциплины </w:t>
      </w:r>
      <w:r w:rsidRPr="004723BD">
        <w:rPr>
          <w:rFonts w:ascii="Times New Roman CYR" w:hAnsi="Times New Roman CYR" w:cs="Times New Roman CYR"/>
          <w:color w:val="000000"/>
          <w:sz w:val="28"/>
          <w:szCs w:val="28"/>
        </w:rPr>
        <w:t>составлена на основании ФГОС ВПО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2F39D6">
        <w:rPr>
          <w:rFonts w:ascii="Times New Roman CYR" w:hAnsi="Times New Roman CYR" w:cs="Times New Roman CYR"/>
          <w:sz w:val="28"/>
          <w:szCs w:val="28"/>
        </w:rPr>
        <w:t xml:space="preserve">утвержденного Министерством образования и науки РФ по направлению подготовки </w:t>
      </w:r>
      <w:r w:rsidRPr="002F39D6">
        <w:rPr>
          <w:sz w:val="28"/>
          <w:szCs w:val="28"/>
        </w:rPr>
        <w:t>230700  «Прикладная информатика»</w:t>
      </w:r>
      <w:r w:rsidRPr="002F39D6">
        <w:rPr>
          <w:rFonts w:ascii="Times New Roman CYR" w:hAnsi="Times New Roman CYR" w:cs="Times New Roman CYR"/>
          <w:sz w:val="28"/>
          <w:szCs w:val="28"/>
        </w:rPr>
        <w:t>(квалификация (степень) "магистр") (Приказ Министерства образования и науки РФ от 21 декабря 2009 г. N 762) и учебного плана ИВГУ.</w:t>
      </w:r>
    </w:p>
    <w:p w:rsidR="00D32AA8" w:rsidRPr="002F39D6" w:rsidRDefault="00D32AA8" w:rsidP="002F39D6">
      <w:pPr>
        <w:autoSpaceDE w:val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D32AA8" w:rsidRDefault="00D32AA8" w:rsidP="00B477A9">
      <w:pPr>
        <w:autoSpaceDE w:val="0"/>
        <w:rPr>
          <w:rFonts w:ascii="Times New Roman CYR" w:hAnsi="Times New Roman CYR" w:cs="Times New Roman CYR"/>
          <w:color w:val="000000"/>
          <w:sz w:val="28"/>
          <w:szCs w:val="28"/>
          <w:u w:val="single"/>
        </w:rPr>
      </w:pPr>
    </w:p>
    <w:p w:rsidR="00D32AA8" w:rsidRDefault="00D32AA8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Рабочая программа разработана кафедрой ИТЭ и ОП</w:t>
      </w:r>
    </w:p>
    <w:p w:rsidR="00D32AA8" w:rsidRPr="008F4A6F" w:rsidRDefault="00D32AA8" w:rsidP="00B477A9">
      <w:pPr>
        <w:autoSpaceDE w:val="0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D32AA8" w:rsidRDefault="00D32AA8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Доцент, к.э.н.                                                                                         С.В.Данилова</w:t>
      </w:r>
    </w:p>
    <w:p w:rsidR="00D32AA8" w:rsidRDefault="00D32AA8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D32AA8" w:rsidRDefault="00D32AA8" w:rsidP="00B477A9">
      <w:pPr>
        <w:autoSpaceDE w:val="0"/>
        <w:rPr>
          <w:color w:val="000000"/>
          <w:sz w:val="28"/>
          <w:szCs w:val="28"/>
        </w:rPr>
      </w:pPr>
    </w:p>
    <w:p w:rsidR="00D32AA8" w:rsidRPr="008F4A6F" w:rsidRDefault="00D32AA8" w:rsidP="00B477A9">
      <w:pPr>
        <w:autoSpaceDE w:val="0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Рассмотрена и одобрена на заседании кафедры ИТЭ и ОП</w:t>
      </w:r>
    </w:p>
    <w:p w:rsidR="00D32AA8" w:rsidRDefault="00D32AA8" w:rsidP="00B477A9">
      <w:pPr>
        <w:autoSpaceDE w:val="0"/>
        <w:rPr>
          <w:color w:val="000000"/>
          <w:sz w:val="28"/>
          <w:szCs w:val="28"/>
        </w:rPr>
      </w:pPr>
    </w:p>
    <w:p w:rsidR="00D32AA8" w:rsidRDefault="00D32AA8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протокол № _4_от  «_10__» декабря 2012 г. </w:t>
      </w:r>
    </w:p>
    <w:p w:rsidR="00D32AA8" w:rsidRDefault="00D32AA8" w:rsidP="00B477A9">
      <w:pPr>
        <w:autoSpaceDE w:val="0"/>
        <w:rPr>
          <w:color w:val="000000"/>
          <w:sz w:val="28"/>
          <w:szCs w:val="28"/>
        </w:rPr>
      </w:pPr>
    </w:p>
    <w:p w:rsidR="00D32AA8" w:rsidRDefault="00D32AA8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Зав. кафедрой ИТЭ и ОП,</w:t>
      </w:r>
    </w:p>
    <w:p w:rsidR="00D32AA8" w:rsidRDefault="00D32AA8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доцент, к.т.н.                                                                                   С.М. Голяков</w:t>
      </w:r>
    </w:p>
    <w:p w:rsidR="00D32AA8" w:rsidRPr="00160253" w:rsidRDefault="00D32AA8" w:rsidP="00B477A9">
      <w:pPr>
        <w:autoSpaceDE w:val="0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D32AA8" w:rsidRDefault="00D32AA8" w:rsidP="00B477A9">
      <w:pPr>
        <w:autoSpaceDE w:val="0"/>
        <w:rPr>
          <w:color w:val="000000"/>
          <w:sz w:val="28"/>
          <w:szCs w:val="28"/>
        </w:rPr>
      </w:pPr>
    </w:p>
    <w:p w:rsidR="00D32AA8" w:rsidRDefault="00D32AA8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D32AA8" w:rsidRDefault="00D32AA8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D32AA8" w:rsidRDefault="00D32AA8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D32AA8" w:rsidRDefault="00D32AA8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D32AA8" w:rsidRPr="009B080C" w:rsidRDefault="00D32AA8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D32AA8" w:rsidRDefault="00D32AA8">
      <w:pPr>
        <w:suppressAutoHyphens w:val="0"/>
        <w:spacing w:after="20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D32AA8" w:rsidRPr="002F39D6" w:rsidRDefault="00D32AA8" w:rsidP="002F39D6">
      <w:pPr>
        <w:ind w:firstLine="720"/>
        <w:jc w:val="center"/>
        <w:rPr>
          <w:b/>
          <w:bCs/>
          <w:sz w:val="28"/>
          <w:szCs w:val="28"/>
        </w:rPr>
      </w:pPr>
      <w:r w:rsidRPr="002F39D6">
        <w:rPr>
          <w:b/>
          <w:bCs/>
          <w:sz w:val="28"/>
          <w:szCs w:val="28"/>
        </w:rPr>
        <w:t>1. Цели освоения дисциплины</w:t>
      </w:r>
    </w:p>
    <w:p w:rsidR="00D32AA8" w:rsidRDefault="00D32AA8" w:rsidP="008F07F1">
      <w:pPr>
        <w:ind w:firstLine="709"/>
        <w:jc w:val="both"/>
        <w:rPr>
          <w:b/>
          <w:bCs/>
          <w:sz w:val="28"/>
          <w:szCs w:val="28"/>
        </w:rPr>
      </w:pPr>
    </w:p>
    <w:p w:rsidR="00D32AA8" w:rsidRDefault="00D32AA8" w:rsidP="00BB5861">
      <w:pPr>
        <w:spacing w:after="160"/>
        <w:ind w:firstLine="53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 Цель и задачи освоения дисциплины</w:t>
      </w:r>
      <w:r>
        <w:rPr>
          <w:sz w:val="28"/>
          <w:szCs w:val="28"/>
        </w:rPr>
        <w:t>:</w:t>
      </w:r>
    </w:p>
    <w:p w:rsidR="00D32AA8" w:rsidRDefault="00D32AA8" w:rsidP="00BB5861">
      <w:pPr>
        <w:ind w:firstLine="709"/>
        <w:jc w:val="both"/>
        <w:rPr>
          <w:sz w:val="28"/>
          <w:szCs w:val="28"/>
          <w:shd w:val="clear" w:color="auto" w:fill="FFFFFF"/>
        </w:rPr>
      </w:pPr>
      <w:r w:rsidRPr="00F21E58">
        <w:rPr>
          <w:b/>
          <w:bCs/>
          <w:sz w:val="28"/>
          <w:szCs w:val="28"/>
        </w:rPr>
        <w:t>Цель</w:t>
      </w:r>
      <w:r w:rsidRPr="00965007">
        <w:rPr>
          <w:b/>
          <w:bCs/>
          <w:sz w:val="28"/>
          <w:szCs w:val="28"/>
        </w:rPr>
        <w:t xml:space="preserve">: </w:t>
      </w:r>
      <w:r w:rsidRPr="00965007">
        <w:rPr>
          <w:sz w:val="28"/>
          <w:szCs w:val="28"/>
          <w:shd w:val="clear" w:color="auto" w:fill="FFFFFF"/>
        </w:rPr>
        <w:t>формирование у магистров системы знаний, умений и навыков в области организации и проведения психолого-педагогических исследований.</w:t>
      </w:r>
    </w:p>
    <w:p w:rsidR="00D32AA8" w:rsidRPr="00965007" w:rsidRDefault="00D32AA8" w:rsidP="00BB5861">
      <w:pPr>
        <w:ind w:firstLine="709"/>
        <w:jc w:val="both"/>
        <w:rPr>
          <w:b/>
          <w:bCs/>
          <w:i/>
          <w:iCs/>
          <w:sz w:val="28"/>
          <w:szCs w:val="28"/>
        </w:rPr>
      </w:pPr>
    </w:p>
    <w:p w:rsidR="00D32AA8" w:rsidRDefault="00D32AA8" w:rsidP="00BB5861">
      <w:pPr>
        <w:pStyle w:val="a1"/>
        <w:tabs>
          <w:tab w:val="left" w:pos="720"/>
          <w:tab w:val="left" w:pos="900"/>
        </w:tabs>
        <w:jc w:val="both"/>
        <w:rPr>
          <w:sz w:val="28"/>
          <w:szCs w:val="28"/>
        </w:rPr>
      </w:pPr>
      <w:r w:rsidRPr="00F21E58"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Задачи: </w:t>
      </w:r>
    </w:p>
    <w:p w:rsidR="00D32AA8" w:rsidRPr="00965007" w:rsidRDefault="00D32AA8" w:rsidP="00BB5861">
      <w:pPr>
        <w:pStyle w:val="NormalWeb"/>
        <w:shd w:val="clear" w:color="auto" w:fill="FFFFFF"/>
        <w:spacing w:before="0" w:beforeAutospacing="0" w:after="0" w:afterAutospacing="0"/>
        <w:ind w:firstLine="499"/>
        <w:jc w:val="both"/>
        <w:rPr>
          <w:sz w:val="28"/>
          <w:szCs w:val="28"/>
        </w:rPr>
      </w:pPr>
      <w:r w:rsidRPr="00965007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965007">
        <w:rPr>
          <w:sz w:val="28"/>
          <w:szCs w:val="28"/>
        </w:rPr>
        <w:t xml:space="preserve">Вооружение </w:t>
      </w:r>
      <w:r>
        <w:rPr>
          <w:sz w:val="28"/>
          <w:szCs w:val="28"/>
        </w:rPr>
        <w:t>магистров</w:t>
      </w:r>
      <w:r w:rsidRPr="00965007">
        <w:rPr>
          <w:sz w:val="28"/>
          <w:szCs w:val="28"/>
        </w:rPr>
        <w:t xml:space="preserve"> знаниями основ методологии, методов и научных понятий психолого-педагогического исследования.</w:t>
      </w:r>
    </w:p>
    <w:p w:rsidR="00D32AA8" w:rsidRPr="00965007" w:rsidRDefault="00D32AA8" w:rsidP="00BB5861">
      <w:pPr>
        <w:pStyle w:val="NormalWeb"/>
        <w:shd w:val="clear" w:color="auto" w:fill="FFFFFF"/>
        <w:spacing w:before="0" w:beforeAutospacing="0" w:after="0" w:afterAutospacing="0"/>
        <w:ind w:firstLine="499"/>
        <w:jc w:val="both"/>
        <w:rPr>
          <w:sz w:val="28"/>
          <w:szCs w:val="28"/>
        </w:rPr>
      </w:pPr>
      <w:r w:rsidRPr="00965007">
        <w:rPr>
          <w:sz w:val="28"/>
          <w:szCs w:val="28"/>
        </w:rPr>
        <w:t>2. Формирование практических навыков и умений применения научных методов в ходе психолого-педагогического исследования, а также разработки программы и методики его проведения.</w:t>
      </w:r>
    </w:p>
    <w:p w:rsidR="00D32AA8" w:rsidRPr="00965007" w:rsidRDefault="00D32AA8" w:rsidP="00BB5861">
      <w:pPr>
        <w:pStyle w:val="NormalWeb"/>
        <w:shd w:val="clear" w:color="auto" w:fill="FFFFFF"/>
        <w:spacing w:before="0" w:beforeAutospacing="0" w:after="0" w:afterAutospacing="0"/>
        <w:ind w:firstLine="499"/>
        <w:jc w:val="both"/>
        <w:rPr>
          <w:sz w:val="28"/>
          <w:szCs w:val="28"/>
        </w:rPr>
      </w:pPr>
      <w:r w:rsidRPr="00965007">
        <w:rPr>
          <w:sz w:val="28"/>
          <w:szCs w:val="28"/>
        </w:rPr>
        <w:t>3. Ознакомление с этическими нормами и правилами осуществления психолого-педагогического исследования.</w:t>
      </w:r>
    </w:p>
    <w:p w:rsidR="00D32AA8" w:rsidRPr="00965007" w:rsidRDefault="00D32AA8" w:rsidP="008F07F1">
      <w:pPr>
        <w:ind w:firstLine="709"/>
        <w:jc w:val="both"/>
        <w:rPr>
          <w:sz w:val="28"/>
          <w:szCs w:val="28"/>
        </w:rPr>
      </w:pPr>
    </w:p>
    <w:p w:rsidR="00D32AA8" w:rsidRPr="006443D1" w:rsidRDefault="00D32AA8" w:rsidP="002F39D6">
      <w:pPr>
        <w:widowControl w:val="0"/>
        <w:jc w:val="center"/>
        <w:rPr>
          <w:b/>
          <w:bCs/>
          <w:sz w:val="28"/>
          <w:szCs w:val="28"/>
          <w:lang w:eastAsia="ru-RU"/>
        </w:rPr>
      </w:pPr>
      <w:r w:rsidRPr="006443D1">
        <w:rPr>
          <w:b/>
          <w:bCs/>
          <w:sz w:val="28"/>
          <w:szCs w:val="28"/>
          <w:lang w:eastAsia="ru-RU"/>
        </w:rPr>
        <w:t>2. Место дисциплины в структуре ООП магистратуры.</w:t>
      </w:r>
    </w:p>
    <w:p w:rsidR="00D32AA8" w:rsidRPr="006443D1" w:rsidRDefault="00D32AA8" w:rsidP="002F39D6">
      <w:pPr>
        <w:jc w:val="center"/>
        <w:rPr>
          <w:b/>
          <w:bCs/>
          <w:sz w:val="28"/>
          <w:szCs w:val="28"/>
        </w:rPr>
      </w:pPr>
      <w:r w:rsidRPr="006443D1">
        <w:rPr>
          <w:b/>
          <w:bCs/>
          <w:sz w:val="28"/>
          <w:szCs w:val="28"/>
        </w:rPr>
        <w:t>М.</w:t>
      </w:r>
      <w:r>
        <w:rPr>
          <w:b/>
          <w:bCs/>
          <w:sz w:val="28"/>
          <w:szCs w:val="28"/>
        </w:rPr>
        <w:t>1</w:t>
      </w:r>
      <w:r w:rsidRPr="006443D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Базовый</w:t>
      </w:r>
      <w:r w:rsidRPr="006443D1">
        <w:rPr>
          <w:b/>
          <w:bCs/>
          <w:sz w:val="28"/>
          <w:szCs w:val="28"/>
        </w:rPr>
        <w:t xml:space="preserve"> цикл. М.</w:t>
      </w:r>
      <w:r>
        <w:rPr>
          <w:b/>
          <w:bCs/>
          <w:sz w:val="28"/>
          <w:szCs w:val="28"/>
        </w:rPr>
        <w:t>1</w:t>
      </w:r>
      <w:r w:rsidRPr="006443D1">
        <w:rPr>
          <w:b/>
          <w:bCs/>
          <w:sz w:val="28"/>
          <w:szCs w:val="28"/>
        </w:rPr>
        <w:t>.В. Вариативная часть</w:t>
      </w:r>
      <w:r>
        <w:rPr>
          <w:b/>
          <w:bCs/>
          <w:sz w:val="28"/>
          <w:szCs w:val="28"/>
        </w:rPr>
        <w:t>. М1.В.ДВ.3</w:t>
      </w:r>
    </w:p>
    <w:p w:rsidR="00D32AA8" w:rsidRPr="002F39D6" w:rsidRDefault="00D32AA8" w:rsidP="002F39D6">
      <w:pPr>
        <w:ind w:firstLine="709"/>
        <w:jc w:val="both"/>
        <w:rPr>
          <w:sz w:val="28"/>
          <w:szCs w:val="28"/>
        </w:rPr>
      </w:pPr>
    </w:p>
    <w:p w:rsidR="00D32AA8" w:rsidRPr="00F21E58" w:rsidRDefault="00D32AA8" w:rsidP="006B7F1E">
      <w:pPr>
        <w:ind w:firstLine="709"/>
        <w:jc w:val="both"/>
        <w:rPr>
          <w:sz w:val="28"/>
          <w:szCs w:val="28"/>
        </w:rPr>
      </w:pPr>
      <w:r w:rsidRPr="00F21E58">
        <w:rPr>
          <w:sz w:val="28"/>
          <w:szCs w:val="28"/>
        </w:rPr>
        <w:t xml:space="preserve">Изучению дисциплины </w:t>
      </w:r>
      <w:r w:rsidRPr="00965007">
        <w:rPr>
          <w:sz w:val="28"/>
          <w:szCs w:val="28"/>
        </w:rPr>
        <w:t>«Методика педагогических исследований» предшествуют</w:t>
      </w:r>
      <w:r w:rsidRPr="00F21E58">
        <w:rPr>
          <w:sz w:val="28"/>
          <w:szCs w:val="28"/>
        </w:rPr>
        <w:t xml:space="preserve"> такие учебные дисциплины, как «Исследование операций и методы оптимизации», «Теория систем и системный анализ», «Имитационное моделирование», «Управление проектами» и др.</w:t>
      </w:r>
    </w:p>
    <w:p w:rsidR="00D32AA8" w:rsidRDefault="00D32AA8" w:rsidP="0091560F">
      <w:pPr>
        <w:jc w:val="center"/>
        <w:rPr>
          <w:b/>
          <w:bCs/>
          <w:sz w:val="28"/>
          <w:szCs w:val="28"/>
        </w:rPr>
      </w:pPr>
    </w:p>
    <w:p w:rsidR="00D32AA8" w:rsidRPr="0091560F" w:rsidRDefault="00D32AA8" w:rsidP="0091560F">
      <w:pPr>
        <w:jc w:val="center"/>
        <w:rPr>
          <w:b/>
          <w:bCs/>
          <w:sz w:val="28"/>
          <w:szCs w:val="28"/>
        </w:rPr>
      </w:pPr>
      <w:r w:rsidRPr="0091560F">
        <w:rPr>
          <w:b/>
          <w:bCs/>
          <w:sz w:val="28"/>
          <w:szCs w:val="28"/>
        </w:rPr>
        <w:t>3. Компетенции обучающегося, формируемые в результате освоения дисциплины</w:t>
      </w:r>
    </w:p>
    <w:p w:rsidR="00D32AA8" w:rsidRPr="0091560F" w:rsidRDefault="00D32AA8" w:rsidP="00675D8F">
      <w:pPr>
        <w:widowControl w:val="0"/>
        <w:ind w:firstLine="709"/>
        <w:jc w:val="both"/>
        <w:rPr>
          <w:sz w:val="28"/>
          <w:szCs w:val="28"/>
          <w:lang w:eastAsia="ru-RU"/>
        </w:rPr>
      </w:pPr>
      <w:r w:rsidRPr="0091560F">
        <w:rPr>
          <w:sz w:val="28"/>
          <w:szCs w:val="28"/>
          <w:lang w:eastAsia="ru-RU"/>
        </w:rPr>
        <w:t>Изучение данной учебной дисциплины направлено на формирование у обучающихся следующих общекультурных (ОК) и профессиональных (ПК) компетенций (см. ФГОС ВПО):</w:t>
      </w:r>
    </w:p>
    <w:p w:rsidR="00D32AA8" w:rsidRDefault="00D32AA8" w:rsidP="008F07F1">
      <w:pPr>
        <w:ind w:firstLine="539"/>
        <w:jc w:val="both"/>
        <w:rPr>
          <w:b/>
          <w:bCs/>
          <w:sz w:val="28"/>
          <w:szCs w:val="28"/>
        </w:rPr>
      </w:pPr>
    </w:p>
    <w:p w:rsidR="00D32AA8" w:rsidRPr="00D047A5" w:rsidRDefault="00D32AA8" w:rsidP="006B7F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D047A5">
        <w:rPr>
          <w:b/>
          <w:bCs/>
          <w:sz w:val="28"/>
          <w:szCs w:val="28"/>
        </w:rPr>
        <w:t>ОК-1:</w:t>
      </w:r>
      <w:r w:rsidRPr="00D047A5">
        <w:rPr>
          <w:sz w:val="28"/>
          <w:szCs w:val="28"/>
        </w:rPr>
        <w:t xml:space="preserve"> способен совершенствовать и развивать свой интеллектуальный и общекультурный уровень, самостоятельно обучаться новым методам исследования;</w:t>
      </w:r>
    </w:p>
    <w:p w:rsidR="00D32AA8" w:rsidRPr="00D047A5" w:rsidRDefault="00D32AA8" w:rsidP="006B7F1E">
      <w:pPr>
        <w:jc w:val="center"/>
        <w:rPr>
          <w:sz w:val="28"/>
          <w:szCs w:val="28"/>
        </w:rPr>
      </w:pPr>
    </w:p>
    <w:p w:rsidR="00D32AA8" w:rsidRPr="00D047A5" w:rsidRDefault="00D32AA8" w:rsidP="006B7F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D047A5">
        <w:rPr>
          <w:b/>
          <w:bCs/>
          <w:sz w:val="28"/>
          <w:szCs w:val="28"/>
        </w:rPr>
        <w:t>ПК-8</w:t>
      </w:r>
      <w:r w:rsidRPr="00D047A5">
        <w:rPr>
          <w:sz w:val="28"/>
          <w:szCs w:val="28"/>
        </w:rPr>
        <w:t xml:space="preserve"> способен проводить научные эксперименты, оценивать результаты исследований;</w:t>
      </w:r>
    </w:p>
    <w:p w:rsidR="00D32AA8" w:rsidRDefault="00D32AA8" w:rsidP="006B7F1E">
      <w:pPr>
        <w:spacing w:before="120" w:after="120"/>
        <w:ind w:firstLine="53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результате освоения дисциплины обучающийся должен:</w:t>
      </w:r>
    </w:p>
    <w:p w:rsidR="00D32AA8" w:rsidRPr="00CE28C1" w:rsidRDefault="00D32AA8" w:rsidP="006B7F1E">
      <w:pPr>
        <w:ind w:firstLine="540"/>
        <w:jc w:val="both"/>
        <w:rPr>
          <w:sz w:val="28"/>
          <w:szCs w:val="28"/>
        </w:rPr>
      </w:pPr>
      <w:r w:rsidRPr="00CE28C1">
        <w:rPr>
          <w:b/>
          <w:bCs/>
          <w:sz w:val="28"/>
          <w:szCs w:val="28"/>
        </w:rPr>
        <w:t>Знать</w:t>
      </w:r>
      <w:r w:rsidRPr="00CE28C1">
        <w:rPr>
          <w:sz w:val="28"/>
          <w:szCs w:val="28"/>
        </w:rPr>
        <w:t xml:space="preserve">: </w:t>
      </w:r>
      <w:r w:rsidRPr="00CE28C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CE28C1">
        <w:rPr>
          <w:color w:val="000000"/>
          <w:sz w:val="28"/>
          <w:szCs w:val="28"/>
          <w:shd w:val="clear" w:color="auto" w:fill="FFFFFF"/>
        </w:rPr>
        <w:t>проблематику современных научных и психолого-педагогических исследований, технологии формирования ресурсно-информационных баз для решения профессиональных задач, понятия метода и методологии научного исследования,</w:t>
      </w:r>
      <w:r w:rsidRPr="00CE28C1">
        <w:rPr>
          <w:color w:val="000000"/>
          <w:sz w:val="28"/>
          <w:szCs w:val="28"/>
        </w:rPr>
        <w:t xml:space="preserve"> </w:t>
      </w:r>
      <w:r w:rsidRPr="00CE28C1">
        <w:rPr>
          <w:color w:val="000000"/>
          <w:sz w:val="28"/>
          <w:szCs w:val="28"/>
          <w:shd w:val="clear" w:color="auto" w:fill="FFFFFF"/>
        </w:rPr>
        <w:t>основные подходы к построению современного научного знания,</w:t>
      </w:r>
      <w:r w:rsidRPr="00CE28C1">
        <w:rPr>
          <w:color w:val="000000"/>
          <w:sz w:val="28"/>
          <w:szCs w:val="28"/>
        </w:rPr>
        <w:t xml:space="preserve"> </w:t>
      </w:r>
      <w:r w:rsidRPr="00CE28C1">
        <w:rPr>
          <w:color w:val="000000"/>
          <w:sz w:val="28"/>
          <w:szCs w:val="28"/>
          <w:shd w:val="clear" w:color="auto" w:fill="FFFFFF"/>
        </w:rPr>
        <w:t>типологию методов научного исследования.</w:t>
      </w:r>
    </w:p>
    <w:p w:rsidR="00D32AA8" w:rsidRPr="00CE28C1" w:rsidRDefault="00D32AA8" w:rsidP="006B7F1E">
      <w:pPr>
        <w:ind w:firstLine="540"/>
        <w:jc w:val="both"/>
        <w:rPr>
          <w:color w:val="000000"/>
          <w:sz w:val="28"/>
          <w:szCs w:val="28"/>
          <w:shd w:val="clear" w:color="auto" w:fill="FFFFFF"/>
        </w:rPr>
      </w:pPr>
      <w:r w:rsidRPr="00CE28C1">
        <w:rPr>
          <w:b/>
          <w:bCs/>
          <w:sz w:val="28"/>
          <w:szCs w:val="28"/>
        </w:rPr>
        <w:t>Уметь</w:t>
      </w:r>
      <w:r w:rsidRPr="00CE28C1">
        <w:rPr>
          <w:sz w:val="28"/>
          <w:szCs w:val="28"/>
        </w:rPr>
        <w:t xml:space="preserve">: </w:t>
      </w:r>
      <w:r w:rsidRPr="00CE28C1">
        <w:rPr>
          <w:color w:val="000000"/>
          <w:sz w:val="28"/>
          <w:szCs w:val="28"/>
          <w:shd w:val="clear" w:color="auto" w:fill="FFFFFF"/>
        </w:rPr>
        <w:t>формулировать связь между результатами современных психолого-педагогических исследований и решением образовательных и профессиональных задач на языке деятельностного подхода; выделять новые методы исследования, оценивать значимость методов исследования для изменения научного профиля профессиональной деятельности, изменять научный профиль своей профессиональной деятельности.</w:t>
      </w:r>
    </w:p>
    <w:p w:rsidR="00D32AA8" w:rsidRPr="00CE28C1" w:rsidRDefault="00D32AA8" w:rsidP="006B7F1E">
      <w:pPr>
        <w:ind w:firstLine="540"/>
        <w:jc w:val="both"/>
        <w:rPr>
          <w:sz w:val="28"/>
          <w:szCs w:val="28"/>
        </w:rPr>
      </w:pPr>
      <w:r w:rsidRPr="00CE28C1">
        <w:rPr>
          <w:b/>
          <w:bCs/>
          <w:sz w:val="28"/>
          <w:szCs w:val="28"/>
        </w:rPr>
        <w:t>Владеть</w:t>
      </w:r>
      <w:r w:rsidRPr="00CE28C1">
        <w:rPr>
          <w:sz w:val="28"/>
          <w:szCs w:val="28"/>
        </w:rPr>
        <w:t xml:space="preserve">: </w:t>
      </w:r>
      <w:r w:rsidRPr="00CE28C1">
        <w:rPr>
          <w:color w:val="000000"/>
          <w:sz w:val="28"/>
          <w:szCs w:val="28"/>
          <w:shd w:val="clear" w:color="auto" w:fill="FFFFFF"/>
        </w:rPr>
        <w:t>навыками анализа, синтеза, сопоставления и обобщения результатов теоретических и практических исследований в предметной области, навыками работы с научной литературой, приемами экспертных оценок методов исследования, приемами рефлексии профессиональной деятельности, навыками рефлексии профессиональной деятельности.</w:t>
      </w:r>
    </w:p>
    <w:p w:rsidR="00D32AA8" w:rsidRDefault="00D32AA8" w:rsidP="008F07F1">
      <w:pPr>
        <w:jc w:val="center"/>
        <w:rPr>
          <w:b/>
          <w:bCs/>
          <w:sz w:val="28"/>
          <w:szCs w:val="28"/>
        </w:rPr>
      </w:pPr>
    </w:p>
    <w:p w:rsidR="00D32AA8" w:rsidRPr="0091560F" w:rsidRDefault="00D32AA8">
      <w:pPr>
        <w:suppressAutoHyphens w:val="0"/>
        <w:spacing w:after="200" w:line="276" w:lineRule="auto"/>
        <w:rPr>
          <w:sz w:val="28"/>
          <w:szCs w:val="28"/>
        </w:rPr>
      </w:pPr>
    </w:p>
    <w:p w:rsidR="00D32AA8" w:rsidRPr="0091560F" w:rsidRDefault="00D32AA8" w:rsidP="004B2B36">
      <w:pPr>
        <w:widowControl w:val="0"/>
        <w:jc w:val="center"/>
        <w:rPr>
          <w:b/>
          <w:bCs/>
          <w:sz w:val="28"/>
          <w:szCs w:val="28"/>
          <w:lang w:eastAsia="ru-RU"/>
        </w:rPr>
      </w:pPr>
      <w:r w:rsidRPr="0091560F">
        <w:rPr>
          <w:b/>
          <w:bCs/>
          <w:sz w:val="28"/>
          <w:szCs w:val="28"/>
          <w:lang w:eastAsia="ru-RU"/>
        </w:rPr>
        <w:t>4.Структура и содержание дисциплины«</w:t>
      </w:r>
      <w:r>
        <w:rPr>
          <w:b/>
          <w:bCs/>
          <w:sz w:val="28"/>
          <w:szCs w:val="28"/>
          <w:lang w:eastAsia="ru-RU"/>
        </w:rPr>
        <w:t>Методика педагогических исследований</w:t>
      </w:r>
      <w:r w:rsidRPr="0091560F">
        <w:rPr>
          <w:b/>
          <w:bCs/>
          <w:sz w:val="28"/>
          <w:szCs w:val="28"/>
          <w:lang w:eastAsia="ru-RU"/>
        </w:rPr>
        <w:t>»</w:t>
      </w:r>
    </w:p>
    <w:p w:rsidR="00D32AA8" w:rsidRPr="0091560F" w:rsidRDefault="00D32AA8" w:rsidP="004B2B36">
      <w:pPr>
        <w:widowControl w:val="0"/>
        <w:jc w:val="center"/>
        <w:rPr>
          <w:b/>
          <w:bCs/>
          <w:sz w:val="28"/>
          <w:szCs w:val="28"/>
          <w:lang w:eastAsia="ru-RU"/>
        </w:rPr>
      </w:pPr>
      <w:r w:rsidRPr="0091560F">
        <w:rPr>
          <w:b/>
          <w:bCs/>
          <w:sz w:val="28"/>
          <w:szCs w:val="28"/>
          <w:lang w:eastAsia="ru-RU"/>
        </w:rPr>
        <w:t xml:space="preserve">4.1. Структура дисциплины  </w:t>
      </w:r>
    </w:p>
    <w:p w:rsidR="00D32AA8" w:rsidRPr="0091560F" w:rsidRDefault="00D32AA8" w:rsidP="004B2B36">
      <w:pPr>
        <w:widowControl w:val="0"/>
        <w:jc w:val="both"/>
        <w:rPr>
          <w:sz w:val="28"/>
          <w:szCs w:val="28"/>
          <w:lang w:eastAsia="ru-RU"/>
        </w:rPr>
      </w:pPr>
      <w:r w:rsidRPr="0091560F">
        <w:rPr>
          <w:sz w:val="28"/>
          <w:szCs w:val="28"/>
          <w:lang w:eastAsia="ru-RU"/>
        </w:rPr>
        <w:t>Общая труд</w:t>
      </w:r>
      <w:r>
        <w:rPr>
          <w:sz w:val="28"/>
          <w:szCs w:val="28"/>
          <w:lang w:eastAsia="ru-RU"/>
        </w:rPr>
        <w:t>оемкость дисциплины составляет 1 зачетную</w:t>
      </w:r>
      <w:r w:rsidRPr="0091560F">
        <w:rPr>
          <w:sz w:val="28"/>
          <w:szCs w:val="28"/>
          <w:lang w:eastAsia="ru-RU"/>
        </w:rPr>
        <w:t xml:space="preserve"> единиц</w:t>
      </w:r>
      <w:r>
        <w:rPr>
          <w:sz w:val="28"/>
          <w:szCs w:val="28"/>
          <w:lang w:eastAsia="ru-RU"/>
        </w:rPr>
        <w:t>у, 36</w:t>
      </w:r>
      <w:r w:rsidRPr="0091560F">
        <w:rPr>
          <w:sz w:val="28"/>
          <w:szCs w:val="28"/>
          <w:lang w:eastAsia="ru-RU"/>
        </w:rPr>
        <w:t xml:space="preserve"> часов.</w:t>
      </w:r>
    </w:p>
    <w:p w:rsidR="00D32AA8" w:rsidRDefault="00D32AA8" w:rsidP="0091560F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</w:p>
    <w:tbl>
      <w:tblPr>
        <w:tblW w:w="1000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4"/>
        <w:gridCol w:w="4244"/>
        <w:gridCol w:w="613"/>
        <w:gridCol w:w="613"/>
        <w:gridCol w:w="647"/>
        <w:gridCol w:w="720"/>
        <w:gridCol w:w="803"/>
        <w:gridCol w:w="817"/>
        <w:gridCol w:w="900"/>
      </w:tblGrid>
      <w:tr w:rsidR="00D32AA8" w:rsidRPr="00793CC2">
        <w:tc>
          <w:tcPr>
            <w:tcW w:w="644" w:type="dxa"/>
            <w:vMerge w:val="restart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spacing w:before="120"/>
              <w:jc w:val="center"/>
              <w:rPr>
                <w:spacing w:val="-6"/>
                <w:sz w:val="20"/>
                <w:szCs w:val="20"/>
              </w:rPr>
            </w:pPr>
            <w:r w:rsidRPr="00793CC2">
              <w:rPr>
                <w:spacing w:val="-6"/>
                <w:sz w:val="20"/>
                <w:szCs w:val="20"/>
              </w:rPr>
              <w:t>Индент.</w:t>
            </w:r>
          </w:p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№</w:t>
            </w:r>
          </w:p>
        </w:tc>
        <w:tc>
          <w:tcPr>
            <w:tcW w:w="4244" w:type="dxa"/>
            <w:vMerge w:val="restart"/>
          </w:tcPr>
          <w:p w:rsidR="00D32AA8" w:rsidRPr="00793CC2" w:rsidRDefault="00D32AA8" w:rsidP="00054B61">
            <w:pPr>
              <w:spacing w:before="240"/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Раздел дисциплины</w:t>
            </w:r>
          </w:p>
        </w:tc>
        <w:tc>
          <w:tcPr>
            <w:tcW w:w="613" w:type="dxa"/>
            <w:vMerge w:val="restart"/>
            <w:textDirection w:val="btLr"/>
          </w:tcPr>
          <w:p w:rsidR="00D32AA8" w:rsidRPr="00793CC2" w:rsidRDefault="00D32AA8" w:rsidP="00054B61">
            <w:pPr>
              <w:spacing w:before="120"/>
              <w:ind w:left="113" w:right="113"/>
              <w:jc w:val="center"/>
              <w:rPr>
                <w:spacing w:val="-8"/>
                <w:sz w:val="20"/>
                <w:szCs w:val="20"/>
              </w:rPr>
            </w:pPr>
            <w:r w:rsidRPr="00793CC2">
              <w:rPr>
                <w:spacing w:val="-8"/>
                <w:sz w:val="20"/>
                <w:szCs w:val="20"/>
              </w:rPr>
              <w:t>Семестр</w:t>
            </w:r>
          </w:p>
        </w:tc>
        <w:tc>
          <w:tcPr>
            <w:tcW w:w="613" w:type="dxa"/>
            <w:vMerge w:val="restart"/>
            <w:tcMar>
              <w:left w:w="28" w:type="dxa"/>
              <w:right w:w="6" w:type="dxa"/>
            </w:tcMar>
            <w:textDirection w:val="btLr"/>
          </w:tcPr>
          <w:p w:rsidR="00D32AA8" w:rsidRPr="00793CC2" w:rsidRDefault="00D32AA8" w:rsidP="00054B61">
            <w:pPr>
              <w:spacing w:before="120"/>
              <w:ind w:left="113" w:right="113"/>
              <w:jc w:val="center"/>
              <w:rPr>
                <w:spacing w:val="20"/>
                <w:sz w:val="20"/>
                <w:szCs w:val="20"/>
              </w:rPr>
            </w:pPr>
            <w:r w:rsidRPr="00793CC2">
              <w:rPr>
                <w:spacing w:val="20"/>
                <w:sz w:val="20"/>
                <w:szCs w:val="20"/>
              </w:rPr>
              <w:t>Неделя</w:t>
            </w:r>
          </w:p>
          <w:p w:rsidR="00D32AA8" w:rsidRPr="00793CC2" w:rsidRDefault="00D32AA8" w:rsidP="00054B61">
            <w:pPr>
              <w:ind w:left="113" w:right="113"/>
              <w:jc w:val="center"/>
              <w:rPr>
                <w:sz w:val="20"/>
                <w:szCs w:val="20"/>
              </w:rPr>
            </w:pPr>
            <w:r w:rsidRPr="00793CC2">
              <w:rPr>
                <w:spacing w:val="20"/>
                <w:sz w:val="20"/>
                <w:szCs w:val="20"/>
              </w:rPr>
              <w:t>семестра</w:t>
            </w:r>
          </w:p>
        </w:tc>
        <w:tc>
          <w:tcPr>
            <w:tcW w:w="2987" w:type="dxa"/>
            <w:gridSpan w:val="4"/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Виды учебной работы, включая самостоятельную работу студентов</w:t>
            </w:r>
          </w:p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и трудоемкость (в часах)</w:t>
            </w:r>
          </w:p>
        </w:tc>
        <w:tc>
          <w:tcPr>
            <w:tcW w:w="900" w:type="dxa"/>
            <w:vMerge w:val="restart"/>
            <w:tcMar>
              <w:left w:w="6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pacing w:val="-6"/>
                <w:sz w:val="20"/>
                <w:szCs w:val="20"/>
              </w:rPr>
            </w:pPr>
            <w:r w:rsidRPr="00793CC2">
              <w:rPr>
                <w:spacing w:val="-6"/>
                <w:sz w:val="20"/>
                <w:szCs w:val="20"/>
              </w:rPr>
              <w:t>Формы</w:t>
            </w:r>
          </w:p>
          <w:p w:rsidR="00D32AA8" w:rsidRPr="00793CC2" w:rsidRDefault="00D32AA8" w:rsidP="00054B61">
            <w:pPr>
              <w:jc w:val="center"/>
              <w:rPr>
                <w:spacing w:val="-6"/>
                <w:sz w:val="20"/>
                <w:szCs w:val="20"/>
              </w:rPr>
            </w:pPr>
            <w:r w:rsidRPr="00793CC2">
              <w:rPr>
                <w:spacing w:val="-6"/>
                <w:sz w:val="20"/>
                <w:szCs w:val="20"/>
              </w:rPr>
              <w:t>текущ. контр.(по неделям семестра)*</w:t>
            </w:r>
          </w:p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pacing w:val="-6"/>
                <w:sz w:val="20"/>
                <w:szCs w:val="20"/>
              </w:rPr>
              <w:t>Форма промежут. аттест. (по семестрам)</w:t>
            </w:r>
          </w:p>
        </w:tc>
      </w:tr>
      <w:tr w:rsidR="00D32AA8" w:rsidRPr="00793CC2">
        <w:tc>
          <w:tcPr>
            <w:tcW w:w="644" w:type="dxa"/>
            <w:vMerge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4" w:type="dxa"/>
            <w:vMerge/>
            <w:tcMar>
              <w:left w:w="28" w:type="dxa"/>
            </w:tcMar>
          </w:tcPr>
          <w:p w:rsidR="00D32AA8" w:rsidRPr="00793CC2" w:rsidRDefault="00D32AA8" w:rsidP="00054B6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13" w:type="dxa"/>
            <w:vMerge/>
            <w:tcMar>
              <w:left w:w="28" w:type="dxa"/>
            </w:tcMar>
          </w:tcPr>
          <w:p w:rsidR="00D32AA8" w:rsidRPr="00793CC2" w:rsidRDefault="00D32AA8" w:rsidP="00054B6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13" w:type="dxa"/>
            <w:vMerge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D32AA8" w:rsidRPr="00793CC2" w:rsidRDefault="00D32AA8" w:rsidP="00054B61">
            <w:pPr>
              <w:jc w:val="center"/>
              <w:rPr>
                <w:spacing w:val="-6"/>
                <w:sz w:val="20"/>
                <w:szCs w:val="20"/>
              </w:rPr>
            </w:pPr>
            <w:r w:rsidRPr="00793CC2">
              <w:rPr>
                <w:spacing w:val="-6"/>
                <w:sz w:val="20"/>
                <w:szCs w:val="20"/>
              </w:rPr>
              <w:t>лекции</w:t>
            </w:r>
          </w:p>
        </w:tc>
        <w:tc>
          <w:tcPr>
            <w:tcW w:w="72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pacing w:val="-8"/>
                <w:sz w:val="20"/>
                <w:szCs w:val="20"/>
              </w:rPr>
            </w:pPr>
            <w:r w:rsidRPr="00793CC2">
              <w:rPr>
                <w:spacing w:val="-8"/>
                <w:sz w:val="20"/>
                <w:szCs w:val="20"/>
              </w:rPr>
              <w:t>семинар,</w:t>
            </w:r>
          </w:p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pacing w:val="-8"/>
                <w:sz w:val="20"/>
                <w:szCs w:val="20"/>
              </w:rPr>
              <w:t>практич.</w:t>
            </w:r>
          </w:p>
        </w:tc>
        <w:tc>
          <w:tcPr>
            <w:tcW w:w="803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лаборат.</w:t>
            </w:r>
          </w:p>
        </w:tc>
        <w:tc>
          <w:tcPr>
            <w:tcW w:w="817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самост.</w:t>
            </w:r>
          </w:p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работа</w:t>
            </w:r>
          </w:p>
        </w:tc>
        <w:tc>
          <w:tcPr>
            <w:tcW w:w="900" w:type="dxa"/>
            <w:vMerge/>
            <w:tcMar>
              <w:left w:w="28" w:type="dxa"/>
            </w:tcMar>
          </w:tcPr>
          <w:p w:rsidR="00D32AA8" w:rsidRPr="00793CC2" w:rsidRDefault="00D32AA8" w:rsidP="00054B61">
            <w:pPr>
              <w:jc w:val="both"/>
              <w:rPr>
                <w:sz w:val="20"/>
                <w:szCs w:val="20"/>
              </w:rPr>
            </w:pPr>
          </w:p>
        </w:tc>
      </w:tr>
      <w:tr w:rsidR="00D32AA8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</w:t>
            </w:r>
          </w:p>
        </w:tc>
        <w:tc>
          <w:tcPr>
            <w:tcW w:w="4244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2</w:t>
            </w:r>
          </w:p>
        </w:tc>
        <w:tc>
          <w:tcPr>
            <w:tcW w:w="613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3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4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6</w:t>
            </w:r>
          </w:p>
        </w:tc>
        <w:tc>
          <w:tcPr>
            <w:tcW w:w="803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7</w:t>
            </w:r>
          </w:p>
        </w:tc>
        <w:tc>
          <w:tcPr>
            <w:tcW w:w="817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9</w:t>
            </w:r>
          </w:p>
        </w:tc>
      </w:tr>
      <w:tr w:rsidR="00D32AA8" w:rsidRPr="00793CC2">
        <w:trPr>
          <w:trHeight w:val="240"/>
        </w:trPr>
        <w:tc>
          <w:tcPr>
            <w:tcW w:w="644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</w:t>
            </w:r>
          </w:p>
        </w:tc>
        <w:tc>
          <w:tcPr>
            <w:tcW w:w="4244" w:type="dxa"/>
            <w:tcMar>
              <w:left w:w="28" w:type="dxa"/>
            </w:tcMar>
          </w:tcPr>
          <w:p w:rsidR="00D32AA8" w:rsidRPr="00793CC2" w:rsidRDefault="00D32AA8" w:rsidP="00D21642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1. </w:t>
            </w:r>
            <w:r w:rsidRPr="00D84C09">
              <w:rPr>
                <w:sz w:val="20"/>
                <w:szCs w:val="20"/>
              </w:rPr>
              <w:t>Методологические основы психолого-педагогического исследования.</w:t>
            </w:r>
          </w:p>
        </w:tc>
        <w:tc>
          <w:tcPr>
            <w:tcW w:w="613" w:type="dxa"/>
            <w:tcMar>
              <w:left w:w="28" w:type="dxa"/>
            </w:tcMar>
          </w:tcPr>
          <w:p w:rsidR="00D32AA8" w:rsidRPr="00793CC2" w:rsidRDefault="00D32AA8" w:rsidP="008F07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1-2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72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D32AA8" w:rsidRPr="00793CC2" w:rsidRDefault="00D32AA8" w:rsidP="00BB0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</w:tr>
      <w:tr w:rsidR="00D32AA8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2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D32AA8" w:rsidRPr="00793CC2" w:rsidRDefault="00D32AA8" w:rsidP="008F07F1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2 </w:t>
            </w:r>
            <w:r w:rsidRPr="00D84C09">
              <w:rPr>
                <w:sz w:val="20"/>
                <w:szCs w:val="20"/>
              </w:rPr>
              <w:t>Понятийный аппарат научного исследования, его содержание и характеристика.</w:t>
            </w:r>
          </w:p>
        </w:tc>
        <w:tc>
          <w:tcPr>
            <w:tcW w:w="613" w:type="dxa"/>
            <w:tcMar>
              <w:left w:w="28" w:type="dxa"/>
            </w:tcMar>
          </w:tcPr>
          <w:p w:rsidR="00D32AA8" w:rsidRDefault="00D32AA8" w:rsidP="00D84C09">
            <w:pPr>
              <w:jc w:val="center"/>
            </w:pPr>
            <w:r w:rsidRPr="00C14DE5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3-4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72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D32AA8" w:rsidRPr="00793CC2" w:rsidRDefault="00D32AA8" w:rsidP="00BB0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О</w:t>
            </w:r>
          </w:p>
        </w:tc>
      </w:tr>
      <w:tr w:rsidR="00D32AA8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3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D32AA8" w:rsidRPr="00793CC2" w:rsidRDefault="00D32AA8" w:rsidP="00237FFC">
            <w:pPr>
              <w:rPr>
                <w:sz w:val="20"/>
                <w:szCs w:val="20"/>
              </w:rPr>
            </w:pPr>
            <w:r w:rsidRPr="00D84C09">
              <w:rPr>
                <w:sz w:val="20"/>
                <w:szCs w:val="20"/>
              </w:rPr>
              <w:t>Тема 3. Методы научного познания</w:t>
            </w:r>
          </w:p>
        </w:tc>
        <w:tc>
          <w:tcPr>
            <w:tcW w:w="613" w:type="dxa"/>
            <w:tcMar>
              <w:left w:w="28" w:type="dxa"/>
            </w:tcMar>
          </w:tcPr>
          <w:p w:rsidR="00D32AA8" w:rsidRDefault="00D32AA8" w:rsidP="00D84C09">
            <w:pPr>
              <w:jc w:val="center"/>
            </w:pPr>
            <w:r w:rsidRPr="00C14DE5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5-6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72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D32AA8" w:rsidRPr="00793CC2" w:rsidRDefault="00D32AA8" w:rsidP="00BB0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О</w:t>
            </w:r>
          </w:p>
        </w:tc>
      </w:tr>
      <w:tr w:rsidR="00D32AA8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4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D32AA8" w:rsidRPr="00793CC2" w:rsidRDefault="00D32AA8" w:rsidP="008F07F1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4. </w:t>
            </w:r>
            <w:r w:rsidRPr="00D84C09">
              <w:rPr>
                <w:sz w:val="20"/>
                <w:szCs w:val="20"/>
              </w:rPr>
              <w:t>Эмпирические методы психолого-педагогического исследования</w:t>
            </w:r>
          </w:p>
        </w:tc>
        <w:tc>
          <w:tcPr>
            <w:tcW w:w="613" w:type="dxa"/>
            <w:tcMar>
              <w:left w:w="28" w:type="dxa"/>
            </w:tcMar>
          </w:tcPr>
          <w:p w:rsidR="00D32AA8" w:rsidRDefault="00D32AA8" w:rsidP="00D84C09">
            <w:pPr>
              <w:jc w:val="center"/>
            </w:pPr>
            <w:r w:rsidRPr="00C14DE5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7-8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72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D32AA8" w:rsidRPr="00793CC2" w:rsidRDefault="00D32AA8" w:rsidP="00BB0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</w:tr>
      <w:tr w:rsidR="00D32AA8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5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D32AA8" w:rsidRPr="00793CC2" w:rsidRDefault="00D32AA8" w:rsidP="00237FFC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5. </w:t>
            </w:r>
            <w:r w:rsidRPr="00D84C09">
              <w:rPr>
                <w:sz w:val="20"/>
                <w:szCs w:val="20"/>
              </w:rPr>
              <w:t>Теоретические и сравнительно-исторические методы психолого-педагогического исследования</w:t>
            </w:r>
          </w:p>
        </w:tc>
        <w:tc>
          <w:tcPr>
            <w:tcW w:w="613" w:type="dxa"/>
            <w:tcMar>
              <w:left w:w="28" w:type="dxa"/>
            </w:tcMar>
          </w:tcPr>
          <w:p w:rsidR="00D32AA8" w:rsidRDefault="00D32AA8" w:rsidP="00D84C09">
            <w:pPr>
              <w:jc w:val="center"/>
            </w:pPr>
            <w:r w:rsidRPr="00C14DE5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9-12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72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D32AA8" w:rsidRPr="00793CC2" w:rsidRDefault="00D32AA8" w:rsidP="00BB0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</w:tr>
      <w:tr w:rsidR="00D32AA8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6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D32AA8" w:rsidRPr="00793CC2" w:rsidRDefault="00D32AA8" w:rsidP="008F07F1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6 </w:t>
            </w:r>
            <w:r w:rsidRPr="00D84C09">
              <w:rPr>
                <w:sz w:val="20"/>
                <w:szCs w:val="20"/>
              </w:rPr>
              <w:t>Методы математической статистики в психолого-педагогическом исследовании</w:t>
            </w:r>
          </w:p>
        </w:tc>
        <w:tc>
          <w:tcPr>
            <w:tcW w:w="613" w:type="dxa"/>
            <w:tcMar>
              <w:left w:w="28" w:type="dxa"/>
            </w:tcMar>
          </w:tcPr>
          <w:p w:rsidR="00D32AA8" w:rsidRDefault="00D32AA8" w:rsidP="00D84C09">
            <w:pPr>
              <w:jc w:val="center"/>
            </w:pPr>
            <w:r w:rsidRPr="00C14DE5"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13-14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72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D32AA8" w:rsidRPr="00793CC2" w:rsidRDefault="00D32AA8" w:rsidP="00BB0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</w:tr>
      <w:tr w:rsidR="00D32AA8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7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D32AA8" w:rsidRPr="00793CC2" w:rsidRDefault="00D32AA8" w:rsidP="008F07F1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7 </w:t>
            </w:r>
            <w:r w:rsidRPr="00D84C09">
              <w:rPr>
                <w:sz w:val="20"/>
                <w:szCs w:val="20"/>
              </w:rPr>
              <w:t>Методика проведения психолого-педагогического исследования</w:t>
            </w:r>
          </w:p>
        </w:tc>
        <w:tc>
          <w:tcPr>
            <w:tcW w:w="613" w:type="dxa"/>
            <w:tcMar>
              <w:left w:w="28" w:type="dxa"/>
            </w:tcMar>
          </w:tcPr>
          <w:p w:rsidR="00D32AA8" w:rsidRPr="00793CC2" w:rsidRDefault="00D32AA8" w:rsidP="008F07F1">
            <w:pPr>
              <w:tabs>
                <w:tab w:val="left" w:pos="4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15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3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D32AA8" w:rsidRPr="00793CC2" w:rsidRDefault="00D32AA8" w:rsidP="00BB0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</w:tr>
      <w:tr w:rsidR="00D32AA8" w:rsidRPr="00793CC2">
        <w:tc>
          <w:tcPr>
            <w:tcW w:w="4888" w:type="dxa"/>
            <w:gridSpan w:val="2"/>
            <w:tcMar>
              <w:left w:w="28" w:type="dxa"/>
              <w:right w:w="6" w:type="dxa"/>
            </w:tcMar>
          </w:tcPr>
          <w:p w:rsidR="00D32AA8" w:rsidRPr="00793CC2" w:rsidRDefault="00D32AA8" w:rsidP="0091560F">
            <w:pPr>
              <w:jc w:val="both"/>
              <w:rPr>
                <w:sz w:val="20"/>
                <w:szCs w:val="20"/>
              </w:rPr>
            </w:pPr>
            <w:r w:rsidRPr="00793CC2">
              <w:rPr>
                <w:b/>
                <w:bCs/>
                <w:sz w:val="20"/>
                <w:szCs w:val="20"/>
              </w:rPr>
              <w:t xml:space="preserve">     </w:t>
            </w:r>
            <w:r>
              <w:rPr>
                <w:b/>
                <w:bCs/>
                <w:sz w:val="20"/>
                <w:szCs w:val="20"/>
              </w:rPr>
              <w:t xml:space="preserve">                      Итого за 1</w:t>
            </w:r>
            <w:r w:rsidRPr="00793CC2">
              <w:rPr>
                <w:b/>
                <w:bCs/>
                <w:sz w:val="20"/>
                <w:szCs w:val="20"/>
              </w:rPr>
              <w:t xml:space="preserve"> семестр:</w:t>
            </w:r>
          </w:p>
        </w:tc>
        <w:tc>
          <w:tcPr>
            <w:tcW w:w="613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803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00" w:type="dxa"/>
            <w:tcMar>
              <w:left w:w="28" w:type="dxa"/>
            </w:tcMar>
          </w:tcPr>
          <w:p w:rsidR="00D32AA8" w:rsidRPr="00793CC2" w:rsidRDefault="00D32AA8" w:rsidP="00054B6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зачет</w:t>
            </w:r>
          </w:p>
        </w:tc>
      </w:tr>
    </w:tbl>
    <w:p w:rsidR="00D32AA8" w:rsidRDefault="00D32AA8" w:rsidP="0091560F">
      <w:pPr>
        <w:ind w:firstLine="720"/>
        <w:jc w:val="both"/>
        <w:rPr>
          <w:sz w:val="28"/>
          <w:szCs w:val="28"/>
        </w:rPr>
      </w:pPr>
    </w:p>
    <w:p w:rsidR="00D32AA8" w:rsidRPr="00E86EC5" w:rsidRDefault="00D32AA8" w:rsidP="0091560F">
      <w:pPr>
        <w:ind w:firstLine="720"/>
        <w:jc w:val="both"/>
        <w:rPr>
          <w:sz w:val="28"/>
          <w:szCs w:val="28"/>
        </w:rPr>
      </w:pPr>
      <w:r w:rsidRPr="00E86EC5">
        <w:rPr>
          <w:sz w:val="28"/>
          <w:szCs w:val="28"/>
        </w:rPr>
        <w:t>*О – опрос</w:t>
      </w:r>
      <w:r>
        <w:rPr>
          <w:sz w:val="28"/>
          <w:szCs w:val="28"/>
        </w:rPr>
        <w:t>, П – презентация.</w:t>
      </w:r>
    </w:p>
    <w:p w:rsidR="00D32AA8" w:rsidRDefault="00D32AA8" w:rsidP="00B477A9">
      <w:pPr>
        <w:tabs>
          <w:tab w:val="left" w:pos="420"/>
        </w:tabs>
        <w:spacing w:line="200" w:lineRule="atLeast"/>
        <w:jc w:val="both"/>
        <w:rPr>
          <w:color w:val="000000"/>
          <w:sz w:val="28"/>
          <w:szCs w:val="28"/>
        </w:rPr>
      </w:pPr>
    </w:p>
    <w:p w:rsidR="00D32AA8" w:rsidRDefault="00D32AA8" w:rsidP="0091560F">
      <w:pPr>
        <w:tabs>
          <w:tab w:val="left" w:pos="420"/>
        </w:tabs>
        <w:spacing w:line="20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4.2. Содержание дисциплины по разделам</w:t>
      </w:r>
    </w:p>
    <w:p w:rsidR="00D32AA8" w:rsidRDefault="00D32AA8" w:rsidP="0091560F">
      <w:pPr>
        <w:tabs>
          <w:tab w:val="left" w:pos="420"/>
        </w:tabs>
        <w:spacing w:line="200" w:lineRule="atLeast"/>
        <w:jc w:val="center"/>
        <w:rPr>
          <w:b/>
          <w:bCs/>
          <w:sz w:val="28"/>
          <w:szCs w:val="28"/>
        </w:rPr>
      </w:pPr>
    </w:p>
    <w:p w:rsidR="00D32AA8" w:rsidRPr="00965007" w:rsidRDefault="00D32AA8" w:rsidP="00D937AC">
      <w:pPr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Тема1. </w:t>
      </w:r>
      <w:r w:rsidRPr="00965007">
        <w:rPr>
          <w:sz w:val="28"/>
          <w:szCs w:val="28"/>
        </w:rPr>
        <w:t>Методологические основы психолого-педагогического исследования.</w:t>
      </w:r>
    </w:p>
    <w:p w:rsidR="00D32AA8" w:rsidRPr="00965007" w:rsidRDefault="00D32AA8" w:rsidP="00D937AC">
      <w:pPr>
        <w:ind w:firstLine="539"/>
        <w:jc w:val="both"/>
        <w:rPr>
          <w:sz w:val="28"/>
          <w:szCs w:val="28"/>
        </w:rPr>
      </w:pPr>
      <w:r w:rsidRPr="00965007">
        <w:rPr>
          <w:sz w:val="28"/>
          <w:szCs w:val="28"/>
        </w:rPr>
        <w:t>Тема 2. Понятийный аппарат научного исследования, его содержание и характеристика.</w:t>
      </w:r>
    </w:p>
    <w:p w:rsidR="00D32AA8" w:rsidRPr="00965007" w:rsidRDefault="00D32AA8" w:rsidP="00D937AC">
      <w:pPr>
        <w:ind w:firstLine="539"/>
        <w:jc w:val="both"/>
        <w:rPr>
          <w:sz w:val="28"/>
          <w:szCs w:val="28"/>
        </w:rPr>
      </w:pPr>
      <w:r w:rsidRPr="00965007">
        <w:rPr>
          <w:sz w:val="28"/>
          <w:szCs w:val="28"/>
        </w:rPr>
        <w:t>Тема 3. Методы научного познания.</w:t>
      </w:r>
    </w:p>
    <w:p w:rsidR="00D32AA8" w:rsidRPr="00965007" w:rsidRDefault="00D32AA8" w:rsidP="00D937AC">
      <w:pPr>
        <w:ind w:firstLine="539"/>
        <w:jc w:val="both"/>
        <w:rPr>
          <w:sz w:val="28"/>
          <w:szCs w:val="28"/>
        </w:rPr>
      </w:pPr>
      <w:r w:rsidRPr="00965007">
        <w:rPr>
          <w:sz w:val="28"/>
          <w:szCs w:val="28"/>
        </w:rPr>
        <w:t>Тема 4. Эмпирические методы психолого-педагогического исследования.</w:t>
      </w:r>
    </w:p>
    <w:p w:rsidR="00D32AA8" w:rsidRPr="00965007" w:rsidRDefault="00D32AA8" w:rsidP="00D937AC">
      <w:pPr>
        <w:ind w:firstLine="539"/>
        <w:jc w:val="both"/>
        <w:rPr>
          <w:sz w:val="28"/>
          <w:szCs w:val="28"/>
        </w:rPr>
      </w:pPr>
      <w:r w:rsidRPr="00965007">
        <w:rPr>
          <w:sz w:val="28"/>
          <w:szCs w:val="28"/>
        </w:rPr>
        <w:t>Тема 5. Теоретические и сравнительно-исторические методы психолого-педагогического исследования.</w:t>
      </w:r>
    </w:p>
    <w:p w:rsidR="00D32AA8" w:rsidRPr="00965007" w:rsidRDefault="00D32AA8" w:rsidP="00D937AC">
      <w:pPr>
        <w:ind w:firstLine="539"/>
        <w:jc w:val="both"/>
        <w:rPr>
          <w:sz w:val="28"/>
          <w:szCs w:val="28"/>
        </w:rPr>
      </w:pPr>
      <w:r w:rsidRPr="00965007">
        <w:rPr>
          <w:sz w:val="28"/>
          <w:szCs w:val="28"/>
        </w:rPr>
        <w:t>Тема 6. Методы математической статистики в психолого-педагогическом исследовании.</w:t>
      </w:r>
    </w:p>
    <w:p w:rsidR="00D32AA8" w:rsidRPr="00965007" w:rsidRDefault="00D32AA8" w:rsidP="00D937AC">
      <w:pPr>
        <w:ind w:firstLine="539"/>
        <w:jc w:val="both"/>
        <w:rPr>
          <w:sz w:val="28"/>
          <w:szCs w:val="28"/>
        </w:rPr>
      </w:pPr>
      <w:r w:rsidRPr="00965007">
        <w:rPr>
          <w:sz w:val="28"/>
          <w:szCs w:val="28"/>
        </w:rPr>
        <w:t>Тема 7. Методика проведения психолого-педагогического исследования.</w:t>
      </w:r>
    </w:p>
    <w:p w:rsidR="00D32AA8" w:rsidRPr="00965007" w:rsidRDefault="00D32AA8" w:rsidP="00D937AC">
      <w:pPr>
        <w:ind w:firstLine="539"/>
        <w:jc w:val="both"/>
        <w:rPr>
          <w:sz w:val="28"/>
          <w:szCs w:val="28"/>
        </w:rPr>
      </w:pPr>
      <w:r w:rsidRPr="00965007">
        <w:rPr>
          <w:sz w:val="28"/>
          <w:szCs w:val="28"/>
        </w:rPr>
        <w:t>Тема 8. Педагогическая культура и мастерство исследователя.</w:t>
      </w:r>
    </w:p>
    <w:p w:rsidR="00D32AA8" w:rsidRDefault="00D32AA8" w:rsidP="008F07F1">
      <w:pPr>
        <w:tabs>
          <w:tab w:val="left" w:pos="420"/>
        </w:tabs>
        <w:spacing w:line="200" w:lineRule="atLeast"/>
        <w:jc w:val="center"/>
        <w:rPr>
          <w:color w:val="000000"/>
          <w:sz w:val="28"/>
          <w:szCs w:val="28"/>
        </w:rPr>
      </w:pPr>
    </w:p>
    <w:p w:rsidR="00D32AA8" w:rsidRDefault="00D32AA8" w:rsidP="00D30A0B">
      <w:pPr>
        <w:tabs>
          <w:tab w:val="left" w:pos="8175"/>
        </w:tabs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Образовательные технологии</w:t>
      </w:r>
    </w:p>
    <w:p w:rsidR="00D32AA8" w:rsidRPr="002F4750" w:rsidRDefault="00D32AA8" w:rsidP="00D30A0B">
      <w:pPr>
        <w:tabs>
          <w:tab w:val="left" w:pos="8175"/>
        </w:tabs>
        <w:ind w:firstLine="720"/>
        <w:jc w:val="center"/>
        <w:rPr>
          <w:b/>
          <w:bCs/>
          <w:sz w:val="28"/>
          <w:szCs w:val="28"/>
        </w:rPr>
      </w:pPr>
    </w:p>
    <w:p w:rsidR="00D32AA8" w:rsidRPr="00555EB1" w:rsidRDefault="00D32AA8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При проведении курса широко используются активные и интерактивные формы проведения занятий, в том числе:</w:t>
      </w:r>
    </w:p>
    <w:p w:rsidR="00D32AA8" w:rsidRPr="00555EB1" w:rsidRDefault="00D32AA8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компьютерная симуляция моделей систем,</w:t>
      </w:r>
    </w:p>
    <w:p w:rsidR="00D32AA8" w:rsidRPr="00555EB1" w:rsidRDefault="00D32AA8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разбор конкретных ситуаций,</w:t>
      </w:r>
    </w:p>
    <w:p w:rsidR="00D32AA8" w:rsidRPr="00555EB1" w:rsidRDefault="00D32AA8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коллективная работа,</w:t>
      </w:r>
    </w:p>
    <w:p w:rsidR="00D32AA8" w:rsidRPr="00555EB1" w:rsidRDefault="00D32AA8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проектная форма выполнения заданий,</w:t>
      </w:r>
    </w:p>
    <w:p w:rsidR="00D32AA8" w:rsidRPr="00555EB1" w:rsidRDefault="00D32AA8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дискуссии,</w:t>
      </w:r>
    </w:p>
    <w:p w:rsidR="00D32AA8" w:rsidRPr="00555EB1" w:rsidRDefault="00D32AA8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учебные мини-конференции,</w:t>
      </w:r>
    </w:p>
    <w:p w:rsidR="00D32AA8" w:rsidRPr="00555EB1" w:rsidRDefault="00D32AA8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элементы дистанционной поддержки обучения,</w:t>
      </w:r>
    </w:p>
    <w:p w:rsidR="00D32AA8" w:rsidRPr="00555EB1" w:rsidRDefault="00D32AA8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Удельный вес занятий, проводимых в интерактивной форме, составляет до 80 процентов. Доля лекционных занятий от общего числа аудиторных занятий составляет до 40%.</w:t>
      </w:r>
    </w:p>
    <w:p w:rsidR="00D32AA8" w:rsidRPr="00555EB1" w:rsidRDefault="00D32AA8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В качестве образовательных технологий используются предметно-ориентированные и личностно-ориентированные: </w:t>
      </w:r>
    </w:p>
    <w:p w:rsidR="00D32AA8" w:rsidRPr="00555EB1" w:rsidRDefault="00D32AA8" w:rsidP="00D30A0B">
      <w:pPr>
        <w:numPr>
          <w:ilvl w:val="0"/>
          <w:numId w:val="16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для каждого раздела дисциплины  определены целевые установки, критерии их достижения; </w:t>
      </w:r>
    </w:p>
    <w:p w:rsidR="00D32AA8" w:rsidRPr="00555EB1" w:rsidRDefault="00D32AA8" w:rsidP="00D30A0B">
      <w:pPr>
        <w:numPr>
          <w:ilvl w:val="0"/>
          <w:numId w:val="16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сформулированы контрольные вопросы, подготовлены тесты обучающего и контролирующего типов;</w:t>
      </w:r>
    </w:p>
    <w:p w:rsidR="00D32AA8" w:rsidRPr="00555EB1" w:rsidRDefault="00D32AA8" w:rsidP="00D30A0B">
      <w:pPr>
        <w:numPr>
          <w:ilvl w:val="0"/>
          <w:numId w:val="16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сделан акцент на развитие инициативы и самостоятельности студентов при изучении информационных технологий корпоративного типа; </w:t>
      </w:r>
    </w:p>
    <w:p w:rsidR="00D32AA8" w:rsidRPr="00555EB1" w:rsidRDefault="00D32AA8" w:rsidP="00D30A0B">
      <w:pPr>
        <w:numPr>
          <w:ilvl w:val="0"/>
          <w:numId w:val="16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написание реферата на теоретические темы, связанные с аудитом ИС;</w:t>
      </w:r>
    </w:p>
    <w:p w:rsidR="00D32AA8" w:rsidRPr="00555EB1" w:rsidRDefault="00D32AA8" w:rsidP="00D30A0B">
      <w:pPr>
        <w:numPr>
          <w:ilvl w:val="0"/>
          <w:numId w:val="16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студенческие научно-исследовательские работы.</w:t>
      </w:r>
    </w:p>
    <w:p w:rsidR="00D32AA8" w:rsidRPr="00555EB1" w:rsidRDefault="00D32AA8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Для организации самостоятельной работы студентов на сервере университета размещены электронные материалы (учебники, статьи, слайды и т.п.). </w:t>
      </w:r>
    </w:p>
    <w:p w:rsidR="00D32AA8" w:rsidRPr="00DC5895" w:rsidRDefault="00D32AA8" w:rsidP="00D30A0B">
      <w:pPr>
        <w:spacing w:line="200" w:lineRule="atLeast"/>
        <w:rPr>
          <w:color w:val="1F497D"/>
          <w:sz w:val="28"/>
          <w:szCs w:val="28"/>
        </w:rPr>
      </w:pPr>
    </w:p>
    <w:p w:rsidR="00D32AA8" w:rsidRPr="0055575E" w:rsidRDefault="00D32AA8" w:rsidP="00D30A0B">
      <w:pPr>
        <w:ind w:firstLine="720"/>
        <w:jc w:val="center"/>
        <w:rPr>
          <w:b/>
          <w:bCs/>
          <w:sz w:val="28"/>
          <w:szCs w:val="28"/>
        </w:rPr>
      </w:pPr>
      <w:r w:rsidRPr="0055575E">
        <w:rPr>
          <w:b/>
          <w:bCs/>
          <w:sz w:val="28"/>
          <w:szCs w:val="28"/>
        </w:rPr>
        <w:t>6. Оценочные средства для текущего контроля успеваемости</w:t>
      </w:r>
      <w:r>
        <w:rPr>
          <w:b/>
          <w:bCs/>
          <w:sz w:val="28"/>
          <w:szCs w:val="28"/>
        </w:rPr>
        <w:t>, промежуточной аттестации по итогам освоения дисциплины и учебно-методическое обеспечение самостоятельной работы студентов</w:t>
      </w:r>
    </w:p>
    <w:p w:rsidR="00D32AA8" w:rsidRPr="009548EC" w:rsidRDefault="00D32AA8" w:rsidP="00D30A0B">
      <w:pPr>
        <w:ind w:firstLine="720"/>
        <w:jc w:val="both"/>
        <w:rPr>
          <w:sz w:val="16"/>
          <w:szCs w:val="16"/>
        </w:rPr>
      </w:pPr>
    </w:p>
    <w:p w:rsidR="00D32AA8" w:rsidRPr="00555EB1" w:rsidRDefault="00D32AA8" w:rsidP="00D30A0B">
      <w:pPr>
        <w:ind w:firstLine="72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В течение семестра студент обязан самостоятельно выполнять практическую работу, отчитываться на практических занятиях поэтапно о выполняемой работе. </w:t>
      </w:r>
    </w:p>
    <w:p w:rsidR="00D32AA8" w:rsidRPr="00555EB1" w:rsidRDefault="00D32AA8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Для обеспечения текущего контроля прохождения дисциплины применяется балльно-рейтинговая система, которая основана на использовании совокупности контрольных точек, оптимально расположенных на всем временном интервале изучения дисциплины. </w:t>
      </w:r>
    </w:p>
    <w:p w:rsidR="00D32AA8" w:rsidRPr="00555EB1" w:rsidRDefault="00D32AA8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Дисциплина разделена на ряд  логически завершенных блоков (модулей), по которым проводится промежуточный контроль. </w:t>
      </w:r>
    </w:p>
    <w:p w:rsidR="00D32AA8" w:rsidRPr="00555EB1" w:rsidRDefault="00D32AA8" w:rsidP="00D30A0B">
      <w:pPr>
        <w:ind w:firstLine="72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По окончании </w:t>
      </w:r>
      <w:r>
        <w:rPr>
          <w:sz w:val="28"/>
          <w:szCs w:val="28"/>
        </w:rPr>
        <w:t>третьего</w:t>
      </w:r>
      <w:r w:rsidRPr="00555EB1">
        <w:rPr>
          <w:sz w:val="28"/>
          <w:szCs w:val="28"/>
        </w:rPr>
        <w:t xml:space="preserve"> семестра проводится экзамен. Оценивание </w:t>
      </w:r>
      <w:r>
        <w:rPr>
          <w:sz w:val="28"/>
          <w:szCs w:val="28"/>
        </w:rPr>
        <w:t>магистр</w:t>
      </w:r>
      <w:r w:rsidRPr="00555EB1">
        <w:rPr>
          <w:sz w:val="28"/>
          <w:szCs w:val="28"/>
        </w:rPr>
        <w:t xml:space="preserve">ов на экзамене осуществляется в соответствие с требованиями и критериями, установленными в вузе. Учитываются как результаты текущего контроля, так и знания, навыки и умения, непосредственно показанные </w:t>
      </w:r>
      <w:r>
        <w:rPr>
          <w:sz w:val="28"/>
          <w:szCs w:val="28"/>
        </w:rPr>
        <w:t>магистра</w:t>
      </w:r>
      <w:r w:rsidRPr="00555EB1">
        <w:rPr>
          <w:sz w:val="28"/>
          <w:szCs w:val="28"/>
        </w:rPr>
        <w:t>ми в ходе экзамена.</w:t>
      </w:r>
    </w:p>
    <w:p w:rsidR="00D32AA8" w:rsidRDefault="00D32AA8" w:rsidP="00D30A0B">
      <w:pPr>
        <w:jc w:val="center"/>
        <w:rPr>
          <w:b/>
          <w:bCs/>
          <w:sz w:val="28"/>
          <w:szCs w:val="28"/>
        </w:rPr>
      </w:pPr>
    </w:p>
    <w:p w:rsidR="00D32AA8" w:rsidRPr="00555EB1" w:rsidRDefault="00D32AA8" w:rsidP="00D30A0B">
      <w:pPr>
        <w:jc w:val="center"/>
        <w:rPr>
          <w:sz w:val="28"/>
          <w:szCs w:val="28"/>
        </w:rPr>
      </w:pPr>
      <w:r w:rsidRPr="00555EB1">
        <w:rPr>
          <w:b/>
          <w:bCs/>
          <w:sz w:val="28"/>
          <w:szCs w:val="28"/>
        </w:rPr>
        <w:t>7. Формы текущего контроля и активных методов обучения</w:t>
      </w:r>
    </w:p>
    <w:p w:rsidR="00D32AA8" w:rsidRDefault="00D32AA8" w:rsidP="00D30A0B">
      <w:pPr>
        <w:spacing w:line="200" w:lineRule="atLeast"/>
        <w:ind w:firstLine="709"/>
        <w:jc w:val="both"/>
        <w:rPr>
          <w:sz w:val="28"/>
          <w:szCs w:val="28"/>
        </w:rPr>
      </w:pPr>
    </w:p>
    <w:p w:rsidR="00D32AA8" w:rsidRPr="00555EB1" w:rsidRDefault="00D32AA8" w:rsidP="00D30A0B">
      <w:pPr>
        <w:ind w:firstLine="709"/>
        <w:jc w:val="both"/>
        <w:rPr>
          <w:i/>
          <w:iCs/>
          <w:sz w:val="28"/>
          <w:szCs w:val="28"/>
        </w:rPr>
      </w:pPr>
      <w:r w:rsidRPr="00555EB1">
        <w:rPr>
          <w:sz w:val="28"/>
          <w:szCs w:val="28"/>
        </w:rPr>
        <w:t xml:space="preserve">7.1. Проведение зачета. </w:t>
      </w:r>
      <w:r w:rsidRPr="00555EB1">
        <w:rPr>
          <w:i/>
          <w:iCs/>
          <w:sz w:val="28"/>
          <w:szCs w:val="28"/>
        </w:rPr>
        <w:t>Примерный перечень вопросов к зачету.</w:t>
      </w:r>
    </w:p>
    <w:p w:rsidR="00D32AA8" w:rsidRDefault="00D32AA8" w:rsidP="00D30A0B">
      <w:pPr>
        <w:ind w:firstLine="709"/>
        <w:jc w:val="both"/>
        <w:rPr>
          <w:sz w:val="28"/>
          <w:szCs w:val="28"/>
        </w:rPr>
      </w:pPr>
    </w:p>
    <w:p w:rsidR="00D32AA8" w:rsidRPr="00E73DDA" w:rsidRDefault="00D32AA8" w:rsidP="00E73DDA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73DDA">
        <w:rPr>
          <w:sz w:val="28"/>
          <w:szCs w:val="28"/>
          <w:lang w:eastAsia="ru-RU"/>
        </w:rPr>
        <w:t>Понятия «методология», «методика исследования», «метод исследования»</w:t>
      </w:r>
    </w:p>
    <w:p w:rsidR="00D32AA8" w:rsidRPr="00E73DDA" w:rsidRDefault="00D32AA8" w:rsidP="00E73DDA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73DDA">
        <w:rPr>
          <w:sz w:val="28"/>
          <w:szCs w:val="28"/>
          <w:lang w:eastAsia="ru-RU"/>
        </w:rPr>
        <w:t>Уровни методологического знания</w:t>
      </w:r>
    </w:p>
    <w:p w:rsidR="00D32AA8" w:rsidRPr="00E73DDA" w:rsidRDefault="00D32AA8" w:rsidP="00E73DDA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73DDA">
        <w:rPr>
          <w:sz w:val="28"/>
          <w:szCs w:val="28"/>
          <w:lang w:eastAsia="ru-RU"/>
        </w:rPr>
        <w:t>Основные требования к научному знанию (по В.В. Краевскому)</w:t>
      </w:r>
    </w:p>
    <w:p w:rsidR="00D32AA8" w:rsidRPr="00E73DDA" w:rsidRDefault="00D32AA8" w:rsidP="00E73DDA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73DDA">
        <w:rPr>
          <w:sz w:val="28"/>
          <w:szCs w:val="28"/>
          <w:lang w:eastAsia="ru-RU"/>
        </w:rPr>
        <w:t>Этапы научного исследования</w:t>
      </w:r>
    </w:p>
    <w:p w:rsidR="00D32AA8" w:rsidRPr="00E73DDA" w:rsidRDefault="00D32AA8" w:rsidP="00E73DDA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73DDA">
        <w:rPr>
          <w:sz w:val="28"/>
          <w:szCs w:val="28"/>
          <w:lang w:eastAsia="ru-RU"/>
        </w:rPr>
        <w:t>Требования к результатам научно-методического исследования</w:t>
      </w:r>
    </w:p>
    <w:p w:rsidR="00D32AA8" w:rsidRPr="00E73DDA" w:rsidRDefault="00D32AA8" w:rsidP="00E73DDA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73DDA">
        <w:rPr>
          <w:sz w:val="28"/>
          <w:szCs w:val="28"/>
          <w:lang w:eastAsia="ru-RU"/>
        </w:rPr>
        <w:t>Объект, предмет, гипотеза, цель исследования, исследовательские задачи</w:t>
      </w:r>
    </w:p>
    <w:p w:rsidR="00D32AA8" w:rsidRPr="00E73DDA" w:rsidRDefault="00D32AA8" w:rsidP="00E73DDA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73DDA">
        <w:rPr>
          <w:sz w:val="28"/>
          <w:szCs w:val="28"/>
          <w:lang w:eastAsia="ru-RU"/>
        </w:rPr>
        <w:t>Приемы работы с научными литературными источниками</w:t>
      </w:r>
    </w:p>
    <w:p w:rsidR="00D32AA8" w:rsidRPr="00E73DDA" w:rsidRDefault="00D32AA8" w:rsidP="00E73DDA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73DDA">
        <w:rPr>
          <w:sz w:val="28"/>
          <w:szCs w:val="28"/>
          <w:lang w:eastAsia="ru-RU"/>
        </w:rPr>
        <w:t>Диагностические методы исследования</w:t>
      </w:r>
    </w:p>
    <w:p w:rsidR="00D32AA8" w:rsidRPr="00E73DDA" w:rsidRDefault="00D32AA8" w:rsidP="00E73DDA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73DDA">
        <w:rPr>
          <w:sz w:val="28"/>
          <w:szCs w:val="28"/>
          <w:lang w:eastAsia="ru-RU"/>
        </w:rPr>
        <w:t>Методы наблюдения в методическом исследовании</w:t>
      </w:r>
    </w:p>
    <w:p w:rsidR="00D32AA8" w:rsidRPr="00E73DDA" w:rsidRDefault="00D32AA8" w:rsidP="00E73DDA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73DDA">
        <w:rPr>
          <w:sz w:val="28"/>
          <w:szCs w:val="28"/>
          <w:lang w:eastAsia="ru-RU"/>
        </w:rPr>
        <w:t>Методический эксперимент</w:t>
      </w:r>
    </w:p>
    <w:p w:rsidR="00D32AA8" w:rsidRPr="00555EB1" w:rsidRDefault="00D32AA8" w:rsidP="00D30A0B">
      <w:pPr>
        <w:ind w:firstLine="709"/>
        <w:jc w:val="both"/>
        <w:rPr>
          <w:i/>
          <w:iCs/>
          <w:sz w:val="28"/>
          <w:szCs w:val="28"/>
        </w:rPr>
      </w:pPr>
      <w:r w:rsidRPr="00555EB1">
        <w:rPr>
          <w:sz w:val="28"/>
          <w:szCs w:val="28"/>
        </w:rPr>
        <w:t xml:space="preserve">7.2. Проведение экзамена. </w:t>
      </w:r>
      <w:r w:rsidRPr="00555EB1">
        <w:rPr>
          <w:i/>
          <w:iCs/>
          <w:sz w:val="28"/>
          <w:szCs w:val="28"/>
        </w:rPr>
        <w:t>Примерный перечень экзаменационных вопросов.</w:t>
      </w:r>
    </w:p>
    <w:p w:rsidR="00D32AA8" w:rsidRPr="00555EB1" w:rsidRDefault="00D32AA8" w:rsidP="00E73DDA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Не предусмотрен</w:t>
      </w:r>
      <w:r>
        <w:rPr>
          <w:sz w:val="28"/>
          <w:szCs w:val="28"/>
        </w:rPr>
        <w:t>.</w:t>
      </w:r>
    </w:p>
    <w:p w:rsidR="00D32AA8" w:rsidRDefault="00D32AA8" w:rsidP="00FA5CA2">
      <w:pPr>
        <w:tabs>
          <w:tab w:val="left" w:pos="432"/>
        </w:tabs>
        <w:autoSpaceDE w:val="0"/>
        <w:spacing w:line="200" w:lineRule="atLeast"/>
        <w:ind w:left="12"/>
        <w:jc w:val="both"/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lang w:val="ru-RU"/>
        </w:rPr>
      </w:pPr>
    </w:p>
    <w:p w:rsidR="00D32AA8" w:rsidRPr="00555EB1" w:rsidRDefault="00D32AA8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7.3. Курсовая работа</w:t>
      </w:r>
      <w:r>
        <w:rPr>
          <w:sz w:val="28"/>
          <w:szCs w:val="28"/>
        </w:rPr>
        <w:t>.</w:t>
      </w:r>
    </w:p>
    <w:p w:rsidR="00D32AA8" w:rsidRDefault="00D32AA8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Не предусмотрена</w:t>
      </w:r>
      <w:r>
        <w:rPr>
          <w:sz w:val="28"/>
          <w:szCs w:val="28"/>
        </w:rPr>
        <w:t>.</w:t>
      </w:r>
    </w:p>
    <w:p w:rsidR="00D32AA8" w:rsidRPr="00555EB1" w:rsidRDefault="00D32AA8" w:rsidP="00D30A0B">
      <w:pPr>
        <w:ind w:firstLine="709"/>
        <w:jc w:val="both"/>
        <w:rPr>
          <w:sz w:val="28"/>
          <w:szCs w:val="28"/>
        </w:rPr>
      </w:pPr>
    </w:p>
    <w:p w:rsidR="00D32AA8" w:rsidRDefault="00D32AA8" w:rsidP="00FA5CA2">
      <w:pPr>
        <w:tabs>
          <w:tab w:val="left" w:pos="432"/>
        </w:tabs>
        <w:autoSpaceDE w:val="0"/>
        <w:spacing w:line="200" w:lineRule="atLeast"/>
        <w:ind w:left="1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7.4</w:t>
      </w:r>
      <w:r w:rsidRPr="00555EB1">
        <w:rPr>
          <w:sz w:val="28"/>
          <w:szCs w:val="28"/>
        </w:rPr>
        <w:t>. Проведение</w:t>
      </w:r>
      <w:r>
        <w:rPr>
          <w:sz w:val="28"/>
          <w:szCs w:val="28"/>
        </w:rPr>
        <w:t xml:space="preserve"> теста</w:t>
      </w:r>
    </w:p>
    <w:p w:rsidR="00D32AA8" w:rsidRPr="00414DB2" w:rsidRDefault="00D32AA8" w:rsidP="00E73DDA">
      <w:pPr>
        <w:suppressAutoHyphens w:val="0"/>
        <w:rPr>
          <w:sz w:val="28"/>
          <w:szCs w:val="28"/>
          <w:lang w:eastAsia="ru-RU"/>
        </w:rPr>
      </w:pPr>
      <w:r w:rsidRPr="00414DB2">
        <w:rPr>
          <w:b/>
          <w:bCs/>
          <w:sz w:val="28"/>
          <w:szCs w:val="28"/>
          <w:lang w:eastAsia="ru-RU"/>
        </w:rPr>
        <w:t>Тест</w:t>
      </w:r>
    </w:p>
    <w:p w:rsidR="00D32AA8" w:rsidRPr="00414DB2" w:rsidRDefault="00D32AA8" w:rsidP="00E73DDA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414DB2">
        <w:rPr>
          <w:sz w:val="28"/>
          <w:szCs w:val="28"/>
          <w:lang w:eastAsia="ru-RU"/>
        </w:rPr>
        <w:t>Методология – это:</w:t>
      </w:r>
    </w:p>
    <w:p w:rsidR="00D32AA8" w:rsidRPr="00414DB2" w:rsidRDefault="00D32AA8" w:rsidP="00E73DDA">
      <w:pPr>
        <w:suppressAutoHyphens w:val="0"/>
        <w:rPr>
          <w:sz w:val="28"/>
          <w:szCs w:val="28"/>
          <w:lang w:eastAsia="ru-RU"/>
        </w:rPr>
      </w:pPr>
      <w:r w:rsidRPr="00414DB2">
        <w:rPr>
          <w:sz w:val="28"/>
          <w:szCs w:val="28"/>
          <w:lang w:eastAsia="ru-RU"/>
        </w:rPr>
        <w:t>А) система знаний об основных положениях педагогической теории</w:t>
      </w:r>
      <w:r w:rsidRPr="00414DB2">
        <w:rPr>
          <w:sz w:val="28"/>
          <w:szCs w:val="28"/>
          <w:lang w:eastAsia="ru-RU"/>
        </w:rPr>
        <w:br/>
        <w:t>Б) учение о принципах построения, формах и способах научно-исследовательской деятельности</w:t>
      </w:r>
      <w:r w:rsidRPr="00414DB2">
        <w:rPr>
          <w:sz w:val="28"/>
          <w:szCs w:val="28"/>
          <w:lang w:eastAsia="ru-RU"/>
        </w:rPr>
        <w:br/>
        <w:t>В) совокупность методов исследования</w:t>
      </w:r>
      <w:r w:rsidRPr="00414DB2">
        <w:rPr>
          <w:sz w:val="28"/>
          <w:szCs w:val="28"/>
          <w:lang w:eastAsia="ru-RU"/>
        </w:rPr>
        <w:br/>
        <w:t>2. Конкретно-научный уровень методологического знания это –</w:t>
      </w:r>
      <w:r w:rsidRPr="00414DB2">
        <w:rPr>
          <w:sz w:val="28"/>
          <w:szCs w:val="28"/>
          <w:lang w:eastAsia="ru-RU"/>
        </w:rPr>
        <w:br/>
        <w:t>А) набор процедур, обеспечивающих получение достоверного эмпирического материала и его первичную обработку</w:t>
      </w:r>
      <w:r w:rsidRPr="00414DB2">
        <w:rPr>
          <w:sz w:val="28"/>
          <w:szCs w:val="28"/>
          <w:lang w:eastAsia="ru-RU"/>
        </w:rPr>
        <w:br/>
        <w:t>Б) совокупность методов, принципов исследования и процедур, применяемых в той или иной специальной научной дисциплине</w:t>
      </w:r>
      <w:r w:rsidRPr="00414DB2">
        <w:rPr>
          <w:sz w:val="28"/>
          <w:szCs w:val="28"/>
          <w:lang w:eastAsia="ru-RU"/>
        </w:rPr>
        <w:br/>
        <w:t>В)совокупность общих принципов познания и научных категорий в целом</w:t>
      </w:r>
      <w:r w:rsidRPr="00414DB2">
        <w:rPr>
          <w:sz w:val="28"/>
          <w:szCs w:val="28"/>
          <w:lang w:eastAsia="ru-RU"/>
        </w:rPr>
        <w:br/>
        <w:t>3.«Совокупность приемов, способов организации педагогического исследования, порядок их применения и интерпретации полученных результатов при достижении определенной научной цели» это:</w:t>
      </w:r>
      <w:r w:rsidRPr="00414DB2">
        <w:rPr>
          <w:sz w:val="28"/>
          <w:szCs w:val="28"/>
          <w:lang w:eastAsia="ru-RU"/>
        </w:rPr>
        <w:br/>
        <w:t>А) метод научного исследования</w:t>
      </w:r>
      <w:r w:rsidRPr="00414DB2">
        <w:rPr>
          <w:sz w:val="28"/>
          <w:szCs w:val="28"/>
          <w:lang w:eastAsia="ru-RU"/>
        </w:rPr>
        <w:br/>
        <w:t>Б) методика педагогического исследования</w:t>
      </w:r>
      <w:r w:rsidRPr="00414DB2">
        <w:rPr>
          <w:sz w:val="28"/>
          <w:szCs w:val="28"/>
          <w:lang w:eastAsia="ru-RU"/>
        </w:rPr>
        <w:br/>
        <w:t>В) методология научного исследования.</w:t>
      </w:r>
      <w:r w:rsidRPr="00414DB2">
        <w:rPr>
          <w:sz w:val="28"/>
          <w:szCs w:val="28"/>
          <w:lang w:eastAsia="ru-RU"/>
        </w:rPr>
        <w:br/>
        <w:t xml:space="preserve">4. «Область, в рамках которой находится явление или процесс, которые будут изучаться» это </w:t>
      </w:r>
      <w:r w:rsidRPr="00414DB2">
        <w:rPr>
          <w:sz w:val="28"/>
          <w:szCs w:val="28"/>
          <w:lang w:eastAsia="ru-RU"/>
        </w:rPr>
        <w:br/>
        <w:t>А) гипотеза</w:t>
      </w:r>
      <w:r w:rsidRPr="00414DB2">
        <w:rPr>
          <w:sz w:val="28"/>
          <w:szCs w:val="28"/>
          <w:lang w:eastAsia="ru-RU"/>
        </w:rPr>
        <w:br/>
        <w:t>Б) предмет исследования</w:t>
      </w:r>
      <w:r w:rsidRPr="00414DB2">
        <w:rPr>
          <w:sz w:val="28"/>
          <w:szCs w:val="28"/>
          <w:lang w:eastAsia="ru-RU"/>
        </w:rPr>
        <w:br/>
        <w:t>В) объект исследования</w:t>
      </w:r>
      <w:r w:rsidRPr="00414DB2">
        <w:rPr>
          <w:sz w:val="28"/>
          <w:szCs w:val="28"/>
          <w:lang w:eastAsia="ru-RU"/>
        </w:rPr>
        <w:br/>
        <w:t>5. Последовательность этапов научного исследования это</w:t>
      </w:r>
      <w:r w:rsidRPr="00414DB2">
        <w:rPr>
          <w:sz w:val="28"/>
          <w:szCs w:val="28"/>
          <w:lang w:eastAsia="ru-RU"/>
        </w:rPr>
        <w:br/>
        <w:t>А) выбор объекта, предмета исследования, формулировка гипотезы</w:t>
      </w:r>
      <w:r w:rsidRPr="00414DB2">
        <w:rPr>
          <w:sz w:val="28"/>
          <w:szCs w:val="28"/>
          <w:lang w:eastAsia="ru-RU"/>
        </w:rPr>
        <w:br/>
        <w:t>Б) выбор методов исследования, формулировка гипотезы, определение предмета исследования</w:t>
      </w:r>
      <w:r w:rsidRPr="00414DB2">
        <w:rPr>
          <w:sz w:val="28"/>
          <w:szCs w:val="28"/>
          <w:lang w:eastAsia="ru-RU"/>
        </w:rPr>
        <w:br/>
        <w:t>В) постановка конкретных исследовательских задач, формулировка гипотезы, определение целей исследования</w:t>
      </w:r>
    </w:p>
    <w:p w:rsidR="00D32AA8" w:rsidRPr="00414DB2" w:rsidRDefault="00D32AA8" w:rsidP="00E73DDA">
      <w:pPr>
        <w:suppressAutoHyphens w:val="0"/>
        <w:rPr>
          <w:sz w:val="28"/>
          <w:szCs w:val="28"/>
          <w:lang w:eastAsia="ru-RU"/>
        </w:rPr>
      </w:pPr>
      <w:r w:rsidRPr="00414DB2">
        <w:rPr>
          <w:sz w:val="28"/>
          <w:szCs w:val="28"/>
          <w:lang w:eastAsia="ru-RU"/>
        </w:rPr>
        <w:t>6. В качестве источников научной информации выступает:</w:t>
      </w:r>
    </w:p>
    <w:p w:rsidR="00D32AA8" w:rsidRPr="00414DB2" w:rsidRDefault="00D32AA8" w:rsidP="00E73DDA">
      <w:pPr>
        <w:tabs>
          <w:tab w:val="left" w:pos="432"/>
        </w:tabs>
        <w:autoSpaceDE w:val="0"/>
        <w:spacing w:line="200" w:lineRule="atLeast"/>
        <w:ind w:left="12"/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lang w:val="ru-RU"/>
        </w:rPr>
      </w:pPr>
      <w:r w:rsidRPr="00414DB2">
        <w:rPr>
          <w:sz w:val="28"/>
          <w:szCs w:val="28"/>
          <w:lang w:eastAsia="ru-RU"/>
        </w:rPr>
        <w:t>А) практический опыт исследователя</w:t>
      </w:r>
      <w:r w:rsidRPr="00414DB2">
        <w:rPr>
          <w:sz w:val="28"/>
          <w:szCs w:val="28"/>
          <w:lang w:eastAsia="ru-RU"/>
        </w:rPr>
        <w:br/>
        <w:t xml:space="preserve">Б) опыт учителей-практиков, </w:t>
      </w:r>
      <w:r w:rsidRPr="00414DB2">
        <w:rPr>
          <w:sz w:val="28"/>
          <w:szCs w:val="28"/>
          <w:lang w:eastAsia="ru-RU"/>
        </w:rPr>
        <w:br/>
        <w:t>В) литературные источники</w:t>
      </w:r>
      <w:r w:rsidRPr="00414DB2">
        <w:rPr>
          <w:sz w:val="28"/>
          <w:szCs w:val="28"/>
          <w:lang w:eastAsia="ru-RU"/>
        </w:rPr>
        <w:br/>
        <w:t>7. «Лексическая единица, которой придается согласовано однозначный смысл это:</w:t>
      </w:r>
      <w:r w:rsidRPr="00414DB2">
        <w:rPr>
          <w:sz w:val="28"/>
          <w:szCs w:val="28"/>
          <w:lang w:eastAsia="ru-RU"/>
        </w:rPr>
        <w:br/>
        <w:t>А) тезаурус</w:t>
      </w:r>
      <w:r w:rsidRPr="00414DB2">
        <w:rPr>
          <w:sz w:val="28"/>
          <w:szCs w:val="28"/>
          <w:lang w:eastAsia="ru-RU"/>
        </w:rPr>
        <w:br/>
        <w:t>Б) дескриптор</w:t>
      </w:r>
      <w:r w:rsidRPr="00414DB2">
        <w:rPr>
          <w:sz w:val="28"/>
          <w:szCs w:val="28"/>
          <w:lang w:eastAsia="ru-RU"/>
        </w:rPr>
        <w:br/>
        <w:t>В) научный словарь</w:t>
      </w:r>
      <w:r w:rsidRPr="00414DB2">
        <w:rPr>
          <w:sz w:val="28"/>
          <w:szCs w:val="28"/>
          <w:lang w:eastAsia="ru-RU"/>
        </w:rPr>
        <w:br/>
        <w:t>8. Исследовательское наблюдение это</w:t>
      </w:r>
      <w:r w:rsidRPr="00414DB2">
        <w:rPr>
          <w:sz w:val="28"/>
          <w:szCs w:val="28"/>
          <w:lang w:eastAsia="ru-RU"/>
        </w:rPr>
        <w:br/>
        <w:t>А) метод контроля профессиональной деятельности</w:t>
      </w:r>
      <w:r w:rsidRPr="00414DB2">
        <w:rPr>
          <w:sz w:val="28"/>
          <w:szCs w:val="28"/>
          <w:lang w:eastAsia="ru-RU"/>
        </w:rPr>
        <w:br/>
        <w:t>Б) метод коррекции и стимулирования практической деятельности</w:t>
      </w:r>
      <w:r w:rsidRPr="00414DB2">
        <w:rPr>
          <w:sz w:val="28"/>
          <w:szCs w:val="28"/>
          <w:lang w:eastAsia="ru-RU"/>
        </w:rPr>
        <w:br/>
        <w:t>В) метод научного познания</w:t>
      </w:r>
      <w:r w:rsidRPr="00414DB2">
        <w:rPr>
          <w:sz w:val="28"/>
          <w:szCs w:val="28"/>
          <w:lang w:eastAsia="ru-RU"/>
        </w:rPr>
        <w:br/>
        <w:t>9. «Кратко сформулированные основные положения научного литературного источника» это</w:t>
      </w:r>
      <w:r w:rsidRPr="00414DB2">
        <w:rPr>
          <w:sz w:val="28"/>
          <w:szCs w:val="28"/>
          <w:lang w:eastAsia="ru-RU"/>
        </w:rPr>
        <w:br/>
        <w:t>А) реферат</w:t>
      </w:r>
      <w:r w:rsidRPr="00414DB2">
        <w:rPr>
          <w:sz w:val="28"/>
          <w:szCs w:val="28"/>
          <w:lang w:eastAsia="ru-RU"/>
        </w:rPr>
        <w:br/>
        <w:t>Б) тезисы</w:t>
      </w:r>
      <w:r w:rsidRPr="00414DB2">
        <w:rPr>
          <w:sz w:val="28"/>
          <w:szCs w:val="28"/>
          <w:lang w:eastAsia="ru-RU"/>
        </w:rPr>
        <w:br/>
        <w:t>В) цитата</w:t>
      </w:r>
      <w:r w:rsidRPr="00414DB2">
        <w:rPr>
          <w:sz w:val="28"/>
          <w:szCs w:val="28"/>
          <w:lang w:eastAsia="ru-RU"/>
        </w:rPr>
        <w:br/>
        <w:t xml:space="preserve">10. «Сжатая, характеристика научного литературного источника» это </w:t>
      </w:r>
      <w:r w:rsidRPr="00414DB2">
        <w:rPr>
          <w:sz w:val="28"/>
          <w:szCs w:val="28"/>
          <w:lang w:eastAsia="ru-RU"/>
        </w:rPr>
        <w:br/>
        <w:t>А) тезисы</w:t>
      </w:r>
      <w:r w:rsidRPr="00414DB2">
        <w:rPr>
          <w:sz w:val="28"/>
          <w:szCs w:val="28"/>
          <w:lang w:eastAsia="ru-RU"/>
        </w:rPr>
        <w:br/>
        <w:t>Б) аннотация</w:t>
      </w:r>
      <w:r w:rsidRPr="00414DB2">
        <w:rPr>
          <w:sz w:val="28"/>
          <w:szCs w:val="28"/>
          <w:lang w:eastAsia="ru-RU"/>
        </w:rPr>
        <w:br/>
        <w:t>В) реферат</w:t>
      </w:r>
    </w:p>
    <w:p w:rsidR="00D32AA8" w:rsidRDefault="00D32AA8" w:rsidP="00FA5CA2">
      <w:pPr>
        <w:tabs>
          <w:tab w:val="left" w:pos="432"/>
        </w:tabs>
        <w:autoSpaceDE w:val="0"/>
        <w:spacing w:line="200" w:lineRule="atLeast"/>
        <w:ind w:left="12"/>
        <w:jc w:val="both"/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lang w:val="ru-RU"/>
        </w:rPr>
      </w:pPr>
    </w:p>
    <w:p w:rsidR="00D32AA8" w:rsidRDefault="00D32AA8" w:rsidP="00D30A0B">
      <w:pPr>
        <w:tabs>
          <w:tab w:val="left" w:pos="432"/>
        </w:tabs>
        <w:autoSpaceDE w:val="0"/>
        <w:spacing w:line="200" w:lineRule="atLeast"/>
        <w:ind w:left="12"/>
        <w:jc w:val="center"/>
        <w:rPr>
          <w:i/>
          <w:iCs/>
          <w:color w:val="000000"/>
          <w:sz w:val="28"/>
          <w:szCs w:val="28"/>
        </w:rPr>
      </w:pPr>
      <w:r w:rsidRPr="0079125F">
        <w:rPr>
          <w:rStyle w:val="Heading2Char"/>
          <w:rFonts w:ascii="Times New Roman" w:hAnsi="Times New Roman" w:cs="Times New Roman"/>
          <w:i w:val="0"/>
          <w:iCs w:val="0"/>
          <w:lang w:val="ru-RU"/>
        </w:rPr>
        <w:t>8</w:t>
      </w:r>
      <w:r>
        <w:rPr>
          <w:rStyle w:val="Heading2Char"/>
          <w:rFonts w:ascii="Times New Roman" w:hAnsi="Times New Roman" w:cs="Times New Roman"/>
          <w:i w:val="0"/>
          <w:iCs w:val="0"/>
          <w:lang w:val="ru-RU"/>
        </w:rPr>
        <w:t>. Методы преподавания</w:t>
      </w:r>
      <w:r w:rsidRPr="0079125F">
        <w:rPr>
          <w:rStyle w:val="Heading2Char"/>
          <w:rFonts w:ascii="Times New Roman" w:hAnsi="Times New Roman" w:cs="Times New Roman"/>
          <w:i w:val="0"/>
          <w:iCs w:val="0"/>
          <w:lang w:val="ru-RU"/>
        </w:rPr>
        <w:t xml:space="preserve"> (традиционные и (или) инновационные).</w:t>
      </w:r>
    </w:p>
    <w:p w:rsidR="00D32AA8" w:rsidRPr="0079125F" w:rsidRDefault="00D32AA8" w:rsidP="00D30A0B">
      <w:pPr>
        <w:tabs>
          <w:tab w:val="left" w:pos="432"/>
        </w:tabs>
        <w:autoSpaceDE w:val="0"/>
        <w:ind w:firstLine="709"/>
        <w:jc w:val="both"/>
        <w:rPr>
          <w:color w:val="000000"/>
          <w:sz w:val="28"/>
          <w:szCs w:val="28"/>
        </w:rPr>
      </w:pPr>
      <w:r w:rsidRPr="0079125F">
        <w:rPr>
          <w:color w:val="000000"/>
          <w:sz w:val="28"/>
          <w:szCs w:val="28"/>
        </w:rPr>
        <w:t xml:space="preserve">Традиционные и </w:t>
      </w:r>
      <w:r w:rsidRPr="0079125F">
        <w:rPr>
          <w:sz w:val="28"/>
          <w:szCs w:val="28"/>
        </w:rPr>
        <w:t>инновационные.</w:t>
      </w:r>
    </w:p>
    <w:p w:rsidR="00D32AA8" w:rsidRPr="0079125F" w:rsidRDefault="00D32AA8" w:rsidP="00D30A0B">
      <w:pPr>
        <w:pStyle w:val="11"/>
        <w:ind w:firstLine="709"/>
        <w:jc w:val="both"/>
        <w:rPr>
          <w:i/>
          <w:iCs/>
        </w:rPr>
      </w:pPr>
      <w:r w:rsidRPr="0079125F">
        <w:rPr>
          <w:i/>
          <w:iCs/>
        </w:rPr>
        <w:t>Перечень используемых инновационных методов и разработок.</w:t>
      </w:r>
    </w:p>
    <w:p w:rsidR="00D32AA8" w:rsidRPr="0079125F" w:rsidRDefault="00D32AA8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Электронная рабочая программа, рейтинговая система учета академической активности магистров при изучении  дисциплины, индивидуальное взаимодействие со студентами по электронной почте для предварительного ознакомления с их разработками при подготовке к аудиторным занятиям, использование на лекциях и практических занятиях мультимедийного оборудования для демонстрации электронных документов, презентаций, работы программ, авторские презентации к лекциям.</w:t>
      </w:r>
    </w:p>
    <w:p w:rsidR="00D32AA8" w:rsidRPr="0079125F" w:rsidRDefault="00D32AA8" w:rsidP="00D30A0B">
      <w:pPr>
        <w:pStyle w:val="11"/>
        <w:ind w:firstLine="709"/>
        <w:jc w:val="left"/>
        <w:rPr>
          <w:i/>
          <w:iCs/>
        </w:rPr>
      </w:pPr>
      <w:r w:rsidRPr="0079125F">
        <w:rPr>
          <w:i/>
          <w:iCs/>
        </w:rPr>
        <w:t xml:space="preserve"> Методические рекомендации преподавателю дисциплины</w:t>
      </w:r>
    </w:p>
    <w:p w:rsidR="00D32AA8" w:rsidRPr="0079125F" w:rsidRDefault="00D32AA8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Основными видами обучения студентов являются лекции, </w:t>
      </w:r>
      <w:r>
        <w:rPr>
          <w:sz w:val="28"/>
          <w:szCs w:val="28"/>
        </w:rPr>
        <w:t>практические</w:t>
      </w:r>
      <w:r w:rsidRPr="0079125F">
        <w:rPr>
          <w:sz w:val="28"/>
          <w:szCs w:val="28"/>
        </w:rPr>
        <w:t xml:space="preserve"> занятия в дисплейном классе и самостоятельная работа </w:t>
      </w:r>
      <w:r>
        <w:rPr>
          <w:sz w:val="28"/>
          <w:szCs w:val="28"/>
        </w:rPr>
        <w:t>магистр</w:t>
      </w:r>
      <w:r w:rsidRPr="0079125F">
        <w:rPr>
          <w:sz w:val="28"/>
          <w:szCs w:val="28"/>
        </w:rPr>
        <w:t>ов.</w:t>
      </w:r>
    </w:p>
    <w:p w:rsidR="00D32AA8" w:rsidRPr="0079125F" w:rsidRDefault="00D32AA8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При чтении лекций особое внимание следует уделить  выработке у студентов понимания того, что в современном информационном обществе все сколь-нибудь значимые решения должны приниматься на основе многовариантного выбора, причем, по возможности, с использованием широкого спектра формализованных методов. Компьютерные технологии создают для этого наилучшие возможности. Необходимо широко использовать мультимедийную технику, демонстрировать не только статичные иллюстрационные материалы, но и вести непосредственно компьютерное моделирование, обсуждая с аудиторией его ход и результаты.</w:t>
      </w:r>
    </w:p>
    <w:p w:rsidR="00D32AA8" w:rsidRPr="0079125F" w:rsidRDefault="00D32AA8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Самостоятельная работа ориентирована на домашнюю или классную работу как с компьютером, так и без него. </w:t>
      </w:r>
      <w:r>
        <w:rPr>
          <w:sz w:val="28"/>
          <w:szCs w:val="28"/>
        </w:rPr>
        <w:t>Магистры</w:t>
      </w:r>
      <w:r w:rsidRPr="0079125F">
        <w:rPr>
          <w:sz w:val="28"/>
          <w:szCs w:val="28"/>
        </w:rPr>
        <w:t xml:space="preserve"> должны систематически работать с литературой и конспектом лекций, с материалами Интернет. Оценка самостоятельной работы должна входить в оценку контрольных точек практикума с учётом контроля остаточных знаний по тестовым вопросам.</w:t>
      </w:r>
    </w:p>
    <w:p w:rsidR="00D32AA8" w:rsidRPr="0079125F" w:rsidRDefault="00D32AA8" w:rsidP="00D30A0B">
      <w:pPr>
        <w:pStyle w:val="11"/>
        <w:ind w:firstLine="709"/>
        <w:jc w:val="left"/>
        <w:rPr>
          <w:i/>
          <w:iCs/>
        </w:rPr>
      </w:pPr>
      <w:r w:rsidRPr="0079125F">
        <w:rPr>
          <w:i/>
          <w:iCs/>
        </w:rPr>
        <w:t xml:space="preserve">Методические указания для </w:t>
      </w:r>
      <w:r>
        <w:rPr>
          <w:i/>
          <w:iCs/>
        </w:rPr>
        <w:t>магистро</w:t>
      </w:r>
      <w:r w:rsidRPr="0079125F">
        <w:rPr>
          <w:i/>
          <w:iCs/>
        </w:rPr>
        <w:t xml:space="preserve">в </w:t>
      </w:r>
    </w:p>
    <w:p w:rsidR="00D32AA8" w:rsidRPr="0079125F" w:rsidRDefault="00D32AA8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Основными методами обучения являются лекции, </w:t>
      </w:r>
      <w:r>
        <w:rPr>
          <w:sz w:val="28"/>
          <w:szCs w:val="28"/>
        </w:rPr>
        <w:t>практические</w:t>
      </w:r>
      <w:r w:rsidRPr="0079125F">
        <w:rPr>
          <w:sz w:val="28"/>
          <w:szCs w:val="28"/>
        </w:rPr>
        <w:t xml:space="preserve"> занятия в дисплейном классе и самостоятельная работа. При этом самостоятельная работа является ведущей.</w:t>
      </w:r>
    </w:p>
    <w:p w:rsidR="00D32AA8" w:rsidRPr="0079125F" w:rsidRDefault="00D32AA8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При прослушивании и проработке лекций особое внимание следует уделить  терминологии, используемой в дисциплине, и основным понятиям. Записывать следует только основные положения, формулируемые преподавателем и ссылки на информационные источники, которые вы проработаете самостоятельно. Необходимо активно участвовать в обсуждении предлагаемых преподавателем тем, высказывать собственные соображения.</w:t>
      </w:r>
    </w:p>
    <w:p w:rsidR="00D32AA8" w:rsidRPr="0079125F" w:rsidRDefault="00D32AA8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На практических занятиях необходимо осваивать соответствующие методы в бескомпьютерном, «ручном» варианте, приучаясь при этом грамотно оформлять промежуточные расчеты.</w:t>
      </w:r>
    </w:p>
    <w:p w:rsidR="00D32AA8" w:rsidRPr="0079125F" w:rsidRDefault="00D32AA8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При подготовке к </w:t>
      </w:r>
      <w:r>
        <w:rPr>
          <w:sz w:val="28"/>
          <w:szCs w:val="28"/>
        </w:rPr>
        <w:t>практикуму</w:t>
      </w:r>
      <w:r w:rsidRPr="0079125F">
        <w:rPr>
          <w:sz w:val="28"/>
          <w:szCs w:val="28"/>
        </w:rPr>
        <w:t xml:space="preserve"> необходимо по заданию сделать заготовки к будущему занятию и согласовать их в начале занятия с преподавателем, чтобы не терять время на переделки и доработки программы. Если в размещенной в Интернете технологической карте указано, что вы должны до занятия отправить преподавателю информацию по электронной почте, нужно сделать это не в последний момент, а заблаговременно, чтобы преподаватель успел с нею ознакомиться.</w:t>
      </w:r>
    </w:p>
    <w:p w:rsidR="00D32AA8" w:rsidRPr="0079125F" w:rsidRDefault="00D32AA8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Следует учесть, что без самостоятельной работы по подготовке выполнить график практикума практически невозможно, так как работы достаточно трудоемки</w:t>
      </w:r>
      <w:r>
        <w:rPr>
          <w:sz w:val="28"/>
          <w:szCs w:val="28"/>
        </w:rPr>
        <w:t xml:space="preserve">. </w:t>
      </w:r>
      <w:r w:rsidRPr="0079125F">
        <w:rPr>
          <w:sz w:val="28"/>
          <w:szCs w:val="28"/>
        </w:rPr>
        <w:t xml:space="preserve">Кроме того, </w:t>
      </w:r>
      <w:r>
        <w:rPr>
          <w:sz w:val="28"/>
          <w:szCs w:val="28"/>
        </w:rPr>
        <w:t>практические</w:t>
      </w:r>
      <w:r w:rsidRPr="0079125F">
        <w:rPr>
          <w:sz w:val="28"/>
          <w:szCs w:val="28"/>
        </w:rPr>
        <w:t xml:space="preserve"> работы включают элемент творчества и исследований, а не просто демонстрируют возможности какой-либо системы.</w:t>
      </w:r>
    </w:p>
    <w:p w:rsidR="00D32AA8" w:rsidRPr="0079125F" w:rsidRDefault="00D32AA8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Документирование и формирование итоговой отчётности следует начинать заблаговременно и вести в соответствии со стандартами оформления учебных документов и научно-исследовательских отчётов. Без предоставления отчётов </w:t>
      </w:r>
      <w:r>
        <w:rPr>
          <w:sz w:val="28"/>
          <w:szCs w:val="28"/>
        </w:rPr>
        <w:t>магистры</w:t>
      </w:r>
      <w:r w:rsidRPr="0079125F">
        <w:rPr>
          <w:sz w:val="28"/>
          <w:szCs w:val="28"/>
        </w:rPr>
        <w:t xml:space="preserve"> не могут быть аттестованы по дисциплине в целом.</w:t>
      </w:r>
    </w:p>
    <w:p w:rsidR="00D32AA8" w:rsidRPr="0079125F" w:rsidRDefault="00D32AA8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Важной частью промежуточной аттестации является контроль остаточных знаний, соответствующие вопросы следует попросить у преподавателя заранее и самостоятельно к ним подготовиться.</w:t>
      </w:r>
    </w:p>
    <w:p w:rsidR="00D32AA8" w:rsidRPr="0079125F" w:rsidRDefault="00D32AA8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ab/>
      </w:r>
    </w:p>
    <w:p w:rsidR="00D32AA8" w:rsidRPr="00D30A0B" w:rsidRDefault="00D32AA8" w:rsidP="00D30A0B">
      <w:pPr>
        <w:pStyle w:val="11"/>
        <w:jc w:val="center"/>
        <w:rPr>
          <w:b/>
          <w:bCs/>
        </w:rPr>
      </w:pPr>
      <w:r w:rsidRPr="00D30A0B">
        <w:rPr>
          <w:b/>
          <w:bCs/>
        </w:rPr>
        <w:t>7. Учебно-методическое и информационное обеспечение дисциплины</w:t>
      </w:r>
    </w:p>
    <w:p w:rsidR="00D32AA8" w:rsidRPr="00D30A0B" w:rsidRDefault="00D32AA8" w:rsidP="00FA5CA2">
      <w:pPr>
        <w:ind w:firstLine="720"/>
        <w:jc w:val="both"/>
        <w:rPr>
          <w:sz w:val="28"/>
          <w:szCs w:val="28"/>
        </w:rPr>
      </w:pPr>
    </w:p>
    <w:p w:rsidR="00D32AA8" w:rsidRPr="004D14DD" w:rsidRDefault="00D32AA8" w:rsidP="00FA5CA2">
      <w:pPr>
        <w:ind w:firstLine="720"/>
        <w:jc w:val="both"/>
        <w:rPr>
          <w:sz w:val="28"/>
          <w:szCs w:val="28"/>
        </w:rPr>
      </w:pPr>
      <w:r w:rsidRPr="00D30A0B">
        <w:rPr>
          <w:sz w:val="28"/>
          <w:szCs w:val="28"/>
        </w:rPr>
        <w:t xml:space="preserve">а) </w:t>
      </w:r>
      <w:r w:rsidRPr="004D14DD">
        <w:rPr>
          <w:sz w:val="28"/>
          <w:szCs w:val="28"/>
        </w:rPr>
        <w:t>Основная литература:</w:t>
      </w:r>
    </w:p>
    <w:p w:rsidR="00D32AA8" w:rsidRPr="004D14DD" w:rsidRDefault="00D32AA8" w:rsidP="00FA5CA2">
      <w:pPr>
        <w:ind w:firstLine="720"/>
        <w:jc w:val="both"/>
        <w:rPr>
          <w:sz w:val="28"/>
          <w:szCs w:val="28"/>
        </w:rPr>
      </w:pPr>
    </w:p>
    <w:p w:rsidR="00D32AA8" w:rsidRPr="00D937AC" w:rsidRDefault="00D32AA8" w:rsidP="00D937AC">
      <w:pPr>
        <w:numPr>
          <w:ilvl w:val="0"/>
          <w:numId w:val="36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 xml:space="preserve"> </w:t>
      </w:r>
      <w:r w:rsidRPr="00D937AC">
        <w:rPr>
          <w:sz w:val="28"/>
          <w:szCs w:val="28"/>
          <w:lang w:eastAsia="ru-RU"/>
        </w:rPr>
        <w:t>Давыдов В.П. Основы методологии, методики и технологии педагогических исследований: научно-методическое пособие/В.П.Давыдов - М., 2001</w:t>
      </w:r>
    </w:p>
    <w:p w:rsidR="00D32AA8" w:rsidRPr="00D937AC" w:rsidRDefault="00D32AA8" w:rsidP="00D937AC">
      <w:pPr>
        <w:numPr>
          <w:ilvl w:val="0"/>
          <w:numId w:val="36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D937AC">
        <w:rPr>
          <w:sz w:val="28"/>
          <w:szCs w:val="28"/>
          <w:lang w:eastAsia="ru-RU"/>
        </w:rPr>
        <w:t>Просветова Т.С. Методология и методы психолого-педагогических исследований. Учеб. пособие для студ. пед. вузов. – Воронеж: Изд-во ВГПУ, 2006. – 209с.</w:t>
      </w:r>
    </w:p>
    <w:p w:rsidR="00D32AA8" w:rsidRPr="00D937AC" w:rsidRDefault="00D32AA8" w:rsidP="00D937AC">
      <w:pPr>
        <w:numPr>
          <w:ilvl w:val="0"/>
          <w:numId w:val="36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D937AC">
        <w:rPr>
          <w:sz w:val="28"/>
          <w:szCs w:val="28"/>
          <w:lang w:eastAsia="ru-RU"/>
        </w:rPr>
        <w:t>Просветова Т.С. Основы исследовательской деятельности в педагогике: уч. мет. Пособие. – Воронеж: Изд-во ВГПУ, 2001. – 33с.</w:t>
      </w:r>
    </w:p>
    <w:p w:rsidR="00D32AA8" w:rsidRPr="00D937AC" w:rsidRDefault="00D32AA8" w:rsidP="0078147D">
      <w:pPr>
        <w:suppressAutoHyphens w:val="0"/>
        <w:jc w:val="both"/>
        <w:rPr>
          <w:sz w:val="28"/>
          <w:szCs w:val="28"/>
          <w:lang w:eastAsia="ru-RU"/>
        </w:rPr>
      </w:pPr>
    </w:p>
    <w:p w:rsidR="00D32AA8" w:rsidRPr="00D937AC" w:rsidRDefault="00D32AA8" w:rsidP="0078147D">
      <w:pPr>
        <w:suppressAutoHyphens w:val="0"/>
        <w:ind w:left="1065"/>
        <w:jc w:val="both"/>
        <w:rPr>
          <w:sz w:val="28"/>
          <w:szCs w:val="28"/>
        </w:rPr>
      </w:pPr>
    </w:p>
    <w:p w:rsidR="00D32AA8" w:rsidRPr="00D937AC" w:rsidRDefault="00D32AA8" w:rsidP="00CD6B26">
      <w:pPr>
        <w:ind w:firstLine="720"/>
        <w:jc w:val="both"/>
        <w:rPr>
          <w:sz w:val="28"/>
          <w:szCs w:val="28"/>
        </w:rPr>
      </w:pPr>
      <w:r w:rsidRPr="00D937AC">
        <w:rPr>
          <w:sz w:val="28"/>
          <w:szCs w:val="28"/>
        </w:rPr>
        <w:t>б) Дополнительная литература:</w:t>
      </w:r>
    </w:p>
    <w:p w:rsidR="00D32AA8" w:rsidRPr="00D937AC" w:rsidRDefault="00D32AA8" w:rsidP="00CD6B26">
      <w:pPr>
        <w:ind w:firstLine="720"/>
        <w:jc w:val="both"/>
        <w:rPr>
          <w:sz w:val="28"/>
          <w:szCs w:val="28"/>
        </w:rPr>
      </w:pPr>
    </w:p>
    <w:p w:rsidR="00D32AA8" w:rsidRPr="00D937AC" w:rsidRDefault="00D32AA8" w:rsidP="00D937AC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bookmarkStart w:id="0" w:name="_Toc222719270"/>
      <w:r w:rsidRPr="00D937AC">
        <w:rPr>
          <w:sz w:val="28"/>
          <w:szCs w:val="28"/>
          <w:lang w:eastAsia="ru-RU"/>
        </w:rPr>
        <w:t>Краевский В.В. Научное исследование в педагогике и современность / В.В. Краевский // Педагогика – 2005. - №2. – с. 13-20</w:t>
      </w:r>
    </w:p>
    <w:p w:rsidR="00D32AA8" w:rsidRPr="00D937AC" w:rsidRDefault="00D32AA8" w:rsidP="00D937AC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D937AC">
        <w:rPr>
          <w:sz w:val="28"/>
          <w:szCs w:val="28"/>
          <w:lang w:eastAsia="ru-RU"/>
        </w:rPr>
        <w:t xml:space="preserve">Методологические ориентиры педагогических исследований: материалы Всерос. Методолог. семинара в 2Т. / Под ред. Н.В. Бордовской. – СПб. – Т.1, 2004 –220с. </w:t>
      </w:r>
    </w:p>
    <w:p w:rsidR="00D32AA8" w:rsidRPr="00D937AC" w:rsidRDefault="00D32AA8" w:rsidP="00D937AC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D937AC">
        <w:rPr>
          <w:sz w:val="28"/>
          <w:szCs w:val="28"/>
          <w:lang w:eastAsia="ru-RU"/>
        </w:rPr>
        <w:t xml:space="preserve">Пищулин Н.П. Философия и методология научного исследования. – М.– 2003. –92с. </w:t>
      </w:r>
    </w:p>
    <w:p w:rsidR="00D32AA8" w:rsidRPr="00D937AC" w:rsidRDefault="00D32AA8" w:rsidP="00D937AC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D937AC">
        <w:rPr>
          <w:sz w:val="28"/>
          <w:szCs w:val="28"/>
          <w:lang w:eastAsia="ru-RU"/>
        </w:rPr>
        <w:t>ГОСТ 7.1-2003. Библиографическая запись. Библиографическое описание. Общие требования и правила составления. – Введ. 2004-01-07. – М.: Изд-во стандартов, 2004. – 62 с.</w:t>
      </w:r>
    </w:p>
    <w:p w:rsidR="00D32AA8" w:rsidRDefault="00D32AA8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</w:p>
    <w:bookmarkEnd w:id="0"/>
    <w:p w:rsidR="00D32AA8" w:rsidRPr="004D14DD" w:rsidRDefault="00D32AA8" w:rsidP="00FA5CA2">
      <w:pPr>
        <w:ind w:firstLine="720"/>
        <w:jc w:val="center"/>
        <w:rPr>
          <w:b/>
          <w:bCs/>
          <w:sz w:val="28"/>
          <w:szCs w:val="28"/>
        </w:rPr>
      </w:pPr>
    </w:p>
    <w:p w:rsidR="00D32AA8" w:rsidRPr="004D14DD" w:rsidRDefault="00D32AA8" w:rsidP="00FA5CA2">
      <w:pPr>
        <w:ind w:firstLine="720"/>
        <w:jc w:val="center"/>
        <w:rPr>
          <w:b/>
          <w:bCs/>
          <w:sz w:val="28"/>
          <w:szCs w:val="28"/>
        </w:rPr>
      </w:pPr>
      <w:r w:rsidRPr="004D14DD">
        <w:rPr>
          <w:b/>
          <w:bCs/>
          <w:sz w:val="28"/>
          <w:szCs w:val="28"/>
        </w:rPr>
        <w:t>8. Материально-техническое обеспечение дисциплины</w:t>
      </w:r>
    </w:p>
    <w:p w:rsidR="00D32AA8" w:rsidRPr="004D14DD" w:rsidRDefault="00D32AA8" w:rsidP="00FA5CA2">
      <w:pPr>
        <w:ind w:firstLine="720"/>
        <w:jc w:val="both"/>
        <w:rPr>
          <w:sz w:val="28"/>
          <w:szCs w:val="28"/>
        </w:rPr>
      </w:pPr>
    </w:p>
    <w:p w:rsidR="00D32AA8" w:rsidRPr="004D14DD" w:rsidRDefault="00D32AA8" w:rsidP="00FA5CA2">
      <w:pPr>
        <w:ind w:firstLine="720"/>
        <w:jc w:val="both"/>
        <w:rPr>
          <w:sz w:val="28"/>
          <w:szCs w:val="28"/>
        </w:rPr>
      </w:pPr>
      <w:r w:rsidRPr="004D14DD">
        <w:rPr>
          <w:sz w:val="28"/>
          <w:szCs w:val="28"/>
        </w:rPr>
        <w:t>Аудиторный фонд факультета.</w:t>
      </w:r>
    </w:p>
    <w:p w:rsidR="00D32AA8" w:rsidRPr="004D14DD" w:rsidRDefault="00D32AA8" w:rsidP="00FA5CA2">
      <w:pPr>
        <w:ind w:firstLine="720"/>
        <w:jc w:val="both"/>
        <w:rPr>
          <w:sz w:val="28"/>
          <w:szCs w:val="28"/>
        </w:rPr>
      </w:pPr>
      <w:r w:rsidRPr="004D14DD">
        <w:rPr>
          <w:sz w:val="28"/>
          <w:szCs w:val="28"/>
        </w:rPr>
        <w:t>На факультете имеется 4 компьютерных класса, а также мультимедиа-проектор, позволяющие успешно проводить лекционные и  практические занятия по данной дисциплине (демонстрация и защита презентаций в рамках занятий, защита проектов). Структура и состав компьютерных классов приведены в ООП.</w:t>
      </w:r>
    </w:p>
    <w:p w:rsidR="00D32AA8" w:rsidRPr="004D14DD" w:rsidRDefault="00D32AA8" w:rsidP="00FA5CA2">
      <w:pPr>
        <w:ind w:firstLine="720"/>
        <w:jc w:val="both"/>
        <w:rPr>
          <w:sz w:val="28"/>
          <w:szCs w:val="28"/>
        </w:rPr>
      </w:pPr>
    </w:p>
    <w:p w:rsidR="00D32AA8" w:rsidRPr="004D14DD" w:rsidRDefault="00D32AA8" w:rsidP="00FA5CA2">
      <w:pPr>
        <w:ind w:firstLine="720"/>
        <w:jc w:val="both"/>
        <w:rPr>
          <w:sz w:val="28"/>
          <w:szCs w:val="28"/>
        </w:rPr>
      </w:pPr>
    </w:p>
    <w:p w:rsidR="00D32AA8" w:rsidRPr="004D14DD" w:rsidRDefault="00D32AA8" w:rsidP="00FA5CA2">
      <w:pPr>
        <w:jc w:val="both"/>
        <w:rPr>
          <w:sz w:val="28"/>
          <w:szCs w:val="28"/>
        </w:rPr>
      </w:pPr>
      <w:r w:rsidRPr="004D14DD">
        <w:rPr>
          <w:sz w:val="28"/>
          <w:szCs w:val="28"/>
        </w:rPr>
        <w:t xml:space="preserve">Автор </w:t>
      </w:r>
    </w:p>
    <w:p w:rsidR="00D32AA8" w:rsidRPr="004D14DD" w:rsidRDefault="00D32AA8" w:rsidP="00FA5CA2">
      <w:pPr>
        <w:jc w:val="both"/>
        <w:rPr>
          <w:sz w:val="28"/>
          <w:szCs w:val="28"/>
        </w:rPr>
      </w:pPr>
      <w:r w:rsidRPr="004D14DD">
        <w:rPr>
          <w:sz w:val="28"/>
          <w:szCs w:val="28"/>
        </w:rPr>
        <w:t>доцент кафедры ИТЭиОП _______________________ Данилова С.В.</w:t>
      </w:r>
    </w:p>
    <w:p w:rsidR="00D32AA8" w:rsidRPr="004D14DD" w:rsidRDefault="00D32AA8" w:rsidP="00FA5CA2">
      <w:pPr>
        <w:ind w:firstLine="720"/>
        <w:jc w:val="both"/>
        <w:rPr>
          <w:sz w:val="28"/>
          <w:szCs w:val="28"/>
        </w:rPr>
      </w:pPr>
    </w:p>
    <w:p w:rsidR="00D32AA8" w:rsidRPr="004D14DD" w:rsidRDefault="00D32AA8" w:rsidP="00FA5CA2">
      <w:pPr>
        <w:ind w:firstLine="720"/>
        <w:jc w:val="both"/>
        <w:rPr>
          <w:sz w:val="28"/>
          <w:szCs w:val="28"/>
        </w:rPr>
      </w:pPr>
    </w:p>
    <w:p w:rsidR="00D32AA8" w:rsidRPr="004D14DD" w:rsidRDefault="00D32AA8" w:rsidP="00FA5CA2">
      <w:pPr>
        <w:jc w:val="both"/>
        <w:rPr>
          <w:sz w:val="28"/>
          <w:szCs w:val="28"/>
        </w:rPr>
      </w:pPr>
      <w:r w:rsidRPr="004D14DD">
        <w:rPr>
          <w:sz w:val="28"/>
          <w:szCs w:val="28"/>
        </w:rPr>
        <w:t>Программа рассмотрена на заседании кафедры ИТЭ и ОП</w:t>
      </w:r>
    </w:p>
    <w:p w:rsidR="00D32AA8" w:rsidRPr="004D14DD" w:rsidRDefault="00D32AA8" w:rsidP="00FA5CA2">
      <w:pPr>
        <w:spacing w:before="120"/>
        <w:jc w:val="both"/>
        <w:rPr>
          <w:sz w:val="28"/>
          <w:szCs w:val="28"/>
        </w:rPr>
      </w:pPr>
      <w:r w:rsidRPr="004D14DD">
        <w:rPr>
          <w:sz w:val="28"/>
          <w:szCs w:val="28"/>
        </w:rPr>
        <w:t>от «_____» ___________2012 г.,      протокол № ________</w:t>
      </w:r>
    </w:p>
    <w:p w:rsidR="00D32AA8" w:rsidRPr="004D14DD" w:rsidRDefault="00D32AA8" w:rsidP="00FA5CA2">
      <w:pPr>
        <w:ind w:firstLine="720"/>
        <w:jc w:val="both"/>
        <w:rPr>
          <w:sz w:val="28"/>
          <w:szCs w:val="28"/>
        </w:rPr>
      </w:pPr>
    </w:p>
    <w:p w:rsidR="00D32AA8" w:rsidRPr="004D14DD" w:rsidRDefault="00D32AA8" w:rsidP="00FA5CA2">
      <w:pPr>
        <w:ind w:firstLine="720"/>
        <w:jc w:val="both"/>
        <w:rPr>
          <w:sz w:val="28"/>
          <w:szCs w:val="28"/>
        </w:rPr>
      </w:pPr>
    </w:p>
    <w:p w:rsidR="00D32AA8" w:rsidRPr="004D14DD" w:rsidRDefault="00D32AA8" w:rsidP="00FA5CA2">
      <w:pPr>
        <w:jc w:val="both"/>
        <w:rPr>
          <w:spacing w:val="-8"/>
          <w:sz w:val="28"/>
          <w:szCs w:val="28"/>
        </w:rPr>
      </w:pPr>
      <w:r w:rsidRPr="004D14DD">
        <w:rPr>
          <w:spacing w:val="-8"/>
          <w:sz w:val="28"/>
          <w:szCs w:val="28"/>
        </w:rPr>
        <w:t>Программа одобрена на заседании Ученого совета экономического факультета</w:t>
      </w:r>
    </w:p>
    <w:p w:rsidR="00D32AA8" w:rsidRDefault="00D32AA8" w:rsidP="00FA5CA2">
      <w:pPr>
        <w:spacing w:before="120"/>
        <w:jc w:val="both"/>
        <w:rPr>
          <w:sz w:val="28"/>
          <w:szCs w:val="28"/>
        </w:rPr>
      </w:pPr>
      <w:r w:rsidRPr="004D14DD">
        <w:rPr>
          <w:sz w:val="28"/>
          <w:szCs w:val="28"/>
        </w:rPr>
        <w:t>от «_____» ___________</w:t>
      </w:r>
      <w:r>
        <w:rPr>
          <w:sz w:val="28"/>
          <w:szCs w:val="28"/>
        </w:rPr>
        <w:t>2012 г.,      протокол № _______</w:t>
      </w:r>
    </w:p>
    <w:sectPr w:rsidR="00D32AA8" w:rsidSect="007E33B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AA8" w:rsidRDefault="00D32AA8">
      <w:r>
        <w:separator/>
      </w:r>
    </w:p>
  </w:endnote>
  <w:endnote w:type="continuationSeparator" w:id="1">
    <w:p w:rsidR="00D32AA8" w:rsidRDefault="00D32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AA8" w:rsidRDefault="00D32AA8">
    <w:pPr>
      <w:pStyle w:val="Footer"/>
      <w:jc w:val="center"/>
    </w:pPr>
    <w:fldSimple w:instr=" PAGE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AA8" w:rsidRDefault="00D32AA8">
      <w:r>
        <w:separator/>
      </w:r>
    </w:p>
  </w:footnote>
  <w:footnote w:type="continuationSeparator" w:id="1">
    <w:p w:rsidR="00D32AA8" w:rsidRDefault="00D32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03CD"/>
    <w:multiLevelType w:val="hybridMultilevel"/>
    <w:tmpl w:val="EB5A82DA"/>
    <w:lvl w:ilvl="0" w:tplc="26448064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F556A0"/>
    <w:multiLevelType w:val="hybridMultilevel"/>
    <w:tmpl w:val="052236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621180"/>
    <w:multiLevelType w:val="hybridMultilevel"/>
    <w:tmpl w:val="38A202FA"/>
    <w:lvl w:ilvl="0" w:tplc="11789036">
      <w:start w:val="1"/>
      <w:numFmt w:val="bullet"/>
      <w:lvlText w:val=""/>
      <w:lvlJc w:val="left"/>
      <w:pPr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">
    <w:nsid w:val="16A744AD"/>
    <w:multiLevelType w:val="hybridMultilevel"/>
    <w:tmpl w:val="E1261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D66D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593026"/>
    <w:multiLevelType w:val="hybridMultilevel"/>
    <w:tmpl w:val="B03800F2"/>
    <w:lvl w:ilvl="0" w:tplc="117890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DF46226"/>
    <w:multiLevelType w:val="hybridMultilevel"/>
    <w:tmpl w:val="2C1A4DC8"/>
    <w:lvl w:ilvl="0" w:tplc="0419000F">
      <w:start w:val="1"/>
      <w:numFmt w:val="decimal"/>
      <w:lvlText w:val="%1."/>
      <w:lvlJc w:val="left"/>
      <w:pPr>
        <w:ind w:left="3528" w:hanging="360"/>
      </w:pPr>
    </w:lvl>
    <w:lvl w:ilvl="1" w:tplc="04190019">
      <w:start w:val="1"/>
      <w:numFmt w:val="lowerLetter"/>
      <w:lvlText w:val="%2."/>
      <w:lvlJc w:val="left"/>
      <w:pPr>
        <w:ind w:left="4248" w:hanging="360"/>
      </w:pPr>
    </w:lvl>
    <w:lvl w:ilvl="2" w:tplc="0419001B">
      <w:start w:val="1"/>
      <w:numFmt w:val="lowerRoman"/>
      <w:lvlText w:val="%3."/>
      <w:lvlJc w:val="right"/>
      <w:pPr>
        <w:ind w:left="4968" w:hanging="180"/>
      </w:pPr>
    </w:lvl>
    <w:lvl w:ilvl="3" w:tplc="0419000F">
      <w:start w:val="1"/>
      <w:numFmt w:val="decimal"/>
      <w:lvlText w:val="%4."/>
      <w:lvlJc w:val="left"/>
      <w:pPr>
        <w:ind w:left="5688" w:hanging="360"/>
      </w:pPr>
    </w:lvl>
    <w:lvl w:ilvl="4" w:tplc="04190019">
      <w:start w:val="1"/>
      <w:numFmt w:val="lowerLetter"/>
      <w:lvlText w:val="%5."/>
      <w:lvlJc w:val="left"/>
      <w:pPr>
        <w:ind w:left="6408" w:hanging="360"/>
      </w:pPr>
    </w:lvl>
    <w:lvl w:ilvl="5" w:tplc="0419001B">
      <w:start w:val="1"/>
      <w:numFmt w:val="lowerRoman"/>
      <w:lvlText w:val="%6."/>
      <w:lvlJc w:val="right"/>
      <w:pPr>
        <w:ind w:left="7128" w:hanging="180"/>
      </w:pPr>
    </w:lvl>
    <w:lvl w:ilvl="6" w:tplc="0419000F">
      <w:start w:val="1"/>
      <w:numFmt w:val="decimal"/>
      <w:lvlText w:val="%7."/>
      <w:lvlJc w:val="left"/>
      <w:pPr>
        <w:ind w:left="7848" w:hanging="360"/>
      </w:pPr>
    </w:lvl>
    <w:lvl w:ilvl="7" w:tplc="04190019">
      <w:start w:val="1"/>
      <w:numFmt w:val="lowerLetter"/>
      <w:lvlText w:val="%8."/>
      <w:lvlJc w:val="left"/>
      <w:pPr>
        <w:ind w:left="8568" w:hanging="360"/>
      </w:pPr>
    </w:lvl>
    <w:lvl w:ilvl="8" w:tplc="0419001B">
      <w:start w:val="1"/>
      <w:numFmt w:val="lowerRoman"/>
      <w:lvlText w:val="%9."/>
      <w:lvlJc w:val="right"/>
      <w:pPr>
        <w:ind w:left="9288" w:hanging="180"/>
      </w:pPr>
    </w:lvl>
  </w:abstractNum>
  <w:abstractNum w:abstractNumId="6">
    <w:nsid w:val="233A1038"/>
    <w:multiLevelType w:val="hybridMultilevel"/>
    <w:tmpl w:val="E1120078"/>
    <w:lvl w:ilvl="0" w:tplc="2644806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F2ED4"/>
    <w:multiLevelType w:val="hybridMultilevel"/>
    <w:tmpl w:val="875E83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79D7724"/>
    <w:multiLevelType w:val="multilevel"/>
    <w:tmpl w:val="1CD2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5163F2"/>
    <w:multiLevelType w:val="hybridMultilevel"/>
    <w:tmpl w:val="F78A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FF4F1B"/>
    <w:multiLevelType w:val="hybridMultilevel"/>
    <w:tmpl w:val="027CB5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36911A7F"/>
    <w:multiLevelType w:val="hybridMultilevel"/>
    <w:tmpl w:val="6F0C93F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7B30A7B"/>
    <w:multiLevelType w:val="hybridMultilevel"/>
    <w:tmpl w:val="4EDA930A"/>
    <w:lvl w:ilvl="0" w:tplc="131464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B2254BB"/>
    <w:multiLevelType w:val="multilevel"/>
    <w:tmpl w:val="A2F07A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E435EDE"/>
    <w:multiLevelType w:val="hybridMultilevel"/>
    <w:tmpl w:val="606EC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0E60E1"/>
    <w:multiLevelType w:val="hybridMultilevel"/>
    <w:tmpl w:val="AAC4D5AE"/>
    <w:lvl w:ilvl="0" w:tplc="131464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4FFF292B"/>
    <w:multiLevelType w:val="multilevel"/>
    <w:tmpl w:val="0410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0A20A6"/>
    <w:multiLevelType w:val="hybridMultilevel"/>
    <w:tmpl w:val="5CCA046A"/>
    <w:lvl w:ilvl="0" w:tplc="11789036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8">
    <w:nsid w:val="54C5442B"/>
    <w:multiLevelType w:val="multilevel"/>
    <w:tmpl w:val="DE0E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4F0267"/>
    <w:multiLevelType w:val="hybridMultilevel"/>
    <w:tmpl w:val="26666914"/>
    <w:lvl w:ilvl="0" w:tplc="2B2ED0C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55D2314"/>
    <w:multiLevelType w:val="hybridMultilevel"/>
    <w:tmpl w:val="04101B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EB5A09"/>
    <w:multiLevelType w:val="multilevel"/>
    <w:tmpl w:val="6C0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>
    <w:nsid w:val="577C733B"/>
    <w:multiLevelType w:val="hybridMultilevel"/>
    <w:tmpl w:val="CB74CA08"/>
    <w:lvl w:ilvl="0" w:tplc="3AD66D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8976EF1"/>
    <w:multiLevelType w:val="hybridMultilevel"/>
    <w:tmpl w:val="A6F4905E"/>
    <w:lvl w:ilvl="0" w:tplc="11789036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371"/>
        </w:tabs>
        <w:ind w:left="371" w:hanging="360"/>
      </w:pPr>
    </w:lvl>
    <w:lvl w:ilvl="2" w:tplc="04190005">
      <w:start w:val="1"/>
      <w:numFmt w:val="decimal"/>
      <w:lvlText w:val="%3."/>
      <w:lvlJc w:val="left"/>
      <w:pPr>
        <w:tabs>
          <w:tab w:val="num" w:pos="1091"/>
        </w:tabs>
        <w:ind w:left="1091" w:hanging="360"/>
      </w:pPr>
    </w:lvl>
    <w:lvl w:ilvl="3" w:tplc="0419000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plc="04190003">
      <w:start w:val="1"/>
      <w:numFmt w:val="decimal"/>
      <w:lvlText w:val="%5."/>
      <w:lvlJc w:val="left"/>
      <w:pPr>
        <w:tabs>
          <w:tab w:val="num" w:pos="2531"/>
        </w:tabs>
        <w:ind w:left="2531" w:hanging="360"/>
      </w:pPr>
    </w:lvl>
    <w:lvl w:ilvl="5" w:tplc="04190005">
      <w:start w:val="1"/>
      <w:numFmt w:val="decimal"/>
      <w:lvlText w:val="%6."/>
      <w:lvlJc w:val="left"/>
      <w:pPr>
        <w:tabs>
          <w:tab w:val="num" w:pos="3251"/>
        </w:tabs>
        <w:ind w:left="3251" w:hanging="360"/>
      </w:pPr>
    </w:lvl>
    <w:lvl w:ilvl="6" w:tplc="0419000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plc="04190003">
      <w:start w:val="1"/>
      <w:numFmt w:val="decimal"/>
      <w:lvlText w:val="%8."/>
      <w:lvlJc w:val="left"/>
      <w:pPr>
        <w:tabs>
          <w:tab w:val="num" w:pos="4691"/>
        </w:tabs>
        <w:ind w:left="4691" w:hanging="360"/>
      </w:pPr>
    </w:lvl>
    <w:lvl w:ilvl="8" w:tplc="04190005">
      <w:start w:val="1"/>
      <w:numFmt w:val="decimal"/>
      <w:lvlText w:val="%9."/>
      <w:lvlJc w:val="left"/>
      <w:pPr>
        <w:tabs>
          <w:tab w:val="num" w:pos="5411"/>
        </w:tabs>
        <w:ind w:left="5411" w:hanging="360"/>
      </w:pPr>
    </w:lvl>
  </w:abstractNum>
  <w:abstractNum w:abstractNumId="24">
    <w:nsid w:val="59A150E6"/>
    <w:multiLevelType w:val="hybridMultilevel"/>
    <w:tmpl w:val="9606DC26"/>
    <w:lvl w:ilvl="0" w:tplc="117890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E6C1F06"/>
    <w:multiLevelType w:val="hybridMultilevel"/>
    <w:tmpl w:val="E5C65E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5F601FC4"/>
    <w:multiLevelType w:val="hybridMultilevel"/>
    <w:tmpl w:val="977E2A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623558C5"/>
    <w:multiLevelType w:val="hybridMultilevel"/>
    <w:tmpl w:val="5C36F50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64EA3656"/>
    <w:multiLevelType w:val="multilevel"/>
    <w:tmpl w:val="6E84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B34454"/>
    <w:multiLevelType w:val="hybridMultilevel"/>
    <w:tmpl w:val="509AA89C"/>
    <w:lvl w:ilvl="0" w:tplc="515C9A76">
      <w:start w:val="1"/>
      <w:numFmt w:val="decimal"/>
      <w:lvlText w:val="%1."/>
      <w:lvlJc w:val="left"/>
      <w:pPr>
        <w:tabs>
          <w:tab w:val="num" w:pos="372"/>
        </w:tabs>
        <w:ind w:left="3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30">
    <w:nsid w:val="69DF6C73"/>
    <w:multiLevelType w:val="multilevel"/>
    <w:tmpl w:val="954A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9B0741"/>
    <w:multiLevelType w:val="hybridMultilevel"/>
    <w:tmpl w:val="0DC80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CA2364"/>
    <w:multiLevelType w:val="hybridMultilevel"/>
    <w:tmpl w:val="C23608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3817A93"/>
    <w:multiLevelType w:val="hybridMultilevel"/>
    <w:tmpl w:val="6C7AF8D8"/>
    <w:lvl w:ilvl="0" w:tplc="11789036">
      <w:start w:val="1"/>
      <w:numFmt w:val="bullet"/>
      <w:lvlText w:val=""/>
      <w:lvlJc w:val="left"/>
      <w:pPr>
        <w:ind w:left="644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655"/>
        </w:tabs>
        <w:ind w:left="655" w:hanging="360"/>
      </w:pPr>
    </w:lvl>
    <w:lvl w:ilvl="2" w:tplc="04190005">
      <w:start w:val="1"/>
      <w:numFmt w:val="decimal"/>
      <w:lvlText w:val="%3."/>
      <w:lvlJc w:val="left"/>
      <w:pPr>
        <w:tabs>
          <w:tab w:val="num" w:pos="1375"/>
        </w:tabs>
        <w:ind w:left="1375" w:hanging="360"/>
      </w:pPr>
    </w:lvl>
    <w:lvl w:ilvl="3" w:tplc="04190001">
      <w:start w:val="1"/>
      <w:numFmt w:val="decimal"/>
      <w:lvlText w:val="%4."/>
      <w:lvlJc w:val="left"/>
      <w:pPr>
        <w:tabs>
          <w:tab w:val="num" w:pos="2095"/>
        </w:tabs>
        <w:ind w:left="2095" w:hanging="360"/>
      </w:pPr>
    </w:lvl>
    <w:lvl w:ilvl="4" w:tplc="04190003">
      <w:start w:val="1"/>
      <w:numFmt w:val="decimal"/>
      <w:lvlText w:val="%5."/>
      <w:lvlJc w:val="left"/>
      <w:pPr>
        <w:tabs>
          <w:tab w:val="num" w:pos="2815"/>
        </w:tabs>
        <w:ind w:left="2815" w:hanging="360"/>
      </w:pPr>
    </w:lvl>
    <w:lvl w:ilvl="5" w:tplc="04190005">
      <w:start w:val="1"/>
      <w:numFmt w:val="decimal"/>
      <w:lvlText w:val="%6."/>
      <w:lvlJc w:val="left"/>
      <w:pPr>
        <w:tabs>
          <w:tab w:val="num" w:pos="3535"/>
        </w:tabs>
        <w:ind w:left="3535" w:hanging="360"/>
      </w:pPr>
    </w:lvl>
    <w:lvl w:ilvl="6" w:tplc="04190001">
      <w:start w:val="1"/>
      <w:numFmt w:val="decimal"/>
      <w:lvlText w:val="%7."/>
      <w:lvlJc w:val="left"/>
      <w:pPr>
        <w:tabs>
          <w:tab w:val="num" w:pos="4255"/>
        </w:tabs>
        <w:ind w:left="4255" w:hanging="360"/>
      </w:pPr>
    </w:lvl>
    <w:lvl w:ilvl="7" w:tplc="04190003">
      <w:start w:val="1"/>
      <w:numFmt w:val="decimal"/>
      <w:lvlText w:val="%8."/>
      <w:lvlJc w:val="left"/>
      <w:pPr>
        <w:tabs>
          <w:tab w:val="num" w:pos="4975"/>
        </w:tabs>
        <w:ind w:left="4975" w:hanging="360"/>
      </w:pPr>
    </w:lvl>
    <w:lvl w:ilvl="8" w:tplc="04190005">
      <w:start w:val="1"/>
      <w:numFmt w:val="decimal"/>
      <w:lvlText w:val="%9."/>
      <w:lvlJc w:val="left"/>
      <w:pPr>
        <w:tabs>
          <w:tab w:val="num" w:pos="5695"/>
        </w:tabs>
        <w:ind w:left="5695" w:hanging="360"/>
      </w:pPr>
    </w:lvl>
  </w:abstractNum>
  <w:abstractNum w:abstractNumId="34">
    <w:nsid w:val="74662D17"/>
    <w:multiLevelType w:val="hybridMultilevel"/>
    <w:tmpl w:val="266699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6A56206"/>
    <w:multiLevelType w:val="multilevel"/>
    <w:tmpl w:val="987C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746EED"/>
    <w:multiLevelType w:val="hybridMultilevel"/>
    <w:tmpl w:val="A2F07A9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E0B3376"/>
    <w:multiLevelType w:val="hybridMultilevel"/>
    <w:tmpl w:val="EAAC4DD8"/>
    <w:lvl w:ilvl="0" w:tplc="3AD66D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E8B61DF"/>
    <w:multiLevelType w:val="hybridMultilevel"/>
    <w:tmpl w:val="D236FA1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9">
    <w:nsid w:val="7F134728"/>
    <w:multiLevelType w:val="multilevel"/>
    <w:tmpl w:val="152462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7"/>
  </w:num>
  <w:num w:numId="3">
    <w:abstractNumId w:val="26"/>
  </w:num>
  <w:num w:numId="4">
    <w:abstractNumId w:val="22"/>
  </w:num>
  <w:num w:numId="5">
    <w:abstractNumId w:val="3"/>
  </w:num>
  <w:num w:numId="6">
    <w:abstractNumId w:val="37"/>
  </w:num>
  <w:num w:numId="7">
    <w:abstractNumId w:val="27"/>
  </w:num>
  <w:num w:numId="8">
    <w:abstractNumId w:val="10"/>
  </w:num>
  <w:num w:numId="9">
    <w:abstractNumId w:val="19"/>
  </w:num>
  <w:num w:numId="10">
    <w:abstractNumId w:val="4"/>
  </w:num>
  <w:num w:numId="11">
    <w:abstractNumId w:val="38"/>
  </w:num>
  <w:num w:numId="12">
    <w:abstractNumId w:val="34"/>
  </w:num>
  <w:num w:numId="13">
    <w:abstractNumId w:val="23"/>
  </w:num>
  <w:num w:numId="14">
    <w:abstractNumId w:val="24"/>
  </w:num>
  <w:num w:numId="15">
    <w:abstractNumId w:val="33"/>
  </w:num>
  <w:num w:numId="16">
    <w:abstractNumId w:val="21"/>
  </w:num>
  <w:num w:numId="17">
    <w:abstractNumId w:val="14"/>
  </w:num>
  <w:num w:numId="18">
    <w:abstractNumId w:val="31"/>
  </w:num>
  <w:num w:numId="19">
    <w:abstractNumId w:val="5"/>
  </w:num>
  <w:num w:numId="20">
    <w:abstractNumId w:val="9"/>
  </w:num>
  <w:num w:numId="21">
    <w:abstractNumId w:val="32"/>
  </w:num>
  <w:num w:numId="22">
    <w:abstractNumId w:val="6"/>
  </w:num>
  <w:num w:numId="23">
    <w:abstractNumId w:val="0"/>
  </w:num>
  <w:num w:numId="24">
    <w:abstractNumId w:val="17"/>
  </w:num>
  <w:num w:numId="25">
    <w:abstractNumId w:val="2"/>
  </w:num>
  <w:num w:numId="26">
    <w:abstractNumId w:val="15"/>
  </w:num>
  <w:num w:numId="27">
    <w:abstractNumId w:val="12"/>
  </w:num>
  <w:num w:numId="28">
    <w:abstractNumId w:val="20"/>
  </w:num>
  <w:num w:numId="29">
    <w:abstractNumId w:val="16"/>
  </w:num>
  <w:num w:numId="30">
    <w:abstractNumId w:val="1"/>
  </w:num>
  <w:num w:numId="31">
    <w:abstractNumId w:val="8"/>
  </w:num>
  <w:num w:numId="32">
    <w:abstractNumId w:val="11"/>
  </w:num>
  <w:num w:numId="33">
    <w:abstractNumId w:val="36"/>
  </w:num>
  <w:num w:numId="34">
    <w:abstractNumId w:val="13"/>
  </w:num>
  <w:num w:numId="35">
    <w:abstractNumId w:val="29"/>
  </w:num>
  <w:num w:numId="36">
    <w:abstractNumId w:val="18"/>
  </w:num>
  <w:num w:numId="37">
    <w:abstractNumId w:val="28"/>
  </w:num>
  <w:num w:numId="38">
    <w:abstractNumId w:val="30"/>
  </w:num>
  <w:num w:numId="39">
    <w:abstractNumId w:val="35"/>
  </w:num>
  <w:num w:numId="40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77A9"/>
    <w:rsid w:val="000060BF"/>
    <w:rsid w:val="0000724E"/>
    <w:rsid w:val="00032B04"/>
    <w:rsid w:val="000403C4"/>
    <w:rsid w:val="00054B61"/>
    <w:rsid w:val="0009021E"/>
    <w:rsid w:val="00112A3E"/>
    <w:rsid w:val="00113540"/>
    <w:rsid w:val="00152679"/>
    <w:rsid w:val="00160253"/>
    <w:rsid w:val="001C3DA5"/>
    <w:rsid w:val="001F2F83"/>
    <w:rsid w:val="00237FFC"/>
    <w:rsid w:val="00242672"/>
    <w:rsid w:val="00264F64"/>
    <w:rsid w:val="002F39D6"/>
    <w:rsid w:val="002F4750"/>
    <w:rsid w:val="003111B9"/>
    <w:rsid w:val="00325218"/>
    <w:rsid w:val="00367979"/>
    <w:rsid w:val="00403939"/>
    <w:rsid w:val="00414DB2"/>
    <w:rsid w:val="00435F38"/>
    <w:rsid w:val="004723BD"/>
    <w:rsid w:val="004871D0"/>
    <w:rsid w:val="004A7D10"/>
    <w:rsid w:val="004B2B36"/>
    <w:rsid w:val="004D14DD"/>
    <w:rsid w:val="00505BEC"/>
    <w:rsid w:val="00552D23"/>
    <w:rsid w:val="00553502"/>
    <w:rsid w:val="0055575E"/>
    <w:rsid w:val="00555EB1"/>
    <w:rsid w:val="00585965"/>
    <w:rsid w:val="005A1C44"/>
    <w:rsid w:val="005B2848"/>
    <w:rsid w:val="00614D91"/>
    <w:rsid w:val="00625881"/>
    <w:rsid w:val="00632778"/>
    <w:rsid w:val="006443D1"/>
    <w:rsid w:val="00675D8F"/>
    <w:rsid w:val="00677576"/>
    <w:rsid w:val="006A744C"/>
    <w:rsid w:val="006B7F1E"/>
    <w:rsid w:val="006E3C22"/>
    <w:rsid w:val="006F1C97"/>
    <w:rsid w:val="00780D6A"/>
    <w:rsid w:val="0078147D"/>
    <w:rsid w:val="0079125F"/>
    <w:rsid w:val="00793CC2"/>
    <w:rsid w:val="007E33B9"/>
    <w:rsid w:val="0080256A"/>
    <w:rsid w:val="00866BF2"/>
    <w:rsid w:val="008F07F1"/>
    <w:rsid w:val="008F4A6F"/>
    <w:rsid w:val="00900F3A"/>
    <w:rsid w:val="00913A18"/>
    <w:rsid w:val="0091560F"/>
    <w:rsid w:val="009548EC"/>
    <w:rsid w:val="00965007"/>
    <w:rsid w:val="009B080C"/>
    <w:rsid w:val="009B7B0F"/>
    <w:rsid w:val="009E0F36"/>
    <w:rsid w:val="00A40DCA"/>
    <w:rsid w:val="00B4473F"/>
    <w:rsid w:val="00B477A9"/>
    <w:rsid w:val="00BB0F6F"/>
    <w:rsid w:val="00BB5861"/>
    <w:rsid w:val="00C14DE5"/>
    <w:rsid w:val="00C42BDC"/>
    <w:rsid w:val="00C529FF"/>
    <w:rsid w:val="00C61A91"/>
    <w:rsid w:val="00C82427"/>
    <w:rsid w:val="00CB106F"/>
    <w:rsid w:val="00CC6463"/>
    <w:rsid w:val="00CD6B26"/>
    <w:rsid w:val="00CE28C1"/>
    <w:rsid w:val="00D047A5"/>
    <w:rsid w:val="00D21642"/>
    <w:rsid w:val="00D30A0B"/>
    <w:rsid w:val="00D32AA8"/>
    <w:rsid w:val="00D719A9"/>
    <w:rsid w:val="00D84C09"/>
    <w:rsid w:val="00D855BA"/>
    <w:rsid w:val="00D937AC"/>
    <w:rsid w:val="00DA1619"/>
    <w:rsid w:val="00DC5895"/>
    <w:rsid w:val="00E73DDA"/>
    <w:rsid w:val="00E86EC5"/>
    <w:rsid w:val="00EA2580"/>
    <w:rsid w:val="00F21E58"/>
    <w:rsid w:val="00F872D7"/>
    <w:rsid w:val="00F930EF"/>
    <w:rsid w:val="00FA5CA2"/>
    <w:rsid w:val="00FC1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DA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560F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77A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477A9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560F"/>
    <w:rPr>
      <w:rFonts w:ascii="Cambria" w:hAnsi="Cambria" w:cs="Cambria"/>
      <w:b/>
      <w:bCs/>
      <w:color w:val="365F91"/>
      <w:sz w:val="28"/>
      <w:szCs w:val="28"/>
      <w:lang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477A9"/>
    <w:rPr>
      <w:rFonts w:ascii="Arial" w:hAnsi="Arial" w:cs="Arial"/>
      <w:b/>
      <w:bCs/>
      <w:i/>
      <w:iCs/>
      <w:sz w:val="28"/>
      <w:szCs w:val="28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477A9"/>
    <w:rPr>
      <w:rFonts w:ascii="Cambria" w:hAnsi="Cambria" w:cs="Cambria"/>
      <w:b/>
      <w:bCs/>
      <w:color w:val="4F81BD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B477A9"/>
    <w:pPr>
      <w:suppressLineNumbers/>
      <w:tabs>
        <w:tab w:val="center" w:pos="4538"/>
        <w:tab w:val="right" w:pos="907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477A9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">
    <w:name w:val="Содержимое таблицы"/>
    <w:basedOn w:val="Normal"/>
    <w:uiPriority w:val="99"/>
    <w:rsid w:val="00B477A9"/>
    <w:pPr>
      <w:suppressLineNumbers/>
    </w:pPr>
  </w:style>
  <w:style w:type="paragraph" w:customStyle="1" w:styleId="a0">
    <w:name w:val="Заголовок таблицы"/>
    <w:basedOn w:val="a"/>
    <w:uiPriority w:val="99"/>
    <w:rsid w:val="00B477A9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rsid w:val="00B477A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sid w:val="00B477A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B477A9"/>
    <w:rPr>
      <w:rFonts w:ascii="Times New Roman" w:hAnsi="Times New Roman" w:cs="Times New Roman"/>
      <w:sz w:val="16"/>
      <w:szCs w:val="16"/>
      <w:lang w:eastAsia="ar-SA" w:bidi="ar-SA"/>
    </w:rPr>
  </w:style>
  <w:style w:type="paragraph" w:customStyle="1" w:styleId="11">
    <w:name w:val="Заголовок 11"/>
    <w:basedOn w:val="Normal"/>
    <w:next w:val="Normal"/>
    <w:uiPriority w:val="99"/>
    <w:rsid w:val="00B477A9"/>
    <w:pPr>
      <w:keepNext/>
      <w:suppressAutoHyphens w:val="0"/>
      <w:jc w:val="right"/>
      <w:outlineLvl w:val="0"/>
    </w:pPr>
    <w:rPr>
      <w:sz w:val="28"/>
      <w:szCs w:val="28"/>
      <w:lang w:eastAsia="ru-RU"/>
    </w:rPr>
  </w:style>
  <w:style w:type="paragraph" w:styleId="ListParagraph">
    <w:name w:val="List Paragraph"/>
    <w:basedOn w:val="Normal"/>
    <w:uiPriority w:val="99"/>
    <w:qFormat/>
    <w:rsid w:val="0080256A"/>
    <w:pPr>
      <w:ind w:left="720"/>
    </w:pPr>
  </w:style>
  <w:style w:type="paragraph" w:styleId="BodyText2">
    <w:name w:val="Body Text 2"/>
    <w:basedOn w:val="Normal"/>
    <w:link w:val="BodyText2Char"/>
    <w:uiPriority w:val="99"/>
    <w:semiHidden/>
    <w:rsid w:val="001135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13540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1">
    <w:name w:val="Стиль"/>
    <w:uiPriority w:val="99"/>
    <w:rsid w:val="008F07F1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8F07F1"/>
  </w:style>
  <w:style w:type="paragraph" w:styleId="NormalWeb">
    <w:name w:val="Normal (Web)"/>
    <w:basedOn w:val="Normal"/>
    <w:uiPriority w:val="99"/>
    <w:rsid w:val="008F07F1"/>
    <w:pPr>
      <w:suppressAutoHyphens w:val="0"/>
      <w:spacing w:before="100" w:beforeAutospacing="1" w:after="100" w:afterAutospacing="1"/>
    </w:pPr>
    <w:rPr>
      <w:rFonts w:eastAsia="Calibri"/>
      <w:lang w:eastAsia="ru-RU"/>
    </w:rPr>
  </w:style>
  <w:style w:type="character" w:customStyle="1" w:styleId="gogofoundword1">
    <w:name w:val="gogofoundword1"/>
    <w:basedOn w:val="DefaultParagraphFont"/>
    <w:uiPriority w:val="99"/>
    <w:rsid w:val="00435F38"/>
    <w:rPr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28</TotalTime>
  <Pages>10</Pages>
  <Words>2371</Words>
  <Characters>13518</Characters>
  <Application>Microsoft Office Outlook</Application>
  <DocSecurity>0</DocSecurity>
  <Lines>0</Lines>
  <Paragraphs>0</Paragraphs>
  <ScaleCrop>false</ScaleCrop>
  <Company>IVSU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Светлана</dc:creator>
  <cp:keywords/>
  <dc:description/>
  <cp:lastModifiedBy>Оператор</cp:lastModifiedBy>
  <cp:revision>7</cp:revision>
  <dcterms:created xsi:type="dcterms:W3CDTF">2014-02-19T09:30:00Z</dcterms:created>
  <dcterms:modified xsi:type="dcterms:W3CDTF">2014-02-19T10:00:00Z</dcterms:modified>
</cp:coreProperties>
</file>