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8B" w:rsidRPr="000403C4" w:rsidRDefault="003B0F8B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МИНИСТЕРСТВО ОБРАЗОВАНИЯ И НАУКИ РОССИЙСКОЙ ФЕДЕРАЦИИ</w:t>
      </w:r>
    </w:p>
    <w:p w:rsidR="003B0F8B" w:rsidRPr="000403C4" w:rsidRDefault="003B0F8B" w:rsidP="00900F3A">
      <w:pPr>
        <w:jc w:val="center"/>
      </w:pPr>
    </w:p>
    <w:p w:rsidR="003B0F8B" w:rsidRPr="000403C4" w:rsidRDefault="003B0F8B" w:rsidP="00900F3A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ВПО «</w:t>
      </w:r>
      <w:r w:rsidRPr="000403C4">
        <w:rPr>
          <w:sz w:val="28"/>
          <w:szCs w:val="28"/>
        </w:rPr>
        <w:t>Ивановский государственный университет</w:t>
      </w:r>
      <w:r>
        <w:rPr>
          <w:sz w:val="28"/>
          <w:szCs w:val="28"/>
        </w:rPr>
        <w:t>»</w:t>
      </w:r>
    </w:p>
    <w:p w:rsidR="003B0F8B" w:rsidRPr="000403C4" w:rsidRDefault="003B0F8B" w:rsidP="00900F3A">
      <w:pPr>
        <w:jc w:val="center"/>
      </w:pPr>
    </w:p>
    <w:p w:rsidR="003B0F8B" w:rsidRPr="000403C4" w:rsidRDefault="003B0F8B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Экономический факультет</w:t>
      </w:r>
    </w:p>
    <w:p w:rsidR="003B0F8B" w:rsidRPr="000403C4" w:rsidRDefault="003B0F8B" w:rsidP="00900F3A">
      <w:pPr>
        <w:jc w:val="center"/>
        <w:rPr>
          <w:sz w:val="28"/>
          <w:szCs w:val="28"/>
        </w:rPr>
      </w:pPr>
    </w:p>
    <w:p w:rsidR="003B0F8B" w:rsidRPr="000403C4" w:rsidRDefault="003B0F8B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Утверждаю:</w:t>
      </w:r>
    </w:p>
    <w:p w:rsidR="003B0F8B" w:rsidRPr="000403C4" w:rsidRDefault="003B0F8B" w:rsidP="00900F3A">
      <w:pPr>
        <w:ind w:left="4680"/>
        <w:rPr>
          <w:sz w:val="28"/>
          <w:szCs w:val="28"/>
        </w:rPr>
      </w:pPr>
      <w:r w:rsidRPr="000403C4">
        <w:rPr>
          <w:sz w:val="28"/>
          <w:szCs w:val="28"/>
        </w:rPr>
        <w:t>декан экономического факультета</w:t>
      </w:r>
    </w:p>
    <w:p w:rsidR="003B0F8B" w:rsidRPr="000403C4" w:rsidRDefault="003B0F8B" w:rsidP="00900F3A">
      <w:pPr>
        <w:spacing w:before="60"/>
        <w:ind w:left="4680"/>
        <w:rPr>
          <w:sz w:val="28"/>
          <w:szCs w:val="28"/>
        </w:rPr>
      </w:pPr>
      <w:r>
        <w:rPr>
          <w:sz w:val="28"/>
          <w:szCs w:val="28"/>
        </w:rPr>
        <w:t xml:space="preserve">д.э.н., </w:t>
      </w:r>
      <w:r w:rsidRPr="000403C4">
        <w:rPr>
          <w:sz w:val="28"/>
          <w:szCs w:val="28"/>
        </w:rPr>
        <w:t>проф._____</w:t>
      </w:r>
      <w:r>
        <w:rPr>
          <w:sz w:val="28"/>
          <w:szCs w:val="28"/>
        </w:rPr>
        <w:t>___</w:t>
      </w:r>
      <w:r w:rsidRPr="000403C4">
        <w:rPr>
          <w:sz w:val="28"/>
          <w:szCs w:val="28"/>
        </w:rPr>
        <w:t>______Еремин В.Н.</w:t>
      </w:r>
    </w:p>
    <w:p w:rsidR="003B0F8B" w:rsidRDefault="003B0F8B" w:rsidP="00900F3A">
      <w:pPr>
        <w:spacing w:before="60"/>
        <w:ind w:left="4680"/>
      </w:pPr>
      <w:r w:rsidRPr="000403C4">
        <w:rPr>
          <w:sz w:val="28"/>
          <w:szCs w:val="28"/>
        </w:rPr>
        <w:t>«_____» _____</w:t>
      </w:r>
      <w:r>
        <w:rPr>
          <w:sz w:val="28"/>
          <w:szCs w:val="28"/>
        </w:rPr>
        <w:t>__</w:t>
      </w:r>
      <w:r w:rsidRPr="000403C4">
        <w:rPr>
          <w:sz w:val="28"/>
          <w:szCs w:val="28"/>
        </w:rPr>
        <w:t>___________201</w:t>
      </w:r>
      <w:r>
        <w:rPr>
          <w:sz w:val="28"/>
          <w:szCs w:val="28"/>
        </w:rPr>
        <w:t>2</w:t>
      </w:r>
      <w:r>
        <w:t xml:space="preserve"> г.</w:t>
      </w:r>
    </w:p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/>
    <w:p w:rsidR="003B0F8B" w:rsidRPr="00403939" w:rsidRDefault="003B0F8B" w:rsidP="00900F3A">
      <w:pPr>
        <w:jc w:val="center"/>
        <w:rPr>
          <w:b/>
          <w:bCs/>
          <w:sz w:val="44"/>
          <w:szCs w:val="44"/>
        </w:rPr>
      </w:pPr>
      <w:r w:rsidRPr="00403939">
        <w:rPr>
          <w:b/>
          <w:bCs/>
          <w:sz w:val="44"/>
          <w:szCs w:val="44"/>
        </w:rPr>
        <w:t>Рабочая программа дисциплины (модуля)</w:t>
      </w:r>
    </w:p>
    <w:p w:rsidR="003B0F8B" w:rsidRPr="00DA1619" w:rsidRDefault="003B0F8B" w:rsidP="00900F3A">
      <w:pPr>
        <w:spacing w:before="1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Методика преподавания</w:t>
      </w: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DA1619" w:rsidRDefault="003B0F8B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Направление подготовки</w:t>
      </w:r>
    </w:p>
    <w:p w:rsidR="003B0F8B" w:rsidRPr="000403C4" w:rsidRDefault="003B0F8B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230700  «Прикладная информатика»</w:t>
      </w: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DA1619" w:rsidRDefault="003B0F8B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Профиль подготовки</w:t>
      </w:r>
    </w:p>
    <w:p w:rsidR="003B0F8B" w:rsidRPr="000403C4" w:rsidRDefault="003B0F8B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 xml:space="preserve">Прикладная информатика в </w:t>
      </w:r>
      <w:r>
        <w:rPr>
          <w:sz w:val="28"/>
          <w:szCs w:val="28"/>
          <w:u w:val="single"/>
        </w:rPr>
        <w:t xml:space="preserve">аналитической </w:t>
      </w:r>
      <w:r w:rsidRPr="000403C4">
        <w:rPr>
          <w:sz w:val="28"/>
          <w:szCs w:val="28"/>
          <w:u w:val="single"/>
        </w:rPr>
        <w:t>экономике</w:t>
      </w: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DA1619" w:rsidRDefault="003B0F8B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Квалификация (степень) выпускника</w:t>
      </w:r>
    </w:p>
    <w:p w:rsidR="003B0F8B" w:rsidRPr="00DA1619" w:rsidRDefault="003B0F8B" w:rsidP="00900F3A">
      <w:pPr>
        <w:jc w:val="center"/>
        <w:rPr>
          <w:sz w:val="16"/>
          <w:szCs w:val="16"/>
        </w:rPr>
      </w:pPr>
    </w:p>
    <w:p w:rsidR="003B0F8B" w:rsidRPr="00DA1619" w:rsidRDefault="003B0F8B" w:rsidP="00900F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Магист</w:t>
      </w:r>
      <w:r w:rsidRPr="00DA1619">
        <w:rPr>
          <w:b/>
          <w:bCs/>
          <w:sz w:val="32"/>
          <w:szCs w:val="32"/>
        </w:rPr>
        <w:t>р</w:t>
      </w: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0403C4" w:rsidRDefault="003B0F8B" w:rsidP="00900F3A">
      <w:pPr>
        <w:rPr>
          <w:sz w:val="28"/>
          <w:szCs w:val="28"/>
        </w:rPr>
      </w:pPr>
    </w:p>
    <w:p w:rsidR="003B0F8B" w:rsidRPr="00DA1619" w:rsidRDefault="003B0F8B" w:rsidP="00900F3A">
      <w:pPr>
        <w:jc w:val="center"/>
        <w:rPr>
          <w:i/>
          <w:iCs/>
          <w:sz w:val="28"/>
          <w:szCs w:val="28"/>
        </w:rPr>
      </w:pPr>
      <w:r w:rsidRPr="00DA1619">
        <w:rPr>
          <w:i/>
          <w:iCs/>
          <w:sz w:val="28"/>
          <w:szCs w:val="28"/>
        </w:rPr>
        <w:t>Форма обучения</w:t>
      </w:r>
    </w:p>
    <w:p w:rsidR="003B0F8B" w:rsidRPr="000403C4" w:rsidRDefault="003B0F8B" w:rsidP="00900F3A">
      <w:pPr>
        <w:jc w:val="center"/>
        <w:rPr>
          <w:sz w:val="28"/>
          <w:szCs w:val="28"/>
          <w:u w:val="single"/>
        </w:rPr>
      </w:pPr>
      <w:r w:rsidRPr="000403C4">
        <w:rPr>
          <w:sz w:val="28"/>
          <w:szCs w:val="28"/>
          <w:u w:val="single"/>
        </w:rPr>
        <w:t>очная</w:t>
      </w:r>
    </w:p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/>
    <w:p w:rsidR="003B0F8B" w:rsidRDefault="003B0F8B" w:rsidP="00900F3A">
      <w:pPr>
        <w:jc w:val="center"/>
        <w:rPr>
          <w:sz w:val="28"/>
          <w:szCs w:val="28"/>
        </w:rPr>
      </w:pPr>
      <w:r w:rsidRPr="000403C4">
        <w:rPr>
          <w:sz w:val="28"/>
          <w:szCs w:val="28"/>
        </w:rPr>
        <w:t>Иваново 201</w:t>
      </w:r>
      <w:r>
        <w:rPr>
          <w:sz w:val="28"/>
          <w:szCs w:val="28"/>
        </w:rPr>
        <w:t>2</w:t>
      </w:r>
    </w:p>
    <w:p w:rsidR="003B0F8B" w:rsidRDefault="003B0F8B">
      <w:pPr>
        <w:suppressAutoHyphens w:val="0"/>
        <w:spacing w:after="200" w:line="276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:rsidR="003B0F8B" w:rsidRPr="002F39D6" w:rsidRDefault="003B0F8B" w:rsidP="002F39D6">
      <w:pPr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Рабочая программа дисциплины </w:t>
      </w:r>
      <w:r w:rsidRPr="004723BD">
        <w:rPr>
          <w:rFonts w:ascii="Times New Roman CYR" w:hAnsi="Times New Roman CYR" w:cs="Times New Roman CYR"/>
          <w:color w:val="000000"/>
          <w:sz w:val="28"/>
          <w:szCs w:val="28"/>
        </w:rPr>
        <w:t>составлена на основании ФГОС ВПО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2F39D6">
        <w:rPr>
          <w:rFonts w:ascii="Times New Roman CYR" w:hAnsi="Times New Roman CYR" w:cs="Times New Roman CYR"/>
          <w:sz w:val="28"/>
          <w:szCs w:val="28"/>
        </w:rPr>
        <w:t xml:space="preserve">утвержденного Министерством образования и науки РФ по направлению подготовки </w:t>
      </w:r>
      <w:r w:rsidRPr="002F39D6">
        <w:rPr>
          <w:sz w:val="28"/>
          <w:szCs w:val="28"/>
        </w:rPr>
        <w:t>230700  «Прикладная информатика»</w:t>
      </w:r>
      <w:r w:rsidRPr="002F39D6">
        <w:rPr>
          <w:rFonts w:ascii="Times New Roman CYR" w:hAnsi="Times New Roman CYR" w:cs="Times New Roman CYR"/>
          <w:sz w:val="28"/>
          <w:szCs w:val="28"/>
        </w:rPr>
        <w:t>(квалификация (степень) "магистр") (Приказ Министерства образования и науки РФ от 21 декабря 2009 г. N 762) и учебного плана ИВГУ.</w:t>
      </w:r>
    </w:p>
    <w:p w:rsidR="003B0F8B" w:rsidRPr="002F39D6" w:rsidRDefault="003B0F8B" w:rsidP="002F39D6">
      <w:pPr>
        <w:autoSpaceDE w:val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B0F8B" w:rsidRDefault="003B0F8B" w:rsidP="00B477A9">
      <w:pPr>
        <w:autoSpaceDE w:val="0"/>
        <w:rPr>
          <w:rFonts w:ascii="Times New Roman CYR" w:hAnsi="Times New Roman CYR" w:cs="Times New Roman CYR"/>
          <w:color w:val="000000"/>
          <w:sz w:val="28"/>
          <w:szCs w:val="28"/>
          <w:u w:val="single"/>
        </w:rPr>
      </w:pP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Рабочая программа разработана кафедрой ИТЭ и ОП</w:t>
      </w:r>
    </w:p>
    <w:p w:rsidR="003B0F8B" w:rsidRPr="008F4A6F" w:rsidRDefault="003B0F8B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к.э.н.                                                                                         С.В.Данилова</w:t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</w:p>
    <w:p w:rsidR="003B0F8B" w:rsidRPr="008F4A6F" w:rsidRDefault="003B0F8B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Рассмотрена и одобрена на заседании кафедры ИТЭ и ОП</w:t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протокол № _4_от  «_10__» декабря 2012 г. </w:t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Зав. кафедрой ИТЭ и ОП,</w:t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доцент, к.т.н.                                                                                   С.М. Голяков</w:t>
      </w:r>
    </w:p>
    <w:p w:rsidR="003B0F8B" w:rsidRPr="00160253" w:rsidRDefault="003B0F8B" w:rsidP="00B477A9">
      <w:pPr>
        <w:autoSpaceDE w:val="0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3B0F8B" w:rsidRDefault="003B0F8B" w:rsidP="00B477A9">
      <w:pPr>
        <w:autoSpaceDE w:val="0"/>
        <w:rPr>
          <w:color w:val="000000"/>
          <w:sz w:val="28"/>
          <w:szCs w:val="28"/>
        </w:rPr>
      </w:pPr>
    </w:p>
    <w:p w:rsidR="003B0F8B" w:rsidRDefault="003B0F8B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B0F8B" w:rsidRDefault="003B0F8B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B0F8B" w:rsidRDefault="003B0F8B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B0F8B" w:rsidRDefault="003B0F8B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B0F8B" w:rsidRPr="009B080C" w:rsidRDefault="003B0F8B" w:rsidP="00B477A9">
      <w:pPr>
        <w:tabs>
          <w:tab w:val="left" w:pos="780"/>
        </w:tabs>
        <w:autoSpaceDE w:val="0"/>
        <w:spacing w:line="200" w:lineRule="atLeast"/>
        <w:ind w:left="360"/>
        <w:jc w:val="center"/>
        <w:rPr>
          <w:color w:val="000000"/>
          <w:sz w:val="28"/>
          <w:szCs w:val="28"/>
        </w:rPr>
      </w:pPr>
    </w:p>
    <w:p w:rsidR="003B0F8B" w:rsidRDefault="003B0F8B">
      <w:pPr>
        <w:suppressAutoHyphens w:val="0"/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3B0F8B" w:rsidRPr="002F39D6" w:rsidRDefault="003B0F8B" w:rsidP="002F39D6">
      <w:pPr>
        <w:ind w:firstLine="720"/>
        <w:jc w:val="center"/>
        <w:rPr>
          <w:b/>
          <w:bCs/>
          <w:sz w:val="28"/>
          <w:szCs w:val="28"/>
        </w:rPr>
      </w:pPr>
      <w:r w:rsidRPr="002F39D6">
        <w:rPr>
          <w:b/>
          <w:bCs/>
          <w:sz w:val="28"/>
          <w:szCs w:val="28"/>
        </w:rPr>
        <w:t>1. Цели освоения дисциплины</w:t>
      </w:r>
    </w:p>
    <w:p w:rsidR="003B0F8B" w:rsidRDefault="003B0F8B" w:rsidP="008F07F1">
      <w:pPr>
        <w:ind w:firstLine="709"/>
        <w:jc w:val="both"/>
        <w:rPr>
          <w:b/>
          <w:bCs/>
          <w:sz w:val="28"/>
          <w:szCs w:val="28"/>
        </w:rPr>
      </w:pPr>
    </w:p>
    <w:p w:rsidR="003B0F8B" w:rsidRPr="00EC5140" w:rsidRDefault="003B0F8B" w:rsidP="008F07F1">
      <w:pPr>
        <w:ind w:firstLine="709"/>
        <w:jc w:val="both"/>
        <w:rPr>
          <w:sz w:val="28"/>
          <w:szCs w:val="28"/>
          <w:shd w:val="clear" w:color="auto" w:fill="FFFFFF"/>
        </w:rPr>
      </w:pPr>
      <w:r w:rsidRPr="00F21E58">
        <w:rPr>
          <w:b/>
          <w:bCs/>
          <w:sz w:val="28"/>
          <w:szCs w:val="28"/>
        </w:rPr>
        <w:t>Це</w:t>
      </w:r>
      <w:r>
        <w:rPr>
          <w:b/>
          <w:bCs/>
          <w:sz w:val="28"/>
          <w:szCs w:val="28"/>
        </w:rPr>
        <w:t xml:space="preserve">ль: </w:t>
      </w:r>
      <w:r w:rsidRPr="00EC5140">
        <w:rPr>
          <w:color w:val="000000"/>
          <w:sz w:val="28"/>
          <w:szCs w:val="28"/>
          <w:shd w:val="clear" w:color="auto" w:fill="FFFFFF"/>
        </w:rPr>
        <w:t>освоение учебной дисциплины «Методика преподавания» является подготовка обучающихся к педагогической деятельности, как одному из видов профессиональной деятельности магистра, закрепленному в Федеральном государственном образовательном стандарте высшего профессионального образования по направлению подготовки «Прикладная информатика». Педагогическая деятельность предполагает преподавание дисциплин, связанных с информационными технологиями</w:t>
      </w:r>
      <w:r w:rsidRPr="00EC5140">
        <w:rPr>
          <w:sz w:val="28"/>
          <w:szCs w:val="28"/>
          <w:shd w:val="clear" w:color="auto" w:fill="FFFFFF"/>
        </w:rPr>
        <w:t>.</w:t>
      </w:r>
    </w:p>
    <w:p w:rsidR="003B0F8B" w:rsidRPr="00EC5140" w:rsidRDefault="003B0F8B" w:rsidP="008F07F1">
      <w:pPr>
        <w:ind w:firstLine="709"/>
        <w:jc w:val="both"/>
        <w:rPr>
          <w:b/>
          <w:bCs/>
          <w:i/>
          <w:iCs/>
          <w:sz w:val="28"/>
          <w:szCs w:val="28"/>
        </w:rPr>
      </w:pPr>
    </w:p>
    <w:p w:rsidR="003B0F8B" w:rsidRDefault="003B0F8B" w:rsidP="008F07F1">
      <w:pPr>
        <w:pStyle w:val="a1"/>
        <w:tabs>
          <w:tab w:val="left" w:pos="720"/>
          <w:tab w:val="left" w:pos="900"/>
        </w:tabs>
        <w:jc w:val="both"/>
        <w:rPr>
          <w:sz w:val="28"/>
          <w:szCs w:val="28"/>
        </w:rPr>
      </w:pPr>
      <w:r w:rsidRPr="00F21E58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Задачи: </w:t>
      </w:r>
    </w:p>
    <w:p w:rsidR="003B0F8B" w:rsidRDefault="003B0F8B" w:rsidP="008F07F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практическое освоение магистрами различных методик обучения дисциплин, в том числе интерактивного характера; формирование умений и навыков планирования, организации, подготовки и проведения занятий, применения различных методов обучения;</w:t>
      </w:r>
    </w:p>
    <w:p w:rsidR="003B0F8B" w:rsidRDefault="003B0F8B" w:rsidP="008F07F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 формирование у магистров умений и навыков воспитательной работы как в процессе обучения информационным технологиям, так и другим дисциплинам;</w:t>
      </w:r>
    </w:p>
    <w:p w:rsidR="003B0F8B" w:rsidRPr="00965007" w:rsidRDefault="003B0F8B" w:rsidP="008F07F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- способствовать формированию у магистров высокой педагогической культуры.</w:t>
      </w:r>
    </w:p>
    <w:p w:rsidR="003B0F8B" w:rsidRPr="00965007" w:rsidRDefault="003B0F8B" w:rsidP="008F07F1">
      <w:pPr>
        <w:ind w:firstLine="709"/>
        <w:jc w:val="both"/>
        <w:rPr>
          <w:sz w:val="28"/>
          <w:szCs w:val="28"/>
        </w:rPr>
      </w:pPr>
    </w:p>
    <w:p w:rsidR="003B0F8B" w:rsidRPr="006443D1" w:rsidRDefault="003B0F8B" w:rsidP="002F39D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6443D1">
        <w:rPr>
          <w:b/>
          <w:bCs/>
          <w:sz w:val="28"/>
          <w:szCs w:val="28"/>
          <w:lang w:eastAsia="ru-RU"/>
        </w:rPr>
        <w:t>2. Место дисциплины в структуре ООП магистратуры.</w:t>
      </w:r>
    </w:p>
    <w:p w:rsidR="003B0F8B" w:rsidRPr="006443D1" w:rsidRDefault="003B0F8B" w:rsidP="002F39D6">
      <w:pPr>
        <w:jc w:val="center"/>
        <w:rPr>
          <w:b/>
          <w:bCs/>
          <w:sz w:val="28"/>
          <w:szCs w:val="28"/>
        </w:rPr>
      </w:pPr>
      <w:r w:rsidRPr="006443D1">
        <w:rPr>
          <w:b/>
          <w:bCs/>
          <w:sz w:val="28"/>
          <w:szCs w:val="28"/>
        </w:rPr>
        <w:t>М.2. Профессиональный цикл. М.2.В. Вариативная часть</w:t>
      </w:r>
    </w:p>
    <w:p w:rsidR="003B0F8B" w:rsidRPr="002F39D6" w:rsidRDefault="003B0F8B" w:rsidP="002F39D6">
      <w:pPr>
        <w:ind w:firstLine="709"/>
        <w:jc w:val="both"/>
        <w:rPr>
          <w:sz w:val="28"/>
          <w:szCs w:val="28"/>
        </w:rPr>
      </w:pPr>
    </w:p>
    <w:p w:rsidR="003B0F8B" w:rsidRDefault="003B0F8B" w:rsidP="008F07F1">
      <w:pPr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F158A0">
        <w:rPr>
          <w:color w:val="000000"/>
          <w:sz w:val="28"/>
          <w:szCs w:val="28"/>
          <w:shd w:val="clear" w:color="auto" w:fill="FFFFFF"/>
        </w:rPr>
        <w:t>Для изучения дисциплины необходимы знания, умения и компетенции, полученные обучающимися в ходе освоения программ бакалавриата или специалитета, а также знание теоретических дисциплин, изученных в рамках базового (профессионального) цикла: философии, социологии, психологии и педагогики. Знания этих наук позволяют правильно определять цели воспитания и обучения, содержание обучения.</w:t>
      </w:r>
      <w:r w:rsidRPr="00F158A0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3B0F8B" w:rsidRPr="00F158A0" w:rsidRDefault="003B0F8B" w:rsidP="008F07F1">
      <w:pPr>
        <w:ind w:firstLine="709"/>
        <w:jc w:val="both"/>
        <w:rPr>
          <w:b/>
          <w:bCs/>
          <w:sz w:val="28"/>
          <w:szCs w:val="28"/>
        </w:rPr>
      </w:pPr>
      <w:r w:rsidRPr="00F158A0">
        <w:rPr>
          <w:color w:val="000000"/>
          <w:sz w:val="28"/>
          <w:szCs w:val="28"/>
          <w:shd w:val="clear" w:color="auto" w:fill="FFFFFF"/>
        </w:rPr>
        <w:t>Методика преподавания изучается магистрами после освоения курса Методика педагогических исследований.</w:t>
      </w:r>
    </w:p>
    <w:p w:rsidR="003B0F8B" w:rsidRDefault="003B0F8B" w:rsidP="0091560F">
      <w:pPr>
        <w:jc w:val="center"/>
        <w:rPr>
          <w:b/>
          <w:bCs/>
          <w:sz w:val="28"/>
          <w:szCs w:val="28"/>
        </w:rPr>
      </w:pPr>
    </w:p>
    <w:p w:rsidR="003B0F8B" w:rsidRPr="0091560F" w:rsidRDefault="003B0F8B" w:rsidP="0091560F">
      <w:pPr>
        <w:jc w:val="center"/>
        <w:rPr>
          <w:b/>
          <w:bCs/>
          <w:sz w:val="28"/>
          <w:szCs w:val="28"/>
        </w:rPr>
      </w:pPr>
      <w:r w:rsidRPr="0091560F">
        <w:rPr>
          <w:b/>
          <w:bCs/>
          <w:sz w:val="28"/>
          <w:szCs w:val="28"/>
        </w:rPr>
        <w:t>3. Компетенции обучающегося, формируемые в результате освоения дисциплины</w:t>
      </w:r>
    </w:p>
    <w:p w:rsidR="003B0F8B" w:rsidRPr="0091560F" w:rsidRDefault="003B0F8B" w:rsidP="00675D8F">
      <w:pPr>
        <w:widowControl w:val="0"/>
        <w:ind w:firstLine="709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Изучение данной учебной дисциплины направлено на формирование у обучающихся следующих общекультурных (ОК) и профессиональных (ПК) компетенций (см. ФГОС ВПО):</w:t>
      </w:r>
    </w:p>
    <w:p w:rsidR="003B0F8B" w:rsidRDefault="003B0F8B" w:rsidP="008F07F1">
      <w:pPr>
        <w:ind w:firstLine="539"/>
        <w:jc w:val="both"/>
        <w:rPr>
          <w:b/>
          <w:bCs/>
          <w:sz w:val="28"/>
          <w:szCs w:val="28"/>
        </w:rPr>
      </w:pPr>
    </w:p>
    <w:p w:rsidR="003B0F8B" w:rsidRPr="00F158A0" w:rsidRDefault="003B0F8B" w:rsidP="008F07F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F158A0">
        <w:rPr>
          <w:b/>
          <w:bCs/>
          <w:sz w:val="28"/>
          <w:szCs w:val="28"/>
        </w:rPr>
        <w:t>ОК-5:</w:t>
      </w:r>
      <w:r w:rsidRPr="00F158A0">
        <w:rPr>
          <w:sz w:val="28"/>
          <w:szCs w:val="28"/>
        </w:rPr>
        <w:t xml:space="preserve"> способен использовать углубленные знания правовых и этических норм при оценке последствий своей профессиональной деятельности, при разработке и осуществлении социально значимых проектов (ОК-5);</w:t>
      </w:r>
    </w:p>
    <w:p w:rsidR="003B0F8B" w:rsidRDefault="003B0F8B" w:rsidP="008F07F1">
      <w:pPr>
        <w:spacing w:before="120" w:after="120"/>
        <w:ind w:firstLine="53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результате освоения дисциплины обучающийся должен:</w:t>
      </w:r>
    </w:p>
    <w:p w:rsidR="003B0F8B" w:rsidRDefault="003B0F8B" w:rsidP="008F07F1">
      <w:pPr>
        <w:shd w:val="clear" w:color="auto" w:fill="FFFFFF"/>
        <w:ind w:left="360"/>
        <w:rPr>
          <w:sz w:val="28"/>
          <w:szCs w:val="28"/>
        </w:rPr>
      </w:pPr>
      <w:r w:rsidRPr="00CE28C1">
        <w:rPr>
          <w:b/>
          <w:bCs/>
          <w:sz w:val="28"/>
          <w:szCs w:val="28"/>
        </w:rPr>
        <w:t>Знать</w:t>
      </w:r>
      <w:r w:rsidRPr="00CE28C1">
        <w:rPr>
          <w:sz w:val="28"/>
          <w:szCs w:val="28"/>
        </w:rPr>
        <w:t xml:space="preserve">: </w:t>
      </w:r>
    </w:p>
    <w:p w:rsidR="003B0F8B" w:rsidRPr="00F158A0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F158A0">
        <w:rPr>
          <w:color w:val="000000"/>
          <w:sz w:val="28"/>
          <w:szCs w:val="28"/>
        </w:rPr>
        <w:t>ели и задачи отечественного образования и основные пути повышения его качества;</w:t>
      </w:r>
    </w:p>
    <w:p w:rsidR="003B0F8B" w:rsidRPr="00F158A0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F158A0">
        <w:rPr>
          <w:color w:val="000000"/>
          <w:sz w:val="28"/>
          <w:szCs w:val="28"/>
        </w:rPr>
        <w:t>рганизационно-правовые и нормативные основы функционирования системы образования;</w:t>
      </w:r>
    </w:p>
    <w:p w:rsidR="003B0F8B" w:rsidRPr="00F158A0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F158A0">
        <w:rPr>
          <w:color w:val="000000"/>
          <w:sz w:val="28"/>
          <w:szCs w:val="28"/>
        </w:rPr>
        <w:t>сновные методы и средства обучения студентов, формы организации учебного процесса;</w:t>
      </w:r>
    </w:p>
    <w:p w:rsidR="003B0F8B" w:rsidRPr="00F158A0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F158A0">
        <w:rPr>
          <w:color w:val="000000"/>
          <w:sz w:val="28"/>
          <w:szCs w:val="28"/>
        </w:rPr>
        <w:t>етоды, средства и формы воспитания;</w:t>
      </w:r>
    </w:p>
    <w:p w:rsidR="003B0F8B" w:rsidRPr="00F158A0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Pr="00F158A0">
        <w:rPr>
          <w:color w:val="000000"/>
          <w:sz w:val="28"/>
          <w:szCs w:val="28"/>
        </w:rPr>
        <w:t>ребования к профессиональным компетенциям педагога - преподавателя ВУЗа.</w:t>
      </w:r>
    </w:p>
    <w:p w:rsidR="003B0F8B" w:rsidRPr="00CE28C1" w:rsidRDefault="003B0F8B" w:rsidP="008F07F1">
      <w:pPr>
        <w:ind w:firstLine="540"/>
        <w:jc w:val="both"/>
        <w:rPr>
          <w:sz w:val="28"/>
          <w:szCs w:val="28"/>
        </w:rPr>
      </w:pPr>
    </w:p>
    <w:p w:rsidR="003B0F8B" w:rsidRDefault="003B0F8B" w:rsidP="008F07F1">
      <w:pPr>
        <w:shd w:val="clear" w:color="auto" w:fill="FFFFFF"/>
        <w:ind w:left="360"/>
        <w:rPr>
          <w:sz w:val="28"/>
          <w:szCs w:val="28"/>
        </w:rPr>
      </w:pPr>
      <w:r w:rsidRPr="00CE28C1">
        <w:rPr>
          <w:b/>
          <w:bCs/>
          <w:sz w:val="28"/>
          <w:szCs w:val="28"/>
        </w:rPr>
        <w:t>Уметь</w:t>
      </w:r>
      <w:r w:rsidRPr="00CE28C1">
        <w:rPr>
          <w:sz w:val="28"/>
          <w:szCs w:val="28"/>
        </w:rPr>
        <w:t>:</w:t>
      </w:r>
    </w:p>
    <w:p w:rsidR="003B0F8B" w:rsidRPr="00F158A0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о</w:t>
      </w:r>
      <w:r w:rsidRPr="007A4F5A">
        <w:rPr>
          <w:color w:val="000000"/>
          <w:sz w:val="28"/>
          <w:szCs w:val="28"/>
        </w:rPr>
        <w:t>пределять цели и задачи обучения и планировать содержание обучения в соответствии с заданными</w:t>
      </w:r>
      <w:r w:rsidRPr="00F158A0">
        <w:rPr>
          <w:color w:val="000000"/>
          <w:sz w:val="27"/>
          <w:szCs w:val="27"/>
        </w:rPr>
        <w:t xml:space="preserve"> целями</w:t>
      </w:r>
      <w:r>
        <w:rPr>
          <w:color w:val="000000"/>
          <w:sz w:val="27"/>
          <w:szCs w:val="27"/>
        </w:rPr>
        <w:t>;</w:t>
      </w:r>
    </w:p>
    <w:p w:rsidR="003B0F8B" w:rsidRPr="007A4F5A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7A4F5A">
        <w:rPr>
          <w:color w:val="000000"/>
          <w:sz w:val="28"/>
          <w:szCs w:val="28"/>
        </w:rPr>
        <w:t>роектировать и планировать учебно-воспитательный процесс</w:t>
      </w:r>
      <w:r>
        <w:rPr>
          <w:color w:val="000000"/>
          <w:sz w:val="28"/>
          <w:szCs w:val="28"/>
        </w:rPr>
        <w:t>;</w:t>
      </w:r>
    </w:p>
    <w:p w:rsidR="003B0F8B" w:rsidRPr="007A4F5A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7A4F5A">
        <w:rPr>
          <w:color w:val="000000"/>
          <w:sz w:val="28"/>
          <w:szCs w:val="28"/>
        </w:rPr>
        <w:t>правлять самостоятельной работой учащихся</w:t>
      </w:r>
      <w:r>
        <w:rPr>
          <w:color w:val="000000"/>
          <w:sz w:val="28"/>
          <w:szCs w:val="28"/>
        </w:rPr>
        <w:t>;</w:t>
      </w:r>
    </w:p>
    <w:p w:rsidR="003B0F8B" w:rsidRPr="007A4F5A" w:rsidRDefault="003B0F8B" w:rsidP="008F07F1">
      <w:pPr>
        <w:numPr>
          <w:ilvl w:val="0"/>
          <w:numId w:val="26"/>
        </w:numPr>
        <w:shd w:val="clear" w:color="auto" w:fill="FFFFFF"/>
        <w:suppressAutoHyphens w:val="0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7A4F5A">
        <w:rPr>
          <w:color w:val="000000"/>
          <w:sz w:val="28"/>
          <w:szCs w:val="28"/>
        </w:rPr>
        <w:t>ффективно осуществлять воспитание</w:t>
      </w:r>
      <w:r>
        <w:rPr>
          <w:color w:val="000000"/>
          <w:sz w:val="28"/>
          <w:szCs w:val="28"/>
        </w:rPr>
        <w:t xml:space="preserve"> учащихся.</w:t>
      </w:r>
    </w:p>
    <w:p w:rsidR="003B0F8B" w:rsidRPr="00CE28C1" w:rsidRDefault="003B0F8B" w:rsidP="008F07F1">
      <w:pPr>
        <w:ind w:firstLine="540"/>
        <w:jc w:val="both"/>
        <w:rPr>
          <w:color w:val="000000"/>
          <w:sz w:val="28"/>
          <w:szCs w:val="28"/>
          <w:shd w:val="clear" w:color="auto" w:fill="FFFFFF"/>
        </w:rPr>
      </w:pPr>
    </w:p>
    <w:p w:rsidR="003B0F8B" w:rsidRDefault="003B0F8B" w:rsidP="008F07F1">
      <w:pPr>
        <w:shd w:val="clear" w:color="auto" w:fill="FFFFFF"/>
        <w:ind w:left="360"/>
        <w:rPr>
          <w:sz w:val="28"/>
          <w:szCs w:val="28"/>
        </w:rPr>
      </w:pPr>
      <w:r w:rsidRPr="00CE28C1">
        <w:rPr>
          <w:b/>
          <w:bCs/>
          <w:sz w:val="28"/>
          <w:szCs w:val="28"/>
        </w:rPr>
        <w:t>Владеть</w:t>
      </w:r>
      <w:r w:rsidRPr="00CE28C1">
        <w:rPr>
          <w:sz w:val="28"/>
          <w:szCs w:val="28"/>
        </w:rPr>
        <w:t>: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8"/>
          <w:szCs w:val="28"/>
        </w:rPr>
      </w:pPr>
      <w:r w:rsidRPr="007A4F5A">
        <w:rPr>
          <w:color w:val="000000"/>
          <w:sz w:val="28"/>
          <w:szCs w:val="28"/>
        </w:rPr>
        <w:t>способностью преподавать дисциплины на высоком теоретическом и методическом уровне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8"/>
          <w:szCs w:val="28"/>
        </w:rPr>
      </w:pPr>
      <w:r w:rsidRPr="007A4F5A">
        <w:rPr>
          <w:color w:val="000000"/>
          <w:sz w:val="28"/>
          <w:szCs w:val="28"/>
        </w:rPr>
        <w:t>способностью эффективного осуществления воспитания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8"/>
          <w:szCs w:val="28"/>
        </w:rPr>
      </w:pPr>
      <w:r w:rsidRPr="007A4F5A">
        <w:rPr>
          <w:color w:val="000000"/>
          <w:sz w:val="28"/>
          <w:szCs w:val="28"/>
        </w:rPr>
        <w:t>способностью струкутрировать и грамотно преобразовывать знание в учебный и методический материал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8"/>
          <w:szCs w:val="28"/>
        </w:rPr>
      </w:pPr>
      <w:r w:rsidRPr="007A4F5A">
        <w:rPr>
          <w:color w:val="000000"/>
          <w:sz w:val="28"/>
          <w:szCs w:val="28"/>
        </w:rPr>
        <w:t>владеть навыками профессионального педагогического общения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8"/>
          <w:szCs w:val="28"/>
        </w:rPr>
      </w:pPr>
      <w:r w:rsidRPr="007A4F5A">
        <w:rPr>
          <w:color w:val="000000"/>
          <w:sz w:val="28"/>
          <w:szCs w:val="28"/>
        </w:rPr>
        <w:t>владеть компетентностным подходом в образовании</w:t>
      </w:r>
    </w:p>
    <w:p w:rsidR="003B0F8B" w:rsidRPr="007A4F5A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7"/>
          <w:szCs w:val="27"/>
        </w:rPr>
      </w:pPr>
      <w:r w:rsidRPr="007A4F5A">
        <w:rPr>
          <w:color w:val="000000"/>
          <w:sz w:val="28"/>
          <w:szCs w:val="28"/>
        </w:rPr>
        <w:t>владеть современными методами обучения и современными образовательными технологиями</w:t>
      </w:r>
    </w:p>
    <w:p w:rsidR="003B0F8B" w:rsidRPr="00F158A0" w:rsidRDefault="003B0F8B" w:rsidP="008F07F1">
      <w:pPr>
        <w:numPr>
          <w:ilvl w:val="0"/>
          <w:numId w:val="27"/>
        </w:numPr>
        <w:shd w:val="clear" w:color="auto" w:fill="FFFFFF"/>
        <w:suppressAutoHyphens w:val="0"/>
        <w:rPr>
          <w:color w:val="000000"/>
          <w:sz w:val="27"/>
          <w:szCs w:val="27"/>
        </w:rPr>
      </w:pPr>
      <w:r w:rsidRPr="00F158A0">
        <w:rPr>
          <w:color w:val="000000"/>
          <w:sz w:val="27"/>
          <w:szCs w:val="27"/>
        </w:rPr>
        <w:t>владеть методами научных исследований и основами организации научно-исследовательской работы обучаемых.</w:t>
      </w:r>
    </w:p>
    <w:p w:rsidR="003B0F8B" w:rsidRDefault="003B0F8B" w:rsidP="008F07F1">
      <w:pPr>
        <w:jc w:val="center"/>
        <w:rPr>
          <w:b/>
          <w:bCs/>
          <w:sz w:val="28"/>
          <w:szCs w:val="28"/>
        </w:rPr>
      </w:pPr>
    </w:p>
    <w:p w:rsidR="003B0F8B" w:rsidRPr="0091560F" w:rsidRDefault="003B0F8B">
      <w:pPr>
        <w:suppressAutoHyphens w:val="0"/>
        <w:spacing w:after="200" w:line="276" w:lineRule="auto"/>
        <w:rPr>
          <w:sz w:val="28"/>
          <w:szCs w:val="28"/>
        </w:rPr>
      </w:pPr>
    </w:p>
    <w:p w:rsidR="003B0F8B" w:rsidRPr="0091560F" w:rsidRDefault="003B0F8B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>4.Структура и содержание дисциплины«</w:t>
      </w:r>
      <w:r>
        <w:rPr>
          <w:b/>
          <w:bCs/>
          <w:sz w:val="28"/>
          <w:szCs w:val="28"/>
          <w:lang w:eastAsia="ru-RU"/>
        </w:rPr>
        <w:t>Методика преподавания</w:t>
      </w:r>
      <w:r w:rsidRPr="0091560F">
        <w:rPr>
          <w:b/>
          <w:bCs/>
          <w:sz w:val="28"/>
          <w:szCs w:val="28"/>
          <w:lang w:eastAsia="ru-RU"/>
        </w:rPr>
        <w:t>»</w:t>
      </w:r>
    </w:p>
    <w:p w:rsidR="003B0F8B" w:rsidRPr="0091560F" w:rsidRDefault="003B0F8B" w:rsidP="004B2B36">
      <w:pPr>
        <w:widowControl w:val="0"/>
        <w:jc w:val="center"/>
        <w:rPr>
          <w:b/>
          <w:bCs/>
          <w:sz w:val="28"/>
          <w:szCs w:val="28"/>
          <w:lang w:eastAsia="ru-RU"/>
        </w:rPr>
      </w:pPr>
      <w:r w:rsidRPr="0091560F">
        <w:rPr>
          <w:b/>
          <w:bCs/>
          <w:sz w:val="28"/>
          <w:szCs w:val="28"/>
          <w:lang w:eastAsia="ru-RU"/>
        </w:rPr>
        <w:t xml:space="preserve">4.1. Структура дисциплины  </w:t>
      </w:r>
    </w:p>
    <w:p w:rsidR="003B0F8B" w:rsidRPr="0091560F" w:rsidRDefault="003B0F8B" w:rsidP="004B2B36">
      <w:pPr>
        <w:widowControl w:val="0"/>
        <w:jc w:val="both"/>
        <w:rPr>
          <w:sz w:val="28"/>
          <w:szCs w:val="28"/>
          <w:lang w:eastAsia="ru-RU"/>
        </w:rPr>
      </w:pPr>
      <w:r w:rsidRPr="0091560F">
        <w:rPr>
          <w:sz w:val="28"/>
          <w:szCs w:val="28"/>
          <w:lang w:eastAsia="ru-RU"/>
        </w:rPr>
        <w:t>Общая трудоемкость дисциплины составляет 3 зачетные единицы, 108 часов.</w:t>
      </w:r>
    </w:p>
    <w:p w:rsidR="003B0F8B" w:rsidRDefault="003B0F8B" w:rsidP="0091560F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tbl>
      <w:tblPr>
        <w:tblW w:w="100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4"/>
        <w:gridCol w:w="4244"/>
        <w:gridCol w:w="613"/>
        <w:gridCol w:w="613"/>
        <w:gridCol w:w="647"/>
        <w:gridCol w:w="720"/>
        <w:gridCol w:w="803"/>
        <w:gridCol w:w="817"/>
        <w:gridCol w:w="900"/>
      </w:tblGrid>
      <w:tr w:rsidR="003B0F8B" w:rsidRPr="00793CC2">
        <w:tc>
          <w:tcPr>
            <w:tcW w:w="644" w:type="dxa"/>
            <w:vMerge w:val="restart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spacing w:before="120"/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Индент.</w:t>
            </w:r>
          </w:p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№</w:t>
            </w:r>
          </w:p>
        </w:tc>
        <w:tc>
          <w:tcPr>
            <w:tcW w:w="4244" w:type="dxa"/>
            <w:vMerge w:val="restart"/>
          </w:tcPr>
          <w:p w:rsidR="003B0F8B" w:rsidRPr="00793CC2" w:rsidRDefault="003B0F8B" w:rsidP="00054B61">
            <w:pPr>
              <w:spacing w:before="240"/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Раздел дисциплины</w:t>
            </w:r>
          </w:p>
        </w:tc>
        <w:tc>
          <w:tcPr>
            <w:tcW w:w="613" w:type="dxa"/>
            <w:vMerge w:val="restart"/>
            <w:textDirection w:val="btLr"/>
          </w:tcPr>
          <w:p w:rsidR="003B0F8B" w:rsidRPr="00793CC2" w:rsidRDefault="003B0F8B" w:rsidP="00054B61">
            <w:pPr>
              <w:spacing w:before="120"/>
              <w:ind w:left="113" w:right="113"/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Семестр</w:t>
            </w:r>
          </w:p>
        </w:tc>
        <w:tc>
          <w:tcPr>
            <w:tcW w:w="613" w:type="dxa"/>
            <w:vMerge w:val="restart"/>
            <w:tcMar>
              <w:left w:w="28" w:type="dxa"/>
              <w:right w:w="6" w:type="dxa"/>
            </w:tcMar>
            <w:textDirection w:val="btLr"/>
          </w:tcPr>
          <w:p w:rsidR="003B0F8B" w:rsidRPr="00793CC2" w:rsidRDefault="003B0F8B" w:rsidP="00054B61">
            <w:pPr>
              <w:spacing w:before="120"/>
              <w:ind w:left="113" w:right="113"/>
              <w:jc w:val="center"/>
              <w:rPr>
                <w:spacing w:val="20"/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Неделя</w:t>
            </w:r>
          </w:p>
          <w:p w:rsidR="003B0F8B" w:rsidRPr="00793CC2" w:rsidRDefault="003B0F8B" w:rsidP="00054B61">
            <w:pPr>
              <w:ind w:left="113" w:right="113"/>
              <w:jc w:val="center"/>
              <w:rPr>
                <w:sz w:val="20"/>
                <w:szCs w:val="20"/>
              </w:rPr>
            </w:pPr>
            <w:r w:rsidRPr="00793CC2">
              <w:rPr>
                <w:spacing w:val="20"/>
                <w:sz w:val="20"/>
                <w:szCs w:val="20"/>
              </w:rPr>
              <w:t>семестра</w:t>
            </w:r>
          </w:p>
        </w:tc>
        <w:tc>
          <w:tcPr>
            <w:tcW w:w="2987" w:type="dxa"/>
            <w:gridSpan w:val="4"/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Виды учебной работы, включая самостоятельную работу студентов</w:t>
            </w:r>
          </w:p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и трудоемкость (в часах)</w:t>
            </w:r>
          </w:p>
        </w:tc>
        <w:tc>
          <w:tcPr>
            <w:tcW w:w="900" w:type="dxa"/>
            <w:vMerge w:val="restart"/>
            <w:tcMar>
              <w:left w:w="6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Формы</w:t>
            </w:r>
          </w:p>
          <w:p w:rsidR="003B0F8B" w:rsidRPr="00793CC2" w:rsidRDefault="003B0F8B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текущ. контр.(по неделям семестра)*</w:t>
            </w:r>
          </w:p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Форма промежут. аттест. (по семестрам)</w:t>
            </w:r>
          </w:p>
        </w:tc>
      </w:tr>
      <w:tr w:rsidR="003B0F8B" w:rsidRPr="00793CC2">
        <w:tc>
          <w:tcPr>
            <w:tcW w:w="644" w:type="dxa"/>
            <w:vMerge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4" w:type="dxa"/>
            <w:vMerge/>
            <w:tcMar>
              <w:left w:w="28" w:type="dxa"/>
            </w:tcMar>
          </w:tcPr>
          <w:p w:rsidR="003B0F8B" w:rsidRPr="00793CC2" w:rsidRDefault="003B0F8B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</w:tcMar>
          </w:tcPr>
          <w:p w:rsidR="003B0F8B" w:rsidRPr="00793CC2" w:rsidRDefault="003B0F8B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vMerge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pacing w:val="-6"/>
                <w:sz w:val="20"/>
                <w:szCs w:val="20"/>
              </w:rPr>
            </w:pPr>
            <w:r w:rsidRPr="00793CC2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pacing w:val="-8"/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семинар,</w:t>
            </w:r>
          </w:p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pacing w:val="-8"/>
                <w:sz w:val="20"/>
                <w:szCs w:val="20"/>
              </w:rPr>
              <w:t>практич.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лаборат.</w:t>
            </w: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самост.</w:t>
            </w:r>
          </w:p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работа</w:t>
            </w:r>
          </w:p>
        </w:tc>
        <w:tc>
          <w:tcPr>
            <w:tcW w:w="900" w:type="dxa"/>
            <w:vMerge/>
            <w:tcMar>
              <w:left w:w="28" w:type="dxa"/>
            </w:tcMar>
          </w:tcPr>
          <w:p w:rsidR="003B0F8B" w:rsidRPr="00793CC2" w:rsidRDefault="003B0F8B" w:rsidP="00054B61">
            <w:pPr>
              <w:jc w:val="both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</w:t>
            </w:r>
          </w:p>
        </w:tc>
      </w:tr>
      <w:tr w:rsidR="003B0F8B" w:rsidRPr="00793CC2">
        <w:trPr>
          <w:trHeight w:val="240"/>
        </w:trPr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</w:t>
            </w:r>
          </w:p>
        </w:tc>
        <w:tc>
          <w:tcPr>
            <w:tcW w:w="4244" w:type="dxa"/>
            <w:tcMar>
              <w:left w:w="28" w:type="dxa"/>
            </w:tcMar>
          </w:tcPr>
          <w:p w:rsidR="003B0F8B" w:rsidRPr="00793CC2" w:rsidRDefault="003B0F8B" w:rsidP="00D21642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1. </w:t>
            </w:r>
            <w:r w:rsidRPr="008F07F1">
              <w:rPr>
                <w:sz w:val="20"/>
                <w:szCs w:val="20"/>
              </w:rPr>
              <w:t>Методика преподавания как учебная дисциплина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1-2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2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8F07F1" w:rsidRDefault="003B0F8B" w:rsidP="008F07F1">
            <w:pPr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2 </w:t>
            </w:r>
            <w:r w:rsidRPr="008F07F1">
              <w:rPr>
                <w:sz w:val="20"/>
                <w:szCs w:val="20"/>
              </w:rPr>
              <w:t>Организационно-правовые основы профессионального образования в РФ</w:t>
            </w:r>
            <w:r w:rsidRPr="008F07F1">
              <w:rPr>
                <w:sz w:val="20"/>
                <w:szCs w:val="20"/>
              </w:rPr>
              <w:tab/>
            </w:r>
          </w:p>
          <w:p w:rsidR="003B0F8B" w:rsidRPr="00793CC2" w:rsidRDefault="003B0F8B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3-4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793CC2" w:rsidRDefault="003B0F8B" w:rsidP="00237FFC">
            <w:pPr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3 </w:t>
            </w:r>
            <w:r w:rsidRPr="008F07F1">
              <w:rPr>
                <w:sz w:val="20"/>
                <w:szCs w:val="20"/>
              </w:rPr>
              <w:t>Методы и методические приемы в преподавании информационных систем и технологий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5-6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О</w:t>
            </w: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793CC2" w:rsidRDefault="003B0F8B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4. </w:t>
            </w:r>
            <w:r w:rsidRPr="008F07F1">
              <w:rPr>
                <w:sz w:val="20"/>
                <w:szCs w:val="20"/>
              </w:rPr>
              <w:t xml:space="preserve">Основные формы преподавания 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7-8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5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793CC2" w:rsidRDefault="003B0F8B" w:rsidP="00237FFC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5. </w:t>
            </w:r>
            <w:r w:rsidRPr="008F07F1">
              <w:rPr>
                <w:sz w:val="20"/>
                <w:szCs w:val="20"/>
              </w:rPr>
              <w:t>Оценка знаний студентов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9-12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C61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6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793CC2" w:rsidRDefault="003B0F8B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6 </w:t>
            </w:r>
            <w:r w:rsidRPr="008F07F1">
              <w:rPr>
                <w:sz w:val="20"/>
                <w:szCs w:val="20"/>
              </w:rPr>
              <w:t>Роль воспитания в вузе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13-14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C61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644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7</w:t>
            </w:r>
          </w:p>
        </w:tc>
        <w:tc>
          <w:tcPr>
            <w:tcW w:w="4244" w:type="dxa"/>
            <w:tcMar>
              <w:left w:w="28" w:type="dxa"/>
            </w:tcMar>
            <w:vAlign w:val="center"/>
          </w:tcPr>
          <w:p w:rsidR="003B0F8B" w:rsidRPr="00793CC2" w:rsidRDefault="003B0F8B" w:rsidP="008F07F1">
            <w:pPr>
              <w:tabs>
                <w:tab w:val="left" w:pos="420"/>
              </w:tabs>
              <w:jc w:val="both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 xml:space="preserve">Тема 7 </w:t>
            </w:r>
            <w:r w:rsidRPr="008F07F1">
              <w:rPr>
                <w:sz w:val="20"/>
                <w:szCs w:val="20"/>
              </w:rPr>
              <w:t>Профессиональная культура преподавателя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8F07F1">
            <w:pPr>
              <w:tabs>
                <w:tab w:val="left" w:pos="4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15</w:t>
            </w: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C61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</w:tr>
      <w:tr w:rsidR="003B0F8B" w:rsidRPr="00793CC2">
        <w:tc>
          <w:tcPr>
            <w:tcW w:w="4888" w:type="dxa"/>
            <w:gridSpan w:val="2"/>
            <w:tcMar>
              <w:left w:w="28" w:type="dxa"/>
              <w:right w:w="6" w:type="dxa"/>
            </w:tcMar>
          </w:tcPr>
          <w:p w:rsidR="003B0F8B" w:rsidRPr="00793CC2" w:rsidRDefault="003B0F8B" w:rsidP="0091560F">
            <w:pPr>
              <w:jc w:val="both"/>
              <w:rPr>
                <w:sz w:val="20"/>
                <w:szCs w:val="20"/>
              </w:rPr>
            </w:pPr>
            <w:r w:rsidRPr="00793CC2"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sz w:val="20"/>
                <w:szCs w:val="20"/>
              </w:rPr>
              <w:t xml:space="preserve">                      Итого за 3</w:t>
            </w:r>
            <w:r w:rsidRPr="00793CC2">
              <w:rPr>
                <w:b/>
                <w:bCs/>
                <w:sz w:val="20"/>
                <w:szCs w:val="20"/>
              </w:rPr>
              <w:t xml:space="preserve"> семестр:</w:t>
            </w:r>
          </w:p>
        </w:tc>
        <w:tc>
          <w:tcPr>
            <w:tcW w:w="61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" w:type="dxa"/>
            <w:tcMar>
              <w:left w:w="28" w:type="dxa"/>
              <w:right w:w="6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Mar>
              <w:left w:w="28" w:type="dxa"/>
              <w:righ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30</w:t>
            </w:r>
          </w:p>
        </w:tc>
        <w:tc>
          <w:tcPr>
            <w:tcW w:w="72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14</w:t>
            </w:r>
          </w:p>
        </w:tc>
        <w:tc>
          <w:tcPr>
            <w:tcW w:w="803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7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sz w:val="20"/>
                <w:szCs w:val="20"/>
              </w:rPr>
            </w:pPr>
            <w:r w:rsidRPr="00793CC2">
              <w:rPr>
                <w:sz w:val="20"/>
                <w:szCs w:val="20"/>
              </w:rPr>
              <w:t>80</w:t>
            </w:r>
          </w:p>
        </w:tc>
        <w:tc>
          <w:tcPr>
            <w:tcW w:w="900" w:type="dxa"/>
            <w:tcMar>
              <w:left w:w="28" w:type="dxa"/>
            </w:tcMar>
          </w:tcPr>
          <w:p w:rsidR="003B0F8B" w:rsidRPr="00793CC2" w:rsidRDefault="003B0F8B" w:rsidP="00054B61">
            <w:pPr>
              <w:jc w:val="center"/>
              <w:rPr>
                <w:b/>
                <w:bCs/>
                <w:sz w:val="20"/>
                <w:szCs w:val="20"/>
              </w:rPr>
            </w:pPr>
            <w:r w:rsidRPr="00793CC2">
              <w:rPr>
                <w:b/>
                <w:bCs/>
                <w:sz w:val="20"/>
                <w:szCs w:val="20"/>
              </w:rPr>
              <w:t>экзамен</w:t>
            </w:r>
          </w:p>
        </w:tc>
      </w:tr>
    </w:tbl>
    <w:p w:rsidR="003B0F8B" w:rsidRDefault="003B0F8B" w:rsidP="0091560F">
      <w:pPr>
        <w:ind w:firstLine="720"/>
        <w:jc w:val="both"/>
        <w:rPr>
          <w:sz w:val="28"/>
          <w:szCs w:val="28"/>
        </w:rPr>
      </w:pPr>
    </w:p>
    <w:p w:rsidR="003B0F8B" w:rsidRPr="00E86EC5" w:rsidRDefault="003B0F8B" w:rsidP="0091560F">
      <w:pPr>
        <w:ind w:firstLine="720"/>
        <w:jc w:val="both"/>
        <w:rPr>
          <w:sz w:val="28"/>
          <w:szCs w:val="28"/>
        </w:rPr>
      </w:pPr>
      <w:r w:rsidRPr="00E86EC5">
        <w:rPr>
          <w:sz w:val="28"/>
          <w:szCs w:val="28"/>
        </w:rPr>
        <w:t>*О – опрос</w:t>
      </w:r>
      <w:r>
        <w:rPr>
          <w:sz w:val="28"/>
          <w:szCs w:val="28"/>
        </w:rPr>
        <w:t>, П – презентация.</w:t>
      </w:r>
    </w:p>
    <w:p w:rsidR="003B0F8B" w:rsidRDefault="003B0F8B" w:rsidP="00B477A9">
      <w:pPr>
        <w:tabs>
          <w:tab w:val="left" w:pos="420"/>
        </w:tabs>
        <w:spacing w:line="200" w:lineRule="atLeast"/>
        <w:jc w:val="both"/>
        <w:rPr>
          <w:color w:val="000000"/>
          <w:sz w:val="28"/>
          <w:szCs w:val="28"/>
        </w:rPr>
      </w:pPr>
    </w:p>
    <w:p w:rsidR="003B0F8B" w:rsidRDefault="003B0F8B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 Содержание дисциплины по разделам</w:t>
      </w:r>
    </w:p>
    <w:p w:rsidR="003B0F8B" w:rsidRDefault="003B0F8B" w:rsidP="0091560F">
      <w:pPr>
        <w:tabs>
          <w:tab w:val="left" w:pos="420"/>
        </w:tabs>
        <w:spacing w:line="200" w:lineRule="atLeast"/>
        <w:jc w:val="center"/>
        <w:rPr>
          <w:b/>
          <w:bCs/>
          <w:sz w:val="28"/>
          <w:szCs w:val="28"/>
        </w:rPr>
      </w:pP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</w:tabs>
        <w:suppressAutoHyphens w:val="0"/>
        <w:jc w:val="both"/>
        <w:rPr>
          <w:sz w:val="28"/>
          <w:szCs w:val="28"/>
        </w:rPr>
      </w:pPr>
      <w:r w:rsidRPr="00435F38">
        <w:rPr>
          <w:sz w:val="28"/>
          <w:szCs w:val="28"/>
        </w:rPr>
        <w:t>Методика преподавания как учебная дисциплина. </w:t>
      </w:r>
    </w:p>
    <w:p w:rsidR="003B0F8B" w:rsidRPr="00435F38" w:rsidRDefault="003B0F8B" w:rsidP="006443D1">
      <w:pPr>
        <w:ind w:firstLine="720"/>
        <w:jc w:val="both"/>
        <w:rPr>
          <w:sz w:val="28"/>
          <w:szCs w:val="28"/>
        </w:rPr>
      </w:pPr>
      <w:hyperlink r:id="rId7" w:anchor="#" w:history="1">
        <w:r w:rsidRPr="00435F38">
          <w:rPr>
            <w:vanish/>
            <w:sz w:val="28"/>
            <w:szCs w:val="28"/>
            <w:shd w:val="clear" w:color="auto" w:fill="FFFF0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8" r:href="rId9"/>
            </v:shape>
          </w:pict>
        </w:r>
      </w:hyperlink>
      <w:hyperlink r:id="rId10" w:anchor="#" w:history="1">
        <w:r w:rsidRPr="00435F38">
          <w:rPr>
            <w:vanish/>
            <w:sz w:val="28"/>
            <w:szCs w:val="28"/>
            <w:shd w:val="clear" w:color="auto" w:fill="FFFF00"/>
          </w:rPr>
          <w:pict>
            <v:shape id="_x0000_i1026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12"/>
            </v:shape>
          </w:pict>
        </w:r>
      </w:hyperlink>
      <w:r w:rsidRPr="00435F38">
        <w:rPr>
          <w:sz w:val="28"/>
          <w:szCs w:val="28"/>
        </w:rPr>
        <w:t>Педагогика - наука о законах образования и воспитания детей и взрослых. Основные понятия, предмет, задачи педагогической науки. Методология педагогики</w:t>
      </w:r>
      <w:hyperlink r:id="rId13" w:anchor="#" w:history="1">
        <w:r w:rsidRPr="00435F38">
          <w:rPr>
            <w:vanish/>
            <w:sz w:val="28"/>
            <w:szCs w:val="28"/>
            <w:shd w:val="clear" w:color="auto" w:fill="FFFF00"/>
          </w:rPr>
          <w:pict>
            <v:shape id="_x0000_i1027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14" r:href="rId15"/>
            </v:shape>
          </w:pict>
        </w:r>
      </w:hyperlink>
      <w:hyperlink r:id="rId16" w:anchor="#" w:history="1">
        <w:r w:rsidRPr="00435F38">
          <w:rPr>
            <w:vanish/>
            <w:sz w:val="28"/>
            <w:szCs w:val="28"/>
            <w:shd w:val="clear" w:color="auto" w:fill="FFFF00"/>
          </w:rPr>
          <w:pict>
            <v:shape id="_x0000_i1028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17"/>
            </v:shape>
          </w:pict>
        </w:r>
      </w:hyperlink>
      <w:r w:rsidRPr="00435F38">
        <w:rPr>
          <w:sz w:val="28"/>
          <w:szCs w:val="28"/>
        </w:rPr>
        <w:t xml:space="preserve">. Методы педагогического исследования. Антропологический характер современного педагогического знания (К. Ушинский). Система педагогических наук. Взгляды Платона, Аристотеля, Демокрита, Ф. Аквинского, Ф. Рабле, Т. Мора, И. Гербарта; вклад Я.Коменского в развитие педагогических идей. </w:t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>Организационно-правовые основы профессионального образования в РФ</w:t>
      </w:r>
      <w:r w:rsidRPr="00435F38">
        <w:rPr>
          <w:sz w:val="27"/>
          <w:szCs w:val="27"/>
        </w:rPr>
        <w:tab/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>Методы и методические приемы в преподавании информационных систем и технологий</w:t>
      </w:r>
    </w:p>
    <w:p w:rsidR="003B0F8B" w:rsidRPr="006443D1" w:rsidRDefault="003B0F8B" w:rsidP="006443D1">
      <w:pPr>
        <w:tabs>
          <w:tab w:val="left" w:pos="3040"/>
          <w:tab w:val="left" w:pos="6357"/>
          <w:tab w:val="left" w:pos="7014"/>
          <w:tab w:val="left" w:pos="7671"/>
        </w:tabs>
        <w:suppressAutoHyphens w:val="0"/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>Деятельность как философская категория. Элементы деятельности, их особенности. Общая характеристика педагогической деятельности. Педагогическое сотрудничество: ученик как субъект учебной деятельности (субъект-субъектное взаимодействие участников педагогической деятельности). Особенности педагогической деятельности. Структура педагогической деятельности; функции педагога и ученика. Особая роль процессов общения и управления в педагогической деятельности</w:t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 xml:space="preserve">Основные формы преподавания </w:t>
      </w:r>
    </w:p>
    <w:p w:rsidR="003B0F8B" w:rsidRPr="006443D1" w:rsidRDefault="003B0F8B" w:rsidP="006443D1">
      <w:pPr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 xml:space="preserve">Особенности организации лекций, семинаров, практикумов, консультаций, форм самостоятельной работы, зачетов и экзаменов. </w:t>
      </w:r>
    </w:p>
    <w:p w:rsidR="003B0F8B" w:rsidRPr="006443D1" w:rsidRDefault="003B0F8B" w:rsidP="006443D1">
      <w:pPr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>Организация проведения контроля в процессе обучения</w:t>
      </w:r>
      <w:r>
        <w:rPr>
          <w:sz w:val="28"/>
          <w:szCs w:val="28"/>
        </w:rPr>
        <w:t xml:space="preserve"> педагогике</w:t>
      </w:r>
      <w:hyperlink r:id="rId18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29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19" r:href="rId20"/>
            </v:shape>
          </w:pict>
        </w:r>
      </w:hyperlink>
      <w:hyperlink r:id="rId21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0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22"/>
            </v:shape>
          </w:pict>
        </w:r>
      </w:hyperlink>
      <w:r w:rsidRPr="006443D1">
        <w:rPr>
          <w:sz w:val="28"/>
          <w:szCs w:val="28"/>
        </w:rPr>
        <w:t xml:space="preserve">. Приемы формирования действий взаимоконтроля и самоконтроля. </w:t>
      </w:r>
    </w:p>
    <w:p w:rsidR="003B0F8B" w:rsidRPr="006443D1" w:rsidRDefault="003B0F8B" w:rsidP="006443D1">
      <w:pPr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 xml:space="preserve">Составление методических разработок лекций, семинарских занятий по конкретным темам преподаваемого курса. Разработка заданий (в т.ч. разных уровней) для самостоятельной работы. </w:t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  <w:tab w:val="left" w:pos="8463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>Оценка знаний студентов</w:t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  <w:tab w:val="left" w:pos="8463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>Роль воспитания в вузе</w:t>
      </w:r>
    </w:p>
    <w:p w:rsidR="003B0F8B" w:rsidRPr="006443D1" w:rsidRDefault="003B0F8B" w:rsidP="006443D1">
      <w:pPr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>Воспитание как формирование целостной личности. Проблема стихийного и целенаправленного воспитания. Народная</w:t>
      </w:r>
      <w:r>
        <w:rPr>
          <w:sz w:val="28"/>
          <w:szCs w:val="28"/>
        </w:rPr>
        <w:t xml:space="preserve"> педагогика и </w:t>
      </w:r>
      <w:hyperlink r:id="rId23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1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19" r:href="rId24"/>
            </v:shape>
          </w:pict>
        </w:r>
      </w:hyperlink>
      <w:hyperlink r:id="rId25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2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26"/>
            </v:shape>
          </w:pict>
        </w:r>
      </w:hyperlink>
      <w:hyperlink r:id="rId27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3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19" r:href="rId28"/>
            </v:shape>
          </w:pict>
        </w:r>
      </w:hyperlink>
      <w:hyperlink r:id="rId29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4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30"/>
            </v:shape>
          </w:pict>
        </w:r>
      </w:hyperlink>
      <w:r w:rsidRPr="006443D1">
        <w:rPr>
          <w:sz w:val="28"/>
          <w:szCs w:val="28"/>
        </w:rPr>
        <w:t xml:space="preserve"> этнопедагогика. Источники этнопедагогики. Специфика принципов воспитания. Система воспитания как взаимообратный процесс. Содержание процесса воспитания. Факторы эффективности воспитания. Воспитанность и воспитуемость. Требования к педагогу, включенному в воспитательный процесс. Стили воспитания (авторитарный, либеральный, демократический). Самовоспитание как высшая форма самоуправления. Методы самовоспитания. </w:t>
      </w:r>
    </w:p>
    <w:p w:rsidR="003B0F8B" w:rsidRPr="00435F38" w:rsidRDefault="003B0F8B" w:rsidP="006443D1">
      <w:pPr>
        <w:numPr>
          <w:ilvl w:val="0"/>
          <w:numId w:val="30"/>
        </w:numPr>
        <w:tabs>
          <w:tab w:val="left" w:pos="3040"/>
          <w:tab w:val="left" w:pos="6357"/>
          <w:tab w:val="left" w:pos="7014"/>
          <w:tab w:val="left" w:pos="7671"/>
          <w:tab w:val="left" w:pos="8463"/>
        </w:tabs>
        <w:suppressAutoHyphens w:val="0"/>
        <w:jc w:val="both"/>
        <w:rPr>
          <w:sz w:val="27"/>
          <w:szCs w:val="27"/>
        </w:rPr>
      </w:pPr>
      <w:r w:rsidRPr="00435F38">
        <w:rPr>
          <w:sz w:val="27"/>
          <w:szCs w:val="27"/>
        </w:rPr>
        <w:t>Профессиональная культура преподавателя</w:t>
      </w:r>
    </w:p>
    <w:p w:rsidR="003B0F8B" w:rsidRPr="006443D1" w:rsidRDefault="003B0F8B" w:rsidP="006443D1">
      <w:pPr>
        <w:ind w:firstLine="720"/>
        <w:jc w:val="both"/>
        <w:rPr>
          <w:sz w:val="28"/>
          <w:szCs w:val="28"/>
        </w:rPr>
      </w:pPr>
      <w:r w:rsidRPr="006443D1">
        <w:rPr>
          <w:sz w:val="28"/>
          <w:szCs w:val="28"/>
        </w:rPr>
        <w:t>Анализ записи наблюдения за деятельностью педагога: мимика</w:t>
      </w:r>
      <w:r>
        <w:rPr>
          <w:sz w:val="28"/>
          <w:szCs w:val="28"/>
        </w:rPr>
        <w:t xml:space="preserve"> и </w:t>
      </w:r>
      <w:hyperlink r:id="rId31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5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0.8pt;height:6.6pt" o:button="t">
              <v:imagedata r:id="rId19" r:href="rId32"/>
            </v:shape>
          </w:pict>
        </w:r>
      </w:hyperlink>
      <w:hyperlink r:id="rId33" w:anchor="#" w:history="1">
        <w:r w:rsidRPr="006443D1">
          <w:rPr>
            <w:vanish/>
            <w:sz w:val="28"/>
            <w:szCs w:val="28"/>
            <w:shd w:val="clear" w:color="auto" w:fill="FFFF00"/>
          </w:rPr>
          <w:pict>
            <v:shape id="_x0000_i1036" type="#_x0000_t75" alt="" href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" style="width:12pt;height:8.4pt" o:button="t">
              <v:imagedata r:id="rId11" r:href="rId34"/>
            </v:shape>
          </w:pict>
        </w:r>
      </w:hyperlink>
      <w:r w:rsidRPr="006443D1">
        <w:rPr>
          <w:sz w:val="28"/>
          <w:szCs w:val="28"/>
        </w:rPr>
        <w:t xml:space="preserve"> пантомимика, эмоциональное состояние в период общения, уровни владения умениями взаимодействия с учащимися. Диагностика эмпатии ( на основе самотеста «Эмпатия»), психолого-педагогический комментарий. </w:t>
      </w:r>
    </w:p>
    <w:p w:rsidR="003B0F8B" w:rsidRDefault="003B0F8B" w:rsidP="008F07F1">
      <w:pPr>
        <w:tabs>
          <w:tab w:val="left" w:pos="420"/>
        </w:tabs>
        <w:spacing w:line="200" w:lineRule="atLeast"/>
        <w:jc w:val="center"/>
        <w:rPr>
          <w:color w:val="000000"/>
          <w:sz w:val="28"/>
          <w:szCs w:val="28"/>
        </w:rPr>
      </w:pPr>
    </w:p>
    <w:p w:rsidR="003B0F8B" w:rsidRDefault="003B0F8B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Образовательные технологии</w:t>
      </w:r>
    </w:p>
    <w:p w:rsidR="003B0F8B" w:rsidRPr="002F4750" w:rsidRDefault="003B0F8B" w:rsidP="00D30A0B">
      <w:pPr>
        <w:tabs>
          <w:tab w:val="left" w:pos="8175"/>
        </w:tabs>
        <w:ind w:firstLine="720"/>
        <w:jc w:val="center"/>
        <w:rPr>
          <w:b/>
          <w:bCs/>
          <w:sz w:val="28"/>
          <w:szCs w:val="28"/>
        </w:rPr>
      </w:pP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При проведении курса широко используются активные и интерактивные формы проведения занятий, в том числе: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компьютерная симуляция моделей систем,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разбор конкретных ситуаций,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коллективная работа,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проектная форма выполнения заданий,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дискуссии,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учебные мини-конференции,</w:t>
      </w:r>
    </w:p>
    <w:p w:rsidR="003B0F8B" w:rsidRPr="00555EB1" w:rsidRDefault="003B0F8B" w:rsidP="00D30A0B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555EB1">
        <w:rPr>
          <w:sz w:val="28"/>
          <w:szCs w:val="28"/>
        </w:rPr>
        <w:t>элементы дистанционной поддержки обучения,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Удельный вес занятий, проводимых в интерактивной форме, составляет до 80 процентов. Доля лекционных занятий от общего числа аудиторных занятий составляет до 40%.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качестве образовательных технологий используются предметно-ориентированные и личностно-ориентированные: </w:t>
      </w:r>
    </w:p>
    <w:p w:rsidR="003B0F8B" w:rsidRPr="00555EB1" w:rsidRDefault="003B0F8B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каждого раздела дисциплины  определены целевые установки, критерии их достижения; </w:t>
      </w:r>
    </w:p>
    <w:p w:rsidR="003B0F8B" w:rsidRPr="00555EB1" w:rsidRDefault="003B0F8B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сформулированы контрольные вопросы, подготовлены тесты обучающего и контролирующего типов;</w:t>
      </w:r>
    </w:p>
    <w:p w:rsidR="003B0F8B" w:rsidRPr="00555EB1" w:rsidRDefault="003B0F8B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сделан акцент на развитие инициативы и самостоятельности студентов при изучении информационных технологий корпоративного типа; </w:t>
      </w:r>
    </w:p>
    <w:p w:rsidR="003B0F8B" w:rsidRPr="00555EB1" w:rsidRDefault="003B0F8B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написание реферата на теоретические темы, связанные с аудитом ИС;</w:t>
      </w:r>
    </w:p>
    <w:p w:rsidR="003B0F8B" w:rsidRPr="00555EB1" w:rsidRDefault="003B0F8B" w:rsidP="00D30A0B">
      <w:pPr>
        <w:numPr>
          <w:ilvl w:val="0"/>
          <w:numId w:val="16"/>
        </w:numPr>
        <w:suppressAutoHyphens w:val="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студенческие научно-исследовательские работы.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организации самостоятельной работы студентов на сервере университета размещены электронные материалы (учебники, статьи, слайды и т.п.). </w:t>
      </w:r>
    </w:p>
    <w:p w:rsidR="003B0F8B" w:rsidRPr="00DC5895" w:rsidRDefault="003B0F8B" w:rsidP="00D30A0B">
      <w:pPr>
        <w:spacing w:line="200" w:lineRule="atLeast"/>
        <w:rPr>
          <w:color w:val="1F497D"/>
          <w:sz w:val="28"/>
          <w:szCs w:val="28"/>
        </w:rPr>
      </w:pPr>
    </w:p>
    <w:p w:rsidR="003B0F8B" w:rsidRPr="0055575E" w:rsidRDefault="003B0F8B" w:rsidP="00D30A0B">
      <w:pPr>
        <w:ind w:firstLine="720"/>
        <w:jc w:val="center"/>
        <w:rPr>
          <w:b/>
          <w:bCs/>
          <w:sz w:val="28"/>
          <w:szCs w:val="28"/>
        </w:rPr>
      </w:pPr>
      <w:r w:rsidRPr="0055575E">
        <w:rPr>
          <w:b/>
          <w:bCs/>
          <w:sz w:val="28"/>
          <w:szCs w:val="28"/>
        </w:rPr>
        <w:t>6. Оценочные средства для текущего контроля успеваемости</w:t>
      </w:r>
      <w:r>
        <w:rPr>
          <w:b/>
          <w:bCs/>
          <w:sz w:val="28"/>
          <w:szCs w:val="28"/>
        </w:rPr>
        <w:t>, промежуточной аттестации по итогам освоения дисциплины и учебно-методическое обеспечение самостоятельной работы студентов</w:t>
      </w:r>
    </w:p>
    <w:p w:rsidR="003B0F8B" w:rsidRPr="009548EC" w:rsidRDefault="003B0F8B" w:rsidP="00D30A0B">
      <w:pPr>
        <w:ind w:firstLine="720"/>
        <w:jc w:val="both"/>
        <w:rPr>
          <w:sz w:val="16"/>
          <w:szCs w:val="16"/>
        </w:rPr>
      </w:pPr>
    </w:p>
    <w:p w:rsidR="003B0F8B" w:rsidRPr="00555EB1" w:rsidRDefault="003B0F8B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В течение семестра студент обязан самостоятельно выполнять практическую работу, отчитываться на практических занятиях поэтапно о выполняемой работе. 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Для обеспечения текущего контроля прохождения дисциплины применяется балльно-рейтинговая система, которая основана на использовании совокупности контрольных точек, оптимально расположенных на всем временном интервале изучения дисциплины. 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Дисциплина разделена на ряд  логически завершенных блоков (модулей), по которым проводится промежуточный контроль. </w:t>
      </w:r>
    </w:p>
    <w:p w:rsidR="003B0F8B" w:rsidRPr="00555EB1" w:rsidRDefault="003B0F8B" w:rsidP="00D30A0B">
      <w:pPr>
        <w:ind w:firstLine="720"/>
        <w:jc w:val="both"/>
        <w:rPr>
          <w:sz w:val="28"/>
          <w:szCs w:val="28"/>
        </w:rPr>
      </w:pPr>
      <w:r w:rsidRPr="00555EB1">
        <w:rPr>
          <w:sz w:val="28"/>
          <w:szCs w:val="28"/>
        </w:rPr>
        <w:t xml:space="preserve">По окончании </w:t>
      </w:r>
      <w:r>
        <w:rPr>
          <w:sz w:val="28"/>
          <w:szCs w:val="28"/>
        </w:rPr>
        <w:t>третьего</w:t>
      </w:r>
      <w:r w:rsidRPr="00555EB1">
        <w:rPr>
          <w:sz w:val="28"/>
          <w:szCs w:val="28"/>
        </w:rPr>
        <w:t xml:space="preserve"> семестра проводится экзамен. Оценивание </w:t>
      </w:r>
      <w:r>
        <w:rPr>
          <w:sz w:val="28"/>
          <w:szCs w:val="28"/>
        </w:rPr>
        <w:t>магистр</w:t>
      </w:r>
      <w:r w:rsidRPr="00555EB1">
        <w:rPr>
          <w:sz w:val="28"/>
          <w:szCs w:val="28"/>
        </w:rPr>
        <w:t xml:space="preserve">ов на экзамене осуществляется в соответствие с требованиями и критериями, установленными в вузе. Учитываются как результаты текущего контроля, так и знания, навыки и умения, непосредственно показанные </w:t>
      </w:r>
      <w:r>
        <w:rPr>
          <w:sz w:val="28"/>
          <w:szCs w:val="28"/>
        </w:rPr>
        <w:t>магистра</w:t>
      </w:r>
      <w:r w:rsidRPr="00555EB1">
        <w:rPr>
          <w:sz w:val="28"/>
          <w:szCs w:val="28"/>
        </w:rPr>
        <w:t>ми в ходе экзамена.</w:t>
      </w:r>
    </w:p>
    <w:p w:rsidR="003B0F8B" w:rsidRDefault="003B0F8B" w:rsidP="00D30A0B">
      <w:pPr>
        <w:jc w:val="center"/>
        <w:rPr>
          <w:b/>
          <w:bCs/>
          <w:sz w:val="28"/>
          <w:szCs w:val="28"/>
        </w:rPr>
      </w:pPr>
    </w:p>
    <w:p w:rsidR="003B0F8B" w:rsidRPr="00555EB1" w:rsidRDefault="003B0F8B" w:rsidP="00D30A0B">
      <w:pPr>
        <w:jc w:val="center"/>
        <w:rPr>
          <w:sz w:val="28"/>
          <w:szCs w:val="28"/>
        </w:rPr>
      </w:pPr>
      <w:r w:rsidRPr="00555EB1">
        <w:rPr>
          <w:b/>
          <w:bCs/>
          <w:sz w:val="28"/>
          <w:szCs w:val="28"/>
        </w:rPr>
        <w:t>7. Формы текущего контроля и активных методов обучения</w:t>
      </w:r>
    </w:p>
    <w:p w:rsidR="003B0F8B" w:rsidRDefault="003B0F8B" w:rsidP="00D30A0B">
      <w:pPr>
        <w:spacing w:line="200" w:lineRule="atLeast"/>
        <w:ind w:firstLine="709"/>
        <w:jc w:val="both"/>
        <w:rPr>
          <w:sz w:val="28"/>
          <w:szCs w:val="28"/>
        </w:rPr>
      </w:pPr>
    </w:p>
    <w:p w:rsidR="003B0F8B" w:rsidRPr="00555EB1" w:rsidRDefault="003B0F8B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7.1. Проведение зачета. </w:t>
      </w:r>
      <w:r w:rsidRPr="00555EB1">
        <w:rPr>
          <w:i/>
          <w:iCs/>
          <w:sz w:val="28"/>
          <w:szCs w:val="28"/>
        </w:rPr>
        <w:t>Примерный перечень вопросов к зачету.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</w:t>
      </w:r>
      <w:r>
        <w:rPr>
          <w:sz w:val="28"/>
          <w:szCs w:val="28"/>
        </w:rPr>
        <w:t>.</w:t>
      </w:r>
    </w:p>
    <w:p w:rsidR="003B0F8B" w:rsidRPr="00555EB1" w:rsidRDefault="003B0F8B" w:rsidP="00D30A0B">
      <w:pPr>
        <w:ind w:firstLine="709"/>
        <w:jc w:val="both"/>
        <w:rPr>
          <w:i/>
          <w:iCs/>
          <w:sz w:val="28"/>
          <w:szCs w:val="28"/>
        </w:rPr>
      </w:pPr>
    </w:p>
    <w:p w:rsidR="003B0F8B" w:rsidRPr="00555EB1" w:rsidRDefault="003B0F8B" w:rsidP="00D30A0B">
      <w:pPr>
        <w:ind w:firstLine="709"/>
        <w:jc w:val="both"/>
        <w:rPr>
          <w:i/>
          <w:iCs/>
          <w:sz w:val="28"/>
          <w:szCs w:val="28"/>
        </w:rPr>
      </w:pPr>
      <w:r w:rsidRPr="00555EB1">
        <w:rPr>
          <w:sz w:val="28"/>
          <w:szCs w:val="28"/>
        </w:rPr>
        <w:t xml:space="preserve">7.2. Проведение экзамена. </w:t>
      </w:r>
      <w:r w:rsidRPr="00555EB1">
        <w:rPr>
          <w:i/>
          <w:iCs/>
          <w:sz w:val="28"/>
          <w:szCs w:val="28"/>
        </w:rPr>
        <w:t>Примерный перечень экзаменационных вопросов.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 xml:space="preserve">Предмет и задачи методики преподавания экономических дисциплин. 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78147D">
        <w:rPr>
          <w:color w:val="000000"/>
          <w:sz w:val="28"/>
          <w:szCs w:val="28"/>
        </w:rPr>
        <w:t>вязь методики с экономической наукой, педагогикой, психологией.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Проверка и оценка знаний, умений и навыков учащихся. Функции и виды контроля. Проблема неуспеваемости учащихся. Преодоление негативного отношения к учению.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Средства обучения и особенности работы с ними (примеры).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 xml:space="preserve">Экскурсия как форма обучения. Организация и методика проведения экскурсии. Другие формы обучения. 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Закономерности процесса обучения. Принципы и правила обучения.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Содержание образования. Базовое и дополнительное образование. Характеристика стандартов образования.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Понятие формы обучения. Классификация формы обучения.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Роль логических опорных конспектов в процессе обучения (отрицательные и положительные стороны).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 xml:space="preserve">Сущность процесса обучения. Его психологические основы. 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78147D">
        <w:rPr>
          <w:color w:val="000000"/>
          <w:sz w:val="28"/>
          <w:szCs w:val="28"/>
        </w:rPr>
        <w:t>еконтекстные операции с понятиями (раздел дидактика).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Методы научного исследования в методике преподавания экономических дисциплин.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Методика подготовки и организации коллективных творческих дел.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 xml:space="preserve">Словесные методы обучения. Обоснованность выбора конкретного метола и его применение. 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Проблемы семейного воспитания в современной педагогике. Методика работы с родителями. Анализ одной из форм с родителями.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Методика обучения школьников решению учебных проблем, проверка гипотезы.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Основной элемент проблемного обучения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Аттестация педагогических кадров.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Методика организации и проведения практических работ на уроках (пример).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Преемственность и непрерывность экономического образования.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Система эстетического воспитания. Показатели эстетического развития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Общеучебные и интеллектуальные умения. Методика их формирования.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Умственное воспитание. Его психологические основы. Основные показатели умственного развития.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Наглядные методы обучения, их связь с другими методами. Организация деятельности школьников на разных уровнях.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 xml:space="preserve">Учебные планы и программы, учебники. 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Методика применения логических схем в условиях лекционно-семинарской системы обучения.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Понятие метода и приема обучения. Классификация методов обучения в современной дидактике.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sz w:val="28"/>
          <w:szCs w:val="28"/>
        </w:rPr>
      </w:pPr>
      <w:r w:rsidRPr="0078147D">
        <w:rPr>
          <w:color w:val="000000"/>
          <w:sz w:val="28"/>
          <w:szCs w:val="28"/>
        </w:rPr>
        <w:t>Методика освоения передового и новаторского опыта учителей и возможности его реализации в процессе обучения (на примере).</w:t>
      </w:r>
    </w:p>
    <w:p w:rsidR="003B0F8B" w:rsidRPr="0078147D" w:rsidRDefault="003B0F8B" w:rsidP="0078147D">
      <w:pPr>
        <w:numPr>
          <w:ilvl w:val="0"/>
          <w:numId w:val="35"/>
        </w:numPr>
        <w:tabs>
          <w:tab w:val="left" w:pos="432"/>
        </w:tabs>
        <w:autoSpaceDE w:val="0"/>
        <w:spacing w:line="200" w:lineRule="atLeast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  <w:r w:rsidRPr="0078147D">
        <w:rPr>
          <w:color w:val="000000"/>
          <w:sz w:val="28"/>
          <w:szCs w:val="28"/>
        </w:rPr>
        <w:t>Болонский процесс</w:t>
      </w:r>
    </w:p>
    <w:p w:rsidR="003B0F8B" w:rsidRDefault="003B0F8B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7.3. Курсовая работа</w:t>
      </w:r>
      <w:r>
        <w:rPr>
          <w:sz w:val="28"/>
          <w:szCs w:val="28"/>
        </w:rPr>
        <w:t>.</w:t>
      </w:r>
    </w:p>
    <w:p w:rsidR="003B0F8B" w:rsidRPr="00555EB1" w:rsidRDefault="003B0F8B" w:rsidP="00D30A0B">
      <w:pPr>
        <w:ind w:firstLine="709"/>
        <w:jc w:val="both"/>
        <w:rPr>
          <w:sz w:val="28"/>
          <w:szCs w:val="28"/>
        </w:rPr>
      </w:pPr>
      <w:r w:rsidRPr="00555EB1">
        <w:rPr>
          <w:sz w:val="28"/>
          <w:szCs w:val="28"/>
        </w:rPr>
        <w:t>Не предусмотрена</w:t>
      </w:r>
      <w:r>
        <w:rPr>
          <w:sz w:val="28"/>
          <w:szCs w:val="28"/>
        </w:rPr>
        <w:t>.</w:t>
      </w:r>
    </w:p>
    <w:p w:rsidR="003B0F8B" w:rsidRDefault="003B0F8B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3B0F8B" w:rsidRDefault="003B0F8B" w:rsidP="00FA5CA2">
      <w:pPr>
        <w:tabs>
          <w:tab w:val="left" w:pos="432"/>
        </w:tabs>
        <w:autoSpaceDE w:val="0"/>
        <w:spacing w:line="200" w:lineRule="atLeast"/>
        <w:ind w:left="12"/>
        <w:jc w:val="both"/>
        <w:rPr>
          <w:rStyle w:val="Heading2Char"/>
          <w:rFonts w:ascii="Times New Roman" w:hAnsi="Times New Roman" w:cs="Times New Roman"/>
          <w:b w:val="0"/>
          <w:bCs w:val="0"/>
          <w:i w:val="0"/>
          <w:iCs w:val="0"/>
          <w:lang w:val="ru-RU"/>
        </w:rPr>
      </w:pPr>
    </w:p>
    <w:p w:rsidR="003B0F8B" w:rsidRDefault="003B0F8B" w:rsidP="00D30A0B">
      <w:pPr>
        <w:tabs>
          <w:tab w:val="left" w:pos="432"/>
        </w:tabs>
        <w:autoSpaceDE w:val="0"/>
        <w:spacing w:line="200" w:lineRule="atLeast"/>
        <w:ind w:left="12"/>
        <w:jc w:val="center"/>
        <w:rPr>
          <w:i/>
          <w:iCs/>
          <w:color w:val="000000"/>
          <w:sz w:val="28"/>
          <w:szCs w:val="28"/>
        </w:rPr>
      </w:pP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>8</w:t>
      </w:r>
      <w:r>
        <w:rPr>
          <w:rStyle w:val="Heading2Char"/>
          <w:rFonts w:ascii="Times New Roman" w:hAnsi="Times New Roman" w:cs="Times New Roman"/>
          <w:i w:val="0"/>
          <w:iCs w:val="0"/>
          <w:lang w:val="ru-RU"/>
        </w:rPr>
        <w:t>. Методы преподавания</w:t>
      </w:r>
      <w:r w:rsidRPr="0079125F">
        <w:rPr>
          <w:rStyle w:val="Heading2Char"/>
          <w:rFonts w:ascii="Times New Roman" w:hAnsi="Times New Roman" w:cs="Times New Roman"/>
          <w:i w:val="0"/>
          <w:iCs w:val="0"/>
          <w:lang w:val="ru-RU"/>
        </w:rPr>
        <w:t xml:space="preserve"> (традиционные и (или) инновационные).</w:t>
      </w:r>
    </w:p>
    <w:p w:rsidR="003B0F8B" w:rsidRPr="0079125F" w:rsidRDefault="003B0F8B" w:rsidP="00D30A0B">
      <w:pPr>
        <w:tabs>
          <w:tab w:val="left" w:pos="432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9125F">
        <w:rPr>
          <w:color w:val="000000"/>
          <w:sz w:val="28"/>
          <w:szCs w:val="28"/>
        </w:rPr>
        <w:t xml:space="preserve">Традиционные и </w:t>
      </w:r>
      <w:r w:rsidRPr="0079125F">
        <w:rPr>
          <w:sz w:val="28"/>
          <w:szCs w:val="28"/>
        </w:rPr>
        <w:t>инновационные.</w:t>
      </w:r>
    </w:p>
    <w:p w:rsidR="003B0F8B" w:rsidRPr="0079125F" w:rsidRDefault="003B0F8B" w:rsidP="00D30A0B">
      <w:pPr>
        <w:pStyle w:val="11"/>
        <w:ind w:firstLine="709"/>
        <w:jc w:val="both"/>
        <w:rPr>
          <w:i/>
          <w:iCs/>
        </w:rPr>
      </w:pPr>
      <w:r w:rsidRPr="0079125F">
        <w:rPr>
          <w:i/>
          <w:iCs/>
        </w:rPr>
        <w:t>Перечень используемых инновационных методов и разработок.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Электронная рабочая программа, рейтинговая система учета академической активности магистров при изучении  дисциплины, индивидуальное взаимодействие со студентами по электронной почте для предварительного ознакомления с их разработками при подготовке к аудиторным занятиям, использование на лекциях и практических занятиях мультимедийного оборудования для демонстрации электронных документов, презентаций, работы программ, авторские презентации к лекциям.</w:t>
      </w:r>
    </w:p>
    <w:p w:rsidR="003B0F8B" w:rsidRPr="0079125F" w:rsidRDefault="003B0F8B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 Методические рекомендации преподавателю дисциплины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видами обучения студентов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 </w:t>
      </w:r>
      <w:r>
        <w:rPr>
          <w:sz w:val="28"/>
          <w:szCs w:val="28"/>
        </w:rPr>
        <w:t>магистр</w:t>
      </w:r>
      <w:r w:rsidRPr="0079125F">
        <w:rPr>
          <w:sz w:val="28"/>
          <w:szCs w:val="28"/>
        </w:rPr>
        <w:t>ов.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чтении лекций особое внимание следует уделить  выработке у студентов понимания того, что в современном информационном обществе все сколь-нибудь значимые решения должны приниматься на основе многовариантного выбора, причем, по возможности, с использованием широкого спектра формализованных методов. Компьютерные технологии создают для этого наилучшие возможности. Необходимо широко использовать мультимедийную технику, демонстрировать не только статичные иллюстрационные материалы, но и вести непосредственно компьютерное моделирование, обсуждая с аудиторией его ход и результаты.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Самостоятельная работа ориентирована на домашнюю или классную работу как с компьютером, так и без него.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должны систематически работать с литературой и конспектом лекций, с материалами Интернет. Оценка самостоятельной работы должна входить в оценку контрольных точек практикума с учётом контроля остаточных знаний по тестовым вопросам.</w:t>
      </w:r>
    </w:p>
    <w:p w:rsidR="003B0F8B" w:rsidRPr="0079125F" w:rsidRDefault="003B0F8B" w:rsidP="00D30A0B">
      <w:pPr>
        <w:pStyle w:val="11"/>
        <w:ind w:firstLine="709"/>
        <w:jc w:val="left"/>
        <w:rPr>
          <w:i/>
          <w:iCs/>
        </w:rPr>
      </w:pPr>
      <w:r w:rsidRPr="0079125F">
        <w:rPr>
          <w:i/>
          <w:iCs/>
        </w:rPr>
        <w:t xml:space="preserve">Методические указания для </w:t>
      </w:r>
      <w:r>
        <w:rPr>
          <w:i/>
          <w:iCs/>
        </w:rPr>
        <w:t>магистро</w:t>
      </w:r>
      <w:r w:rsidRPr="0079125F">
        <w:rPr>
          <w:i/>
          <w:iCs/>
        </w:rPr>
        <w:t xml:space="preserve">в 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Основными методами обучения являются лекции,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занятия в дисплейном классе и самостоятельная работа. При этом самостоятельная работа является ведущей.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При прослушивании и проработке лекций особое внимание следует уделить  терминологии, используемой в дисциплине, и основным понятиям. Записывать следует только основные положения, формулируемые преподавателем и ссылки на информационные источники, которые вы проработаете самостоятельно. Необходимо активно участвовать в обсуждении предлагаемых преподавателем тем, высказывать собственные соображения.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На практических занятиях необходимо осваивать соответствующие методы в бескомпьютерном, «ручном» варианте, приучаясь при этом грамотно оформлять промежуточные расчеты.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При подготовке к </w:t>
      </w:r>
      <w:r>
        <w:rPr>
          <w:sz w:val="28"/>
          <w:szCs w:val="28"/>
        </w:rPr>
        <w:t>практикуму</w:t>
      </w:r>
      <w:r w:rsidRPr="0079125F">
        <w:rPr>
          <w:sz w:val="28"/>
          <w:szCs w:val="28"/>
        </w:rPr>
        <w:t xml:space="preserve"> необходимо по заданию сделать заготовки к будущему занятию и согласовать их в начале занятия с преподавателем, чтобы не терять время на переделки и доработки программы. Если в размещенной в Интернете технологической карте указано, что вы должны до занятия отправить преподавателю информацию по электронной почте, нужно сделать это не в последний момент, а заблаговременно, чтобы преподаватель успел с нею ознакомиться.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Следует учесть, что без самостоятельной работы по подготовке выполнить график практикума практически невозможно, так как работы достаточно трудоемки</w:t>
      </w:r>
      <w:r>
        <w:rPr>
          <w:sz w:val="28"/>
          <w:szCs w:val="28"/>
        </w:rPr>
        <w:t xml:space="preserve">. </w:t>
      </w:r>
      <w:r w:rsidRPr="0079125F">
        <w:rPr>
          <w:sz w:val="28"/>
          <w:szCs w:val="28"/>
        </w:rPr>
        <w:t xml:space="preserve">Кроме того, </w:t>
      </w:r>
      <w:r>
        <w:rPr>
          <w:sz w:val="28"/>
          <w:szCs w:val="28"/>
        </w:rPr>
        <w:t>практические</w:t>
      </w:r>
      <w:r w:rsidRPr="0079125F">
        <w:rPr>
          <w:sz w:val="28"/>
          <w:szCs w:val="28"/>
        </w:rPr>
        <w:t xml:space="preserve"> работы включают элемент творчества и исследований, а не просто демонстрируют возможности какой-либо системы.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 xml:space="preserve">Документирование и формирование итоговой отчётности следует начинать заблаговременно и вести в соответствии со стандартами оформления учебных документов и научно-исследовательских отчётов. Без предоставления отчётов </w:t>
      </w:r>
      <w:r>
        <w:rPr>
          <w:sz w:val="28"/>
          <w:szCs w:val="28"/>
        </w:rPr>
        <w:t>магистры</w:t>
      </w:r>
      <w:r w:rsidRPr="0079125F">
        <w:rPr>
          <w:sz w:val="28"/>
          <w:szCs w:val="28"/>
        </w:rPr>
        <w:t xml:space="preserve"> не могут быть аттестованы по дисциплине в целом.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>Важной частью промежуточной аттестации является контроль остаточных знаний, соответствующие вопросы следует попросить у преподавателя заранее и самостоятельно к ним подготовиться.</w:t>
      </w:r>
    </w:p>
    <w:p w:rsidR="003B0F8B" w:rsidRPr="0079125F" w:rsidRDefault="003B0F8B" w:rsidP="00D30A0B">
      <w:pPr>
        <w:shd w:val="clear" w:color="auto" w:fill="FFFFFF"/>
        <w:ind w:firstLine="709"/>
        <w:jc w:val="both"/>
        <w:rPr>
          <w:sz w:val="28"/>
          <w:szCs w:val="28"/>
        </w:rPr>
      </w:pPr>
      <w:r w:rsidRPr="0079125F">
        <w:rPr>
          <w:sz w:val="28"/>
          <w:szCs w:val="28"/>
        </w:rPr>
        <w:tab/>
      </w:r>
    </w:p>
    <w:p w:rsidR="003B0F8B" w:rsidRPr="00D30A0B" w:rsidRDefault="003B0F8B" w:rsidP="00D30A0B">
      <w:pPr>
        <w:pStyle w:val="11"/>
        <w:jc w:val="center"/>
        <w:rPr>
          <w:b/>
          <w:bCs/>
        </w:rPr>
      </w:pPr>
      <w:r w:rsidRPr="00D30A0B">
        <w:rPr>
          <w:b/>
          <w:bCs/>
        </w:rPr>
        <w:t>7. Учебно-методическое и информационное обеспечение дисциплины</w:t>
      </w:r>
    </w:p>
    <w:p w:rsidR="003B0F8B" w:rsidRPr="00D30A0B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  <w:r w:rsidRPr="00D30A0B">
        <w:rPr>
          <w:sz w:val="28"/>
          <w:szCs w:val="28"/>
        </w:rPr>
        <w:t xml:space="preserve">а) </w:t>
      </w:r>
      <w:r w:rsidRPr="004D14DD">
        <w:rPr>
          <w:sz w:val="28"/>
          <w:szCs w:val="28"/>
        </w:rPr>
        <w:t>Основная литература: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1. Сластенин В.А. Педагогика: учеб. пособие для студентов вузов/ В.А.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Сластенин, И.Ф. Исаев, Е.Н. Шиянов. – М.: Академия, 2007. – 566с.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2. Педагогика. Учебное пособие для студентов педвузов и педагогических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колледжей / Под ред. П.И. Пидкасистого - М.: Академия, 2010. – 510с.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3. Лихачев Б.Т. Педагогика: курс лекций/ под ред. В.А. Сластенина. – М.:</w:t>
      </w:r>
    </w:p>
    <w:p w:rsidR="003B0F8B" w:rsidRDefault="003B0F8B" w:rsidP="0078147D">
      <w:pPr>
        <w:suppressAutoHyphens w:val="0"/>
        <w:jc w:val="both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Владос, 2010. – 646 с.</w:t>
      </w:r>
    </w:p>
    <w:p w:rsidR="003B0F8B" w:rsidRPr="004D14DD" w:rsidRDefault="003B0F8B" w:rsidP="0078147D">
      <w:pPr>
        <w:suppressAutoHyphens w:val="0"/>
        <w:ind w:left="1065"/>
        <w:jc w:val="both"/>
        <w:rPr>
          <w:sz w:val="28"/>
          <w:szCs w:val="28"/>
        </w:rPr>
      </w:pPr>
    </w:p>
    <w:p w:rsidR="003B0F8B" w:rsidRDefault="003B0F8B" w:rsidP="00CD6B26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б) Дополнительная литература:</w:t>
      </w:r>
    </w:p>
    <w:p w:rsidR="003B0F8B" w:rsidRDefault="003B0F8B" w:rsidP="00CD6B26">
      <w:pPr>
        <w:ind w:firstLine="720"/>
        <w:jc w:val="both"/>
        <w:rPr>
          <w:sz w:val="28"/>
          <w:szCs w:val="28"/>
        </w:rPr>
      </w:pP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bookmarkStart w:id="0" w:name="_Toc222719270"/>
      <w:r>
        <w:rPr>
          <w:rFonts w:ascii="TimesNewRomanPSMT" w:hAnsi="TimesNewRomanPSMT"/>
          <w:sz w:val="28"/>
          <w:szCs w:val="28"/>
          <w:lang w:eastAsia="ru-RU"/>
        </w:rPr>
        <w:t>1. Вульфсон В.Л., Малькова З.А. Сравнительная педагогика: Учебное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пособие для университетов, пединститутов, институтов повышения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квалификации. - Изд. Академии пед. и соц. наук. - М.2006.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2. Генецинский В.И. Основы теоретической педагогики: учебное пособие. -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Петербургский гос. Университет, 2002.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3. Гессен С.И. Основы педагогики: введение в прикладную философию. –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М., 2005. – 448 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4. Джуринский А.Н. История педагогики. – М.,2000. – 432 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5. Зинченко В.П. Психологические основы педагогики. – М., 2002.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6. Крысько В.Г. Психология и педагогика. – М.,2001. – 368 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7.Куликова Т.А. Семейная педагогика и домашнее воспитание.. М., 2009. –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232 с.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8.Лобанов А.А. Основы профессионально-педагогического общения. –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М.,2002.</w:t>
      </w:r>
    </w:p>
    <w:p w:rsidR="003B0F8B" w:rsidRDefault="003B0F8B" w:rsidP="0078147D">
      <w:pPr>
        <w:suppressAutoHyphens w:val="0"/>
        <w:autoSpaceDE w:val="0"/>
        <w:autoSpaceDN w:val="0"/>
        <w:adjustRightInd w:val="0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>10.Ситаров В.А. Дидактика. – М., 2002.</w:t>
      </w:r>
    </w:p>
    <w:bookmarkEnd w:id="0"/>
    <w:p w:rsidR="003B0F8B" w:rsidRPr="004D14DD" w:rsidRDefault="003B0F8B" w:rsidP="00FA5CA2">
      <w:pPr>
        <w:ind w:firstLine="720"/>
        <w:jc w:val="center"/>
        <w:rPr>
          <w:b/>
          <w:bCs/>
          <w:sz w:val="28"/>
          <w:szCs w:val="28"/>
        </w:rPr>
      </w:pPr>
    </w:p>
    <w:p w:rsidR="003B0F8B" w:rsidRPr="004D14DD" w:rsidRDefault="003B0F8B" w:rsidP="00FA5CA2">
      <w:pPr>
        <w:ind w:firstLine="720"/>
        <w:jc w:val="center"/>
        <w:rPr>
          <w:b/>
          <w:bCs/>
          <w:sz w:val="28"/>
          <w:szCs w:val="28"/>
        </w:rPr>
      </w:pPr>
      <w:r w:rsidRPr="004D14DD">
        <w:rPr>
          <w:b/>
          <w:bCs/>
          <w:sz w:val="28"/>
          <w:szCs w:val="28"/>
        </w:rPr>
        <w:t>8. Материально-техническое обеспечение дисциплины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Аудиторный фонд факультета.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На факультете имеется 4 компьютерных класса, а также мультимедиа-проектор, позволяющие успешно проводить лекционные и  практические занятия по данной дисциплине (демонстрация и защита презентаций в рамках занятий, защита проектов). Структура и состав компьютерных классов приведены в ООП.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 xml:space="preserve">Автор </w:t>
      </w:r>
    </w:p>
    <w:p w:rsidR="003B0F8B" w:rsidRPr="004D14DD" w:rsidRDefault="003B0F8B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доцент кафедры ИТЭиОП _______________________ Данилова С.В.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jc w:val="both"/>
        <w:rPr>
          <w:sz w:val="28"/>
          <w:szCs w:val="28"/>
        </w:rPr>
      </w:pPr>
      <w:r w:rsidRPr="004D14DD">
        <w:rPr>
          <w:sz w:val="28"/>
          <w:szCs w:val="28"/>
        </w:rPr>
        <w:t>Программа рассмотрена на заседании кафедры ИТЭ и ОП</w:t>
      </w:r>
    </w:p>
    <w:p w:rsidR="003B0F8B" w:rsidRPr="004D14DD" w:rsidRDefault="003B0F8B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___________2012 г.,      протокол № ________</w:t>
      </w: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ind w:firstLine="720"/>
        <w:jc w:val="both"/>
        <w:rPr>
          <w:sz w:val="28"/>
          <w:szCs w:val="28"/>
        </w:rPr>
      </w:pPr>
    </w:p>
    <w:p w:rsidR="003B0F8B" w:rsidRPr="004D14DD" w:rsidRDefault="003B0F8B" w:rsidP="00FA5CA2">
      <w:pPr>
        <w:jc w:val="both"/>
        <w:rPr>
          <w:spacing w:val="-8"/>
          <w:sz w:val="28"/>
          <w:szCs w:val="28"/>
        </w:rPr>
      </w:pPr>
      <w:r w:rsidRPr="004D14DD">
        <w:rPr>
          <w:spacing w:val="-8"/>
          <w:sz w:val="28"/>
          <w:szCs w:val="28"/>
        </w:rPr>
        <w:t>Программа одобрена на заседании Ученого совета экономического факультета</w:t>
      </w:r>
    </w:p>
    <w:p w:rsidR="003B0F8B" w:rsidRDefault="003B0F8B" w:rsidP="00FA5CA2">
      <w:pPr>
        <w:spacing w:before="120"/>
        <w:jc w:val="both"/>
        <w:rPr>
          <w:sz w:val="28"/>
          <w:szCs w:val="28"/>
        </w:rPr>
      </w:pPr>
      <w:r w:rsidRPr="004D14DD">
        <w:rPr>
          <w:sz w:val="28"/>
          <w:szCs w:val="28"/>
        </w:rPr>
        <w:t>от «_____» ___________</w:t>
      </w:r>
      <w:r>
        <w:rPr>
          <w:sz w:val="28"/>
          <w:szCs w:val="28"/>
        </w:rPr>
        <w:t>2012 г.,      протокол № _______</w:t>
      </w:r>
    </w:p>
    <w:sectPr w:rsidR="003B0F8B" w:rsidSect="007E33B9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F8B" w:rsidRDefault="003B0F8B">
      <w:r>
        <w:separator/>
      </w:r>
    </w:p>
  </w:endnote>
  <w:endnote w:type="continuationSeparator" w:id="1">
    <w:p w:rsidR="003B0F8B" w:rsidRDefault="003B0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F8B" w:rsidRDefault="003B0F8B">
    <w:pPr>
      <w:pStyle w:val="Footer"/>
      <w:jc w:val="center"/>
    </w:pPr>
    <w:fldSimple w:instr=" PAGE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F8B" w:rsidRDefault="003B0F8B">
      <w:r>
        <w:separator/>
      </w:r>
    </w:p>
  </w:footnote>
  <w:footnote w:type="continuationSeparator" w:id="1">
    <w:p w:rsidR="003B0F8B" w:rsidRDefault="003B0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3CD"/>
    <w:multiLevelType w:val="hybridMultilevel"/>
    <w:tmpl w:val="EB5A82DA"/>
    <w:lvl w:ilvl="0" w:tplc="2644806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556A0"/>
    <w:multiLevelType w:val="hybridMultilevel"/>
    <w:tmpl w:val="052236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621180"/>
    <w:multiLevelType w:val="hybridMultilevel"/>
    <w:tmpl w:val="38A202FA"/>
    <w:lvl w:ilvl="0" w:tplc="1178903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nsid w:val="16A744AD"/>
    <w:multiLevelType w:val="hybridMultilevel"/>
    <w:tmpl w:val="E1261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66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93026"/>
    <w:multiLevelType w:val="hybridMultilevel"/>
    <w:tmpl w:val="B03800F2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F46226"/>
    <w:multiLevelType w:val="hybridMultilevel"/>
    <w:tmpl w:val="2C1A4DC8"/>
    <w:lvl w:ilvl="0" w:tplc="0419000F">
      <w:start w:val="1"/>
      <w:numFmt w:val="decimal"/>
      <w:lvlText w:val="%1."/>
      <w:lvlJc w:val="left"/>
      <w:pPr>
        <w:ind w:left="3528" w:hanging="360"/>
      </w:pPr>
    </w:lvl>
    <w:lvl w:ilvl="1" w:tplc="04190019">
      <w:start w:val="1"/>
      <w:numFmt w:val="lowerLetter"/>
      <w:lvlText w:val="%2."/>
      <w:lvlJc w:val="left"/>
      <w:pPr>
        <w:ind w:left="4248" w:hanging="360"/>
      </w:pPr>
    </w:lvl>
    <w:lvl w:ilvl="2" w:tplc="0419001B">
      <w:start w:val="1"/>
      <w:numFmt w:val="lowerRoman"/>
      <w:lvlText w:val="%3."/>
      <w:lvlJc w:val="right"/>
      <w:pPr>
        <w:ind w:left="4968" w:hanging="180"/>
      </w:pPr>
    </w:lvl>
    <w:lvl w:ilvl="3" w:tplc="0419000F">
      <w:start w:val="1"/>
      <w:numFmt w:val="decimal"/>
      <w:lvlText w:val="%4."/>
      <w:lvlJc w:val="left"/>
      <w:pPr>
        <w:ind w:left="5688" w:hanging="360"/>
      </w:pPr>
    </w:lvl>
    <w:lvl w:ilvl="4" w:tplc="04190019">
      <w:start w:val="1"/>
      <w:numFmt w:val="lowerLetter"/>
      <w:lvlText w:val="%5."/>
      <w:lvlJc w:val="left"/>
      <w:pPr>
        <w:ind w:left="6408" w:hanging="360"/>
      </w:pPr>
    </w:lvl>
    <w:lvl w:ilvl="5" w:tplc="0419001B">
      <w:start w:val="1"/>
      <w:numFmt w:val="lowerRoman"/>
      <w:lvlText w:val="%6."/>
      <w:lvlJc w:val="right"/>
      <w:pPr>
        <w:ind w:left="7128" w:hanging="180"/>
      </w:pPr>
    </w:lvl>
    <w:lvl w:ilvl="6" w:tplc="0419000F">
      <w:start w:val="1"/>
      <w:numFmt w:val="decimal"/>
      <w:lvlText w:val="%7."/>
      <w:lvlJc w:val="left"/>
      <w:pPr>
        <w:ind w:left="7848" w:hanging="360"/>
      </w:pPr>
    </w:lvl>
    <w:lvl w:ilvl="7" w:tplc="04190019">
      <w:start w:val="1"/>
      <w:numFmt w:val="lowerLetter"/>
      <w:lvlText w:val="%8."/>
      <w:lvlJc w:val="left"/>
      <w:pPr>
        <w:ind w:left="8568" w:hanging="360"/>
      </w:pPr>
    </w:lvl>
    <w:lvl w:ilvl="8" w:tplc="0419001B">
      <w:start w:val="1"/>
      <w:numFmt w:val="lowerRoman"/>
      <w:lvlText w:val="%9."/>
      <w:lvlJc w:val="right"/>
      <w:pPr>
        <w:ind w:left="9288" w:hanging="180"/>
      </w:pPr>
    </w:lvl>
  </w:abstractNum>
  <w:abstractNum w:abstractNumId="6">
    <w:nsid w:val="233A1038"/>
    <w:multiLevelType w:val="hybridMultilevel"/>
    <w:tmpl w:val="E1120078"/>
    <w:lvl w:ilvl="0" w:tplc="264480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F2ED4"/>
    <w:multiLevelType w:val="hybridMultilevel"/>
    <w:tmpl w:val="875E83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79D7724"/>
    <w:multiLevelType w:val="multilevel"/>
    <w:tmpl w:val="1CD2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5163F2"/>
    <w:multiLevelType w:val="hybridMultilevel"/>
    <w:tmpl w:val="F78A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FF4F1B"/>
    <w:multiLevelType w:val="hybridMultilevel"/>
    <w:tmpl w:val="027CB5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36911A7F"/>
    <w:multiLevelType w:val="hybridMultilevel"/>
    <w:tmpl w:val="6F0C93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7B30A7B"/>
    <w:multiLevelType w:val="hybridMultilevel"/>
    <w:tmpl w:val="4EDA930A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B2254BB"/>
    <w:multiLevelType w:val="multilevel"/>
    <w:tmpl w:val="A2F07A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E435EDE"/>
    <w:multiLevelType w:val="hybridMultilevel"/>
    <w:tmpl w:val="606E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E60E1"/>
    <w:multiLevelType w:val="hybridMultilevel"/>
    <w:tmpl w:val="AAC4D5AE"/>
    <w:lvl w:ilvl="0" w:tplc="131464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FFF292B"/>
    <w:multiLevelType w:val="multilevel"/>
    <w:tmpl w:val="0410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0A20A6"/>
    <w:multiLevelType w:val="hybridMultilevel"/>
    <w:tmpl w:val="5CCA046A"/>
    <w:lvl w:ilvl="0" w:tplc="11789036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8">
    <w:nsid w:val="554F0267"/>
    <w:multiLevelType w:val="hybridMultilevel"/>
    <w:tmpl w:val="26666914"/>
    <w:lvl w:ilvl="0" w:tplc="2B2ED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55D2314"/>
    <w:multiLevelType w:val="hybridMultilevel"/>
    <w:tmpl w:val="04101B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EB5A09"/>
    <w:multiLevelType w:val="multilevel"/>
    <w:tmpl w:val="6C0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577C733B"/>
    <w:multiLevelType w:val="hybridMultilevel"/>
    <w:tmpl w:val="CB74CA0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976EF1"/>
    <w:multiLevelType w:val="hybridMultilevel"/>
    <w:tmpl w:val="A6F4905E"/>
    <w:lvl w:ilvl="0" w:tplc="1178903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 w:tplc="04190005">
      <w:start w:val="1"/>
      <w:numFmt w:val="decimal"/>
      <w:lvlText w:val="%3."/>
      <w:lvlJc w:val="left"/>
      <w:pPr>
        <w:tabs>
          <w:tab w:val="num" w:pos="1091"/>
        </w:tabs>
        <w:ind w:left="1091" w:hanging="360"/>
      </w:pPr>
    </w:lvl>
    <w:lvl w:ilvl="3" w:tplc="0419000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4190003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 w:tplc="04190005">
      <w:start w:val="1"/>
      <w:numFmt w:val="decimal"/>
      <w:lvlText w:val="%6."/>
      <w:lvlJc w:val="left"/>
      <w:pPr>
        <w:tabs>
          <w:tab w:val="num" w:pos="3251"/>
        </w:tabs>
        <w:ind w:left="3251" w:hanging="360"/>
      </w:pPr>
    </w:lvl>
    <w:lvl w:ilvl="6" w:tplc="0419000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4190003">
      <w:start w:val="1"/>
      <w:numFmt w:val="decimal"/>
      <w:lvlText w:val="%8."/>
      <w:lvlJc w:val="left"/>
      <w:pPr>
        <w:tabs>
          <w:tab w:val="num" w:pos="4691"/>
        </w:tabs>
        <w:ind w:left="4691" w:hanging="360"/>
      </w:pPr>
    </w:lvl>
    <w:lvl w:ilvl="8" w:tplc="04190005">
      <w:start w:val="1"/>
      <w:numFmt w:val="decimal"/>
      <w:lvlText w:val="%9."/>
      <w:lvlJc w:val="left"/>
      <w:pPr>
        <w:tabs>
          <w:tab w:val="num" w:pos="5411"/>
        </w:tabs>
        <w:ind w:left="5411" w:hanging="360"/>
      </w:pPr>
    </w:lvl>
  </w:abstractNum>
  <w:abstractNum w:abstractNumId="23">
    <w:nsid w:val="59A150E6"/>
    <w:multiLevelType w:val="hybridMultilevel"/>
    <w:tmpl w:val="9606DC26"/>
    <w:lvl w:ilvl="0" w:tplc="11789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E6C1F06"/>
    <w:multiLevelType w:val="hybridMultilevel"/>
    <w:tmpl w:val="E5C65E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F601FC4"/>
    <w:multiLevelType w:val="hybridMultilevel"/>
    <w:tmpl w:val="977E2A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23558C5"/>
    <w:multiLevelType w:val="hybridMultilevel"/>
    <w:tmpl w:val="5C36F50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9B34454"/>
    <w:multiLevelType w:val="hybridMultilevel"/>
    <w:tmpl w:val="509AA89C"/>
    <w:lvl w:ilvl="0" w:tplc="515C9A76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28">
    <w:nsid w:val="719B0741"/>
    <w:multiLevelType w:val="hybridMultilevel"/>
    <w:tmpl w:val="0DC80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A2364"/>
    <w:multiLevelType w:val="hybridMultilevel"/>
    <w:tmpl w:val="C23608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3817A93"/>
    <w:multiLevelType w:val="hybridMultilevel"/>
    <w:tmpl w:val="6C7AF8D8"/>
    <w:lvl w:ilvl="0" w:tplc="11789036">
      <w:start w:val="1"/>
      <w:numFmt w:val="bullet"/>
      <w:lvlText w:val=""/>
      <w:lvlJc w:val="left"/>
      <w:pPr>
        <w:ind w:left="644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655"/>
        </w:tabs>
        <w:ind w:left="655" w:hanging="360"/>
      </w:pPr>
    </w:lvl>
    <w:lvl w:ilvl="2" w:tplc="04190005">
      <w:start w:val="1"/>
      <w:numFmt w:val="decimal"/>
      <w:lvlText w:val="%3."/>
      <w:lvlJc w:val="left"/>
      <w:pPr>
        <w:tabs>
          <w:tab w:val="num" w:pos="1375"/>
        </w:tabs>
        <w:ind w:left="1375" w:hanging="360"/>
      </w:pPr>
    </w:lvl>
    <w:lvl w:ilvl="3" w:tplc="0419000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plc="04190003">
      <w:start w:val="1"/>
      <w:numFmt w:val="decimal"/>
      <w:lvlText w:val="%5."/>
      <w:lvlJc w:val="left"/>
      <w:pPr>
        <w:tabs>
          <w:tab w:val="num" w:pos="2815"/>
        </w:tabs>
        <w:ind w:left="2815" w:hanging="360"/>
      </w:pPr>
    </w:lvl>
    <w:lvl w:ilvl="5" w:tplc="04190005">
      <w:start w:val="1"/>
      <w:numFmt w:val="decimal"/>
      <w:lvlText w:val="%6."/>
      <w:lvlJc w:val="left"/>
      <w:pPr>
        <w:tabs>
          <w:tab w:val="num" w:pos="3535"/>
        </w:tabs>
        <w:ind w:left="3535" w:hanging="360"/>
      </w:pPr>
    </w:lvl>
    <w:lvl w:ilvl="6" w:tplc="0419000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plc="04190003">
      <w:start w:val="1"/>
      <w:numFmt w:val="decimal"/>
      <w:lvlText w:val="%8."/>
      <w:lvlJc w:val="left"/>
      <w:pPr>
        <w:tabs>
          <w:tab w:val="num" w:pos="4975"/>
        </w:tabs>
        <w:ind w:left="4975" w:hanging="360"/>
      </w:pPr>
    </w:lvl>
    <w:lvl w:ilvl="8" w:tplc="04190005">
      <w:start w:val="1"/>
      <w:numFmt w:val="decimal"/>
      <w:lvlText w:val="%9."/>
      <w:lvlJc w:val="left"/>
      <w:pPr>
        <w:tabs>
          <w:tab w:val="num" w:pos="5695"/>
        </w:tabs>
        <w:ind w:left="5695" w:hanging="360"/>
      </w:pPr>
    </w:lvl>
  </w:abstractNum>
  <w:abstractNum w:abstractNumId="31">
    <w:nsid w:val="74662D17"/>
    <w:multiLevelType w:val="hybridMultilevel"/>
    <w:tmpl w:val="266699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7746EED"/>
    <w:multiLevelType w:val="hybridMultilevel"/>
    <w:tmpl w:val="A2F07A9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E0B3376"/>
    <w:multiLevelType w:val="hybridMultilevel"/>
    <w:tmpl w:val="EAAC4DD8"/>
    <w:lvl w:ilvl="0" w:tplc="3AD66D3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B61DF"/>
    <w:multiLevelType w:val="hybridMultilevel"/>
    <w:tmpl w:val="D236FA1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7"/>
  </w:num>
  <w:num w:numId="3">
    <w:abstractNumId w:val="25"/>
  </w:num>
  <w:num w:numId="4">
    <w:abstractNumId w:val="21"/>
  </w:num>
  <w:num w:numId="5">
    <w:abstractNumId w:val="3"/>
  </w:num>
  <w:num w:numId="6">
    <w:abstractNumId w:val="33"/>
  </w:num>
  <w:num w:numId="7">
    <w:abstractNumId w:val="26"/>
  </w:num>
  <w:num w:numId="8">
    <w:abstractNumId w:val="10"/>
  </w:num>
  <w:num w:numId="9">
    <w:abstractNumId w:val="18"/>
  </w:num>
  <w:num w:numId="10">
    <w:abstractNumId w:val="4"/>
  </w:num>
  <w:num w:numId="11">
    <w:abstractNumId w:val="34"/>
  </w:num>
  <w:num w:numId="12">
    <w:abstractNumId w:val="31"/>
  </w:num>
  <w:num w:numId="13">
    <w:abstractNumId w:val="22"/>
  </w:num>
  <w:num w:numId="14">
    <w:abstractNumId w:val="23"/>
  </w:num>
  <w:num w:numId="15">
    <w:abstractNumId w:val="30"/>
  </w:num>
  <w:num w:numId="16">
    <w:abstractNumId w:val="20"/>
  </w:num>
  <w:num w:numId="17">
    <w:abstractNumId w:val="14"/>
  </w:num>
  <w:num w:numId="18">
    <w:abstractNumId w:val="28"/>
  </w:num>
  <w:num w:numId="19">
    <w:abstractNumId w:val="5"/>
  </w:num>
  <w:num w:numId="20">
    <w:abstractNumId w:val="9"/>
  </w:num>
  <w:num w:numId="21">
    <w:abstractNumId w:val="29"/>
  </w:num>
  <w:num w:numId="22">
    <w:abstractNumId w:val="6"/>
  </w:num>
  <w:num w:numId="23">
    <w:abstractNumId w:val="0"/>
  </w:num>
  <w:num w:numId="24">
    <w:abstractNumId w:val="17"/>
  </w:num>
  <w:num w:numId="25">
    <w:abstractNumId w:val="2"/>
  </w:num>
  <w:num w:numId="26">
    <w:abstractNumId w:val="15"/>
  </w:num>
  <w:num w:numId="27">
    <w:abstractNumId w:val="12"/>
  </w:num>
  <w:num w:numId="28">
    <w:abstractNumId w:val="19"/>
  </w:num>
  <w:num w:numId="29">
    <w:abstractNumId w:val="16"/>
  </w:num>
  <w:num w:numId="30">
    <w:abstractNumId w:val="1"/>
  </w:num>
  <w:num w:numId="31">
    <w:abstractNumId w:val="8"/>
  </w:num>
  <w:num w:numId="32">
    <w:abstractNumId w:val="11"/>
  </w:num>
  <w:num w:numId="33">
    <w:abstractNumId w:val="32"/>
  </w:num>
  <w:num w:numId="34">
    <w:abstractNumId w:val="13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A9"/>
    <w:rsid w:val="000060BF"/>
    <w:rsid w:val="0000724E"/>
    <w:rsid w:val="00032B04"/>
    <w:rsid w:val="000403C4"/>
    <w:rsid w:val="00054B61"/>
    <w:rsid w:val="0009021E"/>
    <w:rsid w:val="00112A3E"/>
    <w:rsid w:val="00113540"/>
    <w:rsid w:val="00152679"/>
    <w:rsid w:val="00160253"/>
    <w:rsid w:val="001C3DA5"/>
    <w:rsid w:val="001F2F83"/>
    <w:rsid w:val="00237FFC"/>
    <w:rsid w:val="00242672"/>
    <w:rsid w:val="00264F64"/>
    <w:rsid w:val="002F39D6"/>
    <w:rsid w:val="002F4750"/>
    <w:rsid w:val="003111B9"/>
    <w:rsid w:val="00325218"/>
    <w:rsid w:val="003B0F8B"/>
    <w:rsid w:val="00403939"/>
    <w:rsid w:val="00435F38"/>
    <w:rsid w:val="004723BD"/>
    <w:rsid w:val="004871D0"/>
    <w:rsid w:val="004A7D10"/>
    <w:rsid w:val="004B2B36"/>
    <w:rsid w:val="004D14DD"/>
    <w:rsid w:val="00505BEC"/>
    <w:rsid w:val="00552D23"/>
    <w:rsid w:val="00553502"/>
    <w:rsid w:val="0055575E"/>
    <w:rsid w:val="00555EB1"/>
    <w:rsid w:val="00585965"/>
    <w:rsid w:val="005A1C44"/>
    <w:rsid w:val="005B2848"/>
    <w:rsid w:val="00614D91"/>
    <w:rsid w:val="00625881"/>
    <w:rsid w:val="006443D1"/>
    <w:rsid w:val="00675D8F"/>
    <w:rsid w:val="00677576"/>
    <w:rsid w:val="006A744C"/>
    <w:rsid w:val="006E3C22"/>
    <w:rsid w:val="006F1C97"/>
    <w:rsid w:val="00780D6A"/>
    <w:rsid w:val="0078147D"/>
    <w:rsid w:val="0079125F"/>
    <w:rsid w:val="00793CC2"/>
    <w:rsid w:val="007A4F5A"/>
    <w:rsid w:val="007E33B9"/>
    <w:rsid w:val="0080256A"/>
    <w:rsid w:val="008F07F1"/>
    <w:rsid w:val="008F4A6F"/>
    <w:rsid w:val="00900F3A"/>
    <w:rsid w:val="00913A18"/>
    <w:rsid w:val="0091560F"/>
    <w:rsid w:val="009548EC"/>
    <w:rsid w:val="00965007"/>
    <w:rsid w:val="009B080C"/>
    <w:rsid w:val="009B7B0F"/>
    <w:rsid w:val="009E0F36"/>
    <w:rsid w:val="00A40DCA"/>
    <w:rsid w:val="00B4473F"/>
    <w:rsid w:val="00B477A9"/>
    <w:rsid w:val="00C42BDC"/>
    <w:rsid w:val="00C529FF"/>
    <w:rsid w:val="00C61A91"/>
    <w:rsid w:val="00C82427"/>
    <w:rsid w:val="00CB106F"/>
    <w:rsid w:val="00CC6463"/>
    <w:rsid w:val="00CD6B26"/>
    <w:rsid w:val="00CE28C1"/>
    <w:rsid w:val="00D21642"/>
    <w:rsid w:val="00D30A0B"/>
    <w:rsid w:val="00D719A9"/>
    <w:rsid w:val="00D855BA"/>
    <w:rsid w:val="00DA1619"/>
    <w:rsid w:val="00DC5895"/>
    <w:rsid w:val="00E86EC5"/>
    <w:rsid w:val="00EA2580"/>
    <w:rsid w:val="00EC5140"/>
    <w:rsid w:val="00F158A0"/>
    <w:rsid w:val="00F21E58"/>
    <w:rsid w:val="00F872D7"/>
    <w:rsid w:val="00F930EF"/>
    <w:rsid w:val="00FA5CA2"/>
    <w:rsid w:val="00FC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F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560F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77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77A9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560F"/>
    <w:rPr>
      <w:rFonts w:ascii="Cambria" w:hAnsi="Cambria" w:cs="Cambria"/>
      <w:b/>
      <w:bCs/>
      <w:color w:val="365F91"/>
      <w:sz w:val="28"/>
      <w:szCs w:val="28"/>
      <w:lang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77A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7A9"/>
    <w:rPr>
      <w:rFonts w:ascii="Cambria" w:hAnsi="Cambria" w:cs="Cambria"/>
      <w:b/>
      <w:bCs/>
      <w:color w:val="4F81BD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477A9"/>
    <w:pPr>
      <w:suppressLineNumbers/>
      <w:tabs>
        <w:tab w:val="center" w:pos="4538"/>
        <w:tab w:val="right" w:pos="907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477A9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">
    <w:name w:val="Содержимое таблицы"/>
    <w:basedOn w:val="Normal"/>
    <w:uiPriority w:val="99"/>
    <w:rsid w:val="00B477A9"/>
    <w:pPr>
      <w:suppressLineNumbers/>
    </w:pPr>
  </w:style>
  <w:style w:type="paragraph" w:customStyle="1" w:styleId="a0">
    <w:name w:val="Заголовок таблицы"/>
    <w:basedOn w:val="a"/>
    <w:uiPriority w:val="99"/>
    <w:rsid w:val="00B477A9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sid w:val="00B477A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B477A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B477A9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11">
    <w:name w:val="Заголовок 11"/>
    <w:basedOn w:val="Normal"/>
    <w:next w:val="Normal"/>
    <w:uiPriority w:val="99"/>
    <w:rsid w:val="00B477A9"/>
    <w:pPr>
      <w:keepNext/>
      <w:suppressAutoHyphens w:val="0"/>
      <w:jc w:val="right"/>
      <w:outlineLvl w:val="0"/>
    </w:pPr>
    <w:rPr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0256A"/>
    <w:pPr>
      <w:ind w:left="720"/>
    </w:pPr>
  </w:style>
  <w:style w:type="paragraph" w:styleId="BodyText2">
    <w:name w:val="Body Text 2"/>
    <w:basedOn w:val="Normal"/>
    <w:link w:val="BodyText2Char"/>
    <w:uiPriority w:val="99"/>
    <w:semiHidden/>
    <w:rsid w:val="001135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13540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1">
    <w:name w:val="Стиль"/>
    <w:uiPriority w:val="99"/>
    <w:rsid w:val="008F07F1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8F07F1"/>
  </w:style>
  <w:style w:type="paragraph" w:styleId="NormalWeb">
    <w:name w:val="Normal (Web)"/>
    <w:basedOn w:val="Normal"/>
    <w:uiPriority w:val="99"/>
    <w:rsid w:val="008F07F1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gogofoundword1">
    <w:name w:val="gogofoundword1"/>
    <w:basedOn w:val="DefaultParagraphFont"/>
    <w:uiPriority w:val="99"/>
    <w:rsid w:val="00435F38"/>
    <w:rPr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18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26" Type="http://schemas.openxmlformats.org/officeDocument/2006/relationships/image" Target="http://go.imgsmail.ru/img/h-rt.gi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34" Type="http://schemas.openxmlformats.org/officeDocument/2006/relationships/image" Target="http://go.imgsmail.ru/img/h-rt.gif" TargetMode="External"/><Relationship Id="rId7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12" Type="http://schemas.openxmlformats.org/officeDocument/2006/relationships/image" Target="http://go.imgsmail.ru/img/h-rt.gif" TargetMode="External"/><Relationship Id="rId17" Type="http://schemas.openxmlformats.org/officeDocument/2006/relationships/image" Target="http://go.imgsmail.ru/img/h-rt.gif" TargetMode="External"/><Relationship Id="rId25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33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2" Type="http://schemas.openxmlformats.org/officeDocument/2006/relationships/styles" Target="styles.xml"/><Relationship Id="rId16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20" Type="http://schemas.openxmlformats.org/officeDocument/2006/relationships/image" Target="http://gogo.ru/img/h-lf.gif" TargetMode="External"/><Relationship Id="rId29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http://gogo.ru/img/h-lf.gif" TargetMode="External"/><Relationship Id="rId32" Type="http://schemas.openxmlformats.org/officeDocument/2006/relationships/image" Target="http://gogo.ru/img/h-lf.gif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http://gogo.ru/img/h-lf.gif" TargetMode="External"/><Relationship Id="rId23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28" Type="http://schemas.openxmlformats.org/officeDocument/2006/relationships/image" Target="http://gogo.ru/img/h-lf.gi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19" Type="http://schemas.openxmlformats.org/officeDocument/2006/relationships/image" Target="media/image4.wmf"/><Relationship Id="rId31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gogo.ru/img/h-lf.gif" TargetMode="External"/><Relationship Id="rId14" Type="http://schemas.openxmlformats.org/officeDocument/2006/relationships/image" Target="media/image3.wmf"/><Relationship Id="rId22" Type="http://schemas.openxmlformats.org/officeDocument/2006/relationships/image" Target="http://go.imgsmail.ru/img/h-rt.gif" TargetMode="External"/><Relationship Id="rId27" Type="http://schemas.openxmlformats.org/officeDocument/2006/relationships/hyperlink" Target="http://hl.mailru.su/mcached?c=19-1%3A40-1&amp;qurl=http%3A//rudocs.exdat.com/docs/index-65421.html&amp;q=%D0%BF%D0%B5%D0%B4%D0%B0%D0%B3%D0%BE%D0%B3%D0%B8%D0%BA%D0%B0%20%D0%B8%20%D0%BC%D0%B5%D1%82%D0%BE%D0%B4%D0%B8%D0%BA%D0%B0%20%D0%BF%D1%80%D0%B5%D0%BF%D0%BE%D0%B4%D0%B0%D0%B2%D0%B0%D0%BD%D0%B8%D1%8F&amp;r=7496833&amp;fr=webhsm" TargetMode="External"/><Relationship Id="rId30" Type="http://schemas.openxmlformats.org/officeDocument/2006/relationships/image" Target="http://go.imgsmail.ru/img/h-rt.gif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11</Pages>
  <Words>3443</Words>
  <Characters>19627</Characters>
  <Application>Microsoft Office Outlook</Application>
  <DocSecurity>0</DocSecurity>
  <Lines>0</Lines>
  <Paragraphs>0</Paragraphs>
  <ScaleCrop>false</ScaleCrop>
  <Company>IVSU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Светлана</dc:creator>
  <cp:keywords/>
  <dc:description/>
  <cp:lastModifiedBy>Оператор</cp:lastModifiedBy>
  <cp:revision>4</cp:revision>
  <dcterms:created xsi:type="dcterms:W3CDTF">2014-02-19T08:39:00Z</dcterms:created>
  <dcterms:modified xsi:type="dcterms:W3CDTF">2014-02-19T09:29:00Z</dcterms:modified>
</cp:coreProperties>
</file>