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64" w:rsidRPr="000403C4" w:rsidRDefault="00145364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МИНИСТЕРСТВО ОБРАЗОВАНИЯ И НАУКИ РОССИЙСКОЙ ФЕДЕРАЦИИ</w:t>
      </w:r>
    </w:p>
    <w:p w:rsidR="00145364" w:rsidRPr="000403C4" w:rsidRDefault="00145364" w:rsidP="00900F3A">
      <w:pPr>
        <w:jc w:val="center"/>
      </w:pPr>
    </w:p>
    <w:p w:rsidR="00145364" w:rsidRPr="000403C4" w:rsidRDefault="00145364" w:rsidP="00900F3A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ВПО «</w:t>
      </w:r>
      <w:r w:rsidRPr="000403C4">
        <w:rPr>
          <w:sz w:val="28"/>
          <w:szCs w:val="28"/>
        </w:rPr>
        <w:t>Ивановский государственный университет</w:t>
      </w:r>
      <w:r>
        <w:rPr>
          <w:sz w:val="28"/>
          <w:szCs w:val="28"/>
        </w:rPr>
        <w:t>»</w:t>
      </w:r>
    </w:p>
    <w:p w:rsidR="00145364" w:rsidRPr="000403C4" w:rsidRDefault="00145364" w:rsidP="00900F3A">
      <w:pPr>
        <w:jc w:val="center"/>
      </w:pPr>
    </w:p>
    <w:p w:rsidR="00145364" w:rsidRPr="000403C4" w:rsidRDefault="00145364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Экономический факультет</w:t>
      </w:r>
    </w:p>
    <w:p w:rsidR="00145364" w:rsidRPr="000403C4" w:rsidRDefault="00145364" w:rsidP="00900F3A">
      <w:pPr>
        <w:jc w:val="center"/>
        <w:rPr>
          <w:sz w:val="28"/>
          <w:szCs w:val="28"/>
        </w:rPr>
      </w:pPr>
    </w:p>
    <w:p w:rsidR="00145364" w:rsidRPr="000403C4" w:rsidRDefault="00145364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Утверждаю:</w:t>
      </w:r>
    </w:p>
    <w:p w:rsidR="00145364" w:rsidRPr="000403C4" w:rsidRDefault="00145364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декан экономического факультета</w:t>
      </w:r>
    </w:p>
    <w:p w:rsidR="00145364" w:rsidRPr="000403C4" w:rsidRDefault="00145364" w:rsidP="00900F3A">
      <w:pPr>
        <w:spacing w:before="60"/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д.э.н., </w:t>
      </w:r>
      <w:r w:rsidRPr="000403C4">
        <w:rPr>
          <w:sz w:val="28"/>
          <w:szCs w:val="28"/>
        </w:rPr>
        <w:t>проф._____</w:t>
      </w:r>
      <w:r>
        <w:rPr>
          <w:sz w:val="28"/>
          <w:szCs w:val="28"/>
        </w:rPr>
        <w:t>___</w:t>
      </w:r>
      <w:r w:rsidRPr="000403C4">
        <w:rPr>
          <w:sz w:val="28"/>
          <w:szCs w:val="28"/>
        </w:rPr>
        <w:t>______Еремин В.Н.</w:t>
      </w:r>
    </w:p>
    <w:p w:rsidR="00145364" w:rsidRDefault="00145364" w:rsidP="00900F3A">
      <w:pPr>
        <w:spacing w:before="60"/>
        <w:ind w:left="4680"/>
      </w:pPr>
      <w:r w:rsidRPr="000403C4">
        <w:rPr>
          <w:sz w:val="28"/>
          <w:szCs w:val="28"/>
        </w:rPr>
        <w:t>«_____» _____</w:t>
      </w:r>
      <w:r>
        <w:rPr>
          <w:sz w:val="28"/>
          <w:szCs w:val="28"/>
        </w:rPr>
        <w:t>__</w:t>
      </w:r>
      <w:r w:rsidRPr="000403C4">
        <w:rPr>
          <w:sz w:val="28"/>
          <w:szCs w:val="28"/>
        </w:rPr>
        <w:t>___________201</w:t>
      </w:r>
      <w:r>
        <w:rPr>
          <w:sz w:val="28"/>
          <w:szCs w:val="28"/>
        </w:rPr>
        <w:t>2</w:t>
      </w:r>
      <w:r>
        <w:t xml:space="preserve"> г.</w:t>
      </w:r>
    </w:p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/>
    <w:p w:rsidR="00145364" w:rsidRPr="00403939" w:rsidRDefault="00145364" w:rsidP="00900F3A">
      <w:pPr>
        <w:jc w:val="center"/>
        <w:rPr>
          <w:b/>
          <w:bCs/>
          <w:sz w:val="44"/>
          <w:szCs w:val="44"/>
        </w:rPr>
      </w:pPr>
      <w:r w:rsidRPr="00403939">
        <w:rPr>
          <w:b/>
          <w:bCs/>
          <w:sz w:val="44"/>
          <w:szCs w:val="44"/>
        </w:rPr>
        <w:t>Рабочая программа дисциплины (модуля)</w:t>
      </w:r>
    </w:p>
    <w:p w:rsidR="00145364" w:rsidRPr="00DA1619" w:rsidRDefault="00145364" w:rsidP="00900F3A">
      <w:pPr>
        <w:spacing w:before="1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Мобильный офис</w:t>
      </w: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DA1619" w:rsidRDefault="00145364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Направление подготовки</w:t>
      </w:r>
    </w:p>
    <w:p w:rsidR="00145364" w:rsidRPr="000403C4" w:rsidRDefault="00145364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230700  «Прикладная информатика»</w:t>
      </w: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DA1619" w:rsidRDefault="00145364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Профиль подготовки</w:t>
      </w:r>
    </w:p>
    <w:p w:rsidR="00145364" w:rsidRPr="000403C4" w:rsidRDefault="00145364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 xml:space="preserve">Прикладная информатика в </w:t>
      </w:r>
      <w:r>
        <w:rPr>
          <w:sz w:val="28"/>
          <w:szCs w:val="28"/>
          <w:u w:val="single"/>
        </w:rPr>
        <w:t xml:space="preserve">аналитической </w:t>
      </w:r>
      <w:r w:rsidRPr="000403C4">
        <w:rPr>
          <w:sz w:val="28"/>
          <w:szCs w:val="28"/>
          <w:u w:val="single"/>
        </w:rPr>
        <w:t>экономике</w:t>
      </w: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DA1619" w:rsidRDefault="00145364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Квалификация (степень) выпускника</w:t>
      </w:r>
    </w:p>
    <w:p w:rsidR="00145364" w:rsidRPr="00DA1619" w:rsidRDefault="00145364" w:rsidP="00900F3A">
      <w:pPr>
        <w:jc w:val="center"/>
        <w:rPr>
          <w:sz w:val="16"/>
          <w:szCs w:val="16"/>
        </w:rPr>
      </w:pPr>
    </w:p>
    <w:p w:rsidR="00145364" w:rsidRPr="00DA1619" w:rsidRDefault="00145364" w:rsidP="00900F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Магист</w:t>
      </w:r>
      <w:r w:rsidRPr="00DA1619">
        <w:rPr>
          <w:b/>
          <w:bCs/>
          <w:sz w:val="32"/>
          <w:szCs w:val="32"/>
        </w:rPr>
        <w:t>р</w:t>
      </w: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0403C4" w:rsidRDefault="00145364" w:rsidP="00900F3A">
      <w:pPr>
        <w:rPr>
          <w:sz w:val="28"/>
          <w:szCs w:val="28"/>
        </w:rPr>
      </w:pPr>
    </w:p>
    <w:p w:rsidR="00145364" w:rsidRPr="00DA1619" w:rsidRDefault="00145364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Форма обучения</w:t>
      </w:r>
    </w:p>
    <w:p w:rsidR="00145364" w:rsidRPr="000403C4" w:rsidRDefault="00145364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очная</w:t>
      </w:r>
    </w:p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/>
    <w:p w:rsidR="00145364" w:rsidRDefault="00145364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Иваново 201</w:t>
      </w:r>
      <w:r>
        <w:rPr>
          <w:sz w:val="28"/>
          <w:szCs w:val="28"/>
        </w:rPr>
        <w:t>2</w:t>
      </w:r>
    </w:p>
    <w:p w:rsidR="00145364" w:rsidRDefault="00145364">
      <w:pPr>
        <w:suppressAutoHyphens w:val="0"/>
        <w:spacing w:after="200" w:line="276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:rsidR="00145364" w:rsidRPr="002F39D6" w:rsidRDefault="00145364" w:rsidP="002F39D6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Рабочая программа дисциплины </w:t>
      </w:r>
      <w:r w:rsidRPr="004723BD">
        <w:rPr>
          <w:rFonts w:ascii="Times New Roman CYR" w:hAnsi="Times New Roman CYR" w:cs="Times New Roman CYR"/>
          <w:color w:val="000000"/>
          <w:sz w:val="28"/>
          <w:szCs w:val="28"/>
        </w:rPr>
        <w:t>составлена на основании ФГОС ВПО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утвержденного Министерством образования и науки РФ по направлению подготовки </w:t>
      </w:r>
      <w:r w:rsidRPr="002F39D6">
        <w:rPr>
          <w:sz w:val="28"/>
          <w:szCs w:val="28"/>
        </w:rPr>
        <w:t>230700  «Прикладная информатика»</w:t>
      </w:r>
      <w:r w:rsidRPr="002F39D6">
        <w:rPr>
          <w:rFonts w:ascii="Times New Roman CYR" w:hAnsi="Times New Roman CYR" w:cs="Times New Roman CYR"/>
          <w:sz w:val="28"/>
          <w:szCs w:val="28"/>
        </w:rPr>
        <w:t>(квалификация (степень) "магистр") (Приказ Министерства образования и науки РФ от 21 декабря 2009 г. N 762) и учебного плана ИВГУ.</w:t>
      </w:r>
    </w:p>
    <w:p w:rsidR="00145364" w:rsidRPr="002F39D6" w:rsidRDefault="00145364" w:rsidP="002F39D6">
      <w:pPr>
        <w:autoSpaceDE w:val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45364" w:rsidRDefault="00145364" w:rsidP="00B477A9">
      <w:pPr>
        <w:autoSpaceDE w:val="0"/>
        <w:rPr>
          <w:rFonts w:ascii="Times New Roman CYR" w:hAnsi="Times New Roman CYR" w:cs="Times New Roman CYR"/>
          <w:color w:val="000000"/>
          <w:sz w:val="28"/>
          <w:szCs w:val="28"/>
          <w:u w:val="single"/>
        </w:rPr>
      </w:pP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Рабочая программа разработана кафедрой ИТЭ и ОП</w:t>
      </w:r>
    </w:p>
    <w:p w:rsidR="00145364" w:rsidRPr="008F4A6F" w:rsidRDefault="00145364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к.э.н.                                                                                         С.В.Данилова</w:t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</w:p>
    <w:p w:rsidR="00145364" w:rsidRPr="008F4A6F" w:rsidRDefault="00145364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Рассмотрена и одобрена на заседании кафедры ИТЭ и ОП</w:t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№ _4_от  «_10__» декабря 2012 г. </w:t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Зав. кафедрой ИТЭ и ОП,</w:t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к.т.н.                                                                                   С.М. Голяков</w:t>
      </w:r>
    </w:p>
    <w:p w:rsidR="00145364" w:rsidRPr="00160253" w:rsidRDefault="00145364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145364" w:rsidRDefault="00145364" w:rsidP="00B477A9">
      <w:pPr>
        <w:autoSpaceDE w:val="0"/>
        <w:rPr>
          <w:color w:val="000000"/>
          <w:sz w:val="28"/>
          <w:szCs w:val="28"/>
        </w:rPr>
      </w:pPr>
    </w:p>
    <w:p w:rsidR="00145364" w:rsidRDefault="00145364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145364" w:rsidRDefault="00145364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145364" w:rsidRDefault="00145364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145364" w:rsidRDefault="00145364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145364" w:rsidRPr="009B080C" w:rsidRDefault="00145364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145364" w:rsidRDefault="00145364">
      <w:pPr>
        <w:suppressAutoHyphens w:val="0"/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45364" w:rsidRPr="002F39D6" w:rsidRDefault="00145364" w:rsidP="002F39D6">
      <w:pPr>
        <w:ind w:firstLine="720"/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1. Цели освоения дисциплины</w:t>
      </w:r>
    </w:p>
    <w:p w:rsidR="00145364" w:rsidRDefault="00145364" w:rsidP="008F07F1">
      <w:pPr>
        <w:ind w:firstLine="709"/>
        <w:jc w:val="both"/>
        <w:rPr>
          <w:b/>
          <w:bCs/>
          <w:sz w:val="28"/>
          <w:szCs w:val="28"/>
        </w:rPr>
      </w:pPr>
    </w:p>
    <w:p w:rsidR="00145364" w:rsidRPr="006A71E2" w:rsidRDefault="00145364" w:rsidP="007659BC">
      <w:pPr>
        <w:autoSpaceDE w:val="0"/>
        <w:autoSpaceDN w:val="0"/>
        <w:adjustRightInd w:val="0"/>
        <w:ind w:firstLine="539"/>
        <w:jc w:val="both"/>
        <w:rPr>
          <w:b/>
          <w:bCs/>
          <w:i/>
          <w:iCs/>
          <w:sz w:val="28"/>
          <w:szCs w:val="28"/>
        </w:rPr>
      </w:pPr>
      <w:r w:rsidRPr="00F21E58">
        <w:rPr>
          <w:b/>
          <w:bCs/>
          <w:sz w:val="28"/>
          <w:szCs w:val="28"/>
        </w:rPr>
        <w:t>Це</w:t>
      </w:r>
      <w:r>
        <w:rPr>
          <w:b/>
          <w:bCs/>
          <w:sz w:val="28"/>
          <w:szCs w:val="28"/>
        </w:rPr>
        <w:t xml:space="preserve">ль: </w:t>
      </w:r>
      <w:r w:rsidRPr="006A71E2">
        <w:rPr>
          <w:sz w:val="28"/>
          <w:szCs w:val="28"/>
        </w:rPr>
        <w:t>сформировать у магистров навыки работы с мобильным офисом и соответствующей техникой, передать знания о настройке и подготовке к работе основных видов офисной техники, используемой для передачи и обработки данных, формирование компетенций методического и практического использования офисного программного обеспечения в повседневной деятельности предприятий и организаций.</w:t>
      </w:r>
    </w:p>
    <w:p w:rsidR="00145364" w:rsidRPr="006A71E2" w:rsidRDefault="00145364" w:rsidP="007659BC">
      <w:pPr>
        <w:pStyle w:val="a1"/>
        <w:tabs>
          <w:tab w:val="left" w:pos="720"/>
          <w:tab w:val="left" w:pos="900"/>
        </w:tabs>
        <w:jc w:val="both"/>
        <w:rPr>
          <w:sz w:val="28"/>
          <w:szCs w:val="28"/>
        </w:rPr>
      </w:pPr>
      <w:r w:rsidRPr="006A71E2">
        <w:rPr>
          <w:b/>
          <w:bCs/>
          <w:sz w:val="28"/>
          <w:szCs w:val="28"/>
        </w:rPr>
        <w:t xml:space="preserve">          Задачи: 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>1. Углубление и усвоение основных понятий в области информатики, в частности, в области программного обеспечения.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 xml:space="preserve">2. Приобретение магистрами навыков квалифицированной работы в офисных приложениях. 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>3. Усвоение основных понятий теории баз данных, основных положений технологии разработки базы данных, использование ее современных инструментальных и методологических средств.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>4. Подготовка магистров к последующей образовательной и профессиональной деятельности: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>– формирование логического мышления как составной части экономического образа мышления;</w:t>
      </w:r>
    </w:p>
    <w:p w:rsidR="00145364" w:rsidRPr="006A71E2" w:rsidRDefault="00145364" w:rsidP="007659BC">
      <w:pPr>
        <w:ind w:firstLine="720"/>
        <w:jc w:val="both"/>
        <w:rPr>
          <w:sz w:val="28"/>
          <w:szCs w:val="28"/>
        </w:rPr>
      </w:pPr>
      <w:r w:rsidRPr="006A71E2">
        <w:rPr>
          <w:sz w:val="28"/>
          <w:szCs w:val="28"/>
        </w:rPr>
        <w:t>– формирование профессиональных компетенций магистров в типовых офисных приложениях: создание и ведение баз данных по различным показателям функционирования организаций.</w:t>
      </w:r>
    </w:p>
    <w:p w:rsidR="00145364" w:rsidRPr="00965007" w:rsidRDefault="00145364" w:rsidP="007659BC">
      <w:pPr>
        <w:ind w:firstLine="709"/>
        <w:jc w:val="both"/>
        <w:rPr>
          <w:sz w:val="28"/>
          <w:szCs w:val="28"/>
        </w:rPr>
      </w:pPr>
    </w:p>
    <w:p w:rsidR="00145364" w:rsidRPr="006443D1" w:rsidRDefault="00145364" w:rsidP="002F39D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6443D1">
        <w:rPr>
          <w:b/>
          <w:bCs/>
          <w:sz w:val="28"/>
          <w:szCs w:val="28"/>
          <w:lang w:eastAsia="ru-RU"/>
        </w:rPr>
        <w:t>2. Место дисциплины в структуре ООП магистратуры.</w:t>
      </w:r>
    </w:p>
    <w:p w:rsidR="00145364" w:rsidRPr="006443D1" w:rsidRDefault="00145364" w:rsidP="002F39D6">
      <w:pPr>
        <w:jc w:val="center"/>
        <w:rPr>
          <w:b/>
          <w:bCs/>
          <w:sz w:val="28"/>
          <w:szCs w:val="28"/>
        </w:rPr>
      </w:pPr>
      <w:r w:rsidRPr="006443D1">
        <w:rPr>
          <w:b/>
          <w:bCs/>
          <w:sz w:val="28"/>
          <w:szCs w:val="28"/>
        </w:rPr>
        <w:t>М.</w:t>
      </w:r>
      <w:r>
        <w:rPr>
          <w:b/>
          <w:bCs/>
          <w:sz w:val="28"/>
          <w:szCs w:val="28"/>
        </w:rPr>
        <w:t>2</w:t>
      </w:r>
      <w:r w:rsidRPr="006443D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Профессиональный цикл. М2</w:t>
      </w:r>
      <w:r w:rsidRPr="006443D1">
        <w:rPr>
          <w:b/>
          <w:bCs/>
          <w:sz w:val="28"/>
          <w:szCs w:val="28"/>
        </w:rPr>
        <w:t>.В. Вариативная часть</w:t>
      </w:r>
      <w:r>
        <w:rPr>
          <w:b/>
          <w:bCs/>
          <w:sz w:val="28"/>
          <w:szCs w:val="28"/>
        </w:rPr>
        <w:t>. М2.В.ДВ.4</w:t>
      </w:r>
    </w:p>
    <w:p w:rsidR="00145364" w:rsidRPr="002F39D6" w:rsidRDefault="00145364" w:rsidP="002F39D6">
      <w:pPr>
        <w:ind w:firstLine="709"/>
        <w:jc w:val="both"/>
        <w:rPr>
          <w:sz w:val="28"/>
          <w:szCs w:val="28"/>
        </w:rPr>
      </w:pPr>
    </w:p>
    <w:p w:rsidR="00145364" w:rsidRDefault="00145364" w:rsidP="007659BC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158A0">
        <w:rPr>
          <w:color w:val="000000"/>
          <w:sz w:val="28"/>
          <w:szCs w:val="28"/>
          <w:shd w:val="clear" w:color="auto" w:fill="FFFFFF"/>
        </w:rPr>
        <w:t>Для изучения дисциплины</w:t>
      </w:r>
      <w:r>
        <w:rPr>
          <w:color w:val="000000"/>
          <w:sz w:val="28"/>
          <w:szCs w:val="28"/>
          <w:shd w:val="clear" w:color="auto" w:fill="FFFFFF"/>
        </w:rPr>
        <w:t xml:space="preserve"> мобильный офис</w:t>
      </w:r>
      <w:r w:rsidRPr="00F158A0">
        <w:rPr>
          <w:color w:val="000000"/>
          <w:sz w:val="28"/>
          <w:szCs w:val="28"/>
          <w:shd w:val="clear" w:color="auto" w:fill="FFFFFF"/>
        </w:rPr>
        <w:t xml:space="preserve"> необходимы знания, умения и компетенции, полученные обучающимися в ходе освоения программ бакалавриата или специалитета, а также знание теоретических дисциплин, изученных в рамках базового (профессионального) цикла: </w:t>
      </w:r>
      <w:r>
        <w:rPr>
          <w:color w:val="000000"/>
          <w:sz w:val="28"/>
          <w:szCs w:val="28"/>
          <w:shd w:val="clear" w:color="auto" w:fill="FFFFFF"/>
        </w:rPr>
        <w:t>информатика и программирование, локальные вычислительные сети и системы</w:t>
      </w:r>
      <w:r w:rsidRPr="00F158A0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45364" w:rsidRDefault="00145364" w:rsidP="0091560F">
      <w:pPr>
        <w:jc w:val="center"/>
        <w:rPr>
          <w:b/>
          <w:bCs/>
          <w:sz w:val="28"/>
          <w:szCs w:val="28"/>
        </w:rPr>
      </w:pPr>
    </w:p>
    <w:p w:rsidR="00145364" w:rsidRPr="0091560F" w:rsidRDefault="00145364" w:rsidP="0091560F">
      <w:pPr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145364" w:rsidRPr="0091560F" w:rsidRDefault="00145364" w:rsidP="00675D8F">
      <w:pPr>
        <w:widowControl w:val="0"/>
        <w:ind w:firstLine="709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Изучение данной учебной дисциплины направлено на формирование у обучающихся следующих общекультурных (ОК) и профессиональных (ПК) компетенций (см. ФГОС ВПО):</w:t>
      </w:r>
    </w:p>
    <w:p w:rsidR="00145364" w:rsidRDefault="00145364" w:rsidP="008F07F1">
      <w:pPr>
        <w:ind w:firstLine="539"/>
        <w:jc w:val="both"/>
        <w:rPr>
          <w:b/>
          <w:bCs/>
          <w:sz w:val="28"/>
          <w:szCs w:val="28"/>
        </w:rPr>
      </w:pPr>
    </w:p>
    <w:p w:rsidR="00145364" w:rsidRPr="006A71E2" w:rsidRDefault="00145364" w:rsidP="007659BC">
      <w:pPr>
        <w:jc w:val="both"/>
        <w:rPr>
          <w:sz w:val="28"/>
          <w:szCs w:val="28"/>
        </w:rPr>
      </w:pPr>
      <w:r w:rsidRPr="006A71E2">
        <w:rPr>
          <w:b/>
          <w:bCs/>
          <w:sz w:val="28"/>
          <w:szCs w:val="28"/>
        </w:rPr>
        <w:t>ПК-28:</w:t>
      </w:r>
      <w:r w:rsidRPr="006A71E2">
        <w:rPr>
          <w:sz w:val="28"/>
          <w:szCs w:val="28"/>
        </w:rPr>
        <w:t xml:space="preserve"> способен интегрировать компоненты и сервисы информационных систем.</w:t>
      </w:r>
    </w:p>
    <w:p w:rsidR="00145364" w:rsidRDefault="00145364" w:rsidP="007659BC">
      <w:pPr>
        <w:spacing w:before="120" w:after="120"/>
        <w:ind w:firstLine="53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результате освоения дисциплины обучающийся должен:</w:t>
      </w:r>
    </w:p>
    <w:p w:rsidR="00145364" w:rsidRPr="00E94FFD" w:rsidRDefault="00145364" w:rsidP="007659BC">
      <w:pPr>
        <w:shd w:val="clear" w:color="auto" w:fill="FFFFFF"/>
        <w:ind w:left="360"/>
        <w:rPr>
          <w:sz w:val="28"/>
          <w:szCs w:val="28"/>
        </w:rPr>
      </w:pPr>
      <w:r w:rsidRPr="00E94FFD">
        <w:rPr>
          <w:b/>
          <w:bCs/>
          <w:sz w:val="28"/>
          <w:szCs w:val="28"/>
        </w:rPr>
        <w:t>Знать</w:t>
      </w:r>
      <w:r w:rsidRPr="00E94FFD">
        <w:rPr>
          <w:sz w:val="28"/>
          <w:szCs w:val="28"/>
        </w:rPr>
        <w:t xml:space="preserve">: </w:t>
      </w:r>
    </w:p>
    <w:p w:rsidR="00145364" w:rsidRPr="006A71E2" w:rsidRDefault="00145364" w:rsidP="007659BC">
      <w:pPr>
        <w:tabs>
          <w:tab w:val="left" w:pos="1134"/>
        </w:tabs>
        <w:ind w:firstLine="360"/>
        <w:jc w:val="both"/>
        <w:rPr>
          <w:color w:val="000000"/>
          <w:sz w:val="28"/>
          <w:szCs w:val="28"/>
        </w:rPr>
      </w:pPr>
      <w:r w:rsidRPr="008F5A03">
        <w:rPr>
          <w:sz w:val="28"/>
          <w:szCs w:val="28"/>
        </w:rPr>
        <w:t xml:space="preserve">– </w:t>
      </w:r>
      <w:r w:rsidRPr="006A71E2">
        <w:rPr>
          <w:sz w:val="28"/>
          <w:szCs w:val="28"/>
        </w:rPr>
        <w:t>общую характеристику процессов сбора, передачи, обработки и накопления информации</w:t>
      </w:r>
      <w:r w:rsidRPr="006A71E2">
        <w:rPr>
          <w:color w:val="000000"/>
          <w:sz w:val="28"/>
          <w:szCs w:val="28"/>
        </w:rPr>
        <w:t>;</w:t>
      </w:r>
    </w:p>
    <w:p w:rsidR="00145364" w:rsidRPr="006A71E2" w:rsidRDefault="00145364" w:rsidP="007659BC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6A71E2">
        <w:rPr>
          <w:sz w:val="28"/>
          <w:szCs w:val="28"/>
        </w:rPr>
        <w:t>основные типы офисного оборудования для настройки мобильного офиса;</w:t>
      </w:r>
    </w:p>
    <w:p w:rsidR="00145364" w:rsidRPr="006A71E2" w:rsidRDefault="00145364" w:rsidP="007659BC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6A71E2">
        <w:rPr>
          <w:sz w:val="28"/>
          <w:szCs w:val="28"/>
        </w:rPr>
        <w:t>основные программы для работы в офисе;</w:t>
      </w:r>
    </w:p>
    <w:p w:rsidR="00145364" w:rsidRPr="006A71E2" w:rsidRDefault="00145364" w:rsidP="007659BC">
      <w:pPr>
        <w:numPr>
          <w:ilvl w:val="0"/>
          <w:numId w:val="41"/>
        </w:numPr>
        <w:shd w:val="clear" w:color="auto" w:fill="FFFFFF"/>
        <w:suppressAutoHyphens w:val="0"/>
        <w:rPr>
          <w:sz w:val="28"/>
          <w:szCs w:val="28"/>
        </w:rPr>
      </w:pPr>
      <w:r w:rsidRPr="006A71E2">
        <w:rPr>
          <w:sz w:val="28"/>
          <w:szCs w:val="28"/>
        </w:rPr>
        <w:t>основные принципы настройки офисного оборудования;</w:t>
      </w:r>
    </w:p>
    <w:p w:rsidR="00145364" w:rsidRPr="006A71E2" w:rsidRDefault="00145364" w:rsidP="007659BC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6A71E2">
        <w:rPr>
          <w:sz w:val="28"/>
          <w:szCs w:val="28"/>
        </w:rPr>
        <w:t xml:space="preserve">– опасности и угрозы, возникающие в развитии современного </w:t>
      </w:r>
      <w:r>
        <w:rPr>
          <w:sz w:val="28"/>
          <w:szCs w:val="28"/>
        </w:rPr>
        <w:t>и</w:t>
      </w:r>
      <w:r w:rsidRPr="006A71E2">
        <w:rPr>
          <w:sz w:val="28"/>
          <w:szCs w:val="28"/>
        </w:rPr>
        <w:t xml:space="preserve">нформационного общества; </w:t>
      </w:r>
    </w:p>
    <w:p w:rsidR="00145364" w:rsidRPr="00E94FFD" w:rsidRDefault="00145364" w:rsidP="007659BC">
      <w:pPr>
        <w:shd w:val="clear" w:color="auto" w:fill="FFFFFF"/>
        <w:ind w:left="360"/>
        <w:rPr>
          <w:sz w:val="28"/>
          <w:szCs w:val="28"/>
        </w:rPr>
      </w:pPr>
      <w:r w:rsidRPr="00E94FFD">
        <w:rPr>
          <w:b/>
          <w:bCs/>
          <w:sz w:val="28"/>
          <w:szCs w:val="28"/>
        </w:rPr>
        <w:t>Уметь</w:t>
      </w:r>
      <w:r w:rsidRPr="00E94FFD">
        <w:rPr>
          <w:sz w:val="28"/>
          <w:szCs w:val="28"/>
        </w:rPr>
        <w:t>:</w:t>
      </w:r>
    </w:p>
    <w:p w:rsidR="00145364" w:rsidRPr="00C03F37" w:rsidRDefault="00145364" w:rsidP="007659B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color w:val="000000"/>
          <w:sz w:val="28"/>
          <w:szCs w:val="28"/>
        </w:rPr>
      </w:pPr>
      <w:r w:rsidRPr="00C03F37">
        <w:rPr>
          <w:color w:val="000000"/>
          <w:sz w:val="28"/>
          <w:szCs w:val="28"/>
        </w:rPr>
        <w:t>ориентироваться в постоянно растущем парке технических средств управления;</w:t>
      </w:r>
    </w:p>
    <w:p w:rsidR="00145364" w:rsidRPr="00C03F37" w:rsidRDefault="00145364" w:rsidP="007659B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color w:val="000000"/>
          <w:sz w:val="28"/>
          <w:szCs w:val="28"/>
        </w:rPr>
      </w:pPr>
      <w:r w:rsidRPr="00C03F37">
        <w:rPr>
          <w:color w:val="000000"/>
          <w:sz w:val="28"/>
          <w:szCs w:val="28"/>
        </w:rPr>
        <w:t>ориентироваться на динамично развивающемся рынке офисных программных продуктов,</w:t>
      </w:r>
    </w:p>
    <w:p w:rsidR="00145364" w:rsidRPr="00C03F37" w:rsidRDefault="00145364" w:rsidP="007659B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color w:val="000000"/>
          <w:sz w:val="28"/>
          <w:szCs w:val="28"/>
        </w:rPr>
      </w:pPr>
      <w:r w:rsidRPr="00C03F37">
        <w:rPr>
          <w:color w:val="000000"/>
          <w:sz w:val="28"/>
          <w:szCs w:val="28"/>
        </w:rPr>
        <w:t>организовать эффективное использование технических средств управления в конкретной организации;</w:t>
      </w:r>
    </w:p>
    <w:p w:rsidR="00145364" w:rsidRPr="00C03F37" w:rsidRDefault="00145364" w:rsidP="007659B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color w:val="000000"/>
          <w:sz w:val="28"/>
          <w:szCs w:val="28"/>
        </w:rPr>
      </w:pPr>
      <w:r w:rsidRPr="00C03F37">
        <w:rPr>
          <w:color w:val="000000"/>
          <w:sz w:val="28"/>
          <w:szCs w:val="28"/>
        </w:rPr>
        <w:t>организовать подготовку конкретной организации к переходу на новых технологии работы с документами и информацией.</w:t>
      </w:r>
    </w:p>
    <w:p w:rsidR="00145364" w:rsidRPr="00E94FFD" w:rsidRDefault="00145364" w:rsidP="007659BC">
      <w:pPr>
        <w:shd w:val="clear" w:color="auto" w:fill="FFFFFF"/>
        <w:ind w:left="360"/>
        <w:rPr>
          <w:sz w:val="28"/>
          <w:szCs w:val="28"/>
        </w:rPr>
      </w:pPr>
      <w:r w:rsidRPr="00E94FFD">
        <w:rPr>
          <w:b/>
          <w:bCs/>
          <w:sz w:val="28"/>
          <w:szCs w:val="28"/>
        </w:rPr>
        <w:t>Владеть</w:t>
      </w:r>
      <w:r w:rsidRPr="00E94FFD">
        <w:rPr>
          <w:sz w:val="28"/>
          <w:szCs w:val="28"/>
        </w:rPr>
        <w:t>:</w:t>
      </w:r>
    </w:p>
    <w:p w:rsidR="00145364" w:rsidRDefault="00145364" w:rsidP="007659BC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E94FFD">
        <w:rPr>
          <w:sz w:val="28"/>
          <w:szCs w:val="28"/>
        </w:rPr>
        <w:t>навыками работы с основными типами офисного оборудования и офисным</w:t>
      </w:r>
      <w:r>
        <w:rPr>
          <w:sz w:val="28"/>
          <w:szCs w:val="28"/>
        </w:rPr>
        <w:t xml:space="preserve"> </w:t>
      </w:r>
      <w:r w:rsidRPr="00E94FFD">
        <w:rPr>
          <w:sz w:val="28"/>
          <w:szCs w:val="28"/>
        </w:rPr>
        <w:t>программным обеспечением</w:t>
      </w:r>
      <w:r>
        <w:rPr>
          <w:sz w:val="28"/>
          <w:szCs w:val="28"/>
        </w:rPr>
        <w:t>.</w:t>
      </w:r>
    </w:p>
    <w:p w:rsidR="00145364" w:rsidRPr="0091560F" w:rsidRDefault="00145364">
      <w:pPr>
        <w:suppressAutoHyphens w:val="0"/>
        <w:spacing w:after="200" w:line="276" w:lineRule="auto"/>
        <w:rPr>
          <w:sz w:val="28"/>
          <w:szCs w:val="28"/>
        </w:rPr>
      </w:pPr>
    </w:p>
    <w:p w:rsidR="00145364" w:rsidRPr="0091560F" w:rsidRDefault="00145364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>4.Структура и содержание дисциплины«</w:t>
      </w:r>
      <w:r>
        <w:rPr>
          <w:b/>
          <w:bCs/>
          <w:sz w:val="28"/>
          <w:szCs w:val="28"/>
          <w:lang w:eastAsia="ru-RU"/>
        </w:rPr>
        <w:t>Методика педагогических исследований</w:t>
      </w:r>
      <w:r w:rsidRPr="0091560F">
        <w:rPr>
          <w:b/>
          <w:bCs/>
          <w:sz w:val="28"/>
          <w:szCs w:val="28"/>
          <w:lang w:eastAsia="ru-RU"/>
        </w:rPr>
        <w:t>»</w:t>
      </w:r>
    </w:p>
    <w:p w:rsidR="00145364" w:rsidRPr="0091560F" w:rsidRDefault="00145364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4.1. Структура дисциплины  </w:t>
      </w:r>
    </w:p>
    <w:p w:rsidR="00145364" w:rsidRPr="0091560F" w:rsidRDefault="00145364" w:rsidP="004B2B36">
      <w:pPr>
        <w:widowControl w:val="0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Общая труд</w:t>
      </w:r>
      <w:r>
        <w:rPr>
          <w:sz w:val="28"/>
          <w:szCs w:val="28"/>
          <w:lang w:eastAsia="ru-RU"/>
        </w:rPr>
        <w:t>оемкость дисциплины составляет 2 зачетные</w:t>
      </w:r>
      <w:r w:rsidRPr="0091560F">
        <w:rPr>
          <w:sz w:val="28"/>
          <w:szCs w:val="28"/>
          <w:lang w:eastAsia="ru-RU"/>
        </w:rPr>
        <w:t xml:space="preserve"> единиц</w:t>
      </w:r>
      <w:r>
        <w:rPr>
          <w:sz w:val="28"/>
          <w:szCs w:val="28"/>
          <w:lang w:eastAsia="ru-RU"/>
        </w:rPr>
        <w:t>ы, 72</w:t>
      </w:r>
      <w:r w:rsidRPr="0091560F">
        <w:rPr>
          <w:sz w:val="28"/>
          <w:szCs w:val="28"/>
          <w:lang w:eastAsia="ru-RU"/>
        </w:rPr>
        <w:t xml:space="preserve"> час</w:t>
      </w:r>
      <w:r>
        <w:rPr>
          <w:sz w:val="28"/>
          <w:szCs w:val="28"/>
          <w:lang w:eastAsia="ru-RU"/>
        </w:rPr>
        <w:t>а</w:t>
      </w:r>
      <w:r w:rsidRPr="0091560F">
        <w:rPr>
          <w:sz w:val="28"/>
          <w:szCs w:val="28"/>
          <w:lang w:eastAsia="ru-RU"/>
        </w:rPr>
        <w:t>.</w:t>
      </w:r>
    </w:p>
    <w:p w:rsidR="00145364" w:rsidRDefault="00145364" w:rsidP="0091560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100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"/>
        <w:gridCol w:w="4244"/>
        <w:gridCol w:w="613"/>
        <w:gridCol w:w="613"/>
        <w:gridCol w:w="647"/>
        <w:gridCol w:w="720"/>
        <w:gridCol w:w="803"/>
        <w:gridCol w:w="817"/>
        <w:gridCol w:w="900"/>
      </w:tblGrid>
      <w:tr w:rsidR="00145364" w:rsidRPr="00793CC2">
        <w:tc>
          <w:tcPr>
            <w:tcW w:w="644" w:type="dxa"/>
            <w:vMerge w:val="restart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spacing w:before="120"/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Индент.</w:t>
            </w:r>
          </w:p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№</w:t>
            </w:r>
          </w:p>
        </w:tc>
        <w:tc>
          <w:tcPr>
            <w:tcW w:w="4244" w:type="dxa"/>
            <w:vMerge w:val="restart"/>
          </w:tcPr>
          <w:p w:rsidR="00145364" w:rsidRPr="00793CC2" w:rsidRDefault="00145364" w:rsidP="00054B61">
            <w:pPr>
              <w:spacing w:before="240"/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Раздел дисциплины</w:t>
            </w:r>
          </w:p>
        </w:tc>
        <w:tc>
          <w:tcPr>
            <w:tcW w:w="613" w:type="dxa"/>
            <w:vMerge w:val="restart"/>
            <w:textDirection w:val="btLr"/>
          </w:tcPr>
          <w:p w:rsidR="00145364" w:rsidRPr="00793CC2" w:rsidRDefault="00145364" w:rsidP="00054B61">
            <w:pPr>
              <w:spacing w:before="120"/>
              <w:ind w:left="113" w:right="113"/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Семестр</w:t>
            </w:r>
          </w:p>
        </w:tc>
        <w:tc>
          <w:tcPr>
            <w:tcW w:w="613" w:type="dxa"/>
            <w:vMerge w:val="restart"/>
            <w:tcMar>
              <w:left w:w="28" w:type="dxa"/>
              <w:right w:w="6" w:type="dxa"/>
            </w:tcMar>
            <w:textDirection w:val="btLr"/>
          </w:tcPr>
          <w:p w:rsidR="00145364" w:rsidRPr="00793CC2" w:rsidRDefault="00145364" w:rsidP="00054B61">
            <w:pPr>
              <w:spacing w:before="120"/>
              <w:ind w:left="113" w:right="113"/>
              <w:jc w:val="center"/>
              <w:rPr>
                <w:spacing w:val="20"/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Неделя</w:t>
            </w:r>
          </w:p>
          <w:p w:rsidR="00145364" w:rsidRPr="00793CC2" w:rsidRDefault="00145364" w:rsidP="00054B61">
            <w:pPr>
              <w:ind w:left="113" w:right="113"/>
              <w:jc w:val="center"/>
              <w:rPr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семестра</w:t>
            </w:r>
          </w:p>
        </w:tc>
        <w:tc>
          <w:tcPr>
            <w:tcW w:w="2987" w:type="dxa"/>
            <w:gridSpan w:val="4"/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Виды учебной работы, включая самостоятельную работу студентов</w:t>
            </w:r>
          </w:p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и трудоемкость (в часах)</w:t>
            </w:r>
          </w:p>
        </w:tc>
        <w:tc>
          <w:tcPr>
            <w:tcW w:w="900" w:type="dxa"/>
            <w:vMerge w:val="restart"/>
            <w:tcMar>
              <w:left w:w="6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Формы</w:t>
            </w:r>
          </w:p>
          <w:p w:rsidR="00145364" w:rsidRPr="00793CC2" w:rsidRDefault="00145364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текущ. контр.(по неделям семестра)*</w:t>
            </w:r>
          </w:p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Форма промежут. аттест. (по семестрам)</w:t>
            </w:r>
          </w:p>
        </w:tc>
      </w:tr>
      <w:tr w:rsidR="00145364" w:rsidRPr="00793CC2">
        <w:tc>
          <w:tcPr>
            <w:tcW w:w="644" w:type="dxa"/>
            <w:vMerge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4" w:type="dxa"/>
            <w:vMerge/>
            <w:tcMar>
              <w:left w:w="28" w:type="dxa"/>
            </w:tcMar>
          </w:tcPr>
          <w:p w:rsidR="00145364" w:rsidRPr="00793CC2" w:rsidRDefault="00145364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</w:tcMar>
          </w:tcPr>
          <w:p w:rsidR="00145364" w:rsidRPr="00793CC2" w:rsidRDefault="00145364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семинар,</w:t>
            </w:r>
          </w:p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практич.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лаборат.</w:t>
            </w: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самост.</w:t>
            </w:r>
          </w:p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работа</w:t>
            </w:r>
          </w:p>
        </w:tc>
        <w:tc>
          <w:tcPr>
            <w:tcW w:w="900" w:type="dxa"/>
            <w:vMerge/>
            <w:tcMar>
              <w:left w:w="28" w:type="dxa"/>
            </w:tcMar>
          </w:tcPr>
          <w:p w:rsidR="00145364" w:rsidRPr="00793CC2" w:rsidRDefault="00145364" w:rsidP="00054B61">
            <w:pPr>
              <w:jc w:val="both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</w:t>
            </w:r>
          </w:p>
        </w:tc>
      </w:tr>
      <w:tr w:rsidR="00145364" w:rsidRPr="00793CC2">
        <w:trPr>
          <w:trHeight w:val="240"/>
        </w:trPr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145364" w:rsidRPr="00793CC2" w:rsidRDefault="00145364" w:rsidP="00D21642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1. </w:t>
            </w:r>
            <w:r w:rsidRPr="00F76ADB">
              <w:rPr>
                <w:sz w:val="20"/>
                <w:szCs w:val="20"/>
              </w:rPr>
              <w:t>Классификация современных средств оргтехники. Средства коммуникации – телефоны, смартфоны. Копировальная техника. Принципы работы. Описание основных моделей. Печатные машинки. Принтеры.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Pr="00793CC2" w:rsidRDefault="00145364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1-2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2 </w:t>
            </w:r>
            <w:r w:rsidRPr="00B11F30">
              <w:rPr>
                <w:sz w:val="20"/>
                <w:szCs w:val="20"/>
              </w:rPr>
              <w:t>Персональный компьютер. Устройства ввода-вывода информации.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Default="00145364" w:rsidP="004B7306">
            <w:pPr>
              <w:jc w:val="center"/>
            </w:pPr>
            <w:r w:rsidRPr="00EB7F48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3-4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B11F30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D84C09">
              <w:rPr>
                <w:sz w:val="20"/>
                <w:szCs w:val="20"/>
              </w:rPr>
              <w:t xml:space="preserve">Тема 3. </w:t>
            </w:r>
            <w:r w:rsidRPr="00B11F30">
              <w:rPr>
                <w:sz w:val="20"/>
                <w:szCs w:val="20"/>
              </w:rPr>
              <w:t>Компоненты компьютерной сети. Всемирная сеть Интернет. Основной протокол соединения TCP/IP. Структура сети – домены, доменные имена. Электронная почта.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Default="00145364" w:rsidP="004B7306">
            <w:pPr>
              <w:jc w:val="center"/>
            </w:pPr>
            <w:r w:rsidRPr="00EB7F48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5-6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4. </w:t>
            </w:r>
            <w:r w:rsidRPr="00302F3A">
              <w:rPr>
                <w:sz w:val="20"/>
                <w:szCs w:val="20"/>
              </w:rPr>
              <w:t>Офисные программы. Основные требования для работы в пакетах офисных программ.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Pr="00302F3A" w:rsidRDefault="00145364" w:rsidP="00D8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7-8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237FFC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5. </w:t>
            </w:r>
            <w:r w:rsidRPr="00302F3A">
              <w:rPr>
                <w:sz w:val="20"/>
                <w:szCs w:val="20"/>
              </w:rPr>
              <w:t>Программы для обработки графических изображений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Default="00145364" w:rsidP="004B7306">
            <w:pPr>
              <w:jc w:val="center"/>
            </w:pPr>
            <w:r w:rsidRPr="00037B1D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9-12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6 </w:t>
            </w:r>
            <w:r w:rsidRPr="00302F3A">
              <w:rPr>
                <w:sz w:val="20"/>
                <w:szCs w:val="20"/>
              </w:rPr>
              <w:t>Презентационная графика. Основные возможности. Средства презентации (мультимедиа проектор, overhead).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Default="00145364" w:rsidP="004B7306">
            <w:pPr>
              <w:jc w:val="center"/>
            </w:pPr>
            <w:r w:rsidRPr="00037B1D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13-14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145364" w:rsidRPr="00793CC2" w:rsidRDefault="00145364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7 </w:t>
            </w:r>
            <w:r w:rsidRPr="00302F3A">
              <w:rPr>
                <w:sz w:val="20"/>
                <w:szCs w:val="20"/>
              </w:rPr>
              <w:t>Системы электронного документооборота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Default="00145364" w:rsidP="004B7306">
            <w:pPr>
              <w:jc w:val="center"/>
            </w:pPr>
            <w:r w:rsidRPr="00037B1D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15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145364" w:rsidRPr="00793CC2">
        <w:tc>
          <w:tcPr>
            <w:tcW w:w="4888" w:type="dxa"/>
            <w:gridSpan w:val="2"/>
            <w:tcMar>
              <w:left w:w="28" w:type="dxa"/>
              <w:right w:w="6" w:type="dxa"/>
            </w:tcMar>
          </w:tcPr>
          <w:p w:rsidR="00145364" w:rsidRPr="00793CC2" w:rsidRDefault="00145364" w:rsidP="0091560F">
            <w:pPr>
              <w:jc w:val="both"/>
              <w:rPr>
                <w:sz w:val="20"/>
                <w:szCs w:val="20"/>
              </w:rPr>
            </w:pPr>
            <w:r w:rsidRPr="00793CC2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                      Итого за 1</w:t>
            </w:r>
            <w:r w:rsidRPr="00793CC2">
              <w:rPr>
                <w:b/>
                <w:bCs/>
                <w:sz w:val="20"/>
                <w:szCs w:val="20"/>
              </w:rPr>
              <w:t xml:space="preserve"> семестр:</w:t>
            </w:r>
          </w:p>
        </w:tc>
        <w:tc>
          <w:tcPr>
            <w:tcW w:w="61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803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tcMar>
              <w:left w:w="28" w:type="dxa"/>
            </w:tcMar>
          </w:tcPr>
          <w:p w:rsidR="00145364" w:rsidRPr="00793CC2" w:rsidRDefault="00145364" w:rsidP="00054B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зачет</w:t>
            </w:r>
          </w:p>
        </w:tc>
      </w:tr>
    </w:tbl>
    <w:p w:rsidR="00145364" w:rsidRDefault="00145364" w:rsidP="0091560F">
      <w:pPr>
        <w:ind w:firstLine="720"/>
        <w:jc w:val="both"/>
        <w:rPr>
          <w:sz w:val="28"/>
          <w:szCs w:val="28"/>
        </w:rPr>
      </w:pPr>
    </w:p>
    <w:p w:rsidR="00145364" w:rsidRPr="00E86EC5" w:rsidRDefault="00145364" w:rsidP="0091560F">
      <w:pPr>
        <w:ind w:firstLine="720"/>
        <w:jc w:val="both"/>
        <w:rPr>
          <w:sz w:val="28"/>
          <w:szCs w:val="28"/>
        </w:rPr>
      </w:pPr>
      <w:r w:rsidRPr="00E86EC5">
        <w:rPr>
          <w:sz w:val="28"/>
          <w:szCs w:val="28"/>
        </w:rPr>
        <w:t>*О – опрос</w:t>
      </w:r>
      <w:r>
        <w:rPr>
          <w:sz w:val="28"/>
          <w:szCs w:val="28"/>
        </w:rPr>
        <w:t>, П – презентация.</w:t>
      </w:r>
    </w:p>
    <w:p w:rsidR="00145364" w:rsidRDefault="00145364" w:rsidP="00B477A9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145364" w:rsidRDefault="00145364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Содержание дисциплины по разделам</w:t>
      </w:r>
    </w:p>
    <w:p w:rsidR="00145364" w:rsidRDefault="00145364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40CC1">
        <w:rPr>
          <w:sz w:val="28"/>
          <w:szCs w:val="28"/>
        </w:rPr>
        <w:t>Классификация современных средств оргтехники.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2. Средства коммуникации – телефоны, смартфоны.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3. Копировальная техника. Принципы работы. Описание основных моделей.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4. Печатные машинки. Принтеры.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5. Персональный компьютер. Устройства ввода-вывода информации.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6. Компоненты компьютерной сети. Всемирная сеть Интернет. Основной протокол</w:t>
      </w:r>
      <w:r>
        <w:rPr>
          <w:sz w:val="28"/>
          <w:szCs w:val="28"/>
        </w:rPr>
        <w:t xml:space="preserve"> </w:t>
      </w:r>
      <w:r w:rsidRPr="00740CC1">
        <w:rPr>
          <w:sz w:val="28"/>
          <w:szCs w:val="28"/>
        </w:rPr>
        <w:t>соединения TCP/IP. Структура сети – домены, доменные имена. Электронная почта.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7. Офисные программы. Основные требования для работы в пакетах офисных программ.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8. Программы для обработки графических изображений.</w:t>
      </w:r>
    </w:p>
    <w:p w:rsidR="00145364" w:rsidRPr="00740CC1" w:rsidRDefault="00145364" w:rsidP="00F76ADB">
      <w:pPr>
        <w:autoSpaceDE w:val="0"/>
        <w:autoSpaceDN w:val="0"/>
        <w:adjustRightInd w:val="0"/>
        <w:ind w:left="540"/>
        <w:rPr>
          <w:sz w:val="28"/>
          <w:szCs w:val="28"/>
        </w:rPr>
      </w:pPr>
      <w:r w:rsidRPr="00740CC1">
        <w:rPr>
          <w:sz w:val="28"/>
          <w:szCs w:val="28"/>
        </w:rPr>
        <w:t>9. Презентационная графика. Основные возможности. Средства презентации (мультимедиа проектор, overhead).</w:t>
      </w:r>
    </w:p>
    <w:p w:rsidR="00145364" w:rsidRDefault="00145364" w:rsidP="00F76ADB">
      <w:pPr>
        <w:tabs>
          <w:tab w:val="left" w:pos="420"/>
        </w:tabs>
        <w:spacing w:line="200" w:lineRule="atLeast"/>
        <w:ind w:firstLine="540"/>
        <w:jc w:val="both"/>
        <w:rPr>
          <w:sz w:val="28"/>
          <w:szCs w:val="28"/>
        </w:rPr>
      </w:pPr>
      <w:r w:rsidRPr="00740CC1">
        <w:rPr>
          <w:sz w:val="28"/>
          <w:szCs w:val="28"/>
        </w:rPr>
        <w:t>10. Системы электронного документооборота.</w:t>
      </w:r>
    </w:p>
    <w:p w:rsidR="00145364" w:rsidRDefault="00145364" w:rsidP="00F76ADB">
      <w:pPr>
        <w:tabs>
          <w:tab w:val="left" w:pos="420"/>
        </w:tabs>
        <w:spacing w:line="200" w:lineRule="atLeast"/>
        <w:jc w:val="center"/>
        <w:rPr>
          <w:color w:val="000000"/>
          <w:sz w:val="28"/>
          <w:szCs w:val="28"/>
        </w:rPr>
      </w:pPr>
    </w:p>
    <w:p w:rsidR="00145364" w:rsidRDefault="00145364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Образовательные технологии</w:t>
      </w:r>
    </w:p>
    <w:p w:rsidR="00145364" w:rsidRPr="002F4750" w:rsidRDefault="00145364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При проведении курса широко используются активные и интерактивные формы проведения занятий, в том числе: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компьютерная симуляция моделей систем,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разбор конкретных ситуаций,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коллективная работа,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проектная форма выполнения заданий,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дискуссии,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учебные мини-конференции,</w:t>
      </w:r>
    </w:p>
    <w:p w:rsidR="00145364" w:rsidRPr="00555EB1" w:rsidRDefault="00145364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элементы дистанционной поддержки обучения,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Удельный вес занятий, проводимых в интерактивной форме, составляет до 80 процентов. Доля лекционных занятий от общего числа аудиторных занятий составляет до 40%.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качестве образовательных технологий используются предметно-ориентированные и личностно-ориентированные: </w:t>
      </w:r>
    </w:p>
    <w:p w:rsidR="00145364" w:rsidRPr="00555EB1" w:rsidRDefault="00145364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каждого раздела дисциплины  определены целевые установки, критерии их достижения; </w:t>
      </w:r>
    </w:p>
    <w:p w:rsidR="00145364" w:rsidRPr="00555EB1" w:rsidRDefault="00145364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сформулированы контрольные вопросы, подготовлены тесты обучающего и контролирующего типов;</w:t>
      </w:r>
    </w:p>
    <w:p w:rsidR="00145364" w:rsidRPr="00555EB1" w:rsidRDefault="00145364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сделан акцент на развитие инициативы и самостоятельности студентов при изучении информационных технологий корпоративного типа; </w:t>
      </w:r>
    </w:p>
    <w:p w:rsidR="00145364" w:rsidRPr="00555EB1" w:rsidRDefault="00145364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написание реферата на теоретические темы, связанные с аудитом ИС;</w:t>
      </w:r>
    </w:p>
    <w:p w:rsidR="00145364" w:rsidRPr="00555EB1" w:rsidRDefault="00145364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студенческие научно-исследовательские работы.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организации самостоятельной работы студентов на сервере университета размещены электронные материалы (учебники, статьи, слайды и т.п.). </w:t>
      </w:r>
    </w:p>
    <w:p w:rsidR="00145364" w:rsidRPr="00DC5895" w:rsidRDefault="00145364" w:rsidP="00D30A0B">
      <w:pPr>
        <w:spacing w:line="200" w:lineRule="atLeast"/>
        <w:rPr>
          <w:color w:val="1F497D"/>
          <w:sz w:val="28"/>
          <w:szCs w:val="28"/>
        </w:rPr>
      </w:pPr>
    </w:p>
    <w:p w:rsidR="00145364" w:rsidRPr="0055575E" w:rsidRDefault="00145364" w:rsidP="00D30A0B">
      <w:pPr>
        <w:ind w:firstLine="720"/>
        <w:jc w:val="center"/>
        <w:rPr>
          <w:b/>
          <w:bCs/>
          <w:sz w:val="28"/>
          <w:szCs w:val="28"/>
        </w:rPr>
      </w:pPr>
      <w:r w:rsidRPr="0055575E">
        <w:rPr>
          <w:b/>
          <w:bCs/>
          <w:sz w:val="28"/>
          <w:szCs w:val="28"/>
        </w:rPr>
        <w:t>6. Оценочные средства для текущего контроля успеваемости</w:t>
      </w:r>
      <w:r>
        <w:rPr>
          <w:b/>
          <w:bCs/>
          <w:sz w:val="28"/>
          <w:szCs w:val="28"/>
        </w:rPr>
        <w:t>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145364" w:rsidRPr="009548EC" w:rsidRDefault="00145364" w:rsidP="00D30A0B">
      <w:pPr>
        <w:ind w:firstLine="720"/>
        <w:jc w:val="both"/>
        <w:rPr>
          <w:sz w:val="16"/>
          <w:szCs w:val="16"/>
        </w:rPr>
      </w:pPr>
    </w:p>
    <w:p w:rsidR="00145364" w:rsidRPr="00555EB1" w:rsidRDefault="00145364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течение семестра студент обязан самостоятельно выполнять практическую работу, отчитываться на практических занятиях поэтапно о выполняемой работе. 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обеспечения текущего контроля прохождения дисциплины применяется балльно-рейтинговая система, которая основана на использовании совокупности контрольных точек, оптимально расположенных на всем временном интервале изучения дисциплины. 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Дисциплина разделена на ряд  логически завершенных блоков (модулей), по которым проводится промежуточный контроль. </w:t>
      </w:r>
    </w:p>
    <w:p w:rsidR="00145364" w:rsidRPr="00555EB1" w:rsidRDefault="00145364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По окончании </w:t>
      </w:r>
      <w:r>
        <w:rPr>
          <w:sz w:val="28"/>
          <w:szCs w:val="28"/>
        </w:rPr>
        <w:t>третьего</w:t>
      </w:r>
      <w:r w:rsidRPr="00555EB1">
        <w:rPr>
          <w:sz w:val="28"/>
          <w:szCs w:val="28"/>
        </w:rPr>
        <w:t xml:space="preserve"> семестра проводится экзамен. Оценивание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ов на экзамене осуществляется в соответствие с требованиями и критериями, установленными в вузе. Учитываются как результаты текущего контроля, так и знания, навыки и умения, непосредственно показанные </w:t>
      </w:r>
      <w:r>
        <w:rPr>
          <w:sz w:val="28"/>
          <w:szCs w:val="28"/>
        </w:rPr>
        <w:t>магистра</w:t>
      </w:r>
      <w:r w:rsidRPr="00555EB1">
        <w:rPr>
          <w:sz w:val="28"/>
          <w:szCs w:val="28"/>
        </w:rPr>
        <w:t>ми в ходе экзамена.</w:t>
      </w:r>
    </w:p>
    <w:p w:rsidR="00145364" w:rsidRDefault="00145364" w:rsidP="00D30A0B">
      <w:pPr>
        <w:jc w:val="center"/>
        <w:rPr>
          <w:b/>
          <w:bCs/>
          <w:sz w:val="28"/>
          <w:szCs w:val="28"/>
        </w:rPr>
      </w:pPr>
    </w:p>
    <w:p w:rsidR="00145364" w:rsidRPr="00555EB1" w:rsidRDefault="00145364" w:rsidP="00D30A0B">
      <w:pPr>
        <w:jc w:val="center"/>
        <w:rPr>
          <w:sz w:val="28"/>
          <w:szCs w:val="28"/>
        </w:rPr>
      </w:pPr>
      <w:r w:rsidRPr="00555EB1">
        <w:rPr>
          <w:b/>
          <w:bCs/>
          <w:sz w:val="28"/>
          <w:szCs w:val="28"/>
        </w:rPr>
        <w:t>7. Формы текущего контроля и активных методов обучения</w:t>
      </w:r>
    </w:p>
    <w:p w:rsidR="00145364" w:rsidRDefault="00145364" w:rsidP="00D30A0B">
      <w:pPr>
        <w:spacing w:line="200" w:lineRule="atLeast"/>
        <w:ind w:firstLine="709"/>
        <w:jc w:val="both"/>
        <w:rPr>
          <w:sz w:val="28"/>
          <w:szCs w:val="28"/>
        </w:rPr>
      </w:pPr>
    </w:p>
    <w:p w:rsidR="00145364" w:rsidRPr="00555EB1" w:rsidRDefault="00145364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7.1. Проведение зачета. </w:t>
      </w:r>
      <w:r w:rsidRPr="00555EB1">
        <w:rPr>
          <w:i/>
          <w:iCs/>
          <w:sz w:val="28"/>
          <w:szCs w:val="28"/>
        </w:rPr>
        <w:t>Примерный перечень вопросов к зачету.</w:t>
      </w:r>
    </w:p>
    <w:p w:rsidR="00145364" w:rsidRDefault="00145364" w:rsidP="00D30A0B">
      <w:pPr>
        <w:ind w:firstLine="709"/>
        <w:jc w:val="both"/>
        <w:rPr>
          <w:sz w:val="28"/>
          <w:szCs w:val="28"/>
        </w:rPr>
      </w:pP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 xml:space="preserve">Причины и предпосылки использования современных технических средств и электронных технологий в управленческих процессах 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Формирование концепции офисной деятельности, современный офис, его составляющие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Классификация технических средств управления по функциональному принципу (одну классификационную систему охарактеризовать подробно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Охарактеризовать класс технических средств создания и изготовления документов (особенности, внутренняя классификация, традиционные и современные технологии и технические средства, перспективы развития)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Охарактеризовать класс технических средств копирования и оперативного тиражирования документов (особенности, внутренняя классификация, традиционные и современные технологии и технические средства, перспективы развития)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Охарактеризовать класс технических средств обработки документов (особенности, внутренняя классификация, традиционные и современные технологии и технические средства)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Охарактеризовать современные средства связи (особенности, внутренняя классификация, традиционные и современные технологии и технические средства, перспективы развития)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 xml:space="preserve">Современные тенденции и перспективы развития технических средств управления 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Основные принципы построения сетевых систем автоматизации процессов документационного обеспечения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Организационное обеспечение разработки и внедрения корпоративных систем автоматизации документационных процессов (основные понятия, значение, этапы)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Экспертное (информационное) обследование документной деятельности организации (значение, содержание и документирование результатов)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Поэтапное внедрение комплексных систем автоматизации документационного обеспечения управленческой деятельности крупной организации (особенности, преимущества, принцип наращиваемости)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 xml:space="preserve">Подбор программного обеспечения для реализации задач автоматизации документационного обеспечения управленческой деятельности крупной организации (критерии подбора) 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Организационное обеспечение системы автоматизации делопроизводства на этапе ее внедрения (нормативное обеспечение, обучение и адаптация персонала)</w:t>
      </w:r>
    </w:p>
    <w:p w:rsidR="00145364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Основные этапы развития сетевых систем управления документами (системы доступа к изображениям, сканирование и оптическое распознавание символов, технология адаптивного распознавания образов)</w:t>
      </w:r>
    </w:p>
    <w:p w:rsidR="00145364" w:rsidRPr="00164AB5" w:rsidRDefault="00145364" w:rsidP="00164AB5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164AB5">
        <w:rPr>
          <w:sz w:val="28"/>
          <w:szCs w:val="28"/>
        </w:rPr>
        <w:t>Современные тенденции и перспективы развития автоматизации процессов документационного обеспечения управленческой деятельности</w:t>
      </w:r>
    </w:p>
    <w:p w:rsidR="00145364" w:rsidRPr="00555EB1" w:rsidRDefault="00145364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7.2. Проведение экзамена. </w:t>
      </w:r>
      <w:r w:rsidRPr="00555EB1">
        <w:rPr>
          <w:i/>
          <w:iCs/>
          <w:sz w:val="28"/>
          <w:szCs w:val="28"/>
        </w:rPr>
        <w:t>Примерный перечень экзаменационных вопросов.</w:t>
      </w:r>
    </w:p>
    <w:p w:rsidR="00145364" w:rsidRPr="00555EB1" w:rsidRDefault="00145364" w:rsidP="00E73DDA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</w:t>
      </w:r>
      <w:r>
        <w:rPr>
          <w:sz w:val="28"/>
          <w:szCs w:val="28"/>
        </w:rPr>
        <w:t>.</w:t>
      </w:r>
    </w:p>
    <w:p w:rsidR="00145364" w:rsidRDefault="00145364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7.3. Курсовая работа</w:t>
      </w:r>
      <w:r>
        <w:rPr>
          <w:sz w:val="28"/>
          <w:szCs w:val="28"/>
        </w:rPr>
        <w:t>.</w:t>
      </w:r>
    </w:p>
    <w:p w:rsidR="00145364" w:rsidRDefault="00145364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предусмотрена</w:t>
      </w:r>
      <w:r>
        <w:rPr>
          <w:sz w:val="28"/>
          <w:szCs w:val="28"/>
        </w:rPr>
        <w:t>.</w:t>
      </w:r>
    </w:p>
    <w:p w:rsidR="00145364" w:rsidRPr="00555EB1" w:rsidRDefault="00145364" w:rsidP="00D30A0B">
      <w:pPr>
        <w:ind w:firstLine="709"/>
        <w:jc w:val="both"/>
        <w:rPr>
          <w:sz w:val="28"/>
          <w:szCs w:val="28"/>
        </w:rPr>
      </w:pPr>
    </w:p>
    <w:p w:rsidR="00145364" w:rsidRDefault="00145364" w:rsidP="003E6892">
      <w:pPr>
        <w:tabs>
          <w:tab w:val="left" w:pos="432"/>
        </w:tabs>
        <w:autoSpaceDE w:val="0"/>
        <w:spacing w:line="200" w:lineRule="atLeast"/>
        <w:ind w:left="12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5364" w:rsidRDefault="00145364" w:rsidP="00D30A0B">
      <w:pPr>
        <w:tabs>
          <w:tab w:val="left" w:pos="432"/>
        </w:tabs>
        <w:autoSpaceDE w:val="0"/>
        <w:spacing w:line="200" w:lineRule="atLeast"/>
        <w:ind w:left="12"/>
        <w:jc w:val="center"/>
        <w:rPr>
          <w:i/>
          <w:iCs/>
          <w:color w:val="000000"/>
          <w:sz w:val="28"/>
          <w:szCs w:val="28"/>
        </w:rPr>
      </w:pP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>8</w:t>
      </w:r>
      <w:r>
        <w:rPr>
          <w:rStyle w:val="Heading2Char"/>
          <w:rFonts w:ascii="Times New Roman" w:hAnsi="Times New Roman" w:cs="Times New Roman"/>
          <w:i w:val="0"/>
          <w:iCs w:val="0"/>
          <w:lang w:val="ru-RU"/>
        </w:rPr>
        <w:t>. Методы преподавания</w:t>
      </w: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 xml:space="preserve"> (традиционные и (или) инновационные).</w:t>
      </w:r>
    </w:p>
    <w:p w:rsidR="00145364" w:rsidRPr="0079125F" w:rsidRDefault="00145364" w:rsidP="00D30A0B">
      <w:pPr>
        <w:tabs>
          <w:tab w:val="left" w:pos="432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9125F">
        <w:rPr>
          <w:color w:val="000000"/>
          <w:sz w:val="28"/>
          <w:szCs w:val="28"/>
        </w:rPr>
        <w:t xml:space="preserve">Традиционные и </w:t>
      </w:r>
      <w:r w:rsidRPr="0079125F">
        <w:rPr>
          <w:sz w:val="28"/>
          <w:szCs w:val="28"/>
        </w:rPr>
        <w:t>инновационные.</w:t>
      </w:r>
    </w:p>
    <w:p w:rsidR="00145364" w:rsidRPr="0079125F" w:rsidRDefault="00145364" w:rsidP="00D30A0B">
      <w:pPr>
        <w:pStyle w:val="11"/>
        <w:ind w:firstLine="709"/>
        <w:jc w:val="both"/>
        <w:rPr>
          <w:i/>
          <w:iCs/>
        </w:rPr>
      </w:pPr>
      <w:r w:rsidRPr="0079125F">
        <w:rPr>
          <w:i/>
          <w:iCs/>
        </w:rPr>
        <w:t>Перечень используемых инновационных методов и разработок.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Электронная рабочая программа, рейтинговая система учета академической активности магистров при изучении  дисциплины,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занятиям, использование на лекциях и практических занятиях мультимедийного оборудования для демонстрации электронных документов, презентаций, работы программ, авторские презентации к лекциям.</w:t>
      </w:r>
    </w:p>
    <w:p w:rsidR="00145364" w:rsidRPr="0079125F" w:rsidRDefault="00145364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 Методические рекомендации преподавателю дисциплины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видами обучения студентов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 </w:t>
      </w:r>
      <w:r>
        <w:rPr>
          <w:sz w:val="28"/>
          <w:szCs w:val="28"/>
        </w:rPr>
        <w:t>магистр</w:t>
      </w:r>
      <w:r w:rsidRPr="0079125F">
        <w:rPr>
          <w:sz w:val="28"/>
          <w:szCs w:val="28"/>
        </w:rPr>
        <w:t>ов.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чтении лекций особое внимание следует уделить  выработке у студентов понимания того, что в современном информационном обществе все сколь-нибудь значимые решения должны приниматься на основе многовариантного выбора, причем, по возможности, с использованием широкого спектра формализованных методов. Компьютерные технологии создают для этого наилучшие возможности. Необходимо широко использовать мультимедийную технику, демонстрировать не только статичные иллюстрационные материалы, но и вести непосредственно компьютерное моделирование, обсуждая с аудиторией его ход и результаты.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Самостоятельная работа ориентирована на домашнюю или классную работу как с компьютером, так и без него.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должны систематически работать с литературой и конспектом лекций, с материалами Интернет. Оценка самостоятельной работы должна входить в оценку контрольных точек практикума с учётом контроля остаточных знаний по тестовым вопросам.</w:t>
      </w:r>
    </w:p>
    <w:p w:rsidR="00145364" w:rsidRPr="0079125F" w:rsidRDefault="00145364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Методические указания для </w:t>
      </w:r>
      <w:r>
        <w:rPr>
          <w:i/>
          <w:iCs/>
        </w:rPr>
        <w:t>магистро</w:t>
      </w:r>
      <w:r w:rsidRPr="0079125F">
        <w:rPr>
          <w:i/>
          <w:iCs/>
        </w:rPr>
        <w:t xml:space="preserve">в 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методами обучения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работа. При этом самостоятельная работа является ведущей.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прослушивании и проработке лекций особое внимание следует уделить  терминологии, используемой в дисциплине, и основным понятиям. Записывать следует только основные положения, формулируемые преподавателем и ссылки на информационные источники, которые вы проработаете самостоятельно. Необходимо активно участвовать в обсуждении предлагаемых преподавателем тем, высказывать собственные соображения.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На практических занятиях необходимо осваивать соответствующие методы в бескомпьютерном, «ручном» варианте, приучаясь при этом грамотно оформлять промежуточные расчеты.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практикуму</w:t>
      </w:r>
      <w:r w:rsidRPr="0079125F">
        <w:rPr>
          <w:sz w:val="28"/>
          <w:szCs w:val="28"/>
        </w:rPr>
        <w:t xml:space="preserve"> необходимо по заданию сделать заготовки к будущему занятию и согласовать их в начале занятия с преподавателем, чтобы не терять время на переделки и доработки программы. Если в размещенной в Интернете технологической карте указано, что вы должны до занятия отправить преподавателю информацию по электронной почте, нужно сделать это не в последний момент, а заблаговременно, чтобы преподаватель успел с нею ознакомиться.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Следует учесть, что без самостоятельной работы по подготовке выполнить график практикума практически невозможно, так как работы достаточно трудоемки</w:t>
      </w:r>
      <w:r>
        <w:rPr>
          <w:sz w:val="28"/>
          <w:szCs w:val="28"/>
        </w:rPr>
        <w:t xml:space="preserve">. </w:t>
      </w:r>
      <w:r w:rsidRPr="0079125F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работы включают элемент творчества и исследований, а не просто демонстрируют возможности какой-либо системы.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научно-исследовательских отчётов. Без предоставления отчётов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не могут быть аттестованы по дисциплине в целом.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Важной частью промежуточной аттестации является контроль остаточных знаний, соответствующие вопросы следует попросить у преподавателя заранее и самостоятельно к ним подготовиться.</w:t>
      </w:r>
    </w:p>
    <w:p w:rsidR="00145364" w:rsidRPr="0079125F" w:rsidRDefault="00145364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ab/>
      </w:r>
    </w:p>
    <w:p w:rsidR="00145364" w:rsidRPr="00D30A0B" w:rsidRDefault="00145364" w:rsidP="00D30A0B">
      <w:pPr>
        <w:pStyle w:val="11"/>
        <w:jc w:val="center"/>
        <w:rPr>
          <w:b/>
          <w:bCs/>
        </w:rPr>
      </w:pPr>
      <w:r w:rsidRPr="00D30A0B">
        <w:rPr>
          <w:b/>
          <w:bCs/>
        </w:rPr>
        <w:t>7. Учебно-методическое и информационное обеспечение дисциплины</w:t>
      </w:r>
    </w:p>
    <w:p w:rsidR="00145364" w:rsidRPr="00D30A0B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  <w:r w:rsidRPr="00D30A0B">
        <w:rPr>
          <w:sz w:val="28"/>
          <w:szCs w:val="28"/>
        </w:rPr>
        <w:t xml:space="preserve">а) </w:t>
      </w:r>
      <w:r w:rsidRPr="004D14DD">
        <w:rPr>
          <w:sz w:val="28"/>
          <w:szCs w:val="28"/>
        </w:rPr>
        <w:t>Основная литература: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1. </w:t>
      </w:r>
      <w:r w:rsidRPr="003F6DD7">
        <w:rPr>
          <w:color w:val="000000"/>
          <w:sz w:val="28"/>
          <w:szCs w:val="28"/>
        </w:rPr>
        <w:t>Трудовой кодекс РФ, 2004 г.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2.  Федеральный Закон от 27 июля 2006 г. N 149-ФЗ «Об информации, информационных технологиях и защите информации».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3.  Типовая инструкция по делопроизводству в федеральных органах исполнительной власти.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4.  Рогожин, М. Ю. Документационное обеспечение управления: учебно-практ. пособие / М. Ю. Рогожин.- М.: ТК Велби : Проспект, 2005.- 384 с.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5.  Основы делопроизводства (Современное делопроизводство): практикум / Сост. С. Ю. Кабашов.- Уфа: РИО БАГСУ, 2007.- 64 с.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6.  Делопроизводство: учебник / Под ред. Т. В. Кузнецовой.- М.: МЦФЭР, 2004.-544 с.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7.  Делопроизводство. Информационно-практический журнал.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 xml:space="preserve">8.  Делопроизводство и документооборот на предприятии. Информационно-практический журнал. </w:t>
      </w:r>
      <w:hyperlink r:id="rId7" w:history="1">
        <w:r w:rsidRPr="003F6DD7">
          <w:rPr>
            <w:rStyle w:val="Hyperlink"/>
            <w:sz w:val="28"/>
            <w:szCs w:val="28"/>
          </w:rPr>
          <w:t>www. delo-press. ru</w:t>
        </w:r>
      </w:hyperlink>
      <w:r w:rsidRPr="003F6DD7">
        <w:rPr>
          <w:color w:val="000000"/>
          <w:sz w:val="28"/>
          <w:szCs w:val="28"/>
        </w:rPr>
        <w:t>.</w:t>
      </w:r>
    </w:p>
    <w:p w:rsidR="00145364" w:rsidRPr="003F6DD7" w:rsidRDefault="00145364" w:rsidP="003F6DD7">
      <w:pPr>
        <w:shd w:val="clear" w:color="auto" w:fill="FFFFFF"/>
        <w:rPr>
          <w:color w:val="000000"/>
          <w:sz w:val="28"/>
          <w:szCs w:val="28"/>
        </w:rPr>
      </w:pPr>
      <w:r w:rsidRPr="003F6DD7">
        <w:rPr>
          <w:color w:val="000000"/>
          <w:sz w:val="28"/>
          <w:szCs w:val="28"/>
        </w:rPr>
        <w:t>9.  Секретарское дело. Информационно-практический журнал.</w:t>
      </w:r>
    </w:p>
    <w:p w:rsidR="00145364" w:rsidRPr="00D937AC" w:rsidRDefault="00145364" w:rsidP="003F6DD7">
      <w:pPr>
        <w:shd w:val="clear" w:color="auto" w:fill="FFFFFF"/>
        <w:rPr>
          <w:sz w:val="28"/>
          <w:szCs w:val="28"/>
          <w:lang w:eastAsia="ru-RU"/>
        </w:rPr>
      </w:pPr>
      <w:r w:rsidRPr="003F6DD7">
        <w:rPr>
          <w:color w:val="000000"/>
          <w:sz w:val="28"/>
          <w:szCs w:val="28"/>
        </w:rPr>
        <w:t>10.  Справочник секретаря и офис-менеджера. Информационно-практический журнал.</w:t>
      </w:r>
    </w:p>
    <w:p w:rsidR="00145364" w:rsidRPr="00D937AC" w:rsidRDefault="00145364" w:rsidP="0078147D">
      <w:pPr>
        <w:suppressAutoHyphens w:val="0"/>
        <w:ind w:left="1065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center"/>
        <w:rPr>
          <w:b/>
          <w:bCs/>
          <w:sz w:val="28"/>
          <w:szCs w:val="28"/>
        </w:rPr>
      </w:pPr>
    </w:p>
    <w:p w:rsidR="00145364" w:rsidRPr="004D14DD" w:rsidRDefault="00145364" w:rsidP="00FA5CA2">
      <w:pPr>
        <w:ind w:firstLine="720"/>
        <w:jc w:val="center"/>
        <w:rPr>
          <w:b/>
          <w:bCs/>
          <w:sz w:val="28"/>
          <w:szCs w:val="28"/>
        </w:rPr>
      </w:pPr>
      <w:r w:rsidRPr="004D14DD">
        <w:rPr>
          <w:b/>
          <w:bCs/>
          <w:sz w:val="28"/>
          <w:szCs w:val="28"/>
        </w:rPr>
        <w:t>8. Материально-техническое обеспечение дисциплины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Аудиторный фонд факультета.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На факультете имеется 4 компьютерных класса, а также мультимедиа-проектор, позволяющие успешно проводить лекционные и  практические занятия по данной дисциплине (демонстрация и защита презентаций в рамках занятий, защита проектов). Структура и состав компьютерных классов приведены в ООП.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 xml:space="preserve">Автор </w:t>
      </w:r>
    </w:p>
    <w:p w:rsidR="00145364" w:rsidRPr="004D14DD" w:rsidRDefault="00145364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доцент кафедры ИТЭиОП _______________________ Данилова С.В.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Программа рассмотрена на заседании кафедры ИТЭ и ОП</w:t>
      </w:r>
    </w:p>
    <w:p w:rsidR="00145364" w:rsidRPr="004D14DD" w:rsidRDefault="00145364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___________2012 г.,      протокол № ________</w:t>
      </w: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ind w:firstLine="720"/>
        <w:jc w:val="both"/>
        <w:rPr>
          <w:sz w:val="28"/>
          <w:szCs w:val="28"/>
        </w:rPr>
      </w:pPr>
    </w:p>
    <w:p w:rsidR="00145364" w:rsidRPr="004D14DD" w:rsidRDefault="00145364" w:rsidP="00FA5CA2">
      <w:pPr>
        <w:jc w:val="both"/>
        <w:rPr>
          <w:spacing w:val="-8"/>
          <w:sz w:val="28"/>
          <w:szCs w:val="28"/>
        </w:rPr>
      </w:pPr>
      <w:r w:rsidRPr="004D14DD">
        <w:rPr>
          <w:spacing w:val="-8"/>
          <w:sz w:val="28"/>
          <w:szCs w:val="28"/>
        </w:rPr>
        <w:t>Программа одобрена на заседании Ученого совета экономического факультета</w:t>
      </w:r>
    </w:p>
    <w:p w:rsidR="00145364" w:rsidRDefault="00145364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</w:t>
      </w:r>
      <w:r>
        <w:rPr>
          <w:sz w:val="28"/>
          <w:szCs w:val="28"/>
        </w:rPr>
        <w:t>2012 г.,      протокол № _______</w:t>
      </w:r>
    </w:p>
    <w:sectPr w:rsidR="00145364" w:rsidSect="007E33B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364" w:rsidRDefault="00145364">
      <w:r>
        <w:separator/>
      </w:r>
    </w:p>
  </w:endnote>
  <w:endnote w:type="continuationSeparator" w:id="1">
    <w:p w:rsidR="00145364" w:rsidRDefault="00145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64" w:rsidRDefault="00145364">
    <w:pPr>
      <w:pStyle w:val="Footer"/>
      <w:jc w:val="center"/>
    </w:pPr>
    <w:fldSimple w:instr=" PAGE ">
      <w:r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364" w:rsidRDefault="00145364">
      <w:r>
        <w:separator/>
      </w:r>
    </w:p>
  </w:footnote>
  <w:footnote w:type="continuationSeparator" w:id="1">
    <w:p w:rsidR="00145364" w:rsidRDefault="00145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3CD"/>
    <w:multiLevelType w:val="hybridMultilevel"/>
    <w:tmpl w:val="EB5A82DA"/>
    <w:lvl w:ilvl="0" w:tplc="2644806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556A0"/>
    <w:multiLevelType w:val="hybridMultilevel"/>
    <w:tmpl w:val="05223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621180"/>
    <w:multiLevelType w:val="hybridMultilevel"/>
    <w:tmpl w:val="38A202FA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16A744AD"/>
    <w:multiLevelType w:val="hybridMultilevel"/>
    <w:tmpl w:val="E1261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66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93026"/>
    <w:multiLevelType w:val="hybridMultilevel"/>
    <w:tmpl w:val="B03800F2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F46226"/>
    <w:multiLevelType w:val="hybridMultilevel"/>
    <w:tmpl w:val="2C1A4DC8"/>
    <w:lvl w:ilvl="0" w:tplc="0419000F">
      <w:start w:val="1"/>
      <w:numFmt w:val="decimal"/>
      <w:lvlText w:val="%1."/>
      <w:lvlJc w:val="left"/>
      <w:pPr>
        <w:ind w:left="3528" w:hanging="360"/>
      </w:pPr>
    </w:lvl>
    <w:lvl w:ilvl="1" w:tplc="04190019">
      <w:start w:val="1"/>
      <w:numFmt w:val="lowerLetter"/>
      <w:lvlText w:val="%2."/>
      <w:lvlJc w:val="left"/>
      <w:pPr>
        <w:ind w:left="4248" w:hanging="360"/>
      </w:pPr>
    </w:lvl>
    <w:lvl w:ilvl="2" w:tplc="0419001B">
      <w:start w:val="1"/>
      <w:numFmt w:val="lowerRoman"/>
      <w:lvlText w:val="%3."/>
      <w:lvlJc w:val="right"/>
      <w:pPr>
        <w:ind w:left="4968" w:hanging="180"/>
      </w:pPr>
    </w:lvl>
    <w:lvl w:ilvl="3" w:tplc="0419000F">
      <w:start w:val="1"/>
      <w:numFmt w:val="decimal"/>
      <w:lvlText w:val="%4."/>
      <w:lvlJc w:val="left"/>
      <w:pPr>
        <w:ind w:left="5688" w:hanging="360"/>
      </w:pPr>
    </w:lvl>
    <w:lvl w:ilvl="4" w:tplc="04190019">
      <w:start w:val="1"/>
      <w:numFmt w:val="lowerLetter"/>
      <w:lvlText w:val="%5."/>
      <w:lvlJc w:val="left"/>
      <w:pPr>
        <w:ind w:left="6408" w:hanging="360"/>
      </w:pPr>
    </w:lvl>
    <w:lvl w:ilvl="5" w:tplc="0419001B">
      <w:start w:val="1"/>
      <w:numFmt w:val="lowerRoman"/>
      <w:lvlText w:val="%6."/>
      <w:lvlJc w:val="right"/>
      <w:pPr>
        <w:ind w:left="7128" w:hanging="180"/>
      </w:pPr>
    </w:lvl>
    <w:lvl w:ilvl="6" w:tplc="0419000F">
      <w:start w:val="1"/>
      <w:numFmt w:val="decimal"/>
      <w:lvlText w:val="%7."/>
      <w:lvlJc w:val="left"/>
      <w:pPr>
        <w:ind w:left="7848" w:hanging="360"/>
      </w:pPr>
    </w:lvl>
    <w:lvl w:ilvl="7" w:tplc="04190019">
      <w:start w:val="1"/>
      <w:numFmt w:val="lowerLetter"/>
      <w:lvlText w:val="%8."/>
      <w:lvlJc w:val="left"/>
      <w:pPr>
        <w:ind w:left="8568" w:hanging="360"/>
      </w:pPr>
    </w:lvl>
    <w:lvl w:ilvl="8" w:tplc="0419001B">
      <w:start w:val="1"/>
      <w:numFmt w:val="lowerRoman"/>
      <w:lvlText w:val="%9."/>
      <w:lvlJc w:val="right"/>
      <w:pPr>
        <w:ind w:left="9288" w:hanging="180"/>
      </w:pPr>
    </w:lvl>
  </w:abstractNum>
  <w:abstractNum w:abstractNumId="6">
    <w:nsid w:val="233A1038"/>
    <w:multiLevelType w:val="hybridMultilevel"/>
    <w:tmpl w:val="E1120078"/>
    <w:lvl w:ilvl="0" w:tplc="264480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ED4"/>
    <w:multiLevelType w:val="hybridMultilevel"/>
    <w:tmpl w:val="875E83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79D7724"/>
    <w:multiLevelType w:val="multilevel"/>
    <w:tmpl w:val="1CD2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5163F2"/>
    <w:multiLevelType w:val="hybridMultilevel"/>
    <w:tmpl w:val="F78A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F4F1B"/>
    <w:multiLevelType w:val="hybridMultilevel"/>
    <w:tmpl w:val="027C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6121B7D"/>
    <w:multiLevelType w:val="hybridMultilevel"/>
    <w:tmpl w:val="9216CDDC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6911A7F"/>
    <w:multiLevelType w:val="hybridMultilevel"/>
    <w:tmpl w:val="6F0C93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B30A7B"/>
    <w:multiLevelType w:val="hybridMultilevel"/>
    <w:tmpl w:val="4EDA930A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B2254BB"/>
    <w:multiLevelType w:val="multilevel"/>
    <w:tmpl w:val="A2F07A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E435EDE"/>
    <w:multiLevelType w:val="hybridMultilevel"/>
    <w:tmpl w:val="606E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E60E1"/>
    <w:multiLevelType w:val="hybridMultilevel"/>
    <w:tmpl w:val="AAC4D5AE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D171D95"/>
    <w:multiLevelType w:val="hybridMultilevel"/>
    <w:tmpl w:val="3978213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FFF292B"/>
    <w:multiLevelType w:val="multilevel"/>
    <w:tmpl w:val="0410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0A20A6"/>
    <w:multiLevelType w:val="hybridMultilevel"/>
    <w:tmpl w:val="5CCA046A"/>
    <w:lvl w:ilvl="0" w:tplc="11789036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0">
    <w:nsid w:val="54C5442B"/>
    <w:multiLevelType w:val="multilevel"/>
    <w:tmpl w:val="DE0E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4F0267"/>
    <w:multiLevelType w:val="hybridMultilevel"/>
    <w:tmpl w:val="26666914"/>
    <w:lvl w:ilvl="0" w:tplc="2B2ED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55D2314"/>
    <w:multiLevelType w:val="hybridMultilevel"/>
    <w:tmpl w:val="04101B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EB5A09"/>
    <w:multiLevelType w:val="multilevel"/>
    <w:tmpl w:val="6C0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577C733B"/>
    <w:multiLevelType w:val="hybridMultilevel"/>
    <w:tmpl w:val="CB74CA0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976EF1"/>
    <w:multiLevelType w:val="hybridMultilevel"/>
    <w:tmpl w:val="A6F4905E"/>
    <w:lvl w:ilvl="0" w:tplc="1178903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 w:tplc="04190005">
      <w:start w:val="1"/>
      <w:numFmt w:val="decimal"/>
      <w:lvlText w:val="%3."/>
      <w:lvlJc w:val="left"/>
      <w:pPr>
        <w:tabs>
          <w:tab w:val="num" w:pos="1091"/>
        </w:tabs>
        <w:ind w:left="1091" w:hanging="360"/>
      </w:pPr>
    </w:lvl>
    <w:lvl w:ilvl="3" w:tplc="0419000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4190003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 w:tplc="04190005">
      <w:start w:val="1"/>
      <w:numFmt w:val="decimal"/>
      <w:lvlText w:val="%6."/>
      <w:lvlJc w:val="left"/>
      <w:pPr>
        <w:tabs>
          <w:tab w:val="num" w:pos="3251"/>
        </w:tabs>
        <w:ind w:left="3251" w:hanging="360"/>
      </w:pPr>
    </w:lvl>
    <w:lvl w:ilvl="6" w:tplc="0419000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4190003">
      <w:start w:val="1"/>
      <w:numFmt w:val="decimal"/>
      <w:lvlText w:val="%8."/>
      <w:lvlJc w:val="left"/>
      <w:pPr>
        <w:tabs>
          <w:tab w:val="num" w:pos="4691"/>
        </w:tabs>
        <w:ind w:left="4691" w:hanging="360"/>
      </w:pPr>
    </w:lvl>
    <w:lvl w:ilvl="8" w:tplc="04190005">
      <w:start w:val="1"/>
      <w:numFmt w:val="decimal"/>
      <w:lvlText w:val="%9."/>
      <w:lvlJc w:val="left"/>
      <w:pPr>
        <w:tabs>
          <w:tab w:val="num" w:pos="5411"/>
        </w:tabs>
        <w:ind w:left="5411" w:hanging="360"/>
      </w:pPr>
    </w:lvl>
  </w:abstractNum>
  <w:abstractNum w:abstractNumId="26">
    <w:nsid w:val="59A150E6"/>
    <w:multiLevelType w:val="hybridMultilevel"/>
    <w:tmpl w:val="9606DC26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E6C1F06"/>
    <w:multiLevelType w:val="hybridMultilevel"/>
    <w:tmpl w:val="E5C65E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F601FC4"/>
    <w:multiLevelType w:val="hybridMultilevel"/>
    <w:tmpl w:val="977E2A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623558C5"/>
    <w:multiLevelType w:val="hybridMultilevel"/>
    <w:tmpl w:val="5C36F50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4EA3656"/>
    <w:multiLevelType w:val="multilevel"/>
    <w:tmpl w:val="6E84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B34454"/>
    <w:multiLevelType w:val="hybridMultilevel"/>
    <w:tmpl w:val="509AA89C"/>
    <w:lvl w:ilvl="0" w:tplc="515C9A76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2">
    <w:nsid w:val="69DF6C73"/>
    <w:multiLevelType w:val="multilevel"/>
    <w:tmpl w:val="954A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3C7A38"/>
    <w:multiLevelType w:val="hybridMultilevel"/>
    <w:tmpl w:val="224C2F00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9B0741"/>
    <w:multiLevelType w:val="hybridMultilevel"/>
    <w:tmpl w:val="0DC8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A2364"/>
    <w:multiLevelType w:val="hybridMultilevel"/>
    <w:tmpl w:val="C23608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3817A93"/>
    <w:multiLevelType w:val="hybridMultilevel"/>
    <w:tmpl w:val="6C7AF8D8"/>
    <w:lvl w:ilvl="0" w:tplc="11789036">
      <w:start w:val="1"/>
      <w:numFmt w:val="bullet"/>
      <w:lvlText w:val=""/>
      <w:lvlJc w:val="left"/>
      <w:pPr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655"/>
        </w:tabs>
        <w:ind w:left="655" w:hanging="360"/>
      </w:pPr>
    </w:lvl>
    <w:lvl w:ilvl="2" w:tplc="04190005">
      <w:start w:val="1"/>
      <w:numFmt w:val="decimal"/>
      <w:lvlText w:val="%3."/>
      <w:lvlJc w:val="left"/>
      <w:pPr>
        <w:tabs>
          <w:tab w:val="num" w:pos="1375"/>
        </w:tabs>
        <w:ind w:left="1375" w:hanging="360"/>
      </w:pPr>
    </w:lvl>
    <w:lvl w:ilvl="3" w:tplc="0419000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plc="04190003">
      <w:start w:val="1"/>
      <w:numFmt w:val="decimal"/>
      <w:lvlText w:val="%5."/>
      <w:lvlJc w:val="left"/>
      <w:pPr>
        <w:tabs>
          <w:tab w:val="num" w:pos="2815"/>
        </w:tabs>
        <w:ind w:left="2815" w:hanging="360"/>
      </w:pPr>
    </w:lvl>
    <w:lvl w:ilvl="5" w:tplc="04190005">
      <w:start w:val="1"/>
      <w:numFmt w:val="decimal"/>
      <w:lvlText w:val="%6."/>
      <w:lvlJc w:val="left"/>
      <w:pPr>
        <w:tabs>
          <w:tab w:val="num" w:pos="3535"/>
        </w:tabs>
        <w:ind w:left="3535" w:hanging="360"/>
      </w:pPr>
    </w:lvl>
    <w:lvl w:ilvl="6" w:tplc="0419000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plc="04190003">
      <w:start w:val="1"/>
      <w:numFmt w:val="decimal"/>
      <w:lvlText w:val="%8."/>
      <w:lvlJc w:val="left"/>
      <w:pPr>
        <w:tabs>
          <w:tab w:val="num" w:pos="4975"/>
        </w:tabs>
        <w:ind w:left="4975" w:hanging="360"/>
      </w:pPr>
    </w:lvl>
    <w:lvl w:ilvl="8" w:tplc="04190005">
      <w:start w:val="1"/>
      <w:numFmt w:val="decimal"/>
      <w:lvlText w:val="%9."/>
      <w:lvlJc w:val="left"/>
      <w:pPr>
        <w:tabs>
          <w:tab w:val="num" w:pos="5695"/>
        </w:tabs>
        <w:ind w:left="5695" w:hanging="360"/>
      </w:pPr>
    </w:lvl>
  </w:abstractNum>
  <w:abstractNum w:abstractNumId="37">
    <w:nsid w:val="743F5458"/>
    <w:multiLevelType w:val="hybridMultilevel"/>
    <w:tmpl w:val="0BE80BCA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4662D17"/>
    <w:multiLevelType w:val="hybridMultilevel"/>
    <w:tmpl w:val="266699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6A56206"/>
    <w:multiLevelType w:val="multilevel"/>
    <w:tmpl w:val="987C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746EED"/>
    <w:multiLevelType w:val="hybridMultilevel"/>
    <w:tmpl w:val="A2F07A9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0B3376"/>
    <w:multiLevelType w:val="hybridMultilevel"/>
    <w:tmpl w:val="EAAC4DD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8B61DF"/>
    <w:multiLevelType w:val="hybridMultilevel"/>
    <w:tmpl w:val="D236FA1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3">
    <w:nsid w:val="7F134728"/>
    <w:multiLevelType w:val="multilevel"/>
    <w:tmpl w:val="15246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7"/>
  </w:num>
  <w:num w:numId="3">
    <w:abstractNumId w:val="28"/>
  </w:num>
  <w:num w:numId="4">
    <w:abstractNumId w:val="24"/>
  </w:num>
  <w:num w:numId="5">
    <w:abstractNumId w:val="3"/>
  </w:num>
  <w:num w:numId="6">
    <w:abstractNumId w:val="41"/>
  </w:num>
  <w:num w:numId="7">
    <w:abstractNumId w:val="29"/>
  </w:num>
  <w:num w:numId="8">
    <w:abstractNumId w:val="10"/>
  </w:num>
  <w:num w:numId="9">
    <w:abstractNumId w:val="21"/>
  </w:num>
  <w:num w:numId="10">
    <w:abstractNumId w:val="4"/>
  </w:num>
  <w:num w:numId="11">
    <w:abstractNumId w:val="42"/>
  </w:num>
  <w:num w:numId="12">
    <w:abstractNumId w:val="38"/>
  </w:num>
  <w:num w:numId="13">
    <w:abstractNumId w:val="25"/>
  </w:num>
  <w:num w:numId="14">
    <w:abstractNumId w:val="26"/>
  </w:num>
  <w:num w:numId="15">
    <w:abstractNumId w:val="36"/>
  </w:num>
  <w:num w:numId="16">
    <w:abstractNumId w:val="23"/>
  </w:num>
  <w:num w:numId="17">
    <w:abstractNumId w:val="15"/>
  </w:num>
  <w:num w:numId="18">
    <w:abstractNumId w:val="34"/>
  </w:num>
  <w:num w:numId="19">
    <w:abstractNumId w:val="5"/>
  </w:num>
  <w:num w:numId="20">
    <w:abstractNumId w:val="9"/>
  </w:num>
  <w:num w:numId="21">
    <w:abstractNumId w:val="35"/>
  </w:num>
  <w:num w:numId="22">
    <w:abstractNumId w:val="6"/>
  </w:num>
  <w:num w:numId="23">
    <w:abstractNumId w:val="0"/>
  </w:num>
  <w:num w:numId="24">
    <w:abstractNumId w:val="19"/>
  </w:num>
  <w:num w:numId="25">
    <w:abstractNumId w:val="2"/>
  </w:num>
  <w:num w:numId="26">
    <w:abstractNumId w:val="16"/>
  </w:num>
  <w:num w:numId="27">
    <w:abstractNumId w:val="13"/>
  </w:num>
  <w:num w:numId="28">
    <w:abstractNumId w:val="22"/>
  </w:num>
  <w:num w:numId="29">
    <w:abstractNumId w:val="18"/>
  </w:num>
  <w:num w:numId="30">
    <w:abstractNumId w:val="1"/>
  </w:num>
  <w:num w:numId="31">
    <w:abstractNumId w:val="8"/>
  </w:num>
  <w:num w:numId="32">
    <w:abstractNumId w:val="12"/>
  </w:num>
  <w:num w:numId="33">
    <w:abstractNumId w:val="40"/>
  </w:num>
  <w:num w:numId="34">
    <w:abstractNumId w:val="14"/>
  </w:num>
  <w:num w:numId="35">
    <w:abstractNumId w:val="31"/>
  </w:num>
  <w:num w:numId="36">
    <w:abstractNumId w:val="20"/>
  </w:num>
  <w:num w:numId="37">
    <w:abstractNumId w:val="30"/>
  </w:num>
  <w:num w:numId="38">
    <w:abstractNumId w:val="32"/>
  </w:num>
  <w:num w:numId="39">
    <w:abstractNumId w:val="39"/>
  </w:num>
  <w:num w:numId="40">
    <w:abstractNumId w:val="43"/>
  </w:num>
  <w:num w:numId="41">
    <w:abstractNumId w:val="33"/>
  </w:num>
  <w:num w:numId="42">
    <w:abstractNumId w:val="11"/>
  </w:num>
  <w:num w:numId="43">
    <w:abstractNumId w:val="37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A9"/>
    <w:rsid w:val="000060BF"/>
    <w:rsid w:val="0000724E"/>
    <w:rsid w:val="00032B04"/>
    <w:rsid w:val="00037B1D"/>
    <w:rsid w:val="000403C4"/>
    <w:rsid w:val="00054B61"/>
    <w:rsid w:val="0009021E"/>
    <w:rsid w:val="00112A3E"/>
    <w:rsid w:val="00113540"/>
    <w:rsid w:val="00145364"/>
    <w:rsid w:val="00152679"/>
    <w:rsid w:val="00160253"/>
    <w:rsid w:val="00164AB5"/>
    <w:rsid w:val="001C3DA5"/>
    <w:rsid w:val="001F2F83"/>
    <w:rsid w:val="00237FFC"/>
    <w:rsid w:val="00242672"/>
    <w:rsid w:val="00264F64"/>
    <w:rsid w:val="002F39D6"/>
    <w:rsid w:val="002F4750"/>
    <w:rsid w:val="00302F3A"/>
    <w:rsid w:val="003111B9"/>
    <w:rsid w:val="00325218"/>
    <w:rsid w:val="00367979"/>
    <w:rsid w:val="003E6892"/>
    <w:rsid w:val="003F6DD7"/>
    <w:rsid w:val="00403939"/>
    <w:rsid w:val="00414DB2"/>
    <w:rsid w:val="00435F38"/>
    <w:rsid w:val="004723BD"/>
    <w:rsid w:val="004871D0"/>
    <w:rsid w:val="004A7D10"/>
    <w:rsid w:val="004B2B36"/>
    <w:rsid w:val="004B3664"/>
    <w:rsid w:val="004B7306"/>
    <w:rsid w:val="004D14DD"/>
    <w:rsid w:val="00505BEC"/>
    <w:rsid w:val="00552D23"/>
    <w:rsid w:val="00553502"/>
    <w:rsid w:val="0055575E"/>
    <w:rsid w:val="00555EB1"/>
    <w:rsid w:val="00585965"/>
    <w:rsid w:val="005A1C44"/>
    <w:rsid w:val="005B2848"/>
    <w:rsid w:val="00614D91"/>
    <w:rsid w:val="00625881"/>
    <w:rsid w:val="00632778"/>
    <w:rsid w:val="006443D1"/>
    <w:rsid w:val="00675D8F"/>
    <w:rsid w:val="00677576"/>
    <w:rsid w:val="006A71E2"/>
    <w:rsid w:val="006A744C"/>
    <w:rsid w:val="006B7F1E"/>
    <w:rsid w:val="006E3C22"/>
    <w:rsid w:val="006F1C97"/>
    <w:rsid w:val="00740CC1"/>
    <w:rsid w:val="007659BC"/>
    <w:rsid w:val="00780D6A"/>
    <w:rsid w:val="0078147D"/>
    <w:rsid w:val="0079125F"/>
    <w:rsid w:val="00793CC2"/>
    <w:rsid w:val="007D1D7D"/>
    <w:rsid w:val="007E33B9"/>
    <w:rsid w:val="0080256A"/>
    <w:rsid w:val="00866BF2"/>
    <w:rsid w:val="008F07F1"/>
    <w:rsid w:val="008F4A6F"/>
    <w:rsid w:val="008F5A03"/>
    <w:rsid w:val="00900F3A"/>
    <w:rsid w:val="00913A18"/>
    <w:rsid w:val="0091560F"/>
    <w:rsid w:val="009548EC"/>
    <w:rsid w:val="00965007"/>
    <w:rsid w:val="009B080C"/>
    <w:rsid w:val="009B7B0F"/>
    <w:rsid w:val="009E0F36"/>
    <w:rsid w:val="00A40DCA"/>
    <w:rsid w:val="00B11F30"/>
    <w:rsid w:val="00B4473F"/>
    <w:rsid w:val="00B477A9"/>
    <w:rsid w:val="00BA3235"/>
    <w:rsid w:val="00BB0F6F"/>
    <w:rsid w:val="00BB5861"/>
    <w:rsid w:val="00C03F37"/>
    <w:rsid w:val="00C42BDC"/>
    <w:rsid w:val="00C529FF"/>
    <w:rsid w:val="00C61A91"/>
    <w:rsid w:val="00C82427"/>
    <w:rsid w:val="00CB106F"/>
    <w:rsid w:val="00CC6463"/>
    <w:rsid w:val="00CD6B26"/>
    <w:rsid w:val="00D21642"/>
    <w:rsid w:val="00D30A0B"/>
    <w:rsid w:val="00D719A9"/>
    <w:rsid w:val="00D84C09"/>
    <w:rsid w:val="00D855BA"/>
    <w:rsid w:val="00D937AC"/>
    <w:rsid w:val="00DA1619"/>
    <w:rsid w:val="00DC5895"/>
    <w:rsid w:val="00E73DDA"/>
    <w:rsid w:val="00E86EC5"/>
    <w:rsid w:val="00E94FFD"/>
    <w:rsid w:val="00EA2580"/>
    <w:rsid w:val="00EB58B1"/>
    <w:rsid w:val="00EB7F48"/>
    <w:rsid w:val="00F0501D"/>
    <w:rsid w:val="00F158A0"/>
    <w:rsid w:val="00F21E58"/>
    <w:rsid w:val="00F76ADB"/>
    <w:rsid w:val="00F872D7"/>
    <w:rsid w:val="00F930EF"/>
    <w:rsid w:val="00FA5CA2"/>
    <w:rsid w:val="00FC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3A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560F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7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77A9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560F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77A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7A9"/>
    <w:rPr>
      <w:rFonts w:ascii="Cambria" w:hAnsi="Cambria" w:cs="Cambria"/>
      <w:b/>
      <w:bCs/>
      <w:color w:val="4F81BD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477A9"/>
    <w:pPr>
      <w:suppressLineNumbers/>
      <w:tabs>
        <w:tab w:val="center" w:pos="4538"/>
        <w:tab w:val="right" w:pos="907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77A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">
    <w:name w:val="Содержимое таблицы"/>
    <w:basedOn w:val="Normal"/>
    <w:uiPriority w:val="99"/>
    <w:rsid w:val="00B477A9"/>
    <w:pPr>
      <w:suppressLineNumbers/>
    </w:pPr>
  </w:style>
  <w:style w:type="paragraph" w:customStyle="1" w:styleId="a0">
    <w:name w:val="Заголовок таблицы"/>
    <w:basedOn w:val="a"/>
    <w:uiPriority w:val="99"/>
    <w:rsid w:val="00B477A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B477A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477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77A9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11">
    <w:name w:val="Заголовок 11"/>
    <w:basedOn w:val="Normal"/>
    <w:next w:val="Normal"/>
    <w:uiPriority w:val="99"/>
    <w:rsid w:val="00B477A9"/>
    <w:pPr>
      <w:keepNext/>
      <w:suppressAutoHyphens w:val="0"/>
      <w:jc w:val="right"/>
      <w:outlineLvl w:val="0"/>
    </w:pPr>
    <w:rPr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0256A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rsid w:val="001135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13540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1">
    <w:name w:val="Стиль"/>
    <w:uiPriority w:val="99"/>
    <w:rsid w:val="008F07F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8F07F1"/>
  </w:style>
  <w:style w:type="paragraph" w:styleId="NormalWeb">
    <w:name w:val="Normal (Web)"/>
    <w:basedOn w:val="Normal"/>
    <w:uiPriority w:val="99"/>
    <w:rsid w:val="008F07F1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gogofoundword1">
    <w:name w:val="gogofoundword1"/>
    <w:basedOn w:val="DefaultParagraphFont"/>
    <w:uiPriority w:val="99"/>
    <w:rsid w:val="00435F38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8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9462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463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9464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o-pres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10</Pages>
  <Words>2431</Words>
  <Characters>13861</Characters>
  <Application>Microsoft Office Outlook</Application>
  <DocSecurity>0</DocSecurity>
  <Lines>0</Lines>
  <Paragraphs>0</Paragraphs>
  <ScaleCrop>false</ScaleCrop>
  <Company>IVSU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Светлана</dc:creator>
  <cp:keywords/>
  <dc:description/>
  <cp:lastModifiedBy>tmkras</cp:lastModifiedBy>
  <cp:revision>10</cp:revision>
  <dcterms:created xsi:type="dcterms:W3CDTF">2014-02-19T10:00:00Z</dcterms:created>
  <dcterms:modified xsi:type="dcterms:W3CDTF">2014-02-19T11:33:00Z</dcterms:modified>
</cp:coreProperties>
</file>