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color w:val="2C1A0E"/>
          <w:sz w:val="72"/>
          <w:szCs w:val="72"/>
        </w:rPr>
        <w:t xml:space="preserve">HIDEOUT</w:t>
      </w:r>
    </w:p>
    <w:p>
      <w:pPr>
        <w:spacing w:after="80" w:before="0"/>
        <w:jc w:val="center"/>
      </w:pPr>
      <w:r>
        <w:rPr>
          <w:rFonts w:ascii="Arial" w:cs="Arial" w:eastAsia="Arial" w:hAnsi="Arial"/>
          <w:color w:val="C8852A"/>
          <w:sz w:val="32"/>
          <w:szCs w:val="32"/>
        </w:rPr>
        <w:t xml:space="preserve">Native Mobile App</w:t>
      </w:r>
    </w:p>
    <w:p>
      <w:pPr>
        <w:spacing w:after="80" w:before="0"/>
        <w:jc w:val="center"/>
      </w:pPr>
      <w:r>
        <w:rPr>
          <w:rFonts w:ascii="Arial" w:cs="Arial" w:eastAsia="Arial" w:hAnsi="Arial"/>
          <w:color w:val="6B6B6B"/>
          <w:sz w:val="22"/>
          <w:szCs w:val="22"/>
        </w:rPr>
        <w:t xml:space="preserve">Full Product Specification &amp; Technical Requirements</w:t>
      </w:r>
    </w:p>
    <w:p>
      <w:pPr>
        <w:spacing w:after="480" w:before="0"/>
        <w:jc w:val="center"/>
      </w:pPr>
      <w:r>
        <w:rPr>
          <w:rFonts w:ascii="Arial" w:cs="Arial" w:eastAsia="Arial" w:hAnsi="Arial"/>
          <w:color w:val="6B6B6B"/>
          <w:sz w:val="20"/>
          <w:szCs w:val="20"/>
        </w:rPr>
        <w:t xml:space="preserve">Version 2.0  |  2025  |  Pre-Development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Document Type</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Full Product Specification — Pre-Development Reference</w:t>
            </w:r>
          </w:p>
        </w:tc>
      </w:tr>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Status</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Draft — For Developer / Agency Review</w:t>
            </w:r>
          </w:p>
        </w:tc>
      </w:tr>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Platform</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iOS + Android (React Native or Flutter)</w:t>
            </w:r>
          </w:p>
        </w:tc>
      </w:tr>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Commerce Engine</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Square API (Orders, Loyalty, Payments, Catalog)</w:t>
            </w:r>
          </w:p>
        </w:tc>
      </w:tr>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Owner</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Brice Ikouebe — Hideout Miami</w:t>
            </w:r>
          </w:p>
        </w:tc>
      </w:tr>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Location</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Edgewater, Miami — same building as Hideout</w:t>
            </w:r>
          </w:p>
        </w:tc>
      </w:tr>
    </w:tbl>
    <w:p>
      <w:pPr>
        <w:spacing w:after="160" w:before="0"/>
      </w:pPr>
    </w:p>
    <w:p>
      <w:pPr>
        <w:spacing w:after="0" w:before="0"/>
        <w:jc w:val="center"/>
      </w:pPr>
      <w:r>
        <w:rPr>
          <w:rFonts w:ascii="Arial" w:cs="Arial" w:eastAsia="Arial" w:hAnsi="Arial"/>
          <w:color w:val="C8852A"/>
          <w:sz w:val="18"/>
          <w:szCs w:val="18"/>
        </w:rPr>
        <w:t xml:space="preserve">―――  CONFIDENTIAL  ―――</w:t>
      </w:r>
    </w:p>
    <w:p>
      <w:r>
        <w:br w:type="page"/>
      </w:r>
    </w:p>
    <w:p>
      <w:pPr>
        <w:shd w:fill="2C1A0E" w:val="clear"/>
        <w:spacing w:after="160" w:before="480"/>
      </w:pPr>
      <w:r>
        <w:rPr>
          <w:rFonts w:ascii="Arial" w:cs="Arial" w:eastAsia="Arial" w:hAnsi="Arial"/>
          <w:b/>
          <w:bCs/>
          <w:color w:val="FFFFFF"/>
          <w:sz w:val="28"/>
          <w:szCs w:val="28"/>
        </w:rPr>
        <w:t xml:space="preserve">  CONTENTS  </w:t>
      </w:r>
    </w:p>
    <w:p>
      <w:pPr>
        <w:spacing w:after="80" w:before="0"/>
      </w:pPr>
    </w:p>
    <w:p>
      <w:pPr>
        <w:tabs>
          <w:tab w:val="left" w:pos="800"/>
        </w:tabs>
        <w:spacing w:after="40" w:before="40"/>
      </w:pPr>
      <w:r>
        <w:rPr>
          <w:rFonts w:ascii="Arial" w:cs="Arial" w:eastAsia="Arial" w:hAnsi="Arial"/>
          <w:b/>
          <w:bCs/>
          <w:color w:val="C8852A"/>
          <w:sz w:val="19"/>
          <w:szCs w:val="19"/>
        </w:rPr>
        <w:t xml:space="preserve">0</w:t>
      </w:r>
      <w:r>
        <w:rPr>
          <w:rFonts w:ascii="Arial" w:cs="Arial" w:eastAsia="Arial" w:hAnsi="Arial"/>
          <w:color w:val="1A0A00"/>
          <w:sz w:val="19"/>
          <w:szCs w:val="19"/>
        </w:rPr>
        <w:t xml:space="preserve">	Business Context — Economics, Doctrine, Operator Model</w:t>
      </w:r>
    </w:p>
    <w:p>
      <w:pPr>
        <w:tabs>
          <w:tab w:val="left" w:pos="800"/>
        </w:tabs>
        <w:spacing w:after="40" w:before="40"/>
      </w:pPr>
      <w:r>
        <w:rPr>
          <w:rFonts w:ascii="Arial" w:cs="Arial" w:eastAsia="Arial" w:hAnsi="Arial"/>
          <w:b/>
          <w:bCs/>
          <w:color w:val="C8852A"/>
          <w:sz w:val="19"/>
          <w:szCs w:val="19"/>
        </w:rPr>
        <w:t xml:space="preserve">1</w:t>
      </w:r>
      <w:r>
        <w:rPr>
          <w:rFonts w:ascii="Arial" w:cs="Arial" w:eastAsia="Arial" w:hAnsi="Arial"/>
          <w:color w:val="1A0A00"/>
          <w:sz w:val="19"/>
          <w:szCs w:val="19"/>
        </w:rPr>
        <w:t xml:space="preserve">	Project Overview — Purpose, Philosophy, Core Principle</w:t>
      </w:r>
    </w:p>
    <w:p>
      <w:pPr>
        <w:tabs>
          <w:tab w:val="left" w:pos="800"/>
        </w:tabs>
        <w:spacing w:after="40" w:before="40"/>
      </w:pPr>
      <w:r>
        <w:rPr>
          <w:rFonts w:ascii="Arial" w:cs="Arial" w:eastAsia="Arial" w:hAnsi="Arial"/>
          <w:b/>
          <w:bCs/>
          <w:color w:val="C8852A"/>
          <w:sz w:val="19"/>
          <w:szCs w:val="19"/>
        </w:rPr>
        <w:t xml:space="preserve">2</w:t>
      </w:r>
      <w:r>
        <w:rPr>
          <w:rFonts w:ascii="Arial" w:cs="Arial" w:eastAsia="Arial" w:hAnsi="Arial"/>
          <w:color w:val="1A0A00"/>
          <w:sz w:val="19"/>
          <w:szCs w:val="19"/>
        </w:rPr>
        <w:t xml:space="preserve">	Brand Voice &amp; Design Constraints</w:t>
      </w:r>
    </w:p>
    <w:p>
      <w:pPr>
        <w:tabs>
          <w:tab w:val="left" w:pos="800"/>
        </w:tabs>
        <w:spacing w:after="40" w:before="40"/>
      </w:pPr>
      <w:r>
        <w:rPr>
          <w:rFonts w:ascii="Arial" w:cs="Arial" w:eastAsia="Arial" w:hAnsi="Arial"/>
          <w:b/>
          <w:bCs/>
          <w:color w:val="C8852A"/>
          <w:sz w:val="19"/>
          <w:szCs w:val="19"/>
        </w:rPr>
        <w:t xml:space="preserve">3</w:t>
      </w:r>
      <w:r>
        <w:rPr>
          <w:rFonts w:ascii="Arial" w:cs="Arial" w:eastAsia="Arial" w:hAnsi="Arial"/>
          <w:color w:val="1A0A00"/>
          <w:sz w:val="19"/>
          <w:szCs w:val="19"/>
        </w:rPr>
        <w:t xml:space="preserve">	System Architecture — Three Layers</w:t>
      </w:r>
    </w:p>
    <w:p>
      <w:pPr>
        <w:tabs>
          <w:tab w:val="left" w:pos="800"/>
        </w:tabs>
        <w:spacing w:after="40" w:before="40"/>
      </w:pPr>
      <w:r>
        <w:rPr>
          <w:rFonts w:ascii="Arial" w:cs="Arial" w:eastAsia="Arial" w:hAnsi="Arial"/>
          <w:b/>
          <w:bCs/>
          <w:color w:val="C8852A"/>
          <w:sz w:val="19"/>
          <w:szCs w:val="19"/>
        </w:rPr>
        <w:t xml:space="preserve">4</w:t>
      </w:r>
      <w:r>
        <w:rPr>
          <w:rFonts w:ascii="Arial" w:cs="Arial" w:eastAsia="Arial" w:hAnsi="Arial"/>
          <w:color w:val="1A0A00"/>
          <w:sz w:val="19"/>
          <w:szCs w:val="19"/>
        </w:rPr>
        <w:t xml:space="preserve">	App Structure — Six Core Tabs</w:t>
      </w:r>
    </w:p>
    <w:p>
      <w:pPr>
        <w:tabs>
          <w:tab w:val="left" w:pos="800"/>
        </w:tabs>
        <w:spacing w:after="40" w:before="40"/>
      </w:pPr>
      <w:r>
        <w:rPr>
          <w:rFonts w:ascii="Arial" w:cs="Arial" w:eastAsia="Arial" w:hAnsi="Arial"/>
          <w:b/>
          <w:bCs/>
          <w:color w:val="C8852A"/>
          <w:sz w:val="19"/>
          <w:szCs w:val="19"/>
        </w:rPr>
        <w:t xml:space="preserve">4a</w:t>
      </w:r>
      <w:r>
        <w:rPr>
          <w:rFonts w:ascii="Arial" w:cs="Arial" w:eastAsia="Arial" w:hAnsi="Arial"/>
          <w:color w:val="1A0A00"/>
          <w:sz w:val="19"/>
          <w:szCs w:val="19"/>
        </w:rPr>
        <w:t xml:space="preserve">	Tab 1: Today</w:t>
      </w:r>
    </w:p>
    <w:p>
      <w:pPr>
        <w:tabs>
          <w:tab w:val="left" w:pos="800"/>
        </w:tabs>
        <w:spacing w:after="40" w:before="40"/>
      </w:pPr>
      <w:r>
        <w:rPr>
          <w:rFonts w:ascii="Arial" w:cs="Arial" w:eastAsia="Arial" w:hAnsi="Arial"/>
          <w:b/>
          <w:bCs/>
          <w:color w:val="C8852A"/>
          <w:sz w:val="19"/>
          <w:szCs w:val="19"/>
        </w:rPr>
        <w:t xml:space="preserve">4b</w:t>
      </w:r>
      <w:r>
        <w:rPr>
          <w:rFonts w:ascii="Arial" w:cs="Arial" w:eastAsia="Arial" w:hAnsi="Arial"/>
          <w:color w:val="1A0A00"/>
          <w:sz w:val="19"/>
          <w:szCs w:val="19"/>
        </w:rPr>
        <w:t xml:space="preserve">	Tab 2: Order</w:t>
      </w:r>
    </w:p>
    <w:p>
      <w:pPr>
        <w:tabs>
          <w:tab w:val="left" w:pos="800"/>
        </w:tabs>
        <w:spacing w:after="40" w:before="40"/>
      </w:pPr>
      <w:r>
        <w:rPr>
          <w:rFonts w:ascii="Arial" w:cs="Arial" w:eastAsia="Arial" w:hAnsi="Arial"/>
          <w:b/>
          <w:bCs/>
          <w:color w:val="C8852A"/>
          <w:sz w:val="19"/>
          <w:szCs w:val="19"/>
        </w:rPr>
        <w:t xml:space="preserve">4c</w:t>
      </w:r>
      <w:r>
        <w:rPr>
          <w:rFonts w:ascii="Arial" w:cs="Arial" w:eastAsia="Arial" w:hAnsi="Arial"/>
          <w:color w:val="1A0A00"/>
          <w:sz w:val="19"/>
          <w:szCs w:val="19"/>
        </w:rPr>
        <w:t xml:space="preserve">	Tab 3: Rewards</w:t>
      </w:r>
    </w:p>
    <w:p>
      <w:pPr>
        <w:tabs>
          <w:tab w:val="left" w:pos="800"/>
        </w:tabs>
        <w:spacing w:after="40" w:before="40"/>
      </w:pPr>
      <w:r>
        <w:rPr>
          <w:rFonts w:ascii="Arial" w:cs="Arial" w:eastAsia="Arial" w:hAnsi="Arial"/>
          <w:b/>
          <w:bCs/>
          <w:color w:val="C8852A"/>
          <w:sz w:val="19"/>
          <w:szCs w:val="19"/>
        </w:rPr>
        <w:t xml:space="preserve">4d</w:t>
      </w:r>
      <w:r>
        <w:rPr>
          <w:rFonts w:ascii="Arial" w:cs="Arial" w:eastAsia="Arial" w:hAnsi="Arial"/>
          <w:color w:val="1A0A00"/>
          <w:sz w:val="19"/>
          <w:szCs w:val="19"/>
        </w:rPr>
        <w:t xml:space="preserve">	Tab 4: Catering &amp; Bulk</w:t>
      </w:r>
    </w:p>
    <w:p>
      <w:pPr>
        <w:tabs>
          <w:tab w:val="left" w:pos="800"/>
        </w:tabs>
        <w:spacing w:after="40" w:before="40"/>
      </w:pPr>
      <w:r>
        <w:rPr>
          <w:rFonts w:ascii="Arial" w:cs="Arial" w:eastAsia="Arial" w:hAnsi="Arial"/>
          <w:b/>
          <w:bCs/>
          <w:color w:val="C8852A"/>
          <w:sz w:val="19"/>
          <w:szCs w:val="19"/>
        </w:rPr>
        <w:t xml:space="preserve">4e</w:t>
      </w:r>
      <w:r>
        <w:rPr>
          <w:rFonts w:ascii="Arial" w:cs="Arial" w:eastAsia="Arial" w:hAnsi="Arial"/>
          <w:color w:val="1A0A00"/>
          <w:sz w:val="19"/>
          <w:szCs w:val="19"/>
        </w:rPr>
        <w:t xml:space="preserve">	Tab 5: The Village / The Room</w:t>
      </w:r>
    </w:p>
    <w:p>
      <w:pPr>
        <w:tabs>
          <w:tab w:val="left" w:pos="800"/>
        </w:tabs>
        <w:spacing w:after="40" w:before="40"/>
      </w:pPr>
      <w:r>
        <w:rPr>
          <w:rFonts w:ascii="Arial" w:cs="Arial" w:eastAsia="Arial" w:hAnsi="Arial"/>
          <w:b/>
          <w:bCs/>
          <w:color w:val="C8852A"/>
          <w:sz w:val="19"/>
          <w:szCs w:val="19"/>
        </w:rPr>
        <w:t xml:space="preserve">4f</w:t>
      </w:r>
      <w:r>
        <w:rPr>
          <w:rFonts w:ascii="Arial" w:cs="Arial" w:eastAsia="Arial" w:hAnsi="Arial"/>
          <w:color w:val="1A0A00"/>
          <w:sz w:val="19"/>
          <w:szCs w:val="19"/>
        </w:rPr>
        <w:t xml:space="preserve">	Tab 6: Account</w:t>
      </w:r>
    </w:p>
    <w:p>
      <w:pPr>
        <w:tabs>
          <w:tab w:val="left" w:pos="800"/>
        </w:tabs>
        <w:spacing w:after="40" w:before="40"/>
      </w:pPr>
      <w:r>
        <w:rPr>
          <w:rFonts w:ascii="Arial" w:cs="Arial" w:eastAsia="Arial" w:hAnsi="Arial"/>
          <w:b/>
          <w:bCs/>
          <w:color w:val="C8852A"/>
          <w:sz w:val="19"/>
          <w:szCs w:val="19"/>
        </w:rPr>
        <w:t xml:space="preserve">5</w:t>
      </w:r>
      <w:r>
        <w:rPr>
          <w:rFonts w:ascii="Arial" w:cs="Arial" w:eastAsia="Arial" w:hAnsi="Arial"/>
          <w:color w:val="1A0A00"/>
          <w:sz w:val="19"/>
          <w:szCs w:val="19"/>
        </w:rPr>
        <w:t xml:space="preserve">	The Village — Full Doctrine &amp; App Constraints</w:t>
      </w:r>
    </w:p>
    <w:p>
      <w:pPr>
        <w:tabs>
          <w:tab w:val="left" w:pos="800"/>
        </w:tabs>
        <w:spacing w:after="40" w:before="40"/>
      </w:pPr>
      <w:r>
        <w:rPr>
          <w:rFonts w:ascii="Arial" w:cs="Arial" w:eastAsia="Arial" w:hAnsi="Arial"/>
          <w:b/>
          <w:bCs/>
          <w:color w:val="C8852A"/>
          <w:sz w:val="19"/>
          <w:szCs w:val="19"/>
        </w:rPr>
        <w:t xml:space="preserve">6</w:t>
      </w:r>
      <w:r>
        <w:rPr>
          <w:rFonts w:ascii="Arial" w:cs="Arial" w:eastAsia="Arial" w:hAnsi="Arial"/>
          <w:color w:val="1A0A00"/>
          <w:sz w:val="19"/>
          <w:szCs w:val="19"/>
        </w:rPr>
        <w:t xml:space="preserve">	Push Notifications &amp; Alerts</w:t>
      </w:r>
    </w:p>
    <w:p>
      <w:pPr>
        <w:tabs>
          <w:tab w:val="left" w:pos="800"/>
        </w:tabs>
        <w:spacing w:after="40" w:before="40"/>
      </w:pPr>
      <w:r>
        <w:rPr>
          <w:rFonts w:ascii="Arial" w:cs="Arial" w:eastAsia="Arial" w:hAnsi="Arial"/>
          <w:b/>
          <w:bCs/>
          <w:color w:val="C8852A"/>
          <w:sz w:val="19"/>
          <w:szCs w:val="19"/>
        </w:rPr>
        <w:t xml:space="preserve">7</w:t>
      </w:r>
      <w:r>
        <w:rPr>
          <w:rFonts w:ascii="Arial" w:cs="Arial" w:eastAsia="Arial" w:hAnsi="Arial"/>
          <w:color w:val="1A0A00"/>
          <w:sz w:val="19"/>
          <w:szCs w:val="19"/>
        </w:rPr>
        <w:t xml:space="preserve">	Loyalty Program</w:t>
      </w:r>
    </w:p>
    <w:p>
      <w:pPr>
        <w:tabs>
          <w:tab w:val="left" w:pos="800"/>
        </w:tabs>
        <w:spacing w:after="40" w:before="40"/>
      </w:pPr>
      <w:r>
        <w:rPr>
          <w:rFonts w:ascii="Arial" w:cs="Arial" w:eastAsia="Arial" w:hAnsi="Arial"/>
          <w:b/>
          <w:bCs/>
          <w:color w:val="C8852A"/>
          <w:sz w:val="19"/>
          <w:szCs w:val="19"/>
        </w:rPr>
        <w:t xml:space="preserve">8</w:t>
      </w:r>
      <w:r>
        <w:rPr>
          <w:rFonts w:ascii="Arial" w:cs="Arial" w:eastAsia="Arial" w:hAnsi="Arial"/>
          <w:color w:val="1A0A00"/>
          <w:sz w:val="19"/>
          <w:szCs w:val="19"/>
        </w:rPr>
        <w:t xml:space="preserve">	Catering &amp; Bulk — Full Specification</w:t>
      </w:r>
    </w:p>
    <w:p>
      <w:pPr>
        <w:tabs>
          <w:tab w:val="left" w:pos="800"/>
        </w:tabs>
        <w:spacing w:after="40" w:before="40"/>
      </w:pPr>
      <w:r>
        <w:rPr>
          <w:rFonts w:ascii="Arial" w:cs="Arial" w:eastAsia="Arial" w:hAnsi="Arial"/>
          <w:b/>
          <w:bCs/>
          <w:color w:val="C8852A"/>
          <w:sz w:val="19"/>
          <w:szCs w:val="19"/>
        </w:rPr>
        <w:t xml:space="preserve">9</w:t>
      </w:r>
      <w:r>
        <w:rPr>
          <w:rFonts w:ascii="Arial" w:cs="Arial" w:eastAsia="Arial" w:hAnsi="Arial"/>
          <w:color w:val="1A0A00"/>
          <w:sz w:val="19"/>
          <w:szCs w:val="19"/>
        </w:rPr>
        <w:t xml:space="preserve">	Admin &amp; Backend Controls</w:t>
      </w:r>
    </w:p>
    <w:p>
      <w:pPr>
        <w:tabs>
          <w:tab w:val="left" w:pos="800"/>
        </w:tabs>
        <w:spacing w:after="40" w:before="40"/>
      </w:pPr>
      <w:r>
        <w:rPr>
          <w:rFonts w:ascii="Arial" w:cs="Arial" w:eastAsia="Arial" w:hAnsi="Arial"/>
          <w:b/>
          <w:bCs/>
          <w:color w:val="C8852A"/>
          <w:sz w:val="19"/>
          <w:szCs w:val="19"/>
        </w:rPr>
        <w:t xml:space="preserve">10</w:t>
      </w:r>
      <w:r>
        <w:rPr>
          <w:rFonts w:ascii="Arial" w:cs="Arial" w:eastAsia="Arial" w:hAnsi="Arial"/>
          <w:color w:val="1A0A00"/>
          <w:sz w:val="19"/>
          <w:szCs w:val="19"/>
        </w:rPr>
        <w:t xml:space="preserve">	Menu Catalog — Full Item Reference with Pricing &amp; Modifiers</w:t>
      </w:r>
    </w:p>
    <w:p>
      <w:pPr>
        <w:tabs>
          <w:tab w:val="left" w:pos="800"/>
        </w:tabs>
        <w:spacing w:after="40" w:before="40"/>
      </w:pPr>
      <w:r>
        <w:rPr>
          <w:rFonts w:ascii="Arial" w:cs="Arial" w:eastAsia="Arial" w:hAnsi="Arial"/>
          <w:b/>
          <w:bCs/>
          <w:color w:val="C8852A"/>
          <w:sz w:val="19"/>
          <w:szCs w:val="19"/>
        </w:rPr>
        <w:t xml:space="preserve">11</w:t>
      </w:r>
      <w:r>
        <w:rPr>
          <w:rFonts w:ascii="Arial" w:cs="Arial" w:eastAsia="Arial" w:hAnsi="Arial"/>
          <w:color w:val="1A0A00"/>
          <w:sz w:val="19"/>
          <w:szCs w:val="19"/>
        </w:rPr>
        <w:t xml:space="preserve">	Technical Requirements</w:t>
      </w:r>
    </w:p>
    <w:p>
      <w:pPr>
        <w:tabs>
          <w:tab w:val="left" w:pos="800"/>
        </w:tabs>
        <w:spacing w:after="40" w:before="40"/>
      </w:pPr>
      <w:r>
        <w:rPr>
          <w:rFonts w:ascii="Arial" w:cs="Arial" w:eastAsia="Arial" w:hAnsi="Arial"/>
          <w:b/>
          <w:bCs/>
          <w:color w:val="C8852A"/>
          <w:sz w:val="19"/>
          <w:szCs w:val="19"/>
        </w:rPr>
        <w:t xml:space="preserve">12</w:t>
      </w:r>
      <w:r>
        <w:rPr>
          <w:rFonts w:ascii="Arial" w:cs="Arial" w:eastAsia="Arial" w:hAnsi="Arial"/>
          <w:color w:val="1A0A00"/>
          <w:sz w:val="19"/>
          <w:szCs w:val="19"/>
        </w:rPr>
        <w:t xml:space="preserve">	Development Phases</w:t>
      </w:r>
    </w:p>
    <w:p>
      <w:pPr>
        <w:tabs>
          <w:tab w:val="left" w:pos="800"/>
        </w:tabs>
        <w:spacing w:after="40" w:before="40"/>
      </w:pPr>
      <w:r>
        <w:rPr>
          <w:rFonts w:ascii="Arial" w:cs="Arial" w:eastAsia="Arial" w:hAnsi="Arial"/>
          <w:b/>
          <w:bCs/>
          <w:color w:val="C8852A"/>
          <w:sz w:val="19"/>
          <w:szCs w:val="19"/>
        </w:rPr>
        <w:t xml:space="preserve">13</w:t>
      </w:r>
      <w:r>
        <w:rPr>
          <w:rFonts w:ascii="Arial" w:cs="Arial" w:eastAsia="Arial" w:hAnsi="Arial"/>
          <w:color w:val="1A0A00"/>
          <w:sz w:val="19"/>
          <w:szCs w:val="19"/>
        </w:rPr>
        <w:t xml:space="preserve">	Open Questions for Developer</w:t>
      </w:r>
    </w:p>
    <w:p>
      <w:pPr>
        <w:tabs>
          <w:tab w:val="left" w:pos="800"/>
        </w:tabs>
        <w:spacing w:after="40" w:before="40"/>
      </w:pPr>
      <w:r>
        <w:rPr>
          <w:rFonts w:ascii="Arial" w:cs="Arial" w:eastAsia="Arial" w:hAnsi="Arial"/>
          <w:b/>
          <w:bCs/>
          <w:color w:val="C8852A"/>
          <w:sz w:val="19"/>
          <w:szCs w:val="19"/>
        </w:rPr>
        <w:t xml:space="preserve">—</w:t>
      </w:r>
      <w:r>
        <w:rPr>
          <w:rFonts w:ascii="Arial" w:cs="Arial" w:eastAsia="Arial" w:hAnsi="Arial"/>
          <w:color w:val="1A0A00"/>
          <w:sz w:val="19"/>
          <w:szCs w:val="19"/>
        </w:rPr>
        <w:t xml:space="preserve">	Sign-Off</w:t>
      </w:r>
    </w:p>
    <w:p>
      <w:pPr>
        <w:spacing w:after="160" w:before="0"/>
      </w:pPr>
    </w:p>
    <w:p>
      <w:r>
        <w:br w:type="page"/>
      </w:r>
    </w:p>
    <w:p>
      <w:pPr>
        <w:shd w:fill="2C1A0E" w:val="clear"/>
        <w:spacing w:after="160" w:before="480"/>
      </w:pPr>
      <w:r>
        <w:rPr>
          <w:rFonts w:ascii="Arial" w:cs="Arial" w:eastAsia="Arial" w:hAnsi="Arial"/>
          <w:b/>
          <w:bCs/>
          <w:color w:val="FFFFFF"/>
          <w:sz w:val="28"/>
          <w:szCs w:val="28"/>
        </w:rPr>
        <w:t xml:space="preserve">  0.  BUSINESS CONTEXT  </w:t>
      </w:r>
    </w:p>
    <w:p>
      <w:pPr>
        <w:spacing w:after="80" w:before="0"/>
      </w:pPr>
    </w:p>
    <w:p>
      <w:pPr>
        <w:spacing w:after="60" w:before="60"/>
      </w:pPr>
      <w:r>
        <w:rPr>
          <w:rFonts w:ascii="Arial" w:cs="Arial" w:eastAsia="Arial" w:hAnsi="Arial"/>
          <w:color w:val="1A0A00"/>
          <w:sz w:val="20"/>
          <w:szCs w:val="20"/>
        </w:rPr>
        <w:t xml:space="preserve">This section exists so developers build the right product, not just a technically correct one. The app is not a generic cafe ordering tool. It is a retention and revenue-deepening layer for a specific business with specific economics, a specific operator model, and a specific bottleneck order. Read this before any other section.</w:t>
      </w:r>
    </w:p>
    <w:p>
      <w:pPr>
        <w:spacing w:after="80" w:before="0"/>
      </w:pPr>
    </w:p>
    <w:p>
      <w:pPr>
        <w:pStyle w:val="Heading2"/>
        <w:spacing w:after="80" w:before="240"/>
      </w:pPr>
      <w:r>
        <w:rPr>
          <w:rFonts w:ascii="Arial" w:cs="Arial" w:eastAsia="Arial" w:hAnsi="Arial"/>
          <w:b/>
          <w:bCs/>
          <w:color w:val="4A2C17"/>
          <w:sz w:val="24"/>
          <w:szCs w:val="24"/>
        </w:rPr>
        <w:t xml:space="preserve">The Operator</w:t>
      </w:r>
    </w:p>
    <w:p>
      <w:pPr>
        <w:spacing w:after="60" w:before="60"/>
      </w:pPr>
      <w:r>
        <w:rPr>
          <w:rFonts w:ascii="Arial" w:cs="Arial" w:eastAsia="Arial" w:hAnsi="Arial"/>
          <w:color w:val="1A0A00"/>
          <w:sz w:val="20"/>
          <w:szCs w:val="20"/>
        </w:rPr>
        <w:t xml:space="preserve">Brice Ikouebe. Solo operator. Clinical/scientific training, now builds systems for living. Runs Hideout Miami from the same building he lives in — Edgewater. High-output systems thinker. Near-zero initiation latency once structure is clear. AI tooling is execution leverage, not a substitute for thinking. When the architecture is right, shipping is fast.</w:t>
      </w:r>
    </w:p>
    <w:p>
      <w:pPr>
        <w:spacing w:after="80" w:before="0"/>
      </w:pPr>
    </w:p>
    <w:p>
      <w:pPr>
        <w:spacing w:after="60" w:before="60"/>
      </w:pPr>
      <w:r>
        <w:rPr>
          <w:rFonts w:ascii="Arial" w:cs="Arial" w:eastAsia="Arial" w:hAnsi="Arial"/>
          <w:color w:val="1A0A00"/>
          <w:sz w:val="20"/>
          <w:szCs w:val="20"/>
        </w:rPr>
        <w:t xml:space="preserve">How he works: Thinking happens in low-stimulus windows (Hideout between rushes, pre-open). Crystallizes into specs. Execution windows are for increments, not discovery. Context rupture — discovering a gap at execution time — is the dominant friction to eliminate. This spec exists to close gaps before a line of code is written.</w:t>
      </w:r>
    </w:p>
    <w:p>
      <w:pPr>
        <w:spacing w:after="80" w:before="0"/>
      </w:pPr>
    </w:p>
    <w:p>
      <w:pPr>
        <w:pStyle w:val="Heading2"/>
        <w:spacing w:after="80" w:before="240"/>
      </w:pPr>
      <w:r>
        <w:rPr>
          <w:rFonts w:ascii="Arial" w:cs="Arial" w:eastAsia="Arial" w:hAnsi="Arial"/>
          <w:b/>
          <w:bCs/>
          <w:color w:val="4A2C17"/>
          <w:sz w:val="24"/>
          <w:szCs w:val="24"/>
        </w:rPr>
        <w:t xml:space="preserve">Hideout — What It Is</w:t>
      </w:r>
    </w:p>
    <w:p>
      <w:pPr>
        <w:spacing w:after="60" w:before="60"/>
      </w:pPr>
      <w:r>
        <w:rPr>
          <w:rFonts w:ascii="Arial" w:cs="Arial" w:eastAsia="Arial" w:hAnsi="Arial"/>
          <w:color w:val="1A0A00"/>
          <w:sz w:val="20"/>
          <w:szCs w:val="20"/>
        </w:rPr>
        <w:t xml:space="preserve">Neighborhood cafe. Edgewater, Miami. Four modes:</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Hospitality — daily cafe operation, coffee, food, cold brew</w:t>
      </w:r>
    </w:p>
    <w:p>
      <w:pPr>
        <w:pStyle w:val="ListParagraph"/>
        <w:numPr>
          <w:ilvl w:val="0"/>
          <w:numId w:val="2"/>
        </w:numPr>
        <w:spacing w:after="40" w:before="40"/>
      </w:pPr>
      <w:r>
        <w:rPr>
          <w:rFonts w:ascii="Arial" w:cs="Arial" w:eastAsia="Arial" w:hAnsi="Arial"/>
          <w:color w:val="1A0A00"/>
          <w:sz w:val="20"/>
          <w:szCs w:val="20"/>
        </w:rPr>
        <w:t xml:space="preserve">Neighborhood infrastructure — the consistent, reliable presence on the block</w:t>
      </w:r>
    </w:p>
    <w:p>
      <w:pPr>
        <w:pStyle w:val="ListParagraph"/>
        <w:numPr>
          <w:ilvl w:val="0"/>
          <w:numId w:val="2"/>
        </w:numPr>
        <w:spacing w:after="40" w:before="40"/>
      </w:pPr>
      <w:r>
        <w:rPr>
          <w:rFonts w:ascii="Arial" w:cs="Arial" w:eastAsia="Arial" w:hAnsi="Arial"/>
          <w:color w:val="1A0A00"/>
          <w:sz w:val="20"/>
          <w:szCs w:val="20"/>
        </w:rPr>
        <w:t xml:space="preserve">Recurring partnerships — B2B supply accounts, office pickups</w:t>
      </w:r>
    </w:p>
    <w:p>
      <w:pPr>
        <w:pStyle w:val="ListParagraph"/>
        <w:numPr>
          <w:ilvl w:val="0"/>
          <w:numId w:val="2"/>
        </w:numPr>
        <w:spacing w:after="40" w:before="40"/>
      </w:pPr>
      <w:r>
        <w:rPr>
          <w:rFonts w:ascii="Arial" w:cs="Arial" w:eastAsia="Arial" w:hAnsi="Arial"/>
          <w:color w:val="1A0A00"/>
          <w:sz w:val="20"/>
          <w:szCs w:val="20"/>
        </w:rPr>
        <w:t xml:space="preserve">Operator studio — Brice's base of operations and creative production space</w:t>
      </w:r>
    </w:p>
    <w:p>
      <w:pPr>
        <w:spacing w:after="80" w:before="0"/>
      </w:pPr>
    </w:p>
    <w:p>
      <w:pPr>
        <w:spacing w:after="60" w:before="60"/>
      </w:pPr>
      <w:r>
        <w:rPr>
          <w:rFonts w:ascii="Arial" w:cs="Arial" w:eastAsia="Arial" w:hAnsi="Arial"/>
          <w:color w:val="1A0A00"/>
          <w:sz w:val="20"/>
          <w:szCs w:val="20"/>
        </w:rPr>
        <w:t xml:space="preserve">Governing question for every product decision: How do I make Hideout structurally calmer while economically stronger?</w:t>
      </w:r>
    </w:p>
    <w:p>
      <w:pPr>
        <w:spacing w:after="80" w:before="0"/>
      </w:pPr>
    </w:p>
    <w:p>
      <w:pPr>
        <w:pStyle w:val="Heading2"/>
        <w:spacing w:after="80" w:before="240"/>
      </w:pPr>
      <w:r>
        <w:rPr>
          <w:rFonts w:ascii="Arial" w:cs="Arial" w:eastAsia="Arial" w:hAnsi="Arial"/>
          <w:b/>
          <w:bCs/>
          <w:color w:val="4A2C17"/>
          <w:sz w:val="24"/>
          <w:szCs w:val="24"/>
        </w:rPr>
        <w:t xml:space="preserve">Revenue Bands — Planning Framework</w:t>
      </w:r>
    </w:p>
    <w:p>
      <w:pPr>
        <w:spacing w:after="60" w:before="60"/>
      </w:pPr>
      <w:r>
        <w:rPr>
          <w:rFonts w:ascii="Arial" w:cs="Arial" w:eastAsia="Arial" w:hAnsi="Arial"/>
          <w:color w:val="1A0A00"/>
          <w:sz w:val="20"/>
          <w:szCs w:val="20"/>
        </w:rPr>
        <w:t xml:space="preserve">Every feature priority must be evaluated against its impact on daily revenue. These bands are the planning reference: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Band</w:t>
            </w:r>
          </w:p>
        </w:tc>
        <w:tc>
          <w:tcPr>
            <w:tcW w:type="dxa" w:w="20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Daily Revenue</w:t>
            </w:r>
          </w:p>
        </w:tc>
        <w:tc>
          <w:tcPr>
            <w:tcW w:type="dxa" w:w="5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What It Means</w:t>
            </w:r>
          </w:p>
        </w:tc>
      </w:tr>
      <w:tr>
        <w:tc>
          <w:tcPr>
            <w:tcW w:type="dxa" w:w="1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Survival</w:t>
            </w:r>
          </w:p>
        </w:tc>
        <w:tc>
          <w:tcPr>
            <w:tcW w:type="dxa" w:w="20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$520 / day</w:t>
            </w:r>
          </w:p>
        </w:tc>
        <w:tc>
          <w:tcPr>
            <w:tcW w:type="dxa" w:w="5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Covering basic operating costs. Current baseline.</w:t>
            </w:r>
          </w:p>
        </w:tc>
      </w:tr>
      <w:tr>
        <w:tc>
          <w:tcPr>
            <w:tcW w:type="dxa" w:w="1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Stability</w:t>
            </w:r>
          </w:p>
        </w:tc>
        <w:tc>
          <w:tcPr>
            <w:tcW w:type="dxa" w:w="20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$590 / day</w:t>
            </w:r>
          </w:p>
        </w:tc>
        <w:tc>
          <w:tcPr>
            <w:tcW w:type="dxa" w:w="5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Consistent, sustainable. First real target.</w:t>
            </w:r>
          </w:p>
        </w:tc>
      </w:tr>
      <w:tr>
        <w:tc>
          <w:tcPr>
            <w:tcW w:type="dxa" w:w="1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Comfort</w:t>
            </w:r>
          </w:p>
        </w:tc>
        <w:tc>
          <w:tcPr>
            <w:tcW w:type="dxa" w:w="20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$650 / day</w:t>
            </w:r>
          </w:p>
        </w:tc>
        <w:tc>
          <w:tcPr>
            <w:tcW w:type="dxa" w:w="5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Healthy margin, room to invest and experiment.</w:t>
            </w:r>
          </w:p>
        </w:tc>
      </w:tr>
      <w:tr>
        <w:tc>
          <w:tcPr>
            <w:tcW w:type="dxa" w:w="1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Growth</w:t>
            </w:r>
          </w:p>
        </w:tc>
        <w:tc>
          <w:tcPr>
            <w:tcW w:type="dxa" w:w="20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$750 / day</w:t>
            </w:r>
          </w:p>
        </w:tc>
        <w:tc>
          <w:tcPr>
            <w:tcW w:type="dxa" w:w="5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Expansion and reinvestment territory.</w:t>
            </w:r>
          </w:p>
        </w:tc>
      </w:tr>
    </w:tbl>
    <w:p>
      <w:pPr>
        <w:spacing w:after="80" w:before="0"/>
      </w:pPr>
    </w:p>
    <w:p>
      <w:pPr>
        <w:spacing w:after="60" w:before="60"/>
      </w:pPr>
      <w:r>
        <w:rPr>
          <w:rFonts w:ascii="Arial" w:cs="Arial" w:eastAsia="Arial" w:hAnsi="Arial"/>
          <w:color w:val="1A0A00"/>
          <w:sz w:val="20"/>
          <w:szCs w:val="20"/>
        </w:rPr>
        <w:t xml:space="preserve">The app's job at launch: push from Survival toward Stability through retention, recurring B2B accounts, and bulk orders. Discovery — finding new walk-in customers — is not the app's job. That happens via Google Business Profile and physical presence.</w:t>
      </w:r>
    </w:p>
    <w:p>
      <w:pPr>
        <w:spacing w:after="80" w:before="0"/>
      </w:pPr>
    </w:p>
    <w:p>
      <w:pPr>
        <w:pStyle w:val="Heading2"/>
        <w:spacing w:after="80" w:before="240"/>
      </w:pPr>
      <w:r>
        <w:rPr>
          <w:rFonts w:ascii="Arial" w:cs="Arial" w:eastAsia="Arial" w:hAnsi="Arial"/>
          <w:b/>
          <w:bCs/>
          <w:color w:val="4A2C17"/>
          <w:sz w:val="24"/>
          <w:szCs w:val="24"/>
        </w:rPr>
        <w:t xml:space="preserve">Pickup-First Doctrine</w:t>
      </w:r>
    </w:p>
    <w:p>
      <w:pPr>
        <w:spacing w:after="60" w:before="60"/>
      </w:pPr>
      <w:r>
        <w:rPr>
          <w:rFonts w:ascii="Arial" w:cs="Arial" w:eastAsia="Arial" w:hAnsi="Arial"/>
          <w:color w:val="1A0A00"/>
          <w:sz w:val="20"/>
          <w:szCs w:val="20"/>
        </w:rPr>
        <w:t xml:space="preserve">Hard product rule. Not a preference. Hideout is a supply business. Pickup is the default. Delivery only where operationally trivial.</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Pickup is the primary, most prominent order flow in the UX</w:t>
      </w:r>
    </w:p>
    <w:p>
      <w:pPr>
        <w:pStyle w:val="ListParagraph"/>
        <w:numPr>
          <w:ilvl w:val="0"/>
          <w:numId w:val="2"/>
        </w:numPr>
        <w:spacing w:after="40" w:before="40"/>
      </w:pPr>
      <w:r>
        <w:rPr>
          <w:rFonts w:ascii="Arial" w:cs="Arial" w:eastAsia="Arial" w:hAnsi="Arial"/>
          <w:color w:val="1A0A00"/>
          <w:sz w:val="20"/>
          <w:szCs w:val="20"/>
        </w:rPr>
        <w:t xml:space="preserve">Delivery is visually secondary — available but not equal weight</w:t>
      </w:r>
    </w:p>
    <w:p>
      <w:pPr>
        <w:pStyle w:val="ListParagraph"/>
        <w:numPr>
          <w:ilvl w:val="0"/>
          <w:numId w:val="2"/>
        </w:numPr>
        <w:spacing w:after="40" w:before="40"/>
      </w:pPr>
      <w:r>
        <w:rPr>
          <w:rFonts w:ascii="Arial" w:cs="Arial" w:eastAsia="Arial" w:hAnsi="Arial"/>
          <w:color w:val="1A0A00"/>
          <w:sz w:val="20"/>
          <w:szCs w:val="20"/>
        </w:rPr>
        <w:t xml:space="preserve">Scheduled pickup (e.g. ready at 8:30am) is a high-value feature for office accounts and commuters</w:t>
      </w:r>
    </w:p>
    <w:p>
      <w:pPr>
        <w:pStyle w:val="ListParagraph"/>
        <w:numPr>
          <w:ilvl w:val="0"/>
          <w:numId w:val="2"/>
        </w:numPr>
        <w:spacing w:after="40" w:before="40"/>
      </w:pPr>
      <w:r>
        <w:rPr>
          <w:rFonts w:ascii="Arial" w:cs="Arial" w:eastAsia="Arial" w:hAnsi="Arial"/>
          <w:color w:val="1A0A00"/>
          <w:sz w:val="20"/>
          <w:szCs w:val="20"/>
        </w:rPr>
        <w:t xml:space="preserve">Do not mirror the delivery flow to match pickup — it is a secondary path</w:t>
      </w:r>
    </w:p>
    <w:p>
      <w:pPr>
        <w:spacing w:after="80" w:before="0"/>
      </w:pPr>
    </w:p>
    <w:p>
      <w:pPr>
        <w:pStyle w:val="Heading2"/>
        <w:spacing w:after="80" w:before="240"/>
      </w:pPr>
      <w:r>
        <w:rPr>
          <w:rFonts w:ascii="Arial" w:cs="Arial" w:eastAsia="Arial" w:hAnsi="Arial"/>
          <w:b/>
          <w:bCs/>
          <w:color w:val="4A2C17"/>
          <w:sz w:val="24"/>
          <w:szCs w:val="24"/>
        </w:rPr>
        <w:t xml:space="preserve">Bottleneck Priority Order</w:t>
      </w:r>
    </w:p>
    <w:p>
      <w:pPr>
        <w:spacing w:after="60" w:before="60"/>
      </w:pPr>
      <w:r>
        <w:rPr>
          <w:rFonts w:ascii="Arial" w:cs="Arial" w:eastAsia="Arial" w:hAnsi="Arial"/>
          <w:color w:val="1A0A00"/>
          <w:sz w:val="20"/>
          <w:szCs w:val="20"/>
        </w:rPr>
        <w:t xml:space="preserve">The revenue bottleneck is not throughput or menu breadth. It is recurring, predictable revenue from accounts. Build toward this order:</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(1) First clean recurring pickup accounts — B2B partnerships, office buildings, same-building tenants</w:t>
      </w:r>
    </w:p>
    <w:p>
      <w:pPr>
        <w:pStyle w:val="ListParagraph"/>
        <w:numPr>
          <w:ilvl w:val="0"/>
          <w:numId w:val="2"/>
        </w:numPr>
        <w:spacing w:after="40" w:before="40"/>
      </w:pPr>
      <w:r>
        <w:rPr>
          <w:rFonts w:ascii="Arial" w:cs="Arial" w:eastAsia="Arial" w:hAnsi="Arial"/>
          <w:color w:val="1A0A00"/>
          <w:sz w:val="20"/>
          <w:szCs w:val="20"/>
        </w:rPr>
        <w:t xml:space="preserve">(2) Adjacency accounts — same-block, zero delivery friction</w:t>
      </w:r>
    </w:p>
    <w:p>
      <w:pPr>
        <w:pStyle w:val="ListParagraph"/>
        <w:numPr>
          <w:ilvl w:val="0"/>
          <w:numId w:val="2"/>
        </w:numPr>
        <w:spacing w:after="40" w:before="40"/>
      </w:pPr>
      <w:r>
        <w:rPr>
          <w:rFonts w:ascii="Arial" w:cs="Arial" w:eastAsia="Arial" w:hAnsi="Arial"/>
          <w:color w:val="1A0A00"/>
          <w:sz w:val="20"/>
          <w:szCs w:val="20"/>
        </w:rPr>
        <w:t xml:space="preserve">(3) Threshold conversion — frequent individuals becoming regulars</w:t>
      </w:r>
    </w:p>
    <w:p>
      <w:pPr>
        <w:pStyle w:val="ListParagraph"/>
        <w:numPr>
          <w:ilvl w:val="0"/>
          <w:numId w:val="2"/>
        </w:numPr>
        <w:spacing w:after="40" w:before="40"/>
      </w:pPr>
      <w:r>
        <w:rPr>
          <w:rFonts w:ascii="Arial" w:cs="Arial" w:eastAsia="Arial" w:hAnsi="Arial"/>
          <w:color w:val="1A0A00"/>
          <w:sz w:val="20"/>
          <w:szCs w:val="20"/>
        </w:rPr>
        <w:t xml:space="preserve">(4) Retention — existing customers staying active and reordering</w:t>
      </w:r>
    </w:p>
    <w:p>
      <w:pPr>
        <w:pStyle w:val="ListParagraph"/>
        <w:numPr>
          <w:ilvl w:val="0"/>
          <w:numId w:val="2"/>
        </w:numPr>
        <w:spacing w:after="40" w:before="40"/>
      </w:pPr>
      <w:r>
        <w:rPr>
          <w:rFonts w:ascii="Arial" w:cs="Arial" w:eastAsia="Arial" w:hAnsi="Arial"/>
          <w:color w:val="1A0A00"/>
          <w:sz w:val="20"/>
          <w:szCs w:val="20"/>
        </w:rPr>
        <w:t xml:space="preserve">(5) Throughput — higher average order value per visit</w:t>
      </w:r>
    </w:p>
    <w:p>
      <w:pPr>
        <w:pStyle w:val="ListParagraph"/>
        <w:numPr>
          <w:ilvl w:val="0"/>
          <w:numId w:val="2"/>
        </w:numPr>
        <w:spacing w:after="40" w:before="40"/>
      </w:pPr>
      <w:r>
        <w:rPr>
          <w:rFonts w:ascii="Arial" w:cs="Arial" w:eastAsia="Arial" w:hAnsi="Arial"/>
          <w:color w:val="1A0A00"/>
          <w:sz w:val="20"/>
          <w:szCs w:val="20"/>
        </w:rPr>
        <w:t xml:space="preserve">(6) Broad digital discovery — not a primary lever at this stage</w:t>
      </w:r>
    </w:p>
    <w:p>
      <w:pPr>
        <w:spacing w:after="80" w:before="0"/>
      </w:pPr>
    </w:p>
    <w:p>
      <w:pPr>
        <w:spacing w:after="60" w:before="60"/>
      </w:pPr>
      <w:r>
        <w:rPr>
          <w:rFonts w:ascii="Arial" w:cs="Arial" w:eastAsia="Arial" w:hAnsi="Arial"/>
          <w:color w:val="1A0A00"/>
          <w:sz w:val="20"/>
          <w:szCs w:val="20"/>
        </w:rPr>
        <w:t xml:space="preserve">Features supporting (1) through (4) are first-class. Features supporting (6) are low priority at launch.</w:t>
      </w:r>
    </w:p>
    <w:p>
      <w:pPr>
        <w:spacing w:after="80" w:before="0"/>
      </w:pPr>
    </w:p>
    <w:p>
      <w:pPr>
        <w:pStyle w:val="Heading2"/>
        <w:spacing w:after="80" w:before="240"/>
      </w:pPr>
      <w:r>
        <w:rPr>
          <w:rFonts w:ascii="Arial" w:cs="Arial" w:eastAsia="Arial" w:hAnsi="Arial"/>
          <w:b/>
          <w:bCs/>
          <w:color w:val="4A2C17"/>
          <w:sz w:val="24"/>
          <w:szCs w:val="24"/>
        </w:rPr>
        <w:t xml:space="preserve">Operating Principles Relevant to the App</w:t>
      </w:r>
    </w:p>
    <w:p>
      <w:pPr>
        <w:spacing w:after="60" w:before="60"/>
      </w:pPr>
      <w:r>
        <w:rPr>
          <w:rFonts w:ascii="Arial" w:cs="Arial" w:eastAsia="Arial" w:hAnsi="Arial"/>
          <w:color w:val="1A0A00"/>
          <w:sz w:val="20"/>
          <w:szCs w:val="20"/>
        </w:rPr>
        <w:t xml:space="preserve">These are not design guidelines — they are the operator's working principles. Every product decision should be legible through this lens: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Principle</w:t>
            </w:r>
          </w:p>
        </w:tc>
        <w:tc>
          <w:tcPr>
            <w:tcW w:type="dxa" w:w="468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Implication for the App</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Signal hygiene — reduce noise so signal is perceivable</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No badge inflation, no vanity notifications, no engagement loops. Only send a push when there is a reason.</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Environmental cognition — conditions first</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The app must not create friction or cognitive load. Every screen should make the next action obvious.</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Reality-contact — shipping beats speculation</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Build what is specified. Do not add features not in this document without explicit sign-off.</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Flow inside structure — good structure creates usable freedom</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Strong defaults everywhere. The customer should never need to configure things to get value.</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Language authenticity — no wellness-caption voice</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Copy must reflect observable reality. What changed, what is available, what is ready. Not hype.</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Distribution bottleneck — do not rebuild products when distribution is the constraint</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The app deepens existing relationships. It is not a discovery tool. Do not add features that serve acquisition over retention.</w:t>
            </w:r>
          </w:p>
        </w:tc>
      </w:tr>
    </w:tbl>
    <w:p>
      <w:pPr>
        <w:spacing w:after="160" w:before="0"/>
      </w:pPr>
    </w:p>
    <w:p>
      <w:r>
        <w:br w:type="page"/>
      </w:r>
    </w:p>
    <w:p>
      <w:pPr>
        <w:shd w:fill="2C1A0E" w:val="clear"/>
        <w:spacing w:after="160" w:before="480"/>
      </w:pPr>
      <w:r>
        <w:rPr>
          <w:rFonts w:ascii="Arial" w:cs="Arial" w:eastAsia="Arial" w:hAnsi="Arial"/>
          <w:b/>
          <w:bCs/>
          <w:color w:val="FFFFFF"/>
          <w:sz w:val="28"/>
          <w:szCs w:val="28"/>
        </w:rPr>
        <w:t xml:space="preserve">  1.  PROJECT OVERVIEW  </w:t>
      </w:r>
    </w:p>
    <w:p>
      <w:pPr>
        <w:spacing w:after="80" w:before="0"/>
      </w:pPr>
    </w:p>
    <w:p>
      <w:pPr>
        <w:pStyle w:val="Heading2"/>
        <w:spacing w:after="80" w:before="240"/>
      </w:pPr>
      <w:r>
        <w:rPr>
          <w:rFonts w:ascii="Arial" w:cs="Arial" w:eastAsia="Arial" w:hAnsi="Arial"/>
          <w:b/>
          <w:bCs/>
          <w:color w:val="4A2C17"/>
          <w:sz w:val="24"/>
          <w:szCs w:val="24"/>
        </w:rPr>
        <w:t xml:space="preserve">Purpose</w:t>
      </w:r>
    </w:p>
    <w:p>
      <w:pPr>
        <w:spacing w:after="60" w:before="60"/>
      </w:pPr>
      <w:r>
        <w:rPr>
          <w:rFonts w:ascii="Arial" w:cs="Arial" w:eastAsia="Arial" w:hAnsi="Arial"/>
          <w:color w:val="1A0A00"/>
          <w:sz w:val="20"/>
          <w:szCs w:val="20"/>
        </w:rPr>
        <w:t xml:space="preserve">Hideout is a branded native mobile application that serves as the permanent customer-facing layer for Hideout's cafe and event business. The app owns the customer relationship — loyalty, identity, communication, and community. Square is the commerce engine underneath. The app is not a Square wrapper. It is Hideout's layer that happens to use Square.</w:t>
      </w:r>
    </w:p>
    <w:p>
      <w:pPr>
        <w:spacing w:after="80" w:before="0"/>
      </w:pPr>
    </w:p>
    <w:p>
      <w:pPr>
        <w:pStyle w:val="Heading2"/>
        <w:spacing w:after="80" w:before="240"/>
      </w:pPr>
      <w:r>
        <w:rPr>
          <w:rFonts w:ascii="Arial" w:cs="Arial" w:eastAsia="Arial" w:hAnsi="Arial"/>
          <w:b/>
          <w:bCs/>
          <w:color w:val="4A2C17"/>
          <w:sz w:val="24"/>
          <w:szCs w:val="24"/>
        </w:rPr>
        <w:t xml:space="preserve">Design Philosophy</w:t>
      </w:r>
    </w:p>
    <w:p>
      <w:pPr>
        <w:pStyle w:val="ListParagraph"/>
        <w:numPr>
          <w:ilvl w:val="0"/>
          <w:numId w:val="2"/>
        </w:numPr>
        <w:spacing w:after="40" w:before="40"/>
      </w:pPr>
      <w:r>
        <w:rPr>
          <w:rFonts w:ascii="Arial" w:cs="Arial" w:eastAsia="Arial" w:hAnsi="Arial"/>
          <w:color w:val="1A0A00"/>
          <w:sz w:val="20"/>
          <w:szCs w:val="20"/>
        </w:rPr>
        <w:t xml:space="preserve">Build it right once. No phased rebuilds. This spec is the complete picture.</w:t>
      </w:r>
    </w:p>
    <w:p>
      <w:pPr>
        <w:pStyle w:val="ListParagraph"/>
        <w:numPr>
          <w:ilvl w:val="0"/>
          <w:numId w:val="2"/>
        </w:numPr>
        <w:spacing w:after="40" w:before="40"/>
      </w:pPr>
      <w:r>
        <w:rPr>
          <w:rFonts w:ascii="Arial" w:cs="Arial" w:eastAsia="Arial" w:hAnsi="Arial"/>
          <w:color w:val="1A0A00"/>
          <w:sz w:val="20"/>
          <w:szCs w:val="20"/>
        </w:rPr>
        <w:t xml:space="preserve">The app feels like Hideout — not a generic ordering kiosk or coffee chain app.</w:t>
      </w:r>
    </w:p>
    <w:p>
      <w:pPr>
        <w:pStyle w:val="ListParagraph"/>
        <w:numPr>
          <w:ilvl w:val="0"/>
          <w:numId w:val="2"/>
        </w:numPr>
        <w:spacing w:after="40" w:before="40"/>
      </w:pPr>
      <w:r>
        <w:rPr>
          <w:rFonts w:ascii="Arial" w:cs="Arial" w:eastAsia="Arial" w:hAnsi="Arial"/>
          <w:color w:val="1A0A00"/>
          <w:sz w:val="20"/>
          <w:szCs w:val="20"/>
        </w:rPr>
        <w:t xml:space="preserve">Square handles money. Hideout handles the relationship.</w:t>
      </w:r>
    </w:p>
    <w:p>
      <w:pPr>
        <w:pStyle w:val="ListParagraph"/>
        <w:numPr>
          <w:ilvl w:val="0"/>
          <w:numId w:val="2"/>
        </w:numPr>
        <w:spacing w:after="40" w:before="40"/>
      </w:pPr>
      <w:r>
        <w:rPr>
          <w:rFonts w:ascii="Arial" w:cs="Arial" w:eastAsia="Arial" w:hAnsi="Arial"/>
          <w:color w:val="1A0A00"/>
          <w:sz w:val="20"/>
          <w:szCs w:val="20"/>
        </w:rPr>
        <w:t xml:space="preserve">Every customer touchpoint lives inside the app: orders, rewards, events, specials, catering, community.</w:t>
      </w:r>
    </w:p>
    <w:p>
      <w:pPr>
        <w:pStyle w:val="ListParagraph"/>
        <w:numPr>
          <w:ilvl w:val="0"/>
          <w:numId w:val="2"/>
        </w:numPr>
        <w:spacing w:after="40" w:before="40"/>
      </w:pPr>
      <w:r>
        <w:rPr>
          <w:rFonts w:ascii="Arial" w:cs="Arial" w:eastAsia="Arial" w:hAnsi="Arial"/>
          <w:color w:val="1A0A00"/>
          <w:sz w:val="20"/>
          <w:szCs w:val="20"/>
        </w:rPr>
        <w:t xml:space="preserve">Onboarding assumes the customer already likes Hideout. Do not explain what Hideout is.</w:t>
      </w:r>
    </w:p>
    <w:p>
      <w:pPr>
        <w:spacing w:after="80" w:before="0"/>
      </w:pPr>
    </w:p>
    <w:p>
      <w:pPr>
        <w:pStyle w:val="Heading2"/>
        <w:spacing w:after="80" w:before="240"/>
      </w:pPr>
      <w:r>
        <w:rPr>
          <w:rFonts w:ascii="Arial" w:cs="Arial" w:eastAsia="Arial" w:hAnsi="Arial"/>
          <w:b/>
          <w:bCs/>
          <w:color w:val="4A2C17"/>
          <w:sz w:val="24"/>
          <w:szCs w:val="24"/>
        </w:rPr>
        <w:t xml:space="preserve">Core Technical Principle</w:t>
      </w:r>
    </w:p>
    <w:p>
      <w:pPr>
        <w:spacing w:after="60" w:before="60"/>
      </w:pPr>
      <w:r>
        <w:rPr>
          <w:rFonts w:ascii="Arial" w:cs="Arial" w:eastAsia="Arial" w:hAnsi="Arial"/>
          <w:color w:val="1A0A00"/>
          <w:sz w:val="20"/>
          <w:szCs w:val="20"/>
        </w:rPr>
        <w:t xml:space="preserve">The native app talks to the Hideout backend. The Hideout backend talks to Square. Square API keys never touch the client app. This is non-negotiable.</w:t>
      </w:r>
    </w:p>
    <w:p>
      <w:pPr>
        <w:spacing w:after="160" w:before="0"/>
      </w:pPr>
    </w:p>
    <w:p>
      <w:pPr>
        <w:shd w:fill="2C1A0E" w:val="clear"/>
        <w:spacing w:after="160" w:before="480"/>
      </w:pPr>
      <w:r>
        <w:rPr>
          <w:rFonts w:ascii="Arial" w:cs="Arial" w:eastAsia="Arial" w:hAnsi="Arial"/>
          <w:b/>
          <w:bCs/>
          <w:color w:val="FFFFFF"/>
          <w:sz w:val="28"/>
          <w:szCs w:val="28"/>
        </w:rPr>
        <w:t xml:space="preserve">  2.  BRAND VOICE &amp; DESIGN CONSTRAINTS  </w:t>
      </w:r>
    </w:p>
    <w:p>
      <w:pPr>
        <w:spacing w:after="80" w:before="0"/>
      </w:pPr>
    </w:p>
    <w:p>
      <w:pPr>
        <w:spacing w:after="60" w:before="60"/>
      </w:pPr>
      <w:r>
        <w:rPr>
          <w:rFonts w:ascii="Arial" w:cs="Arial" w:eastAsia="Arial" w:hAnsi="Arial"/>
          <w:color w:val="1A0A00"/>
          <w:sz w:val="20"/>
          <w:szCs w:val="20"/>
        </w:rPr>
        <w:t xml:space="preserve">This section must be read before any UI or copy is written. The app will fail if it sounds or looks like a generic cafe ordering product. The brand has a specific voice, a specific feel, and hard constraints on what it cannot become.</w:t>
      </w:r>
    </w:p>
    <w:p>
      <w:pPr>
        <w:spacing w:after="80" w:before="0"/>
      </w:pPr>
    </w:p>
    <w:p>
      <w:pPr>
        <w:pStyle w:val="Heading2"/>
        <w:spacing w:after="80" w:before="240"/>
      </w:pPr>
      <w:r>
        <w:rPr>
          <w:rFonts w:ascii="Arial" w:cs="Arial" w:eastAsia="Arial" w:hAnsi="Arial"/>
          <w:b/>
          <w:bCs/>
          <w:color w:val="4A2C17"/>
          <w:sz w:val="24"/>
          <w:szCs w:val="24"/>
        </w:rPr>
        <w:t xml:space="preserve">Voice — What It Is</w:t>
      </w:r>
    </w:p>
    <w:p>
      <w:pPr>
        <w:pStyle w:val="ListParagraph"/>
        <w:numPr>
          <w:ilvl w:val="0"/>
          <w:numId w:val="2"/>
        </w:numPr>
        <w:spacing w:after="40" w:before="40"/>
      </w:pPr>
      <w:r>
        <w:rPr>
          <w:rFonts w:ascii="Arial" w:cs="Arial" w:eastAsia="Arial" w:hAnsi="Arial"/>
          <w:color w:val="1A0A00"/>
          <w:sz w:val="20"/>
          <w:szCs w:val="20"/>
        </w:rPr>
        <w:t xml:space="preserve">Specific and direct. Observable reality, not aspiration.</w:t>
      </w:r>
    </w:p>
    <w:p>
      <w:pPr>
        <w:pStyle w:val="ListParagraph"/>
        <w:numPr>
          <w:ilvl w:val="0"/>
          <w:numId w:val="2"/>
        </w:numPr>
        <w:spacing w:after="40" w:before="40"/>
      </w:pPr>
      <w:r>
        <w:rPr>
          <w:rFonts w:ascii="Arial" w:cs="Arial" w:eastAsia="Arial" w:hAnsi="Arial"/>
          <w:color w:val="1A0A00"/>
          <w:sz w:val="20"/>
          <w:szCs w:val="20"/>
        </w:rPr>
        <w:t xml:space="preserve">Warm but not effusive. Genuine, not performed.</w:t>
      </w:r>
    </w:p>
    <w:p>
      <w:pPr>
        <w:pStyle w:val="ListParagraph"/>
        <w:numPr>
          <w:ilvl w:val="0"/>
          <w:numId w:val="2"/>
        </w:numPr>
        <w:spacing w:after="40" w:before="40"/>
      </w:pPr>
      <w:r>
        <w:rPr>
          <w:rFonts w:ascii="Arial" w:cs="Arial" w:eastAsia="Arial" w:hAnsi="Arial"/>
          <w:color w:val="1A0A00"/>
          <w:sz w:val="20"/>
          <w:szCs w:val="20"/>
        </w:rPr>
        <w:t xml:space="preserve">Compressed and high-context. No filler. Every word earns its place.</w:t>
      </w:r>
    </w:p>
    <w:p>
      <w:pPr>
        <w:pStyle w:val="ListParagraph"/>
        <w:numPr>
          <w:ilvl w:val="0"/>
          <w:numId w:val="2"/>
        </w:numPr>
        <w:spacing w:after="40" w:before="40"/>
      </w:pPr>
      <w:r>
        <w:rPr>
          <w:rFonts w:ascii="Arial" w:cs="Arial" w:eastAsia="Arial" w:hAnsi="Arial"/>
          <w:color w:val="1A0A00"/>
          <w:sz w:val="20"/>
          <w:szCs w:val="20"/>
        </w:rPr>
        <w:t xml:space="preserve">Mechanism over motivation. Explain what changed or what is available, not how it makes you feel.</w:t>
      </w:r>
    </w:p>
    <w:p>
      <w:pPr>
        <w:spacing w:after="80" w:before="0"/>
      </w:pPr>
    </w:p>
    <w:p>
      <w:pPr>
        <w:pBdr>
          <w:left w:val="single" w:color="C8852A" w:sz="6" w:space="12"/>
        </w:pBdr>
        <w:spacing w:after="60" w:before="60"/>
        <w:ind w:left="360"/>
      </w:pPr>
      <w:r>
        <w:rPr>
          <w:rFonts w:ascii="Arial" w:cs="Arial" w:eastAsia="Arial" w:hAnsi="Arial"/>
          <w:color w:val="6B6B6B"/>
          <w:sz w:val="19"/>
          <w:szCs w:val="19"/>
        </w:rPr>
        <w:t xml:space="preserve">Right: "Your cold brew is ready for pickup." Wrong: "Your delicious cold brew adventure awaits!"</w:t>
      </w:r>
    </w:p>
    <w:p>
      <w:pPr>
        <w:pBdr>
          <w:left w:val="single" w:color="C8852A" w:sz="6" w:space="12"/>
        </w:pBdr>
        <w:spacing w:after="60" w:before="60"/>
        <w:ind w:left="360"/>
      </w:pPr>
      <w:r>
        <w:rPr>
          <w:rFonts w:ascii="Arial" w:cs="Arial" w:eastAsia="Arial" w:hAnsi="Arial"/>
          <w:color w:val="6B6B6B"/>
          <w:sz w:val="19"/>
          <w:szCs w:val="19"/>
        </w:rPr>
        <w:t xml:space="preserve">Right: "Lavender Cold Brew — available today." Wrong: "We're so excited to bring you something special!"</w:t>
      </w:r>
    </w:p>
    <w:p>
      <w:pPr>
        <w:pBdr>
          <w:left w:val="single" w:color="C8852A" w:sz="6" w:space="12"/>
        </w:pBdr>
        <w:spacing w:after="60" w:before="60"/>
        <w:ind w:left="360"/>
      </w:pPr>
      <w:r>
        <w:rPr>
          <w:rFonts w:ascii="Arial" w:cs="Arial" w:eastAsia="Arial" w:hAnsi="Arial"/>
          <w:color w:val="6B6B6B"/>
          <w:sz w:val="19"/>
          <w:szCs w:val="19"/>
        </w:rPr>
        <w:t xml:space="preserve">Right: "Erik's Addiction. 6-piece tray. Order by Thursday." Wrong: "Treat your team to an unforgettable breakfast experience."</w:t>
      </w:r>
    </w:p>
    <w:p>
      <w:pPr>
        <w:spacing w:after="80" w:before="0"/>
      </w:pPr>
    </w:p>
    <w:p>
      <w:pPr>
        <w:pStyle w:val="Heading2"/>
        <w:spacing w:after="80" w:before="240"/>
      </w:pPr>
      <w:r>
        <w:rPr>
          <w:rFonts w:ascii="Arial" w:cs="Arial" w:eastAsia="Arial" w:hAnsi="Arial"/>
          <w:b/>
          <w:bCs/>
          <w:color w:val="4A2C17"/>
          <w:sz w:val="24"/>
          <w:szCs w:val="24"/>
        </w:rPr>
        <w:t xml:space="preserve">Voice — What It Is Not</w:t>
      </w:r>
    </w:p>
    <w:p>
      <w:pPr>
        <w:pStyle w:val="ListParagraph"/>
        <w:numPr>
          <w:ilvl w:val="0"/>
          <w:numId w:val="3"/>
        </w:numPr>
        <w:spacing w:after="40" w:before="40"/>
      </w:pPr>
      <w:r>
        <w:rPr>
          <w:rFonts w:ascii="Arial" w:cs="Arial" w:eastAsia="Arial" w:hAnsi="Arial"/>
          <w:b/>
          <w:bCs/>
          <w:color w:val="8B1A1A"/>
          <w:sz w:val="20"/>
          <w:szCs w:val="20"/>
        </w:rPr>
        <w:t xml:space="preserve">No wellness-caption voice. Never.</w:t>
      </w:r>
    </w:p>
    <w:p>
      <w:pPr>
        <w:pStyle w:val="ListParagraph"/>
        <w:numPr>
          <w:ilvl w:val="0"/>
          <w:numId w:val="3"/>
        </w:numPr>
        <w:spacing w:after="40" w:before="40"/>
      </w:pPr>
      <w:r>
        <w:rPr>
          <w:rFonts w:ascii="Arial" w:cs="Arial" w:eastAsia="Arial" w:hAnsi="Arial"/>
          <w:b/>
          <w:bCs/>
          <w:color w:val="8B1A1A"/>
          <w:sz w:val="20"/>
          <w:szCs w:val="20"/>
        </w:rPr>
        <w:t xml:space="preserve">No engagement bait. No streaks, no dopamine loops, no 'you're on a roll!'</w:t>
      </w:r>
    </w:p>
    <w:p>
      <w:pPr>
        <w:pStyle w:val="ListParagraph"/>
        <w:numPr>
          <w:ilvl w:val="0"/>
          <w:numId w:val="3"/>
        </w:numPr>
        <w:spacing w:after="40" w:before="40"/>
      </w:pPr>
      <w:r>
        <w:rPr>
          <w:rFonts w:ascii="Arial" w:cs="Arial" w:eastAsia="Arial" w:hAnsi="Arial"/>
          <w:b/>
          <w:bCs/>
          <w:color w:val="8B1A1A"/>
          <w:sz w:val="20"/>
          <w:szCs w:val="20"/>
        </w:rPr>
        <w:t xml:space="preserve">No inflation of ordinary actions ('Amazing! You just ordered a coffee!')</w:t>
      </w:r>
    </w:p>
    <w:p>
      <w:pPr>
        <w:pStyle w:val="ListParagraph"/>
        <w:numPr>
          <w:ilvl w:val="0"/>
          <w:numId w:val="3"/>
        </w:numPr>
        <w:spacing w:after="40" w:before="40"/>
      </w:pPr>
      <w:r>
        <w:rPr>
          <w:rFonts w:ascii="Arial" w:cs="Arial" w:eastAsia="Arial" w:hAnsi="Arial"/>
          <w:b/>
          <w:bCs/>
          <w:color w:val="8B1A1A"/>
          <w:sz w:val="20"/>
          <w:szCs w:val="20"/>
        </w:rPr>
        <w:t xml:space="preserve">No hype, no trend language, no social-media energy in product copy</w:t>
      </w:r>
    </w:p>
    <w:p>
      <w:pPr>
        <w:pStyle w:val="ListParagraph"/>
        <w:numPr>
          <w:ilvl w:val="0"/>
          <w:numId w:val="3"/>
        </w:numPr>
        <w:spacing w:after="40" w:before="40"/>
      </w:pPr>
      <w:r>
        <w:rPr>
          <w:rFonts w:ascii="Arial" w:cs="Arial" w:eastAsia="Arial" w:hAnsi="Arial"/>
          <w:b/>
          <w:bCs/>
          <w:color w:val="8B1A1A"/>
          <w:sz w:val="20"/>
          <w:szCs w:val="20"/>
        </w:rPr>
        <w:t xml:space="preserve">No explaining what Hideout is. The user already knows.</w:t>
      </w:r>
    </w:p>
    <w:p>
      <w:pPr>
        <w:spacing w:after="80" w:before="0"/>
      </w:pPr>
    </w:p>
    <w:p>
      <w:pPr>
        <w:pStyle w:val="Heading2"/>
        <w:spacing w:after="80" w:before="240"/>
      </w:pPr>
      <w:r>
        <w:rPr>
          <w:rFonts w:ascii="Arial" w:cs="Arial" w:eastAsia="Arial" w:hAnsi="Arial"/>
          <w:b/>
          <w:bCs/>
          <w:color w:val="4A2C17"/>
          <w:sz w:val="24"/>
          <w:szCs w:val="24"/>
        </w:rPr>
        <w:t xml:space="preserve">Visual Constraints</w:t>
      </w:r>
    </w:p>
    <w:p>
      <w:pPr>
        <w:pStyle w:val="ListParagraph"/>
        <w:numPr>
          <w:ilvl w:val="0"/>
          <w:numId w:val="2"/>
        </w:numPr>
        <w:spacing w:after="40" w:before="40"/>
      </w:pPr>
      <w:r>
        <w:rPr>
          <w:rFonts w:ascii="Arial" w:cs="Arial" w:eastAsia="Arial" w:hAnsi="Arial"/>
          <w:color w:val="1A0A00"/>
          <w:sz w:val="20"/>
          <w:szCs w:val="20"/>
        </w:rPr>
        <w:t xml:space="preserve">The app must feel like Hideout's physical space — warm, specific, unhurried</w:t>
      </w:r>
    </w:p>
    <w:p>
      <w:pPr>
        <w:pStyle w:val="ListParagraph"/>
        <w:numPr>
          <w:ilvl w:val="0"/>
          <w:numId w:val="2"/>
        </w:numPr>
        <w:spacing w:after="40" w:before="40"/>
      </w:pPr>
      <w:r>
        <w:rPr>
          <w:rFonts w:ascii="Arial" w:cs="Arial" w:eastAsia="Arial" w:hAnsi="Arial"/>
          <w:color w:val="1A0A00"/>
          <w:sz w:val="20"/>
          <w:szCs w:val="20"/>
        </w:rPr>
        <w:t xml:space="preserve">Typography: clean, readable, no display fonts that scream 'startup app'</w:t>
      </w:r>
    </w:p>
    <w:p>
      <w:pPr>
        <w:pStyle w:val="ListParagraph"/>
        <w:numPr>
          <w:ilvl w:val="0"/>
          <w:numId w:val="2"/>
        </w:numPr>
        <w:spacing w:after="40" w:before="40"/>
      </w:pPr>
      <w:r>
        <w:rPr>
          <w:rFonts w:ascii="Arial" w:cs="Arial" w:eastAsia="Arial" w:hAnsi="Arial"/>
          <w:color w:val="1A0A00"/>
          <w:sz w:val="20"/>
          <w:szCs w:val="20"/>
        </w:rPr>
        <w:t xml:space="preserve">Colors: rooted in the physical cafe's palette — espresso browns, warm creams, caramel accents</w:t>
      </w:r>
    </w:p>
    <w:p>
      <w:pPr>
        <w:pStyle w:val="ListParagraph"/>
        <w:numPr>
          <w:ilvl w:val="0"/>
          <w:numId w:val="2"/>
        </w:numPr>
        <w:spacing w:after="40" w:before="40"/>
      </w:pPr>
      <w:r>
        <w:rPr>
          <w:rFonts w:ascii="Arial" w:cs="Arial" w:eastAsia="Arial" w:hAnsi="Arial"/>
          <w:color w:val="1A0A00"/>
          <w:sz w:val="20"/>
          <w:szCs w:val="20"/>
        </w:rPr>
        <w:t xml:space="preserve">Photography/imagery: real photos of Hideout, real food, real space — not stock</w:t>
      </w:r>
    </w:p>
    <w:p>
      <w:pPr>
        <w:pStyle w:val="ListParagraph"/>
        <w:numPr>
          <w:ilvl w:val="0"/>
          <w:numId w:val="2"/>
        </w:numPr>
        <w:spacing w:after="40" w:before="40"/>
      </w:pPr>
      <w:r>
        <w:rPr>
          <w:rFonts w:ascii="Arial" w:cs="Arial" w:eastAsia="Arial" w:hAnsi="Arial"/>
          <w:color w:val="1A0A00"/>
          <w:sz w:val="20"/>
          <w:szCs w:val="20"/>
        </w:rPr>
        <w:t xml:space="preserve">Icons: simple, functional — not illustrative or cartoon-style</w:t>
      </w:r>
    </w:p>
    <w:p>
      <w:pPr>
        <w:pStyle w:val="ListParagraph"/>
        <w:numPr>
          <w:ilvl w:val="0"/>
          <w:numId w:val="2"/>
        </w:numPr>
        <w:spacing w:after="40" w:before="40"/>
      </w:pPr>
      <w:r>
        <w:rPr>
          <w:rFonts w:ascii="Arial" w:cs="Arial" w:eastAsia="Arial" w:hAnsi="Arial"/>
          <w:color w:val="1A0A00"/>
          <w:sz w:val="20"/>
          <w:szCs w:val="20"/>
        </w:rPr>
        <w:t xml:space="preserve">Whitespace over density — no cluttered screens, no information overload</w:t>
      </w:r>
    </w:p>
    <w:p>
      <w:pPr>
        <w:spacing w:after="80" w:before="0"/>
      </w:pPr>
    </w:p>
    <w:p>
      <w:pPr>
        <w:pStyle w:val="Heading2"/>
        <w:spacing w:after="80" w:before="240"/>
      </w:pPr>
      <w:r>
        <w:rPr>
          <w:rFonts w:ascii="Arial" w:cs="Arial" w:eastAsia="Arial" w:hAnsi="Arial"/>
          <w:b/>
          <w:bCs/>
          <w:color w:val="4A2C17"/>
          <w:sz w:val="24"/>
          <w:szCs w:val="24"/>
        </w:rPr>
        <w:t xml:space="preserve">What the App Cannot Become</w:t>
      </w:r>
    </w:p>
    <w:p>
      <w:pPr>
        <w:pStyle w:val="ListParagraph"/>
        <w:numPr>
          <w:ilvl w:val="0"/>
          <w:numId w:val="3"/>
        </w:numPr>
        <w:spacing w:after="40" w:before="40"/>
      </w:pPr>
      <w:r>
        <w:rPr>
          <w:rFonts w:ascii="Arial" w:cs="Arial" w:eastAsia="Arial" w:hAnsi="Arial"/>
          <w:b/>
          <w:bCs/>
          <w:color w:val="8B1A1A"/>
          <w:sz w:val="20"/>
          <w:szCs w:val="20"/>
        </w:rPr>
        <w:t xml:space="preserve">A generic coffee-chain ordering app (Starbucks aesthetic, loyalty gamification)</w:t>
      </w:r>
    </w:p>
    <w:p>
      <w:pPr>
        <w:pStyle w:val="ListParagraph"/>
        <w:numPr>
          <w:ilvl w:val="0"/>
          <w:numId w:val="3"/>
        </w:numPr>
        <w:spacing w:after="40" w:before="40"/>
      </w:pPr>
      <w:r>
        <w:rPr>
          <w:rFonts w:ascii="Arial" w:cs="Arial" w:eastAsia="Arial" w:hAnsi="Arial"/>
          <w:b/>
          <w:bCs/>
          <w:color w:val="8B1A1A"/>
          <w:sz w:val="20"/>
          <w:szCs w:val="20"/>
        </w:rPr>
        <w:t xml:space="preserve">A social platform. No feeds, no likes, no follower counts, no public profiles</w:t>
      </w:r>
    </w:p>
    <w:p>
      <w:pPr>
        <w:pStyle w:val="ListParagraph"/>
        <w:numPr>
          <w:ilvl w:val="0"/>
          <w:numId w:val="3"/>
        </w:numPr>
        <w:spacing w:after="40" w:before="40"/>
      </w:pPr>
      <w:r>
        <w:rPr>
          <w:rFonts w:ascii="Arial" w:cs="Arial" w:eastAsia="Arial" w:hAnsi="Arial"/>
          <w:b/>
          <w:bCs/>
          <w:color w:val="8B1A1A"/>
          <w:sz w:val="20"/>
          <w:szCs w:val="20"/>
        </w:rPr>
        <w:t xml:space="preserve">A discovery tool for new customers (no 'find us' features as primary UX)</w:t>
      </w:r>
    </w:p>
    <w:p>
      <w:pPr>
        <w:pStyle w:val="ListParagraph"/>
        <w:numPr>
          <w:ilvl w:val="0"/>
          <w:numId w:val="3"/>
        </w:numPr>
        <w:spacing w:after="40" w:before="40"/>
      </w:pPr>
      <w:r>
        <w:rPr>
          <w:rFonts w:ascii="Arial" w:cs="Arial" w:eastAsia="Arial" w:hAnsi="Arial"/>
          <w:b/>
          <w:bCs/>
          <w:color w:val="8B1A1A"/>
          <w:sz w:val="20"/>
          <w:szCs w:val="20"/>
        </w:rPr>
        <w:t xml:space="preserve">An engagement optimization machine (no push notification frequency targets, no re-engagement spam)</w:t>
      </w:r>
    </w:p>
    <w:p>
      <w:pPr>
        <w:pStyle w:val="ListParagraph"/>
        <w:numPr>
          <w:ilvl w:val="0"/>
          <w:numId w:val="3"/>
        </w:numPr>
        <w:spacing w:after="40" w:before="40"/>
      </w:pPr>
      <w:r>
        <w:rPr>
          <w:rFonts w:ascii="Arial" w:cs="Arial" w:eastAsia="Arial" w:hAnsi="Arial"/>
          <w:b/>
          <w:bCs/>
          <w:color w:val="8B1A1A"/>
          <w:sz w:val="20"/>
          <w:szCs w:val="20"/>
        </w:rPr>
        <w:t xml:space="preserve">An events ticketing platform (The Village tab must never add RSVP, tickets, or cover charges)</w:t>
      </w:r>
    </w:p>
    <w:p>
      <w:pPr>
        <w:spacing w:after="160" w:before="0"/>
      </w:pPr>
    </w:p>
    <w:p>
      <w:r>
        <w:br w:type="page"/>
      </w:r>
    </w:p>
    <w:p>
      <w:pPr>
        <w:shd w:fill="2C1A0E" w:val="clear"/>
        <w:spacing w:after="160" w:before="480"/>
      </w:pPr>
      <w:r>
        <w:rPr>
          <w:rFonts w:ascii="Arial" w:cs="Arial" w:eastAsia="Arial" w:hAnsi="Arial"/>
          <w:b/>
          <w:bCs/>
          <w:color w:val="FFFFFF"/>
          <w:sz w:val="28"/>
          <w:szCs w:val="28"/>
        </w:rPr>
        <w:t xml:space="preserve">  3.  SYSTEM ARCHITECTURE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4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What It Is</w:t>
            </w:r>
          </w:p>
        </w:tc>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Who Owns It</w:t>
            </w:r>
          </w:p>
        </w:tc>
      </w:tr>
      <w:tr>
        <w:tc>
          <w:tcPr>
            <w:tcW w:type="dxa" w:w="20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Mobile App</w:t>
            </w:r>
          </w:p>
        </w:tc>
        <w:tc>
          <w:tcPr>
            <w:tcW w:type="dxa" w:w="4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iOS + Android native app (React Native or Flutter)</w:t>
            </w:r>
          </w:p>
        </w:tc>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Hideout</w:t>
            </w:r>
          </w:p>
        </w:tc>
      </w:tr>
      <w:tr>
        <w:tc>
          <w:tcPr>
            <w:tcW w:type="dxa" w:w="20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Hideout Backend</w:t>
            </w:r>
          </w:p>
        </w:tc>
        <w:tc>
          <w:tcPr>
            <w:tcW w:type="dxa" w:w="4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API server, push tokens, admin, webhooks, business logic, Village data</w:t>
            </w:r>
          </w:p>
        </w:tc>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Hideout / Dev Team</w:t>
            </w:r>
          </w:p>
        </w:tc>
      </w:tr>
      <w:tr>
        <w:tc>
          <w:tcPr>
            <w:tcW w:type="dxa" w:w="20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Square</w:t>
            </w:r>
          </w:p>
        </w:tc>
        <w:tc>
          <w:tcPr>
            <w:tcW w:type="dxa" w:w="4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Orders, payments, catalog, loyalty, gift cards, customers</w:t>
            </w:r>
          </w:p>
        </w:tc>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Square</w:t>
            </w:r>
          </w:p>
        </w:tc>
      </w:tr>
    </w:tbl>
    <w:p>
      <w:pPr>
        <w:spacing w:after="80" w:before="0"/>
      </w:pPr>
    </w:p>
    <w:p>
      <w:pPr>
        <w:pStyle w:val="Heading2"/>
        <w:spacing w:after="80" w:before="240"/>
      </w:pPr>
      <w:r>
        <w:rPr>
          <w:rFonts w:ascii="Arial" w:cs="Arial" w:eastAsia="Arial" w:hAnsi="Arial"/>
          <w:b/>
          <w:bCs/>
          <w:color w:val="4A2C17"/>
          <w:sz w:val="24"/>
          <w:szCs w:val="24"/>
        </w:rPr>
        <w:t xml:space="preserve">Backend Responsibilities</w:t>
      </w:r>
    </w:p>
    <w:p>
      <w:pPr>
        <w:pStyle w:val="ListParagraph"/>
        <w:numPr>
          <w:ilvl w:val="0"/>
          <w:numId w:val="2"/>
        </w:numPr>
        <w:spacing w:after="40" w:before="40"/>
      </w:pPr>
      <w:r>
        <w:rPr>
          <w:rFonts w:ascii="Arial" w:cs="Arial" w:eastAsia="Arial" w:hAnsi="Arial"/>
          <w:color w:val="1A0A00"/>
          <w:sz w:val="20"/>
          <w:szCs w:val="20"/>
        </w:rPr>
        <w:t xml:space="preserve">Customer authentication and session management</w:t>
      </w:r>
    </w:p>
    <w:p>
      <w:pPr>
        <w:pStyle w:val="ListParagraph"/>
        <w:numPr>
          <w:ilvl w:val="0"/>
          <w:numId w:val="2"/>
        </w:numPr>
        <w:spacing w:after="40" w:before="40"/>
      </w:pPr>
      <w:r>
        <w:rPr>
          <w:rFonts w:ascii="Arial" w:cs="Arial" w:eastAsia="Arial" w:hAnsi="Arial"/>
          <w:color w:val="1A0A00"/>
          <w:sz w:val="20"/>
          <w:szCs w:val="20"/>
        </w:rPr>
        <w:t xml:space="preserve">Push notification token storage and delivery (FCM / APNs)</w:t>
      </w:r>
    </w:p>
    <w:p>
      <w:pPr>
        <w:pStyle w:val="ListParagraph"/>
        <w:numPr>
          <w:ilvl w:val="0"/>
          <w:numId w:val="2"/>
        </w:numPr>
        <w:spacing w:after="40" w:before="40"/>
      </w:pPr>
      <w:r>
        <w:rPr>
          <w:rFonts w:ascii="Arial" w:cs="Arial" w:eastAsia="Arial" w:hAnsi="Arial"/>
          <w:color w:val="1A0A00"/>
          <w:sz w:val="20"/>
          <w:szCs w:val="20"/>
        </w:rPr>
        <w:t xml:space="preserve">Village / Sunday event post management (DJ, description, photo, time)</w:t>
      </w:r>
    </w:p>
    <w:p>
      <w:pPr>
        <w:pStyle w:val="ListParagraph"/>
        <w:numPr>
          <w:ilvl w:val="0"/>
          <w:numId w:val="2"/>
        </w:numPr>
        <w:spacing w:after="40" w:before="40"/>
      </w:pPr>
      <w:r>
        <w:rPr>
          <w:rFonts w:ascii="Arial" w:cs="Arial" w:eastAsia="Arial" w:hAnsi="Arial"/>
          <w:color w:val="1A0A00"/>
          <w:sz w:val="20"/>
          <w:szCs w:val="20"/>
        </w:rPr>
        <w:t xml:space="preserve">Village steward mode — room attendance tracking, passphrase auth</w:t>
      </w:r>
    </w:p>
    <w:p>
      <w:pPr>
        <w:pStyle w:val="ListParagraph"/>
        <w:numPr>
          <w:ilvl w:val="0"/>
          <w:numId w:val="2"/>
        </w:numPr>
        <w:spacing w:after="40" w:before="40"/>
      </w:pPr>
      <w:r>
        <w:rPr>
          <w:rFonts w:ascii="Arial" w:cs="Arial" w:eastAsia="Arial" w:hAnsi="Arial"/>
          <w:color w:val="1A0A00"/>
          <w:sz w:val="20"/>
          <w:szCs w:val="20"/>
        </w:rPr>
        <w:t xml:space="preserve">Specials and promotional content management</w:t>
      </w:r>
    </w:p>
    <w:p>
      <w:pPr>
        <w:pStyle w:val="ListParagraph"/>
        <w:numPr>
          <w:ilvl w:val="0"/>
          <w:numId w:val="2"/>
        </w:numPr>
        <w:spacing w:after="40" w:before="40"/>
      </w:pPr>
      <w:r>
        <w:rPr>
          <w:rFonts w:ascii="Arial" w:cs="Arial" w:eastAsia="Arial" w:hAnsi="Arial"/>
          <w:color w:val="1A0A00"/>
          <w:sz w:val="20"/>
          <w:szCs w:val="20"/>
        </w:rPr>
        <w:t xml:space="preserve">Catering and bulk order form rules and routing</w:t>
      </w:r>
    </w:p>
    <w:p>
      <w:pPr>
        <w:pStyle w:val="ListParagraph"/>
        <w:numPr>
          <w:ilvl w:val="0"/>
          <w:numId w:val="2"/>
        </w:numPr>
        <w:spacing w:after="40" w:before="40"/>
      </w:pPr>
      <w:r>
        <w:rPr>
          <w:rFonts w:ascii="Arial" w:cs="Arial" w:eastAsia="Arial" w:hAnsi="Arial"/>
          <w:color w:val="1A0A00"/>
          <w:sz w:val="20"/>
          <w:szCs w:val="20"/>
        </w:rPr>
        <w:t xml:space="preserve">Recurring B2B account scheduling and auto-order creation</w:t>
      </w:r>
    </w:p>
    <w:p>
      <w:pPr>
        <w:pStyle w:val="ListParagraph"/>
        <w:numPr>
          <w:ilvl w:val="0"/>
          <w:numId w:val="2"/>
        </w:numPr>
        <w:spacing w:after="40" w:before="40"/>
      </w:pPr>
      <w:r>
        <w:rPr>
          <w:rFonts w:ascii="Arial" w:cs="Arial" w:eastAsia="Arial" w:hAnsi="Arial"/>
          <w:color w:val="1A0A00"/>
          <w:sz w:val="20"/>
          <w:szCs w:val="20"/>
        </w:rPr>
        <w:t xml:space="preserve">Cold brew gallon preorder logic and availability</w:t>
      </w:r>
    </w:p>
    <w:p>
      <w:pPr>
        <w:pStyle w:val="ListParagraph"/>
        <w:numPr>
          <w:ilvl w:val="0"/>
          <w:numId w:val="2"/>
        </w:numPr>
        <w:spacing w:after="40" w:before="40"/>
      </w:pPr>
      <w:r>
        <w:rPr>
          <w:rFonts w:ascii="Arial" w:cs="Arial" w:eastAsia="Arial" w:hAnsi="Arial"/>
          <w:color w:val="1A0A00"/>
          <w:sz w:val="20"/>
          <w:szCs w:val="20"/>
        </w:rPr>
        <w:t xml:space="preserve">Delivery radius and minimum order enforcement</w:t>
      </w:r>
    </w:p>
    <w:p>
      <w:pPr>
        <w:pStyle w:val="ListParagraph"/>
        <w:numPr>
          <w:ilvl w:val="0"/>
          <w:numId w:val="2"/>
        </w:numPr>
        <w:spacing w:after="40" w:before="40"/>
      </w:pPr>
      <w:r>
        <w:rPr>
          <w:rFonts w:ascii="Arial" w:cs="Arial" w:eastAsia="Arial" w:hAnsi="Arial"/>
          <w:color w:val="1A0A00"/>
          <w:sz w:val="20"/>
          <w:szCs w:val="20"/>
        </w:rPr>
        <w:t xml:space="preserve">Square webhook ingestion and processing</w:t>
      </w:r>
    </w:p>
    <w:p>
      <w:pPr>
        <w:pStyle w:val="ListParagraph"/>
        <w:numPr>
          <w:ilvl w:val="0"/>
          <w:numId w:val="2"/>
        </w:numPr>
        <w:spacing w:after="40" w:before="40"/>
      </w:pPr>
      <w:r>
        <w:rPr>
          <w:rFonts w:ascii="Arial" w:cs="Arial" w:eastAsia="Arial" w:hAnsi="Arial"/>
          <w:color w:val="1A0A00"/>
          <w:sz w:val="20"/>
          <w:szCs w:val="20"/>
        </w:rPr>
        <w:t xml:space="preserve">Admin dashboard and controls</w:t>
      </w:r>
    </w:p>
    <w:p>
      <w:pPr>
        <w:pStyle w:val="ListParagraph"/>
        <w:numPr>
          <w:ilvl w:val="0"/>
          <w:numId w:val="2"/>
        </w:numPr>
        <w:spacing w:after="40" w:before="40"/>
      </w:pPr>
      <w:r>
        <w:rPr>
          <w:rFonts w:ascii="Arial" w:cs="Arial" w:eastAsia="Arial" w:hAnsi="Arial"/>
          <w:color w:val="1A0A00"/>
          <w:sz w:val="20"/>
          <w:szCs w:val="20"/>
        </w:rPr>
        <w:t xml:space="preserve">Audit logs for all admin actions</w:t>
      </w:r>
    </w:p>
    <w:p>
      <w:pPr>
        <w:spacing w:after="80" w:before="0"/>
      </w:pPr>
    </w:p>
    <w:p>
      <w:pPr>
        <w:pStyle w:val="Heading2"/>
        <w:spacing w:after="80" w:before="240"/>
      </w:pPr>
      <w:r>
        <w:rPr>
          <w:rFonts w:ascii="Arial" w:cs="Arial" w:eastAsia="Arial" w:hAnsi="Arial"/>
          <w:b/>
          <w:bCs/>
          <w:color w:val="4A2C17"/>
          <w:sz w:val="24"/>
          <w:szCs w:val="24"/>
        </w:rPr>
        <w:t xml:space="preserve">Square API Surfaces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Square API</w:t>
            </w:r>
          </w:p>
        </w:tc>
        <w:tc>
          <w:tcPr>
            <w:tcW w:type="dxa" w:w="468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Used For</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Orders API</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Pickup and delivery order creation, fulfillment status</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Catalog API</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Menu items, modifiers, pricing, availability</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Payments API</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Charge processing, Apple Pay, Google Pay, card</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Loyalty API</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Enrollment, points accrual, reward redemption</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Customers API</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Customer profiles, groups, segments</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Gift Cards API</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Gift card purchase, balance, redemption</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Webhooks</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Real-time order status, payment confirmation updates</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Checkout API</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Hosted payment links for bulk and catering orders</w:t>
            </w:r>
          </w:p>
        </w:tc>
      </w:tr>
    </w:tbl>
    <w:p>
      <w:pPr>
        <w:spacing w:after="160" w:before="0"/>
      </w:pPr>
    </w:p>
    <w:p>
      <w:r>
        <w:br w:type="page"/>
      </w:r>
    </w:p>
    <w:p>
      <w:pPr>
        <w:shd w:fill="2C1A0E" w:val="clear"/>
        <w:spacing w:after="160" w:before="480"/>
      </w:pPr>
      <w:r>
        <w:rPr>
          <w:rFonts w:ascii="Arial" w:cs="Arial" w:eastAsia="Arial" w:hAnsi="Arial"/>
          <w:b/>
          <w:bCs/>
          <w:color w:val="FFFFFF"/>
          <w:sz w:val="28"/>
          <w:szCs w:val="28"/>
        </w:rPr>
        <w:t xml:space="preserve">  4.  APP STRUCTURE — SIX CORE TABS  </w:t>
      </w:r>
    </w:p>
    <w:p>
      <w:pPr>
        <w:spacing w:after="80" w:before="0"/>
      </w:pPr>
    </w:p>
    <w:p>
      <w:pPr>
        <w:spacing w:after="60" w:before="60"/>
      </w:pPr>
      <w:r>
        <w:rPr>
          <w:rFonts w:ascii="Arial" w:cs="Arial" w:eastAsia="Arial" w:hAnsi="Arial"/>
          <w:color w:val="1A0A00"/>
          <w:sz w:val="20"/>
          <w:szCs w:val="20"/>
        </w:rPr>
        <w:t xml:space="preserve">The app is organized around six primary navigation tabs. Each tab is a distinct experience — not a filtered view of the same data. The tab order below reflects priority and frequency of use.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Tab</w:t>
            </w:r>
          </w:p>
        </w:tc>
        <w:tc>
          <w:tcPr>
            <w:tcW w:type="dxa" w:w="468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Function</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Today</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Contextual home — open status, special, Village highlight, quick reorder</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Order</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Full menu, pickup/delivery, cart, checkout, order history</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Rewards</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Points balance, available rewards, gift cards, loyalty history</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Catering &amp; Bulk</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Office orders, trays, gallon cold brew, recurring B2B accounts</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The Village / The Room</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Sunday gathering — event info, music, community. No agenda, no RSVP.</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Account</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Profile, payment methods, addresses, favorites, notification settings</w:t>
            </w:r>
          </w:p>
        </w:tc>
      </w:tr>
    </w:tbl>
    <w:p>
      <w:pPr>
        <w:spacing w:after="160" w:before="0"/>
      </w:pPr>
    </w:p>
    <w:p>
      <w:pPr>
        <w:shd w:fill="4A2C17" w:val="clear"/>
        <w:spacing w:after="120" w:before="320"/>
      </w:pPr>
      <w:r>
        <w:rPr>
          <w:rFonts w:ascii="Arial" w:cs="Arial" w:eastAsia="Arial" w:hAnsi="Arial"/>
          <w:b/>
          <w:bCs/>
          <w:color w:val="F5ECD7"/>
          <w:sz w:val="22"/>
          <w:szCs w:val="22"/>
        </w:rPr>
        <w:t xml:space="preserve">  Tab 1 — Today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Open/closed status with current hours</w:t>
      </w:r>
    </w:p>
    <w:p>
      <w:pPr>
        <w:pStyle w:val="ListParagraph"/>
        <w:numPr>
          <w:ilvl w:val="0"/>
          <w:numId w:val="2"/>
        </w:numPr>
        <w:spacing w:after="40" w:before="40"/>
      </w:pPr>
      <w:r>
        <w:rPr>
          <w:rFonts w:ascii="Arial" w:cs="Arial" w:eastAsia="Arial" w:hAnsi="Arial"/>
          <w:color w:val="1A0A00"/>
          <w:sz w:val="20"/>
          <w:szCs w:val="20"/>
        </w:rPr>
        <w:t xml:space="preserve">Featured daily special with photo and one-tap order link</w:t>
      </w:r>
    </w:p>
    <w:p>
      <w:pPr>
        <w:pStyle w:val="ListParagraph"/>
        <w:numPr>
          <w:ilvl w:val="0"/>
          <w:numId w:val="2"/>
        </w:numPr>
        <w:spacing w:after="40" w:before="40"/>
      </w:pPr>
      <w:r>
        <w:rPr>
          <w:rFonts w:ascii="Arial" w:cs="Arial" w:eastAsia="Arial" w:hAnsi="Arial"/>
          <w:color w:val="1A0A00"/>
          <w:sz w:val="20"/>
          <w:szCs w:val="20"/>
        </w:rPr>
        <w:t xml:space="preserve">Village / Sunday card: this week's DJ, time, vibe note — visible all week</w:t>
      </w:r>
    </w:p>
    <w:p>
      <w:pPr>
        <w:pStyle w:val="ListParagraph"/>
        <w:numPr>
          <w:ilvl w:val="0"/>
          <w:numId w:val="2"/>
        </w:numPr>
        <w:spacing w:after="40" w:before="40"/>
      </w:pPr>
      <w:r>
        <w:rPr>
          <w:rFonts w:ascii="Arial" w:cs="Arial" w:eastAsia="Arial" w:hAnsi="Arial"/>
          <w:color w:val="1A0A00"/>
          <w:sz w:val="20"/>
          <w:szCs w:val="20"/>
        </w:rPr>
        <w:t xml:space="preserve">Quick reorder: customer's last order or saved favorite — one tap to cart</w:t>
      </w:r>
    </w:p>
    <w:p>
      <w:pPr>
        <w:pStyle w:val="ListParagraph"/>
        <w:numPr>
          <w:ilvl w:val="0"/>
          <w:numId w:val="2"/>
        </w:numPr>
        <w:spacing w:after="40" w:before="40"/>
      </w:pPr>
      <w:r>
        <w:rPr>
          <w:rFonts w:ascii="Arial" w:cs="Arial" w:eastAsia="Arial" w:hAnsi="Arial"/>
          <w:color w:val="1A0A00"/>
          <w:sz w:val="20"/>
          <w:szCs w:val="20"/>
        </w:rPr>
        <w:t xml:space="preserve">Loyalty points snapshot: compact, not a dashboard ('240 pts — 1 reward available')</w:t>
      </w:r>
    </w:p>
    <w:p>
      <w:pPr>
        <w:pStyle w:val="ListParagraph"/>
        <w:numPr>
          <w:ilvl w:val="0"/>
          <w:numId w:val="2"/>
        </w:numPr>
        <w:spacing w:after="40" w:before="40"/>
      </w:pPr>
      <w:r>
        <w:rPr>
          <w:rFonts w:ascii="Arial" w:cs="Arial" w:eastAsia="Arial" w:hAnsi="Arial"/>
          <w:color w:val="1A0A00"/>
          <w:sz w:val="20"/>
          <w:szCs w:val="20"/>
        </w:rPr>
        <w:t xml:space="preserve">If a push notification was sent today, it can surface here as a contextual card</w:t>
      </w:r>
    </w:p>
    <w:p>
      <w:pPr>
        <w:spacing w:after="80" w:before="0"/>
      </w:pPr>
    </w:p>
    <w:p>
      <w:pPr>
        <w:pBdr>
          <w:left w:val="single" w:color="C8852A" w:sz="6" w:space="12"/>
        </w:pBdr>
        <w:spacing w:after="60" w:before="60"/>
        <w:ind w:left="360"/>
      </w:pPr>
      <w:r>
        <w:rPr>
          <w:rFonts w:ascii="Arial" w:cs="Arial" w:eastAsia="Arial" w:hAnsi="Arial"/>
          <w:color w:val="6B6B6B"/>
          <w:sz w:val="19"/>
          <w:szCs w:val="19"/>
        </w:rPr>
        <w:t xml:space="preserve">Today is the landing screen. It must load fast, feel current, and give the customer one obvious next action. It is not a newsfeed. It is not a homepage with hero banners.</w:t>
      </w:r>
    </w:p>
    <w:p>
      <w:pPr>
        <w:spacing w:after="160" w:before="0"/>
      </w:pPr>
    </w:p>
    <w:p>
      <w:pPr>
        <w:shd w:fill="4A2C17" w:val="clear"/>
        <w:spacing w:after="120" w:before="320"/>
      </w:pPr>
      <w:r>
        <w:rPr>
          <w:rFonts w:ascii="Arial" w:cs="Arial" w:eastAsia="Arial" w:hAnsi="Arial"/>
          <w:b/>
          <w:bCs/>
          <w:color w:val="F5ECD7"/>
          <w:sz w:val="22"/>
          <w:szCs w:val="22"/>
        </w:rPr>
        <w:t xml:space="preserve">  Tab 2 — Order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Full menu browse by category: drinks, food, cold brew, specials</w:t>
      </w:r>
    </w:p>
    <w:p>
      <w:pPr>
        <w:pStyle w:val="ListParagraph"/>
        <w:numPr>
          <w:ilvl w:val="0"/>
          <w:numId w:val="2"/>
        </w:numPr>
        <w:spacing w:after="40" w:before="40"/>
      </w:pPr>
      <w:r>
        <w:rPr>
          <w:rFonts w:ascii="Arial" w:cs="Arial" w:eastAsia="Arial" w:hAnsi="Arial"/>
          <w:color w:val="1A0A00"/>
          <w:sz w:val="20"/>
          <w:szCs w:val="20"/>
        </w:rPr>
        <w:t xml:space="preserve">Item detail pages: photo, description, modifiers, size, add-ons</w:t>
      </w:r>
    </w:p>
    <w:p>
      <w:pPr>
        <w:pStyle w:val="ListParagraph"/>
        <w:numPr>
          <w:ilvl w:val="0"/>
          <w:numId w:val="2"/>
        </w:numPr>
        <w:spacing w:after="40" w:before="40"/>
      </w:pPr>
      <w:r>
        <w:rPr>
          <w:rFonts w:ascii="Arial" w:cs="Arial" w:eastAsia="Arial" w:hAnsi="Arial"/>
          <w:color w:val="1A0A00"/>
          <w:sz w:val="20"/>
          <w:szCs w:val="20"/>
        </w:rPr>
        <w:t xml:space="preserve">Order type selector: Pickup Now / Schedule Pickup / Delivery — pickup is default and primary</w:t>
      </w:r>
    </w:p>
    <w:p>
      <w:pPr>
        <w:pStyle w:val="ListParagraph"/>
        <w:numPr>
          <w:ilvl w:val="0"/>
          <w:numId w:val="2"/>
        </w:numPr>
        <w:spacing w:after="40" w:before="40"/>
      </w:pPr>
      <w:r>
        <w:rPr>
          <w:rFonts w:ascii="Arial" w:cs="Arial" w:eastAsia="Arial" w:hAnsi="Arial"/>
          <w:color w:val="1A0A00"/>
          <w:sz w:val="20"/>
          <w:szCs w:val="20"/>
        </w:rPr>
        <w:t xml:space="preserve">Scheduled pickup: customer selects time slot; admin sees this in Square POS</w:t>
      </w:r>
    </w:p>
    <w:p>
      <w:pPr>
        <w:pStyle w:val="ListParagraph"/>
        <w:numPr>
          <w:ilvl w:val="0"/>
          <w:numId w:val="2"/>
        </w:numPr>
        <w:spacing w:after="40" w:before="40"/>
      </w:pPr>
      <w:r>
        <w:rPr>
          <w:rFonts w:ascii="Arial" w:cs="Arial" w:eastAsia="Arial" w:hAnsi="Arial"/>
          <w:color w:val="1A0A00"/>
          <w:sz w:val="20"/>
          <w:szCs w:val="20"/>
        </w:rPr>
        <w:t xml:space="preserve">Delivery: address entry with radius validation; shown as secondary option</w:t>
      </w:r>
    </w:p>
    <w:p>
      <w:pPr>
        <w:pStyle w:val="ListParagraph"/>
        <w:numPr>
          <w:ilvl w:val="0"/>
          <w:numId w:val="2"/>
        </w:numPr>
        <w:spacing w:after="40" w:before="40"/>
      </w:pPr>
      <w:r>
        <w:rPr>
          <w:rFonts w:ascii="Arial" w:cs="Arial" w:eastAsia="Arial" w:hAnsi="Arial"/>
          <w:color w:val="1A0A00"/>
          <w:sz w:val="20"/>
          <w:szCs w:val="20"/>
        </w:rPr>
        <w:t xml:space="preserve">Cart with real-time Square Catalog pricing and modifier calculation</w:t>
      </w:r>
    </w:p>
    <w:p>
      <w:pPr>
        <w:pStyle w:val="ListParagraph"/>
        <w:numPr>
          <w:ilvl w:val="0"/>
          <w:numId w:val="2"/>
        </w:numPr>
        <w:spacing w:after="40" w:before="40"/>
      </w:pPr>
      <w:r>
        <w:rPr>
          <w:rFonts w:ascii="Arial" w:cs="Arial" w:eastAsia="Arial" w:hAnsi="Arial"/>
          <w:color w:val="1A0A00"/>
          <w:sz w:val="20"/>
          <w:szCs w:val="20"/>
        </w:rPr>
        <w:t xml:space="preserve">Checkout: Apple Pay, Google Pay, saved card, new card</w:t>
      </w:r>
    </w:p>
    <w:p>
      <w:pPr>
        <w:pStyle w:val="ListParagraph"/>
        <w:numPr>
          <w:ilvl w:val="0"/>
          <w:numId w:val="2"/>
        </w:numPr>
        <w:spacing w:after="40" w:before="40"/>
      </w:pPr>
      <w:r>
        <w:rPr>
          <w:rFonts w:ascii="Arial" w:cs="Arial" w:eastAsia="Arial" w:hAnsi="Arial"/>
          <w:color w:val="1A0A00"/>
          <w:sz w:val="20"/>
          <w:szCs w:val="20"/>
        </w:rPr>
        <w:t xml:space="preserve">Order confirmation screen with status tracking via Square webhook</w:t>
      </w:r>
    </w:p>
    <w:p>
      <w:pPr>
        <w:pStyle w:val="ListParagraph"/>
        <w:numPr>
          <w:ilvl w:val="0"/>
          <w:numId w:val="2"/>
        </w:numPr>
        <w:spacing w:after="40" w:before="40"/>
      </w:pPr>
      <w:r>
        <w:rPr>
          <w:rFonts w:ascii="Arial" w:cs="Arial" w:eastAsia="Arial" w:hAnsi="Arial"/>
          <w:color w:val="1A0A00"/>
          <w:sz w:val="20"/>
          <w:szCs w:val="20"/>
        </w:rPr>
        <w:t xml:space="preserve">Order history with one-tap reorder</w:t>
      </w:r>
    </w:p>
    <w:p>
      <w:pPr>
        <w:spacing w:after="80" w:before="0"/>
      </w:pPr>
    </w:p>
    <w:p>
      <w:pPr>
        <w:pBdr>
          <w:left w:val="single" w:color="C8852A" w:sz="6" w:space="12"/>
        </w:pBdr>
        <w:spacing w:after="60" w:before="60"/>
        <w:ind w:left="360"/>
      </w:pPr>
      <w:r>
        <w:rPr>
          <w:rFonts w:ascii="Arial" w:cs="Arial" w:eastAsia="Arial" w:hAnsi="Arial"/>
          <w:color w:val="6B6B6B"/>
          <w:sz w:val="19"/>
          <w:szCs w:val="19"/>
        </w:rPr>
        <w:t xml:space="preserve">Delivery is supported but must not be designed as equal to pickup. The pickup flow gets the prominent UX treatment. Delivery is available without being pushed.</w:t>
      </w:r>
    </w:p>
    <w:p>
      <w:pPr>
        <w:spacing w:after="160" w:before="0"/>
      </w:pPr>
    </w:p>
    <w:p>
      <w:pPr>
        <w:shd w:fill="4A2C17" w:val="clear"/>
        <w:spacing w:after="120" w:before="320"/>
      </w:pPr>
      <w:r>
        <w:rPr>
          <w:rFonts w:ascii="Arial" w:cs="Arial" w:eastAsia="Arial" w:hAnsi="Arial"/>
          <w:b/>
          <w:bCs/>
          <w:color w:val="F5ECD7"/>
          <w:sz w:val="22"/>
          <w:szCs w:val="22"/>
        </w:rPr>
        <w:t xml:space="preserve">  Tab 3 — Rewards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Current points balance with visual progress bar to next reward</w:t>
      </w:r>
    </w:p>
    <w:p>
      <w:pPr>
        <w:pStyle w:val="ListParagraph"/>
        <w:numPr>
          <w:ilvl w:val="0"/>
          <w:numId w:val="2"/>
        </w:numPr>
        <w:spacing w:after="40" w:before="40"/>
      </w:pPr>
      <w:r>
        <w:rPr>
          <w:rFonts w:ascii="Arial" w:cs="Arial" w:eastAsia="Arial" w:hAnsi="Arial"/>
          <w:color w:val="1A0A00"/>
          <w:sz w:val="20"/>
          <w:szCs w:val="20"/>
        </w:rPr>
        <w:t xml:space="preserve">Available rewards — tap to apply at checkout</w:t>
      </w:r>
    </w:p>
    <w:p>
      <w:pPr>
        <w:pStyle w:val="ListParagraph"/>
        <w:numPr>
          <w:ilvl w:val="0"/>
          <w:numId w:val="2"/>
        </w:numPr>
        <w:spacing w:after="40" w:before="40"/>
      </w:pPr>
      <w:r>
        <w:rPr>
          <w:rFonts w:ascii="Arial" w:cs="Arial" w:eastAsia="Arial" w:hAnsi="Arial"/>
          <w:color w:val="1A0A00"/>
          <w:sz w:val="20"/>
          <w:szCs w:val="20"/>
        </w:rPr>
        <w:t xml:space="preserve">Points history: transaction by transaction</w:t>
      </w:r>
    </w:p>
    <w:p>
      <w:pPr>
        <w:pStyle w:val="ListParagraph"/>
        <w:numPr>
          <w:ilvl w:val="0"/>
          <w:numId w:val="2"/>
        </w:numPr>
        <w:spacing w:after="40" w:before="40"/>
      </w:pPr>
      <w:r>
        <w:rPr>
          <w:rFonts w:ascii="Arial" w:cs="Arial" w:eastAsia="Arial" w:hAnsi="Arial"/>
          <w:color w:val="1A0A00"/>
          <w:sz w:val="20"/>
          <w:szCs w:val="20"/>
        </w:rPr>
        <w:t xml:space="preserve">Gift card: purchase, balance check, apply at checkout</w:t>
      </w:r>
    </w:p>
    <w:p>
      <w:pPr>
        <w:pStyle w:val="ListParagraph"/>
        <w:numPr>
          <w:ilvl w:val="0"/>
          <w:numId w:val="2"/>
        </w:numPr>
        <w:spacing w:after="40" w:before="40"/>
      </w:pPr>
      <w:r>
        <w:rPr>
          <w:rFonts w:ascii="Arial" w:cs="Arial" w:eastAsia="Arial" w:hAnsi="Arial"/>
          <w:color w:val="1A0A00"/>
          <w:sz w:val="20"/>
          <w:szCs w:val="20"/>
        </w:rPr>
        <w:t xml:space="preserve">Birthday bonus enrollment</w:t>
      </w:r>
    </w:p>
    <w:p>
      <w:pPr>
        <w:pStyle w:val="ListParagraph"/>
        <w:numPr>
          <w:ilvl w:val="0"/>
          <w:numId w:val="2"/>
        </w:numPr>
        <w:spacing w:after="40" w:before="40"/>
      </w:pPr>
      <w:r>
        <w:rPr>
          <w:rFonts w:ascii="Arial" w:cs="Arial" w:eastAsia="Arial" w:hAnsi="Arial"/>
          <w:color w:val="1A0A00"/>
          <w:sz w:val="20"/>
          <w:szCs w:val="20"/>
        </w:rPr>
        <w:t xml:space="preserve">In-store QR code: scannable loyalty card for POS redemption</w:t>
      </w:r>
    </w:p>
    <w:p>
      <w:pPr>
        <w:spacing w:after="80" w:before="0"/>
      </w:pPr>
    </w:p>
    <w:p>
      <w:pPr>
        <w:pBdr>
          <w:left w:val="single" w:color="C8852A" w:sz="6" w:space="12"/>
        </w:pBdr>
        <w:spacing w:after="60" w:before="60"/>
        <w:ind w:left="360"/>
      </w:pPr>
      <w:r>
        <w:rPr>
          <w:rFonts w:ascii="Arial" w:cs="Arial" w:eastAsia="Arial" w:hAnsi="Arial"/>
          <w:color w:val="6B6B6B"/>
          <w:sz w:val="19"/>
          <w:szCs w:val="19"/>
        </w:rPr>
        <w:t xml:space="preserve">No gamification language. No streaks. No achievement badges. Points are a real value mechanism, not an engagement loop. The tone is: here is what you have earned, here is what you can do with it.</w:t>
      </w:r>
    </w:p>
    <w:p>
      <w:pPr>
        <w:spacing w:after="160" w:before="0"/>
      </w:pPr>
    </w:p>
    <w:p>
      <w:pPr>
        <w:shd w:fill="4A2C17" w:val="clear"/>
        <w:spacing w:after="120" w:before="320"/>
      </w:pPr>
      <w:r>
        <w:rPr>
          <w:rFonts w:ascii="Arial" w:cs="Arial" w:eastAsia="Arial" w:hAnsi="Arial"/>
          <w:b/>
          <w:bCs/>
          <w:color w:val="F5ECD7"/>
          <w:sz w:val="22"/>
          <w:szCs w:val="22"/>
        </w:rPr>
        <w:t xml:space="preserve">  Tab 4 — Catering &amp; Bulk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Office Breakfast packages: headcount, customization, pickup time</w:t>
      </w:r>
    </w:p>
    <w:p>
      <w:pPr>
        <w:pStyle w:val="ListParagraph"/>
        <w:numPr>
          <w:ilvl w:val="0"/>
          <w:numId w:val="2"/>
        </w:numPr>
        <w:spacing w:after="40" w:before="40"/>
      </w:pPr>
      <w:r>
        <w:rPr>
          <w:rFonts w:ascii="Arial" w:cs="Arial" w:eastAsia="Arial" w:hAnsi="Arial"/>
          <w:color w:val="1A0A00"/>
          <w:sz w:val="20"/>
          <w:szCs w:val="20"/>
        </w:rPr>
        <w:t xml:space="preserve">Erik's Addiction boxes: tray size (6 / 12), pickup or adjacency delivery</w:t>
      </w:r>
    </w:p>
    <w:p>
      <w:pPr>
        <w:pStyle w:val="ListParagraph"/>
        <w:numPr>
          <w:ilvl w:val="0"/>
          <w:numId w:val="2"/>
        </w:numPr>
        <w:spacing w:after="40" w:before="40"/>
      </w:pPr>
      <w:r>
        <w:rPr>
          <w:rFonts w:ascii="Arial" w:cs="Arial" w:eastAsia="Arial" w:hAnsi="Arial"/>
          <w:color w:val="1A0A00"/>
          <w:sz w:val="20"/>
          <w:szCs w:val="20"/>
        </w:rPr>
        <w:t xml:space="preserve">Egg Toast boxes: quantity, customization options</w:t>
      </w:r>
    </w:p>
    <w:p>
      <w:pPr>
        <w:pStyle w:val="ListParagraph"/>
        <w:numPr>
          <w:ilvl w:val="0"/>
          <w:numId w:val="2"/>
        </w:numPr>
        <w:spacing w:after="40" w:before="40"/>
      </w:pPr>
      <w:r>
        <w:rPr>
          <w:rFonts w:ascii="Arial" w:cs="Arial" w:eastAsia="Arial" w:hAnsi="Arial"/>
          <w:color w:val="1A0A00"/>
          <w:sz w:val="20"/>
          <w:szCs w:val="20"/>
        </w:rPr>
        <w:t xml:space="preserve">Gallon Cold Brew preorder: flavor, pickup date, quantity</w:t>
      </w:r>
    </w:p>
    <w:p>
      <w:pPr>
        <w:pStyle w:val="ListParagraph"/>
        <w:numPr>
          <w:ilvl w:val="0"/>
          <w:numId w:val="2"/>
        </w:numPr>
        <w:spacing w:after="40" w:before="40"/>
      </w:pPr>
      <w:r>
        <w:rPr>
          <w:rFonts w:ascii="Arial" w:cs="Arial" w:eastAsia="Arial" w:hAnsi="Arial"/>
          <w:color w:val="1A0A00"/>
          <w:sz w:val="20"/>
          <w:szCs w:val="20"/>
        </w:rPr>
        <w:t xml:space="preserve">Custom catering request form: open-ended, routed to admin for review</w:t>
      </w:r>
    </w:p>
    <w:p>
      <w:pPr>
        <w:pStyle w:val="ListParagraph"/>
        <w:numPr>
          <w:ilvl w:val="0"/>
          <w:numId w:val="2"/>
        </w:numPr>
        <w:spacing w:after="40" w:before="40"/>
      </w:pPr>
      <w:r>
        <w:rPr>
          <w:rFonts w:ascii="Arial" w:cs="Arial" w:eastAsia="Arial" w:hAnsi="Arial"/>
          <w:color w:val="1A0A00"/>
          <w:sz w:val="20"/>
          <w:szCs w:val="20"/>
        </w:rPr>
        <w:t xml:space="preserve">Recurring B2B account setup: separate flow, not a checkbox on the order form</w:t>
      </w:r>
    </w:p>
    <w:p>
      <w:pPr>
        <w:pStyle w:val="ListParagraph"/>
        <w:numPr>
          <w:ilvl w:val="0"/>
          <w:numId w:val="2"/>
        </w:numPr>
        <w:spacing w:after="40" w:before="40"/>
      </w:pPr>
      <w:r>
        <w:rPr>
          <w:rFonts w:ascii="Arial" w:cs="Arial" w:eastAsia="Arial" w:hAnsi="Arial"/>
          <w:color w:val="1A0A00"/>
          <w:sz w:val="20"/>
          <w:szCs w:val="20"/>
        </w:rPr>
        <w:t xml:space="preserve">Payment via Square Checkout hosted link for one-time orders</w:t>
      </w:r>
    </w:p>
    <w:p>
      <w:pPr>
        <w:pStyle w:val="ListParagraph"/>
        <w:numPr>
          <w:ilvl w:val="0"/>
          <w:numId w:val="2"/>
        </w:numPr>
        <w:spacing w:after="40" w:before="40"/>
      </w:pPr>
      <w:r>
        <w:rPr>
          <w:rFonts w:ascii="Arial" w:cs="Arial" w:eastAsia="Arial" w:hAnsi="Arial"/>
          <w:color w:val="1A0A00"/>
          <w:sz w:val="20"/>
          <w:szCs w:val="20"/>
        </w:rPr>
        <w:t xml:space="preserve">Auto-billing for recurring accounts (saved card or invoice)</w:t>
      </w:r>
    </w:p>
    <w:p>
      <w:pPr>
        <w:spacing w:after="80" w:before="0"/>
      </w:pPr>
    </w:p>
    <w:p>
      <w:pPr>
        <w:pBdr>
          <w:left w:val="single" w:color="C8852A" w:sz="6" w:space="12"/>
        </w:pBdr>
        <w:spacing w:after="60" w:before="60"/>
        <w:ind w:left="360"/>
      </w:pPr>
      <w:r>
        <w:rPr>
          <w:rFonts w:ascii="Arial" w:cs="Arial" w:eastAsia="Arial" w:hAnsi="Arial"/>
          <w:color w:val="6B6B6B"/>
          <w:sz w:val="19"/>
          <w:szCs w:val="19"/>
        </w:rPr>
        <w:t xml:space="preserve">See Section 8 for the full catering specification including the recurring account architecture.</w:t>
      </w:r>
    </w:p>
    <w:p>
      <w:pPr>
        <w:spacing w:after="160" w:before="0"/>
      </w:pPr>
    </w:p>
    <w:p>
      <w:pPr>
        <w:shd w:fill="4A2C17" w:val="clear"/>
        <w:spacing w:after="120" w:before="320"/>
      </w:pPr>
      <w:r>
        <w:rPr>
          <w:rFonts w:ascii="Arial" w:cs="Arial" w:eastAsia="Arial" w:hAnsi="Arial"/>
          <w:b/>
          <w:bCs/>
          <w:color w:val="F5ECD7"/>
          <w:sz w:val="22"/>
          <w:szCs w:val="22"/>
        </w:rPr>
        <w:t xml:space="preserve">  Tab 5 — The Village / The Room  </w:t>
      </w:r>
    </w:p>
    <w:p>
      <w:pPr>
        <w:spacing w:after="80" w:before="0"/>
      </w:pPr>
    </w:p>
    <w:p>
      <w:pPr>
        <w:spacing w:after="60" w:before="60"/>
      </w:pPr>
      <w:r>
        <w:rPr>
          <w:rFonts w:ascii="Arial" w:cs="Arial" w:eastAsia="Arial" w:hAnsi="Arial"/>
          <w:color w:val="1A0A00"/>
          <w:sz w:val="20"/>
          <w:szCs w:val="20"/>
        </w:rPr>
        <w:t xml:space="preserve">This tab is fundamentally different from all others. It does not drive transactions. It does not track engagement. It does not have RSVP, tickets, or any mechanism that creates obligation. It is the app's window into Hideout's Sunday gathering — informational, warm, frictionless.</w:t>
      </w:r>
    </w:p>
    <w:p>
      <w:pPr>
        <w:spacing w:after="80" w:before="0"/>
      </w:pPr>
    </w:p>
    <w:p>
      <w:pPr>
        <w:pStyle w:val="Heading2"/>
        <w:spacing w:after="80" w:before="240"/>
      </w:pPr>
      <w:r>
        <w:rPr>
          <w:rFonts w:ascii="Arial" w:cs="Arial" w:eastAsia="Arial" w:hAnsi="Arial"/>
          <w:b/>
          <w:bCs/>
          <w:color w:val="4A2C17"/>
          <w:sz w:val="24"/>
          <w:szCs w:val="24"/>
        </w:rPr>
        <w:t xml:space="preserve">What This Tab Contains</w:t>
      </w:r>
    </w:p>
    <w:p>
      <w:pPr>
        <w:pStyle w:val="ListParagraph"/>
        <w:numPr>
          <w:ilvl w:val="0"/>
          <w:numId w:val="2"/>
        </w:numPr>
        <w:spacing w:after="40" w:before="40"/>
      </w:pPr>
      <w:r>
        <w:rPr>
          <w:rFonts w:ascii="Arial" w:cs="Arial" w:eastAsia="Arial" w:hAnsi="Arial"/>
          <w:color w:val="1A0A00"/>
          <w:sz w:val="20"/>
          <w:szCs w:val="20"/>
        </w:rPr>
        <w:t xml:space="preserve">This Sunday's Village card: DJ or music curator name, time (always 11AM–2PM), any specific note about vibe or setup</w:t>
      </w:r>
    </w:p>
    <w:p>
      <w:pPr>
        <w:pStyle w:val="ListParagraph"/>
        <w:numPr>
          <w:ilvl w:val="0"/>
          <w:numId w:val="2"/>
        </w:numPr>
        <w:spacing w:after="40" w:before="40"/>
      </w:pPr>
      <w:r>
        <w:rPr>
          <w:rFonts w:ascii="Arial" w:cs="Arial" w:eastAsia="Arial" w:hAnsi="Arial"/>
          <w:color w:val="1A0A00"/>
          <w:sz w:val="20"/>
          <w:szCs w:val="20"/>
        </w:rPr>
        <w:t xml:space="preserve">A one-line description of what The Village is — permanent fixture, not weekly copy</w:t>
      </w:r>
    </w:p>
    <w:p>
      <w:pPr>
        <w:pStyle w:val="ListParagraph"/>
        <w:numPr>
          <w:ilvl w:val="0"/>
          <w:numId w:val="2"/>
        </w:numPr>
        <w:spacing w:after="40" w:before="40"/>
      </w:pPr>
      <w:r>
        <w:rPr>
          <w:rFonts w:ascii="Arial" w:cs="Arial" w:eastAsia="Arial" w:hAnsi="Arial"/>
          <w:color w:val="1A0A00"/>
          <w:sz w:val="20"/>
          <w:szCs w:val="20"/>
        </w:rPr>
        <w:t xml:space="preserve">Past Sundays section: brief visual log of who played, what happened — no captions needed</w:t>
      </w:r>
    </w:p>
    <w:p>
      <w:pPr>
        <w:pStyle w:val="ListParagraph"/>
        <w:numPr>
          <w:ilvl w:val="0"/>
          <w:numId w:val="2"/>
        </w:numPr>
        <w:spacing w:after="40" w:before="40"/>
      </w:pPr>
      <w:r>
        <w:rPr>
          <w:rFonts w:ascii="Arial" w:cs="Arial" w:eastAsia="Arial" w:hAnsi="Arial"/>
          <w:color w:val="1A0A00"/>
          <w:sz w:val="20"/>
          <w:szCs w:val="20"/>
        </w:rPr>
        <w:t xml:space="preserve">'Bring someone new' prompt: lightweight social sharing — share the Sunday info, nothing more</w:t>
      </w:r>
    </w:p>
    <w:p>
      <w:pPr>
        <w:pStyle w:val="ListParagraph"/>
        <w:numPr>
          <w:ilvl w:val="0"/>
          <w:numId w:val="2"/>
        </w:numPr>
        <w:spacing w:after="40" w:before="40"/>
      </w:pPr>
      <w:r>
        <w:rPr>
          <w:rFonts w:ascii="Arial" w:cs="Arial" w:eastAsia="Arial" w:hAnsi="Arial"/>
          <w:color w:val="1A0A00"/>
          <w:sz w:val="20"/>
          <w:szCs w:val="20"/>
        </w:rPr>
        <w:t xml:space="preserve">Free. Always. No ticket link. No cover. No minimum. This never changes.</w:t>
      </w:r>
    </w:p>
    <w:p>
      <w:pPr>
        <w:spacing w:after="80" w:before="0"/>
      </w:pPr>
    </w:p>
    <w:p>
      <w:pPr>
        <w:pStyle w:val="Heading2"/>
        <w:spacing w:after="80" w:before="240"/>
      </w:pPr>
      <w:r>
        <w:rPr>
          <w:rFonts w:ascii="Arial" w:cs="Arial" w:eastAsia="Arial" w:hAnsi="Arial"/>
          <w:b/>
          <w:bCs/>
          <w:color w:val="4A2C17"/>
          <w:sz w:val="24"/>
          <w:szCs w:val="24"/>
        </w:rPr>
        <w:t xml:space="preserve">What This Tab Does Not Contain</w:t>
      </w:r>
    </w:p>
    <w:p>
      <w:pPr>
        <w:pStyle w:val="ListParagraph"/>
        <w:numPr>
          <w:ilvl w:val="0"/>
          <w:numId w:val="3"/>
        </w:numPr>
        <w:spacing w:after="40" w:before="40"/>
      </w:pPr>
      <w:r>
        <w:rPr>
          <w:rFonts w:ascii="Arial" w:cs="Arial" w:eastAsia="Arial" w:hAnsi="Arial"/>
          <w:b/>
          <w:bCs/>
          <w:color w:val="8B1A1A"/>
          <w:sz w:val="20"/>
          <w:szCs w:val="20"/>
        </w:rPr>
        <w:t xml:space="preserve">No RSVP button. No 'I'm going' toggle. No attendance count.</w:t>
      </w:r>
    </w:p>
    <w:p>
      <w:pPr>
        <w:pStyle w:val="ListParagraph"/>
        <w:numPr>
          <w:ilvl w:val="0"/>
          <w:numId w:val="3"/>
        </w:numPr>
        <w:spacing w:after="40" w:before="40"/>
      </w:pPr>
      <w:r>
        <w:rPr>
          <w:rFonts w:ascii="Arial" w:cs="Arial" w:eastAsia="Arial" w:hAnsi="Arial"/>
          <w:b/>
          <w:bCs/>
          <w:color w:val="8B1A1A"/>
          <w:sz w:val="20"/>
          <w:szCs w:val="20"/>
        </w:rPr>
        <w:t xml:space="preserve">No ticketing, cover charges, or paid events of any kind</w:t>
      </w:r>
    </w:p>
    <w:p>
      <w:pPr>
        <w:pStyle w:val="ListParagraph"/>
        <w:numPr>
          <w:ilvl w:val="0"/>
          <w:numId w:val="3"/>
        </w:numPr>
        <w:spacing w:after="40" w:before="40"/>
      </w:pPr>
      <w:r>
        <w:rPr>
          <w:rFonts w:ascii="Arial" w:cs="Arial" w:eastAsia="Arial" w:hAnsi="Arial"/>
          <w:b/>
          <w:bCs/>
          <w:color w:val="8B1A1A"/>
          <w:sz w:val="20"/>
          <w:szCs w:val="20"/>
        </w:rPr>
        <w:t xml:space="preserve">No comment section, no reactions, no public social layer</w:t>
      </w:r>
    </w:p>
    <w:p>
      <w:pPr>
        <w:pStyle w:val="ListParagraph"/>
        <w:numPr>
          <w:ilvl w:val="0"/>
          <w:numId w:val="3"/>
        </w:numPr>
        <w:spacing w:after="40" w:before="40"/>
      </w:pPr>
      <w:r>
        <w:rPr>
          <w:rFonts w:ascii="Arial" w:cs="Arial" w:eastAsia="Arial" w:hAnsi="Arial"/>
          <w:b/>
          <w:bCs/>
          <w:color w:val="8B1A1A"/>
          <w:sz w:val="20"/>
          <w:szCs w:val="20"/>
        </w:rPr>
        <w:t xml:space="preserve">No programming agenda or scheduled activities list</w:t>
      </w:r>
    </w:p>
    <w:p>
      <w:pPr>
        <w:pStyle w:val="ListParagraph"/>
        <w:numPr>
          <w:ilvl w:val="0"/>
          <w:numId w:val="3"/>
        </w:numPr>
        <w:spacing w:after="40" w:before="40"/>
      </w:pPr>
      <w:r>
        <w:rPr>
          <w:rFonts w:ascii="Arial" w:cs="Arial" w:eastAsia="Arial" w:hAnsi="Arial"/>
          <w:b/>
          <w:bCs/>
          <w:color w:val="8B1A1A"/>
          <w:sz w:val="20"/>
          <w:szCs w:val="20"/>
        </w:rPr>
        <w:t xml:space="preserve">No 'featured guests' or performer profiles — just a name and that's enough</w:t>
      </w:r>
    </w:p>
    <w:p>
      <w:pPr>
        <w:pStyle w:val="ListParagraph"/>
        <w:numPr>
          <w:ilvl w:val="0"/>
          <w:numId w:val="3"/>
        </w:numPr>
        <w:spacing w:after="40" w:before="40"/>
      </w:pPr>
      <w:r>
        <w:rPr>
          <w:rFonts w:ascii="Arial" w:cs="Arial" w:eastAsia="Arial" w:hAnsi="Arial"/>
          <w:b/>
          <w:bCs/>
          <w:color w:val="8B1A1A"/>
          <w:sz w:val="20"/>
          <w:szCs w:val="20"/>
        </w:rPr>
        <w:t xml:space="preserve">No push notification prompting people to 'come this Sunday' in a salesy tone</w:t>
      </w:r>
    </w:p>
    <w:p>
      <w:pPr>
        <w:spacing w:after="80" w:before="0"/>
      </w:pPr>
    </w:p>
    <w:p>
      <w:pPr>
        <w:pStyle w:val="Heading2"/>
        <w:spacing w:after="80" w:before="240"/>
      </w:pPr>
      <w:r>
        <w:rPr>
          <w:rFonts w:ascii="Arial" w:cs="Arial" w:eastAsia="Arial" w:hAnsi="Arial"/>
          <w:b/>
          <w:bCs/>
          <w:color w:val="4A2C17"/>
          <w:sz w:val="24"/>
          <w:szCs w:val="24"/>
        </w:rPr>
        <w:t xml:space="preserve">Sunday Push Notification — Constraints</w:t>
      </w:r>
    </w:p>
    <w:p>
      <w:pPr>
        <w:spacing w:after="60" w:before="60"/>
      </w:pPr>
      <w:r>
        <w:rPr>
          <w:rFonts w:ascii="Arial" w:cs="Arial" w:eastAsia="Arial" w:hAnsi="Arial"/>
          <w:color w:val="1A0A00"/>
          <w:sz w:val="20"/>
          <w:szCs w:val="20"/>
        </w:rPr>
        <w:t xml:space="preserve">One push per Sunday morning. Optional for the customer (they can opt out of Village alerts). Tone must match the doctrine:</w:t>
      </w:r>
    </w:p>
    <w:p>
      <w:pPr>
        <w:spacing w:after="80" w:before="0"/>
      </w:pPr>
    </w:p>
    <w:p>
      <w:pPr>
        <w:pBdr>
          <w:left w:val="single" w:color="C8852A" w:sz="6" w:space="12"/>
        </w:pBdr>
        <w:spacing w:after="60" w:before="60"/>
        <w:ind w:left="360"/>
      </w:pPr>
      <w:r>
        <w:rPr>
          <w:rFonts w:ascii="Arial" w:cs="Arial" w:eastAsia="Arial" w:hAnsi="Arial"/>
          <w:color w:val="6B6B6B"/>
          <w:sz w:val="19"/>
          <w:szCs w:val="19"/>
        </w:rPr>
        <w:t xml:space="preserve">Right: 'The Village. Sunday. 11AM. DJ Marcos. Come as you are.' Wrong: 'Don't miss out! Join us this Sunday for an incredible Village experience!'</w:t>
      </w:r>
    </w:p>
    <w:p>
      <w:pPr>
        <w:spacing w:after="80" w:before="0"/>
      </w:pPr>
    </w:p>
    <w:p>
      <w:pPr>
        <w:spacing w:after="60" w:before="60"/>
      </w:pPr>
      <w:r>
        <w:rPr>
          <w:rFonts w:ascii="Arial" w:cs="Arial" w:eastAsia="Arial" w:hAnsi="Arial"/>
          <w:color w:val="1A0A00"/>
          <w:sz w:val="20"/>
          <w:szCs w:val="20"/>
        </w:rPr>
        <w:t xml:space="preserve">The push is informational. It is a reminder that the room exists. It is not a promotional call to action.</w:t>
      </w:r>
    </w:p>
    <w:p>
      <w:pPr>
        <w:spacing w:after="160" w:before="0"/>
      </w:pPr>
    </w:p>
    <w:p>
      <w:pPr>
        <w:shd w:fill="4A2C17" w:val="clear"/>
        <w:spacing w:after="120" w:before="320"/>
      </w:pPr>
      <w:r>
        <w:rPr>
          <w:rFonts w:ascii="Arial" w:cs="Arial" w:eastAsia="Arial" w:hAnsi="Arial"/>
          <w:b/>
          <w:bCs/>
          <w:color w:val="F5ECD7"/>
          <w:sz w:val="22"/>
          <w:szCs w:val="22"/>
        </w:rPr>
        <w:t xml:space="preserve">  Tab 6 — Account  </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Customer profile: name, email, phone, birthday</w:t>
      </w:r>
    </w:p>
    <w:p>
      <w:pPr>
        <w:pStyle w:val="ListParagraph"/>
        <w:numPr>
          <w:ilvl w:val="0"/>
          <w:numId w:val="2"/>
        </w:numPr>
        <w:spacing w:after="40" w:before="40"/>
      </w:pPr>
      <w:r>
        <w:rPr>
          <w:rFonts w:ascii="Arial" w:cs="Arial" w:eastAsia="Arial" w:hAnsi="Arial"/>
          <w:color w:val="1A0A00"/>
          <w:sz w:val="20"/>
          <w:szCs w:val="20"/>
        </w:rPr>
        <w:t xml:space="preserve">Saved payment methods (managed via Square)</w:t>
      </w:r>
    </w:p>
    <w:p>
      <w:pPr>
        <w:pStyle w:val="ListParagraph"/>
        <w:numPr>
          <w:ilvl w:val="0"/>
          <w:numId w:val="2"/>
        </w:numPr>
        <w:spacing w:after="40" w:before="40"/>
      </w:pPr>
      <w:r>
        <w:rPr>
          <w:rFonts w:ascii="Arial" w:cs="Arial" w:eastAsia="Arial" w:hAnsi="Arial"/>
          <w:color w:val="1A0A00"/>
          <w:sz w:val="20"/>
          <w:szCs w:val="20"/>
        </w:rPr>
        <w:t xml:space="preserve">Saved delivery addresses</w:t>
      </w:r>
    </w:p>
    <w:p>
      <w:pPr>
        <w:pStyle w:val="ListParagraph"/>
        <w:numPr>
          <w:ilvl w:val="0"/>
          <w:numId w:val="2"/>
        </w:numPr>
        <w:spacing w:after="40" w:before="40"/>
      </w:pPr>
      <w:r>
        <w:rPr>
          <w:rFonts w:ascii="Arial" w:cs="Arial" w:eastAsia="Arial" w:hAnsi="Arial"/>
          <w:color w:val="1A0A00"/>
          <w:sz w:val="20"/>
          <w:szCs w:val="20"/>
        </w:rPr>
        <w:t xml:space="preserve">Favorite orders and saved items</w:t>
      </w:r>
    </w:p>
    <w:p>
      <w:pPr>
        <w:pStyle w:val="ListParagraph"/>
        <w:numPr>
          <w:ilvl w:val="0"/>
          <w:numId w:val="2"/>
        </w:numPr>
        <w:spacing w:after="40" w:before="40"/>
      </w:pPr>
      <w:r>
        <w:rPr>
          <w:rFonts w:ascii="Arial" w:cs="Arial" w:eastAsia="Arial" w:hAnsi="Arial"/>
          <w:color w:val="1A0A00"/>
          <w:sz w:val="20"/>
          <w:szCs w:val="20"/>
        </w:rPr>
        <w:t xml:space="preserve">Notification preferences: per-category opt-in/out (orders, loyalty, Village, specials, catering, promotions)</w:t>
      </w:r>
    </w:p>
    <w:p>
      <w:pPr>
        <w:pStyle w:val="ListParagraph"/>
        <w:numPr>
          <w:ilvl w:val="0"/>
          <w:numId w:val="2"/>
        </w:numPr>
        <w:spacing w:after="40" w:before="40"/>
      </w:pPr>
      <w:r>
        <w:rPr>
          <w:rFonts w:ascii="Arial" w:cs="Arial" w:eastAsia="Arial" w:hAnsi="Arial"/>
          <w:color w:val="1A0A00"/>
          <w:sz w:val="20"/>
          <w:szCs w:val="20"/>
        </w:rPr>
        <w:t xml:space="preserve">Past orders and receipts</w:t>
      </w:r>
    </w:p>
    <w:p>
      <w:pPr>
        <w:pStyle w:val="ListParagraph"/>
        <w:numPr>
          <w:ilvl w:val="0"/>
          <w:numId w:val="2"/>
        </w:numPr>
        <w:spacing w:after="40" w:before="40"/>
      </w:pPr>
      <w:r>
        <w:rPr>
          <w:rFonts w:ascii="Arial" w:cs="Arial" w:eastAsia="Arial" w:hAnsi="Arial"/>
          <w:color w:val="1A0A00"/>
          <w:sz w:val="20"/>
          <w:szCs w:val="20"/>
        </w:rPr>
        <w:t xml:space="preserve">Loyalty card / QR code for in-store scan</w:t>
      </w:r>
    </w:p>
    <w:p>
      <w:pPr>
        <w:pStyle w:val="ListParagraph"/>
        <w:numPr>
          <w:ilvl w:val="0"/>
          <w:numId w:val="2"/>
        </w:numPr>
        <w:spacing w:after="40" w:before="40"/>
      </w:pPr>
      <w:r>
        <w:rPr>
          <w:rFonts w:ascii="Arial" w:cs="Arial" w:eastAsia="Arial" w:hAnsi="Arial"/>
          <w:color w:val="1A0A00"/>
          <w:sz w:val="20"/>
          <w:szCs w:val="20"/>
        </w:rPr>
        <w:t xml:space="preserve">Support / contact</w:t>
      </w:r>
    </w:p>
    <w:p>
      <w:pPr>
        <w:spacing w:after="160" w:before="0"/>
      </w:pPr>
    </w:p>
    <w:p>
      <w:r>
        <w:br w:type="page"/>
      </w:r>
    </w:p>
    <w:p>
      <w:pPr>
        <w:shd w:fill="2C1A0E" w:val="clear"/>
        <w:spacing w:after="160" w:before="480"/>
      </w:pPr>
      <w:r>
        <w:rPr>
          <w:rFonts w:ascii="Arial" w:cs="Arial" w:eastAsia="Arial" w:hAnsi="Arial"/>
          <w:b/>
          <w:bCs/>
          <w:color w:val="FFFFFF"/>
          <w:sz w:val="28"/>
          <w:szCs w:val="28"/>
        </w:rPr>
        <w:t xml:space="preserve">  5.  THE VILLAGE / THE ROOM — FULL DOCTRINE  </w:t>
      </w:r>
    </w:p>
    <w:p>
      <w:pPr>
        <w:spacing w:after="80" w:before="0"/>
      </w:pPr>
    </w:p>
    <w:p>
      <w:pPr>
        <w:spacing w:after="60" w:before="60"/>
      </w:pPr>
      <w:r>
        <w:rPr>
          <w:rFonts w:ascii="Arial" w:cs="Arial" w:eastAsia="Arial" w:hAnsi="Arial"/>
          <w:color w:val="1A0A00"/>
          <w:sz w:val="20"/>
          <w:szCs w:val="20"/>
        </w:rPr>
        <w:t xml:space="preserve">This section is the complete reference for The Village — what it is, how it works, what the app must protect, and what the steward mode in the admin layer needs to support. Any developer building the Village tab and the related admin tools must read this section in full.</w:t>
      </w:r>
    </w:p>
    <w:p>
      <w:pPr>
        <w:spacing w:after="80" w:before="0"/>
      </w:pPr>
    </w:p>
    <w:p>
      <w:pPr>
        <w:pStyle w:val="Heading2"/>
        <w:spacing w:after="80" w:before="240"/>
      </w:pPr>
      <w:r>
        <w:rPr>
          <w:rFonts w:ascii="Arial" w:cs="Arial" w:eastAsia="Arial" w:hAnsi="Arial"/>
          <w:b/>
          <w:bCs/>
          <w:color w:val="4A2C17"/>
          <w:sz w:val="24"/>
          <w:szCs w:val="24"/>
        </w:rPr>
        <w:t xml:space="preserve">The Name</w:t>
      </w:r>
    </w:p>
    <w:p>
      <w:pPr>
        <w:spacing w:after="60" w:before="60"/>
      </w:pPr>
      <w:r>
        <w:rPr>
          <w:rFonts w:ascii="Arial" w:cs="Arial" w:eastAsia="Arial" w:hAnsi="Arial"/>
          <w:color w:val="1A0A00"/>
          <w:sz w:val="20"/>
          <w:szCs w:val="20"/>
        </w:rPr>
        <w:t xml:space="preserve">The Village and The Room are used interchangeably. They describe the same thing from two angles: The Village is the people — the organism, the relationships, the long game. The Room is the container — the conditions, the physical space, the weekly ritual. Both names are correct. Neither is wrong. The app can use either depending on context; the two are not competing brands.</w:t>
      </w:r>
    </w:p>
    <w:p>
      <w:pPr>
        <w:spacing w:after="80" w:before="0"/>
      </w:pPr>
    </w:p>
    <w:p>
      <w:pPr>
        <w:pStyle w:val="Heading2"/>
        <w:spacing w:after="80" w:before="240"/>
      </w:pPr>
      <w:r>
        <w:rPr>
          <w:rFonts w:ascii="Arial" w:cs="Arial" w:eastAsia="Arial" w:hAnsi="Arial"/>
          <w:b/>
          <w:bCs/>
          <w:color w:val="4A2C17"/>
          <w:sz w:val="24"/>
          <w:szCs w:val="24"/>
        </w:rPr>
        <w:t xml:space="preserve">What It Is</w:t>
      </w:r>
    </w:p>
    <w:p>
      <w:pPr>
        <w:spacing w:after="60" w:before="60"/>
      </w:pPr>
      <w:r>
        <w:rPr>
          <w:rFonts w:ascii="Arial" w:cs="Arial" w:eastAsia="Arial" w:hAnsi="Arial"/>
          <w:color w:val="1A0A00"/>
          <w:sz w:val="20"/>
          <w:szCs w:val="20"/>
        </w:rPr>
        <w:t xml:space="preserve">Every Sunday. 11AM to 2PM. Hideout Miami — indoors and patio. Free. Always. Same place, same time, every week without exception. Music already in the room when people arrive. No agenda. No programming. No pressure.</w:t>
      </w:r>
    </w:p>
    <w:p>
      <w:pPr>
        <w:spacing w:after="80" w:before="0"/>
      </w:pPr>
    </w:p>
    <w:p>
      <w:pPr>
        <w:spacing w:after="60" w:before="60"/>
      </w:pPr>
      <w:r>
        <w:rPr>
          <w:rFonts w:ascii="Arial" w:cs="Arial" w:eastAsia="Arial" w:hAnsi="Arial"/>
          <w:color w:val="1A0A00"/>
          <w:sz w:val="20"/>
          <w:szCs w:val="20"/>
        </w:rPr>
        <w:t xml:space="preserve">It is warm social contact without friction, performance, or agenda. A Sunday that feels like a Sunday. The consistency is the product. Reliability creates trust. Trust creates rhythm. Rhythm creates belonging. That is the whole mechanism.</w:t>
      </w:r>
    </w:p>
    <w:p>
      <w:pPr>
        <w:spacing w:after="80" w:before="0"/>
      </w:pPr>
    </w:p>
    <w:p>
      <w:pPr>
        <w:pStyle w:val="Heading2"/>
        <w:spacing w:after="80" w:before="240"/>
      </w:pPr>
      <w:r>
        <w:rPr>
          <w:rFonts w:ascii="Arial" w:cs="Arial" w:eastAsia="Arial" w:hAnsi="Arial"/>
          <w:b/>
          <w:bCs/>
          <w:color w:val="4A2C17"/>
          <w:sz w:val="24"/>
          <w:szCs w:val="24"/>
        </w:rPr>
        <w:t xml:space="preserve">What It Is Not</w:t>
      </w:r>
    </w:p>
    <w:p>
      <w:pPr>
        <w:pStyle w:val="ListParagraph"/>
        <w:numPr>
          <w:ilvl w:val="0"/>
          <w:numId w:val="3"/>
        </w:numPr>
        <w:spacing w:after="40" w:before="40"/>
      </w:pPr>
      <w:r>
        <w:rPr>
          <w:rFonts w:ascii="Arial" w:cs="Arial" w:eastAsia="Arial" w:hAnsi="Arial"/>
          <w:b/>
          <w:bCs/>
          <w:color w:val="8B1A1A"/>
          <w:sz w:val="20"/>
          <w:szCs w:val="20"/>
        </w:rPr>
        <w:t xml:space="preserve">Not a networking event</w:t>
      </w:r>
    </w:p>
    <w:p>
      <w:pPr>
        <w:pStyle w:val="ListParagraph"/>
        <w:numPr>
          <w:ilvl w:val="0"/>
          <w:numId w:val="3"/>
        </w:numPr>
        <w:spacing w:after="40" w:before="40"/>
      </w:pPr>
      <w:r>
        <w:rPr>
          <w:rFonts w:ascii="Arial" w:cs="Arial" w:eastAsia="Arial" w:hAnsi="Arial"/>
          <w:b/>
          <w:bCs/>
          <w:color w:val="8B1A1A"/>
          <w:sz w:val="20"/>
          <w:szCs w:val="20"/>
        </w:rPr>
        <w:t xml:space="preserve">Not nightlife</w:t>
      </w:r>
    </w:p>
    <w:p>
      <w:pPr>
        <w:pStyle w:val="ListParagraph"/>
        <w:numPr>
          <w:ilvl w:val="0"/>
          <w:numId w:val="3"/>
        </w:numPr>
        <w:spacing w:after="40" w:before="40"/>
      </w:pPr>
      <w:r>
        <w:rPr>
          <w:rFonts w:ascii="Arial" w:cs="Arial" w:eastAsia="Arial" w:hAnsi="Arial"/>
          <w:b/>
          <w:bCs/>
          <w:color w:val="8B1A1A"/>
          <w:sz w:val="20"/>
          <w:szCs w:val="20"/>
        </w:rPr>
        <w:t xml:space="preserve">Not self-help or manufactured community</w:t>
      </w:r>
    </w:p>
    <w:p>
      <w:pPr>
        <w:pStyle w:val="ListParagraph"/>
        <w:numPr>
          <w:ilvl w:val="0"/>
          <w:numId w:val="3"/>
        </w:numPr>
        <w:spacing w:after="40" w:before="40"/>
      </w:pPr>
      <w:r>
        <w:rPr>
          <w:rFonts w:ascii="Arial" w:cs="Arial" w:eastAsia="Arial" w:hAnsi="Arial"/>
          <w:b/>
          <w:bCs/>
          <w:color w:val="8B1A1A"/>
          <w:sz w:val="20"/>
          <w:szCs w:val="20"/>
        </w:rPr>
        <w:t xml:space="preserve">Not a dating mechanism</w:t>
      </w:r>
    </w:p>
    <w:p>
      <w:pPr>
        <w:pStyle w:val="ListParagraph"/>
        <w:numPr>
          <w:ilvl w:val="0"/>
          <w:numId w:val="3"/>
        </w:numPr>
        <w:spacing w:after="40" w:before="40"/>
      </w:pPr>
      <w:r>
        <w:rPr>
          <w:rFonts w:ascii="Arial" w:cs="Arial" w:eastAsia="Arial" w:hAnsi="Arial"/>
          <w:b/>
          <w:bCs/>
          <w:color w:val="8B1A1A"/>
          <w:sz w:val="20"/>
          <w:szCs w:val="20"/>
        </w:rPr>
        <w:t xml:space="preserve">Not trying to be impressive, exclusive, or obviously curated</w:t>
      </w:r>
    </w:p>
    <w:p>
      <w:pPr>
        <w:pStyle w:val="ListParagraph"/>
        <w:numPr>
          <w:ilvl w:val="0"/>
          <w:numId w:val="3"/>
        </w:numPr>
        <w:spacing w:after="40" w:before="40"/>
      </w:pPr>
      <w:r>
        <w:rPr>
          <w:rFonts w:ascii="Arial" w:cs="Arial" w:eastAsia="Arial" w:hAnsi="Arial"/>
          <w:b/>
          <w:bCs/>
          <w:color w:val="8B1A1A"/>
          <w:sz w:val="20"/>
          <w:szCs w:val="20"/>
        </w:rPr>
        <w:t xml:space="preserve">Not an event that can be cancelled or skipped — Every Sunday. No exceptions.</w:t>
      </w:r>
    </w:p>
    <w:p>
      <w:pPr>
        <w:spacing w:after="80" w:before="0"/>
      </w:pPr>
    </w:p>
    <w:p>
      <w:pPr>
        <w:pStyle w:val="Heading2"/>
        <w:spacing w:after="80" w:before="240"/>
      </w:pPr>
      <w:r>
        <w:rPr>
          <w:rFonts w:ascii="Arial" w:cs="Arial" w:eastAsia="Arial" w:hAnsi="Arial"/>
          <w:b/>
          <w:bCs/>
          <w:color w:val="4A2C17"/>
          <w:sz w:val="24"/>
          <w:szCs w:val="24"/>
        </w:rPr>
        <w:t xml:space="preserve">The Three Phases — How It Grows</w:t>
      </w:r>
    </w:p>
    <w:p>
      <w:pPr>
        <w:spacing w:after="60" w:before="60"/>
      </w:pPr>
      <w:r>
        <w:rPr>
          <w:rFonts w:ascii="Arial" w:cs="Arial" w:eastAsia="Arial" w:hAnsi="Arial"/>
          <w:color w:val="1A0A00"/>
          <w:sz w:val="20"/>
          <w:szCs w:val="20"/>
        </w:rPr>
        <w:t xml:space="preserve">The Village operates on a three-phase model. The app must support all three phases without forcing or accelerating any of them.</w:t>
      </w:r>
    </w:p>
    <w:p>
      <w:pPr>
        <w:spacing w:after="80" w:before="0"/>
      </w:pPr>
    </w:p>
    <w:p>
      <w:pPr>
        <w:spacing w:after="60" w:before="180"/>
      </w:pPr>
      <w:r>
        <w:rPr>
          <w:rFonts w:ascii="Arial" w:cs="Arial" w:eastAsia="Arial" w:hAnsi="Arial"/>
          <w:b/>
          <w:bCs/>
          <w:color w:val="2C1A0E"/>
          <w:sz w:val="21"/>
          <w:szCs w:val="21"/>
          <w:u w:val="single"/>
        </w:rPr>
        <w:t xml:space="preserve">Phase One — Build the Organism (Months 1-6+)</w:t>
      </w:r>
    </w:p>
    <w:p>
      <w:pPr>
        <w:spacing w:after="60" w:before="60"/>
      </w:pPr>
      <w:r>
        <w:rPr>
          <w:rFonts w:ascii="Arial" w:cs="Arial" w:eastAsia="Arial" w:hAnsi="Arial"/>
          <w:color w:val="1A0A00"/>
          <w:sz w:val="20"/>
          <w:szCs w:val="20"/>
        </w:rPr>
        <w:t xml:space="preserve">The Sunday ritual protected without exception. Consistency is the only job. No collisions engineered, no mythology. Just the same Sunday, same warmth, same standard. Phase one is complete when the room starts doing the work itself — when someone who came alone six weeks ago is now introducing someone new.</w:t>
      </w:r>
    </w:p>
    <w:p>
      <w:pPr>
        <w:spacing w:after="80" w:before="0"/>
      </w:pPr>
    </w:p>
    <w:p>
      <w:pPr>
        <w:pBdr>
          <w:left w:val="single" w:color="C8852A" w:sz="6" w:space="12"/>
        </w:pBdr>
        <w:spacing w:after="60" w:before="60"/>
        <w:ind w:left="360"/>
      </w:pPr>
      <w:r>
        <w:rPr>
          <w:rFonts w:ascii="Arial" w:cs="Arial" w:eastAsia="Arial" w:hAnsi="Arial"/>
          <w:color w:val="6B6B6B"/>
          <w:sz w:val="19"/>
          <w:szCs w:val="19"/>
        </w:rPr>
        <w:t xml:space="preserve">App role in Phase One: Surface the Sunday card. Send one optional morning push. Show nothing that implies programming or agenda. That is all.</w:t>
      </w:r>
    </w:p>
    <w:p>
      <w:pPr>
        <w:spacing w:after="80" w:before="0"/>
      </w:pPr>
    </w:p>
    <w:p>
      <w:pPr>
        <w:spacing w:after="60" w:before="180"/>
      </w:pPr>
      <w:r>
        <w:rPr>
          <w:rFonts w:ascii="Arial" w:cs="Arial" w:eastAsia="Arial" w:hAnsi="Arial"/>
          <w:b/>
          <w:bCs/>
          <w:color w:val="2C1A0E"/>
          <w:sz w:val="21"/>
          <w:szCs w:val="21"/>
          <w:u w:val="single"/>
        </w:rPr>
        <w:t xml:space="preserve">Phase Two — Repeated Adjacency (When Alive)</w:t>
      </w:r>
    </w:p>
    <w:p>
      <w:pPr>
        <w:spacing w:after="60" w:before="60"/>
      </w:pPr>
      <w:r>
        <w:rPr>
          <w:rFonts w:ascii="Arial" w:cs="Arial" w:eastAsia="Arial" w:hAnsi="Arial"/>
          <w:color w:val="1A0A00"/>
          <w:sz w:val="20"/>
          <w:szCs w:val="20"/>
        </w:rPr>
        <w:t xml:space="preserve">The steward's job shifts to noticing — who keeps coming back, what they do, what they're working on. Warm introductions made naturally inside existing conversations. No engineering, no forced collision. Adjacency over singular magic moments. The room keeps existing reliably through weeks 1 through 19 so that week 20 can happen.</w:t>
      </w:r>
    </w:p>
    <w:p>
      <w:pPr>
        <w:spacing w:after="80" w:before="0"/>
      </w:pPr>
    </w:p>
    <w:p>
      <w:pPr>
        <w:pBdr>
          <w:left w:val="single" w:color="C8852A" w:sz="6" w:space="12"/>
        </w:pBdr>
        <w:spacing w:after="60" w:before="60"/>
        <w:ind w:left="360"/>
      </w:pPr>
      <w:r>
        <w:rPr>
          <w:rFonts w:ascii="Arial" w:cs="Arial" w:eastAsia="Arial" w:hAnsi="Arial"/>
          <w:color w:val="6B6B6B"/>
          <w:sz w:val="19"/>
          <w:szCs w:val="19"/>
        </w:rPr>
        <w:t xml:space="preserve">App role in Phase Two: The Village tab may gain a light 'who's in the room' signal visible to the steward only — not to attendees. The intake tool (see Steward Mode below) supports this phase.</w:t>
      </w:r>
    </w:p>
    <w:p>
      <w:pPr>
        <w:spacing w:after="80" w:before="0"/>
      </w:pPr>
    </w:p>
    <w:p>
      <w:pPr>
        <w:spacing w:after="60" w:before="180"/>
      </w:pPr>
      <w:r>
        <w:rPr>
          <w:rFonts w:ascii="Arial" w:cs="Arial" w:eastAsia="Arial" w:hAnsi="Arial"/>
          <w:b/>
          <w:bCs/>
          <w:color w:val="2C1A0E"/>
          <w:sz w:val="21"/>
          <w:szCs w:val="21"/>
          <w:u w:val="single"/>
        </w:rPr>
        <w:t xml:space="preserve">Phase Three — What Gets Made</w:t>
      </w:r>
    </w:p>
    <w:p>
      <w:pPr>
        <w:spacing w:after="60" w:before="60"/>
      </w:pPr>
      <w:r>
        <w:rPr>
          <w:rFonts w:ascii="Arial" w:cs="Arial" w:eastAsia="Arial" w:hAnsi="Arial"/>
          <w:color w:val="1A0A00"/>
          <w:sz w:val="20"/>
          <w:szCs w:val="20"/>
        </w:rPr>
        <w:t xml:space="preserve">Output begins to emerge: short films, performances, collaborations, creative relationships. The app may eventually surface a light 'made here' log — showing what the room has generated. This is a once-a-year moment, not a feed. Never formalize what should stay informal. Ask before structuring: does this serve the people, or does it serve an idea of the room?</w:t>
      </w:r>
    </w:p>
    <w:p>
      <w:pPr>
        <w:spacing w:after="80" w:before="0"/>
      </w:pPr>
    </w:p>
    <w:p>
      <w:pPr>
        <w:pBdr>
          <w:left w:val="single" w:color="C8852A" w:sz="6" w:space="12"/>
        </w:pBdr>
        <w:spacing w:after="60" w:before="60"/>
        <w:ind w:left="360"/>
      </w:pPr>
      <w:r>
        <w:rPr>
          <w:rFonts w:ascii="Arial" w:cs="Arial" w:eastAsia="Arial" w:hAnsi="Arial"/>
          <w:color w:val="6B6B6B"/>
          <w:sz w:val="19"/>
          <w:szCs w:val="19"/>
        </w:rPr>
        <w:t xml:space="preserve">App role in Phase Three: Optional 'From The Village' section on the tab — a sparse, beautiful log of things made because of The Room. No captions, no engagement metrics, no likes.</w:t>
      </w:r>
    </w:p>
    <w:p>
      <w:pPr>
        <w:spacing w:after="80" w:before="0"/>
      </w:pPr>
    </w:p>
    <w:p>
      <w:pPr>
        <w:pStyle w:val="Heading2"/>
        <w:spacing w:after="80" w:before="240"/>
      </w:pPr>
      <w:r>
        <w:rPr>
          <w:rFonts w:ascii="Arial" w:cs="Arial" w:eastAsia="Arial" w:hAnsi="Arial"/>
          <w:b/>
          <w:bCs/>
          <w:color w:val="4A2C17"/>
          <w:sz w:val="24"/>
          <w:szCs w:val="24"/>
        </w:rPr>
        <w:t xml:space="preserve">The Steward Role</w:t>
      </w:r>
    </w:p>
    <w:p>
      <w:pPr>
        <w:spacing w:after="60" w:before="60"/>
      </w:pPr>
      <w:r>
        <w:rPr>
          <w:rFonts w:ascii="Arial" w:cs="Arial" w:eastAsia="Arial" w:hAnsi="Arial"/>
          <w:color w:val="1A0A00"/>
          <w:sz w:val="20"/>
          <w:szCs w:val="20"/>
        </w:rPr>
        <w:t xml:space="preserve">The steward is not the main character. The room belongs to the people in it. The steward's job: protect the conditions, read the room without directing it, reduce friction between people who would benefit from knowing each other, hold space without filling it, tend without owning.</w:t>
      </w:r>
    </w:p>
    <w:p>
      <w:pPr>
        <w:spacing w:after="80" w:before="0"/>
      </w:pPr>
    </w:p>
    <w:p>
      <w:pPr>
        <w:spacing w:after="60" w:before="60"/>
      </w:pPr>
      <w:r>
        <w:rPr>
          <w:rFonts w:ascii="Arial" w:cs="Arial" w:eastAsia="Arial" w:hAnsi="Arial"/>
          <w:color w:val="1A0A00"/>
          <w:sz w:val="20"/>
          <w:szCs w:val="20"/>
        </w:rPr>
        <w:t xml:space="preserve">What the steward does not do: cast the room (people cannot become characters in an idea of what the Village is), chase the collision (trust the weeks, not the introductions), announce the vision (the creative layer works because it is invisible), rush the phases.</w:t>
      </w:r>
    </w:p>
    <w:p>
      <w:pPr>
        <w:spacing w:after="80" w:before="0"/>
      </w:pPr>
    </w:p>
    <w:p>
      <w:pPr>
        <w:pStyle w:val="Heading2"/>
        <w:spacing w:after="80" w:before="240"/>
      </w:pPr>
      <w:r>
        <w:rPr>
          <w:rFonts w:ascii="Arial" w:cs="Arial" w:eastAsia="Arial" w:hAnsi="Arial"/>
          <w:b/>
          <w:bCs/>
          <w:color w:val="4A2C17"/>
          <w:sz w:val="24"/>
          <w:szCs w:val="24"/>
        </w:rPr>
        <w:t xml:space="preserve">Steward Mode — App / Admin Feature</w:t>
      </w:r>
    </w:p>
    <w:p>
      <w:pPr>
        <w:spacing w:after="60" w:before="60"/>
      </w:pPr>
      <w:r>
        <w:rPr>
          <w:rFonts w:ascii="Arial" w:cs="Arial" w:eastAsia="Arial" w:hAnsi="Arial"/>
          <w:color w:val="1A0A00"/>
          <w:sz w:val="20"/>
          <w:szCs w:val="20"/>
        </w:rPr>
        <w:t xml:space="preserve">The village-intake.html prototype establishes the concept: a FORM-branded, passphrase-protected steward interface for capturing who is in the room on any given Sunday. This is an admin-only tool, never visible to attendees.</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Steward accesses a special view via passphrase authentication (separate from general admin login)</w:t>
      </w:r>
    </w:p>
    <w:p>
      <w:pPr>
        <w:pStyle w:val="ListParagraph"/>
        <w:numPr>
          <w:ilvl w:val="0"/>
          <w:numId w:val="2"/>
        </w:numPr>
        <w:spacing w:after="40" w:before="40"/>
      </w:pPr>
      <w:r>
        <w:rPr>
          <w:rFonts w:ascii="Arial" w:cs="Arial" w:eastAsia="Arial" w:hAnsi="Arial"/>
          <w:color w:val="1A0A00"/>
          <w:sz w:val="20"/>
          <w:szCs w:val="20"/>
        </w:rPr>
        <w:t xml:space="preserve">On any Sunday, steward can open the intake flow and log who is present</w:t>
      </w:r>
    </w:p>
    <w:p>
      <w:pPr>
        <w:pStyle w:val="ListParagraph"/>
        <w:numPr>
          <w:ilvl w:val="0"/>
          <w:numId w:val="2"/>
        </w:numPr>
        <w:spacing w:after="40" w:before="40"/>
      </w:pPr>
      <w:r>
        <w:rPr>
          <w:rFonts w:ascii="Arial" w:cs="Arial" w:eastAsia="Arial" w:hAnsi="Arial"/>
          <w:color w:val="1A0A00"/>
          <w:sz w:val="20"/>
          <w:szCs w:val="20"/>
        </w:rPr>
        <w:t xml:space="preserve">Each person logged: name, what world they are in (creative discipline/profession), what is taking their attention lately, how people find them (contact or handle)</w:t>
      </w:r>
    </w:p>
    <w:p>
      <w:pPr>
        <w:pStyle w:val="ListParagraph"/>
        <w:numPr>
          <w:ilvl w:val="0"/>
          <w:numId w:val="2"/>
        </w:numPr>
        <w:spacing w:after="40" w:before="40"/>
      </w:pPr>
      <w:r>
        <w:rPr>
          <w:rFonts w:ascii="Arial" w:cs="Arial" w:eastAsia="Arial" w:hAnsi="Arial"/>
          <w:color w:val="1A0A00"/>
          <w:sz w:val="20"/>
          <w:szCs w:val="20"/>
        </w:rPr>
        <w:t xml:space="preserve">The intake form is designed to be passed person-to-person — physical iPad or phone, not a QR code to a URL</w:t>
      </w:r>
    </w:p>
    <w:p>
      <w:pPr>
        <w:pStyle w:val="ListParagraph"/>
        <w:numPr>
          <w:ilvl w:val="0"/>
          <w:numId w:val="2"/>
        </w:numPr>
        <w:spacing w:after="40" w:before="40"/>
      </w:pPr>
      <w:r>
        <w:rPr>
          <w:rFonts w:ascii="Arial" w:cs="Arial" w:eastAsia="Arial" w:hAnsi="Arial"/>
          <w:color w:val="1A0A00"/>
          <w:sz w:val="20"/>
          <w:szCs w:val="20"/>
        </w:rPr>
        <w:t xml:space="preserve">After form completion, the entry displays 'Good to have you. Hand it to someone new.'</w:t>
      </w:r>
    </w:p>
    <w:p>
      <w:pPr>
        <w:pStyle w:val="ListParagraph"/>
        <w:numPr>
          <w:ilvl w:val="0"/>
          <w:numId w:val="2"/>
        </w:numPr>
        <w:spacing w:after="40" w:before="40"/>
      </w:pPr>
      <w:r>
        <w:rPr>
          <w:rFonts w:ascii="Arial" w:cs="Arial" w:eastAsia="Arial" w:hAnsi="Arial"/>
          <w:color w:val="1A0A00"/>
          <w:sz w:val="20"/>
          <w:szCs w:val="20"/>
        </w:rPr>
        <w:t xml:space="preserve">Steward can see all entries for the current Sunday and historical Sundays</w:t>
      </w:r>
    </w:p>
    <w:p>
      <w:pPr>
        <w:pStyle w:val="ListParagraph"/>
        <w:numPr>
          <w:ilvl w:val="0"/>
          <w:numId w:val="2"/>
        </w:numPr>
        <w:spacing w:after="40" w:before="40"/>
      </w:pPr>
      <w:r>
        <w:rPr>
          <w:rFonts w:ascii="Arial" w:cs="Arial" w:eastAsia="Arial" w:hAnsi="Arial"/>
          <w:color w:val="1A0A00"/>
          <w:sz w:val="20"/>
          <w:szCs w:val="20"/>
        </w:rPr>
        <w:t xml:space="preserve">Data is private — never surfaced to other attendees, never made into a public directory</w:t>
      </w:r>
    </w:p>
    <w:p>
      <w:pPr>
        <w:pStyle w:val="ListParagraph"/>
        <w:numPr>
          <w:ilvl w:val="0"/>
          <w:numId w:val="2"/>
        </w:numPr>
        <w:spacing w:after="40" w:before="40"/>
      </w:pPr>
      <w:r>
        <w:rPr>
          <w:rFonts w:ascii="Arial" w:cs="Arial" w:eastAsia="Arial" w:hAnsi="Arial"/>
          <w:color w:val="1A0A00"/>
          <w:sz w:val="20"/>
          <w:szCs w:val="20"/>
        </w:rPr>
        <w:t xml:space="preserve">Over time, the steward view shows patterns: who returns, which disciplines are represented, who has not yet met whom</w:t>
      </w:r>
    </w:p>
    <w:p>
      <w:pPr>
        <w:spacing w:after="80" w:before="0"/>
      </w:pPr>
    </w:p>
    <w:p>
      <w:pPr>
        <w:pBdr>
          <w:left w:val="single" w:color="C8852A" w:sz="6" w:space="12"/>
        </w:pBdr>
        <w:spacing w:after="60" w:before="60"/>
        <w:ind w:left="360"/>
      </w:pPr>
      <w:r>
        <w:rPr>
          <w:rFonts w:ascii="Arial" w:cs="Arial" w:eastAsia="Arial" w:hAnsi="Arial"/>
          <w:color w:val="6B6B6B"/>
          <w:sz w:val="19"/>
          <w:szCs w:val="19"/>
        </w:rPr>
        <w:t xml:space="preserve">This feature is Phase Two infrastructure. It should be built but does not need to launch on Day 1. It should be in the architecture from the start so it does not require a rebuild later.</w:t>
      </w:r>
    </w:p>
    <w:p>
      <w:pPr>
        <w:spacing w:after="160" w:before="0"/>
      </w:pPr>
    </w:p>
    <w:p>
      <w:r>
        <w:br w:type="page"/>
      </w:r>
    </w:p>
    <w:p>
      <w:pPr>
        <w:shd w:fill="2C1A0E" w:val="clear"/>
        <w:spacing w:after="160" w:before="480"/>
      </w:pPr>
      <w:r>
        <w:rPr>
          <w:rFonts w:ascii="Arial" w:cs="Arial" w:eastAsia="Arial" w:hAnsi="Arial"/>
          <w:b/>
          <w:bCs/>
          <w:color w:val="FFFFFF"/>
          <w:sz w:val="28"/>
          <w:szCs w:val="28"/>
        </w:rPr>
        <w:t xml:space="preserve">  6.  PUSH NOTIFICATIONS &amp; ALERTS  </w:t>
      </w:r>
    </w:p>
    <w:p>
      <w:pPr>
        <w:spacing w:after="80" w:before="0"/>
      </w:pPr>
    </w:p>
    <w:p>
      <w:pPr>
        <w:spacing w:after="60" w:before="60"/>
      </w:pPr>
      <w:r>
        <w:rPr>
          <w:rFonts w:ascii="Arial" w:cs="Arial" w:eastAsia="Arial" w:hAnsi="Arial"/>
          <w:color w:val="1A0A00"/>
          <w:sz w:val="20"/>
          <w:szCs w:val="20"/>
        </w:rPr>
        <w:t xml:space="preserve">Push notifications must earn their place. The default should be silence. Every notification sent is a debit against the customer's attention. Send only when there is a concrete, specific reason.</w:t>
      </w:r>
    </w:p>
    <w:p>
      <w:pPr>
        <w:spacing w:after="80" w:before="0"/>
      </w:pPr>
    </w:p>
    <w:p>
      <w:pPr>
        <w:pStyle w:val="Heading2"/>
        <w:spacing w:after="80" w:before="240"/>
      </w:pPr>
      <w:r>
        <w:rPr>
          <w:rFonts w:ascii="Arial" w:cs="Arial" w:eastAsia="Arial" w:hAnsi="Arial"/>
          <w:b/>
          <w:bCs/>
          <w:color w:val="4A2C17"/>
          <w:sz w:val="24"/>
          <w:szCs w:val="24"/>
        </w:rPr>
        <w:t xml:space="preserve">Notification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468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Examples &amp; Tone</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Order Updates</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Order confirmed. Order ready for pickup. Out for delivery. — Factual, immediate.</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Loyalty</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You have a reward available. Your reward expires in 3 days. — Specific, not celebratory.</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The Village / Sunday</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The Village. Sunday. 11AM. DJ Marcos. Come as you are. — One Sunday morning push, informational only.</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Specials</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Lavender Cold Brew — today only. — Specific item, no hype.</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Bulk / Catering</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Your gallon cold brew is ready for pickup Friday. — Factual status update.</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Recurring Account</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Your standing order is confirmed for Monday 8AM. — Confirmation only.</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Promotions</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Double points this weekend. — Specific benefit, one sentence.</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Birthday</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Your birthday drink is ready. Come get it. — Warm, direct.</w:t>
            </w:r>
          </w:p>
        </w:tc>
      </w:tr>
    </w:tbl>
    <w:p>
      <w:pPr>
        <w:spacing w:after="80" w:before="0"/>
      </w:pPr>
    </w:p>
    <w:p>
      <w:pPr>
        <w:pStyle w:val="Heading2"/>
        <w:spacing w:after="80" w:before="240"/>
      </w:pPr>
      <w:r>
        <w:rPr>
          <w:rFonts w:ascii="Arial" w:cs="Arial" w:eastAsia="Arial" w:hAnsi="Arial"/>
          <w:b/>
          <w:bCs/>
          <w:color w:val="4A2C17"/>
          <w:sz w:val="24"/>
          <w:szCs w:val="24"/>
        </w:rPr>
        <w:t xml:space="preserve">Notification Rules</w:t>
      </w:r>
    </w:p>
    <w:p>
      <w:pPr>
        <w:pStyle w:val="ListParagraph"/>
        <w:numPr>
          <w:ilvl w:val="0"/>
          <w:numId w:val="2"/>
        </w:numPr>
        <w:spacing w:after="40" w:before="40"/>
      </w:pPr>
      <w:r>
        <w:rPr>
          <w:rFonts w:ascii="Arial" w:cs="Arial" w:eastAsia="Arial" w:hAnsi="Arial"/>
          <w:color w:val="1A0A00"/>
          <w:sz w:val="20"/>
          <w:szCs w:val="20"/>
        </w:rPr>
        <w:t xml:space="preserve">Customers opt in/out per category in Account settings — granular, not binary</w:t>
      </w:r>
    </w:p>
    <w:p>
      <w:pPr>
        <w:pStyle w:val="ListParagraph"/>
        <w:numPr>
          <w:ilvl w:val="0"/>
          <w:numId w:val="2"/>
        </w:numPr>
        <w:spacing w:after="40" w:before="40"/>
      </w:pPr>
      <w:r>
        <w:rPr>
          <w:rFonts w:ascii="Arial" w:cs="Arial" w:eastAsia="Arial" w:hAnsi="Arial"/>
          <w:color w:val="1A0A00"/>
          <w:sz w:val="20"/>
          <w:szCs w:val="20"/>
        </w:rPr>
        <w:t xml:space="preserve">Village push: maximum one per Sunday, Sunday morning only, opt-out available</w:t>
      </w:r>
    </w:p>
    <w:p>
      <w:pPr>
        <w:pStyle w:val="ListParagraph"/>
        <w:numPr>
          <w:ilvl w:val="0"/>
          <w:numId w:val="2"/>
        </w:numPr>
        <w:spacing w:after="40" w:before="40"/>
      </w:pPr>
      <w:r>
        <w:rPr>
          <w:rFonts w:ascii="Arial" w:cs="Arial" w:eastAsia="Arial" w:hAnsi="Arial"/>
          <w:color w:val="1A0A00"/>
          <w:sz w:val="20"/>
          <w:szCs w:val="20"/>
        </w:rPr>
        <w:t xml:space="preserve">Admin sends broadcast pushes from backend dashboard with category tagging</w:t>
      </w:r>
    </w:p>
    <w:p>
      <w:pPr>
        <w:pStyle w:val="ListParagraph"/>
        <w:numPr>
          <w:ilvl w:val="0"/>
          <w:numId w:val="2"/>
        </w:numPr>
        <w:spacing w:after="40" w:before="40"/>
      </w:pPr>
      <w:r>
        <w:rPr>
          <w:rFonts w:ascii="Arial" w:cs="Arial" w:eastAsia="Arial" w:hAnsi="Arial"/>
          <w:color w:val="1A0A00"/>
          <w:sz w:val="20"/>
          <w:szCs w:val="20"/>
        </w:rPr>
        <w:t xml:space="preserve">Automated triggers via Square webhooks for order events — no delay, no batching</w:t>
      </w:r>
    </w:p>
    <w:p>
      <w:pPr>
        <w:pStyle w:val="ListParagraph"/>
        <w:numPr>
          <w:ilvl w:val="0"/>
          <w:numId w:val="2"/>
        </w:numPr>
        <w:spacing w:after="40" w:before="40"/>
      </w:pPr>
      <w:r>
        <w:rPr>
          <w:rFonts w:ascii="Arial" w:cs="Arial" w:eastAsia="Arial" w:hAnsi="Arial"/>
          <w:color w:val="1A0A00"/>
          <w:sz w:val="20"/>
          <w:szCs w:val="20"/>
        </w:rPr>
        <w:t xml:space="preserve">Scheduled sends supported for Village and specials — set time, not just day</w:t>
      </w:r>
    </w:p>
    <w:p>
      <w:pPr>
        <w:pStyle w:val="ListParagraph"/>
        <w:numPr>
          <w:ilvl w:val="0"/>
          <w:numId w:val="2"/>
        </w:numPr>
        <w:spacing w:after="40" w:before="40"/>
      </w:pPr>
      <w:r>
        <w:rPr>
          <w:rFonts w:ascii="Arial" w:cs="Arial" w:eastAsia="Arial" w:hAnsi="Arial"/>
          <w:color w:val="1A0A00"/>
          <w:sz w:val="20"/>
          <w:szCs w:val="20"/>
        </w:rPr>
        <w:t xml:space="preserve">No re-engagement pushes ('We miss you!') — ever</w:t>
      </w:r>
    </w:p>
    <w:p>
      <w:pPr>
        <w:pStyle w:val="ListParagraph"/>
        <w:numPr>
          <w:ilvl w:val="0"/>
          <w:numId w:val="2"/>
        </w:numPr>
        <w:spacing w:after="40" w:before="40"/>
      </w:pPr>
      <w:r>
        <w:rPr>
          <w:rFonts w:ascii="Arial" w:cs="Arial" w:eastAsia="Arial" w:hAnsi="Arial"/>
          <w:color w:val="1A0A00"/>
          <w:sz w:val="20"/>
          <w:szCs w:val="20"/>
        </w:rPr>
        <w:t xml:space="preserve">No marketing sequences or drip campaigns</w:t>
      </w:r>
    </w:p>
    <w:p>
      <w:pPr>
        <w:spacing w:after="160" w:before="0"/>
      </w:pPr>
    </w:p>
    <w:p>
      <w:pPr>
        <w:shd w:fill="2C1A0E" w:val="clear"/>
        <w:spacing w:after="160" w:before="480"/>
      </w:pPr>
      <w:r>
        <w:rPr>
          <w:rFonts w:ascii="Arial" w:cs="Arial" w:eastAsia="Arial" w:hAnsi="Arial"/>
          <w:b/>
          <w:bCs/>
          <w:color w:val="FFFFFF"/>
          <w:sz w:val="28"/>
          <w:szCs w:val="28"/>
        </w:rPr>
        <w:t xml:space="preserve">  7.  LOYALTY PROGRAM  </w:t>
      </w:r>
    </w:p>
    <w:p>
      <w:pPr>
        <w:spacing w:after="80" w:before="0"/>
      </w:pPr>
    </w:p>
    <w:p>
      <w:pPr>
        <w:pStyle w:val="Heading2"/>
        <w:spacing w:after="80" w:before="240"/>
      </w:pPr>
      <w:r>
        <w:rPr>
          <w:rFonts w:ascii="Arial" w:cs="Arial" w:eastAsia="Arial" w:hAnsi="Arial"/>
          <w:b/>
          <w:bCs/>
          <w:color w:val="4A2C17"/>
          <w:sz w:val="24"/>
          <w:szCs w:val="24"/>
        </w:rPr>
        <w:t xml:space="preserve">Square Loyalty Integration</w:t>
      </w:r>
    </w:p>
    <w:p>
      <w:pPr>
        <w:pStyle w:val="ListParagraph"/>
        <w:numPr>
          <w:ilvl w:val="0"/>
          <w:numId w:val="2"/>
        </w:numPr>
        <w:spacing w:after="40" w:before="40"/>
      </w:pPr>
      <w:r>
        <w:rPr>
          <w:rFonts w:ascii="Arial" w:cs="Arial" w:eastAsia="Arial" w:hAnsi="Arial"/>
          <w:color w:val="1A0A00"/>
          <w:sz w:val="20"/>
          <w:szCs w:val="20"/>
        </w:rPr>
        <w:t xml:space="preserve">Enrollment at account creation or first Square-processed order</w:t>
      </w:r>
    </w:p>
    <w:p>
      <w:pPr>
        <w:pStyle w:val="ListParagraph"/>
        <w:numPr>
          <w:ilvl w:val="0"/>
          <w:numId w:val="2"/>
        </w:numPr>
        <w:spacing w:after="40" w:before="40"/>
      </w:pPr>
      <w:r>
        <w:rPr>
          <w:rFonts w:ascii="Arial" w:cs="Arial" w:eastAsia="Arial" w:hAnsi="Arial"/>
          <w:color w:val="1A0A00"/>
          <w:sz w:val="20"/>
          <w:szCs w:val="20"/>
        </w:rPr>
        <w:t xml:space="preserve">Points accrue automatically on every Square-processed purchase</w:t>
      </w:r>
    </w:p>
    <w:p>
      <w:pPr>
        <w:pStyle w:val="ListParagraph"/>
        <w:numPr>
          <w:ilvl w:val="0"/>
          <w:numId w:val="2"/>
        </w:numPr>
        <w:spacing w:after="40" w:before="40"/>
      </w:pPr>
      <w:r>
        <w:rPr>
          <w:rFonts w:ascii="Arial" w:cs="Arial" w:eastAsia="Arial" w:hAnsi="Arial"/>
          <w:color w:val="1A0A00"/>
          <w:sz w:val="20"/>
          <w:szCs w:val="20"/>
        </w:rPr>
        <w:t xml:space="preserve">Reward redemption in-app at checkout, or in-store via QR scan</w:t>
      </w:r>
    </w:p>
    <w:p>
      <w:pPr>
        <w:pStyle w:val="ListParagraph"/>
        <w:numPr>
          <w:ilvl w:val="0"/>
          <w:numId w:val="2"/>
        </w:numPr>
        <w:spacing w:after="40" w:before="40"/>
      </w:pPr>
      <w:r>
        <w:rPr>
          <w:rFonts w:ascii="Arial" w:cs="Arial" w:eastAsia="Arial" w:hAnsi="Arial"/>
          <w:color w:val="1A0A00"/>
          <w:sz w:val="20"/>
          <w:szCs w:val="20"/>
        </w:rPr>
        <w:t xml:space="preserve">Points visible in real time via Square Loyalty API</w:t>
      </w:r>
    </w:p>
    <w:p>
      <w:pPr>
        <w:pStyle w:val="ListParagraph"/>
        <w:numPr>
          <w:ilvl w:val="0"/>
          <w:numId w:val="2"/>
        </w:numPr>
        <w:spacing w:after="40" w:before="40"/>
      </w:pPr>
      <w:r>
        <w:rPr>
          <w:rFonts w:ascii="Arial" w:cs="Arial" w:eastAsia="Arial" w:hAnsi="Arial"/>
          <w:color w:val="1A0A00"/>
          <w:sz w:val="20"/>
          <w:szCs w:val="20"/>
        </w:rPr>
        <w:t xml:space="preserve">Reward catalog managed in Square Dashboard; app surfaces it via API</w:t>
      </w:r>
    </w:p>
    <w:p>
      <w:pPr>
        <w:spacing w:after="80" w:before="0"/>
      </w:pPr>
    </w:p>
    <w:p>
      <w:pPr>
        <w:pStyle w:val="Heading2"/>
        <w:spacing w:after="80" w:before="240"/>
      </w:pPr>
      <w:r>
        <w:rPr>
          <w:rFonts w:ascii="Arial" w:cs="Arial" w:eastAsia="Arial" w:hAnsi="Arial"/>
          <w:b/>
          <w:bCs/>
          <w:color w:val="4A2C17"/>
          <w:sz w:val="24"/>
          <w:szCs w:val="24"/>
        </w:rPr>
        <w:t xml:space="preserve">Hideout Loyalty Extras (Backend Layer)</w:t>
      </w:r>
    </w:p>
    <w:p>
      <w:pPr>
        <w:pStyle w:val="ListParagraph"/>
        <w:numPr>
          <w:ilvl w:val="0"/>
          <w:numId w:val="2"/>
        </w:numPr>
        <w:spacing w:after="40" w:before="40"/>
      </w:pPr>
      <w:r>
        <w:rPr>
          <w:rFonts w:ascii="Arial" w:cs="Arial" w:eastAsia="Arial" w:hAnsi="Arial"/>
          <w:color w:val="1A0A00"/>
          <w:sz w:val="20"/>
          <w:szCs w:val="20"/>
        </w:rPr>
        <w:t xml:space="preserve">Birthday free drink — configured in Square Loyalty or backend, triggered automatically</w:t>
      </w:r>
    </w:p>
    <w:p>
      <w:pPr>
        <w:pStyle w:val="ListParagraph"/>
        <w:numPr>
          <w:ilvl w:val="0"/>
          <w:numId w:val="2"/>
        </w:numPr>
        <w:spacing w:after="40" w:before="40"/>
      </w:pPr>
      <w:r>
        <w:rPr>
          <w:rFonts w:ascii="Arial" w:cs="Arial" w:eastAsia="Arial" w:hAnsi="Arial"/>
          <w:color w:val="1A0A00"/>
          <w:sz w:val="20"/>
          <w:szCs w:val="20"/>
        </w:rPr>
        <w:t xml:space="preserve">Customer segmentation: regulars, office accounts, event-goers — Square Customer Groups</w:t>
      </w:r>
    </w:p>
    <w:p>
      <w:pPr>
        <w:pStyle w:val="ListParagraph"/>
        <w:numPr>
          <w:ilvl w:val="0"/>
          <w:numId w:val="2"/>
        </w:numPr>
        <w:spacing w:after="40" w:before="40"/>
      </w:pPr>
      <w:r>
        <w:rPr>
          <w:rFonts w:ascii="Arial" w:cs="Arial" w:eastAsia="Arial" w:hAnsi="Arial"/>
          <w:color w:val="1A0A00"/>
          <w:sz w:val="20"/>
          <w:szCs w:val="20"/>
        </w:rPr>
        <w:t xml:space="preserve">Targeted push by segment: e.g. Sunday push only to Village opt-ins</w:t>
      </w:r>
    </w:p>
    <w:p>
      <w:pPr>
        <w:pStyle w:val="ListParagraph"/>
        <w:numPr>
          <w:ilvl w:val="0"/>
          <w:numId w:val="2"/>
        </w:numPr>
        <w:spacing w:after="40" w:before="40"/>
      </w:pPr>
      <w:r>
        <w:rPr>
          <w:rFonts w:ascii="Arial" w:cs="Arial" w:eastAsia="Arial" w:hAnsi="Arial"/>
          <w:color w:val="1A0A00"/>
          <w:sz w:val="20"/>
          <w:szCs w:val="20"/>
        </w:rPr>
        <w:t xml:space="preserve">Manual point adjustments available to admin in dashboard with audit log</w:t>
      </w:r>
    </w:p>
    <w:p>
      <w:pPr>
        <w:spacing w:after="80" w:before="0"/>
      </w:pPr>
    </w:p>
    <w:p>
      <w:pPr>
        <w:pStyle w:val="Heading2"/>
        <w:spacing w:after="80" w:before="240"/>
      </w:pPr>
      <w:r>
        <w:rPr>
          <w:rFonts w:ascii="Arial" w:cs="Arial" w:eastAsia="Arial" w:hAnsi="Arial"/>
          <w:b/>
          <w:bCs/>
          <w:color w:val="4A2C17"/>
          <w:sz w:val="24"/>
          <w:szCs w:val="24"/>
        </w:rPr>
        <w:t xml:space="preserve">Tone in the Loyalty Tab</w:t>
      </w:r>
    </w:p>
    <w:p>
      <w:pPr>
        <w:spacing w:after="60" w:before="60"/>
      </w:pPr>
      <w:r>
        <w:rPr>
          <w:rFonts w:ascii="Arial" w:cs="Arial" w:eastAsia="Arial" w:hAnsi="Arial"/>
          <w:color w:val="1A0A00"/>
          <w:sz w:val="20"/>
          <w:szCs w:val="20"/>
        </w:rPr>
        <w:t xml:space="preserve">No gamification. No level names ('Bronze / Gold / Platinum'). No achievement badges. No streak counters. Points are real value, not a behavioral loop. The tab shows: what you have, what you can do with it. That is all.</w:t>
      </w:r>
    </w:p>
    <w:p>
      <w:pPr>
        <w:spacing w:after="160" w:before="0"/>
      </w:pPr>
    </w:p>
    <w:p>
      <w:pPr>
        <w:shd w:fill="2C1A0E" w:val="clear"/>
        <w:spacing w:after="160" w:before="480"/>
      </w:pPr>
      <w:r>
        <w:rPr>
          <w:rFonts w:ascii="Arial" w:cs="Arial" w:eastAsia="Arial" w:hAnsi="Arial"/>
          <w:b/>
          <w:bCs/>
          <w:color w:val="FFFFFF"/>
          <w:sz w:val="28"/>
          <w:szCs w:val="28"/>
        </w:rPr>
        <w:t xml:space="preserve">  8.  CATERING &amp; BULK — FULL SPECIFICATION  </w:t>
      </w:r>
    </w:p>
    <w:p>
      <w:pPr>
        <w:spacing w:after="80" w:before="0"/>
      </w:pPr>
    </w:p>
    <w:p>
      <w:pPr>
        <w:pStyle w:val="Heading2"/>
        <w:spacing w:after="80" w:before="240"/>
      </w:pPr>
      <w:r>
        <w:rPr>
          <w:rFonts w:ascii="Arial" w:cs="Arial" w:eastAsia="Arial" w:hAnsi="Arial"/>
          <w:b/>
          <w:bCs/>
          <w:color w:val="4A2C17"/>
          <w:sz w:val="24"/>
          <w:szCs w:val="24"/>
        </w:rPr>
        <w:t xml:space="preserve">Products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Product</w:t>
            </w:r>
          </w:p>
        </w:tc>
        <w:tc>
          <w:tcPr>
            <w:tcW w:type="dxa" w:w="24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Unit / Format</w:t>
            </w:r>
          </w:p>
        </w:tc>
        <w:tc>
          <w:tcPr>
            <w:tcW w:type="dxa" w:w="4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Key Rules</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Office Breakfast Package</w:t>
            </w:r>
          </w:p>
        </w:tc>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Per person or per tray</w:t>
            </w:r>
          </w:p>
        </w:tc>
        <w:tc>
          <w:tcPr>
            <w:tcW w:type="dxa" w:w="4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Min 5 persons. 24hr advance notice minimum.</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Erik's Addiction Box</w:t>
            </w:r>
          </w:p>
        </w:tc>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Tray: 6-piece or 12-piece</w:t>
            </w:r>
          </w:p>
        </w:tc>
        <w:tc>
          <w:tcPr>
            <w:tcW w:type="dxa" w:w="4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Pickup default. Adjacency delivery available.</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Egg Toast Box</w:t>
            </w:r>
          </w:p>
        </w:tc>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Box: 6-piece or 12-piece</w:t>
            </w:r>
          </w:p>
        </w:tc>
        <w:tc>
          <w:tcPr>
            <w:tcW w:type="dxa" w:w="4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Customization options per item.</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Gallon Cold Brew</w:t>
            </w:r>
          </w:p>
        </w:tc>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Gallon jugs, select flavors</w:t>
            </w:r>
          </w:p>
        </w:tc>
        <w:tc>
          <w:tcPr>
            <w:tcW w:type="dxa" w:w="4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Pre-order required. Flavor availability set by admin.</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Custom Catering Request</w:t>
            </w:r>
          </w:p>
        </w:tc>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Open form</w:t>
            </w:r>
          </w:p>
        </w:tc>
        <w:tc>
          <w:tcPr>
            <w:tcW w:type="dxa" w:w="4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Admin reviews and confirms. No auto-payment until confirmed.</w:t>
            </w:r>
          </w:p>
        </w:tc>
      </w:tr>
    </w:tbl>
    <w:p>
      <w:pPr>
        <w:spacing w:after="80" w:before="0"/>
      </w:pPr>
    </w:p>
    <w:p>
      <w:pPr>
        <w:pStyle w:val="Heading2"/>
        <w:spacing w:after="80" w:before="240"/>
      </w:pPr>
      <w:r>
        <w:rPr>
          <w:rFonts w:ascii="Arial" w:cs="Arial" w:eastAsia="Arial" w:hAnsi="Arial"/>
          <w:b/>
          <w:bCs/>
          <w:color w:val="4A2C17"/>
          <w:sz w:val="24"/>
          <w:szCs w:val="24"/>
        </w:rPr>
        <w:t xml:space="preserve">One-Time Bulk Order Flow</w:t>
      </w:r>
    </w:p>
    <w:p>
      <w:pPr>
        <w:pStyle w:val="ListParagraph"/>
        <w:numPr>
          <w:ilvl w:val="0"/>
          <w:numId w:val="2"/>
        </w:numPr>
        <w:spacing w:after="40" w:before="40"/>
      </w:pPr>
      <w:r>
        <w:rPr>
          <w:rFonts w:ascii="Arial" w:cs="Arial" w:eastAsia="Arial" w:hAnsi="Arial"/>
          <w:color w:val="1A0A00"/>
          <w:sz w:val="20"/>
          <w:szCs w:val="20"/>
        </w:rPr>
        <w:t xml:space="preserve">Customer selects product, configures quantity and options</w:t>
      </w:r>
    </w:p>
    <w:p>
      <w:pPr>
        <w:pStyle w:val="ListParagraph"/>
        <w:numPr>
          <w:ilvl w:val="0"/>
          <w:numId w:val="2"/>
        </w:numPr>
        <w:spacing w:after="40" w:before="40"/>
      </w:pPr>
      <w:r>
        <w:rPr>
          <w:rFonts w:ascii="Arial" w:cs="Arial" w:eastAsia="Arial" w:hAnsi="Arial"/>
          <w:color w:val="1A0A00"/>
          <w:sz w:val="20"/>
          <w:szCs w:val="20"/>
        </w:rPr>
        <w:t xml:space="preserve">Selects pickup date and time — pickup is default and primary; adjacency delivery available</w:t>
      </w:r>
    </w:p>
    <w:p>
      <w:pPr>
        <w:pStyle w:val="ListParagraph"/>
        <w:numPr>
          <w:ilvl w:val="0"/>
          <w:numId w:val="2"/>
        </w:numPr>
        <w:spacing w:after="40" w:before="40"/>
      </w:pPr>
      <w:r>
        <w:rPr>
          <w:rFonts w:ascii="Arial" w:cs="Arial" w:eastAsia="Arial" w:hAnsi="Arial"/>
          <w:color w:val="1A0A00"/>
          <w:sz w:val="20"/>
          <w:szCs w:val="20"/>
        </w:rPr>
        <w:t xml:space="preserve">Square Checkout hosted link generated for payment</w:t>
      </w:r>
    </w:p>
    <w:p>
      <w:pPr>
        <w:pStyle w:val="ListParagraph"/>
        <w:numPr>
          <w:ilvl w:val="0"/>
          <w:numId w:val="2"/>
        </w:numPr>
        <w:spacing w:after="40" w:before="40"/>
      </w:pPr>
      <w:r>
        <w:rPr>
          <w:rFonts w:ascii="Arial" w:cs="Arial" w:eastAsia="Arial" w:hAnsi="Arial"/>
          <w:color w:val="1A0A00"/>
          <w:sz w:val="20"/>
          <w:szCs w:val="20"/>
        </w:rPr>
        <w:t xml:space="preserve">Admin receives notification with full order detail</w:t>
      </w:r>
    </w:p>
    <w:p>
      <w:pPr>
        <w:pStyle w:val="ListParagraph"/>
        <w:numPr>
          <w:ilvl w:val="0"/>
          <w:numId w:val="2"/>
        </w:numPr>
        <w:spacing w:after="40" w:before="40"/>
      </w:pPr>
      <w:r>
        <w:rPr>
          <w:rFonts w:ascii="Arial" w:cs="Arial" w:eastAsia="Arial" w:hAnsi="Arial"/>
          <w:color w:val="1A0A00"/>
          <w:sz w:val="20"/>
          <w:szCs w:val="20"/>
        </w:rPr>
        <w:t xml:space="preserve">Admin confirms and schedules fulfillment</w:t>
      </w:r>
    </w:p>
    <w:p>
      <w:pPr>
        <w:pStyle w:val="ListParagraph"/>
        <w:numPr>
          <w:ilvl w:val="0"/>
          <w:numId w:val="2"/>
        </w:numPr>
        <w:spacing w:after="40" w:before="40"/>
      </w:pPr>
      <w:r>
        <w:rPr>
          <w:rFonts w:ascii="Arial" w:cs="Arial" w:eastAsia="Arial" w:hAnsi="Arial"/>
          <w:color w:val="1A0A00"/>
          <w:sz w:val="20"/>
          <w:szCs w:val="20"/>
        </w:rPr>
        <w:t xml:space="preserve">Customer receives push notification at each status change: confirmed, in preparation, ready</w:t>
      </w:r>
    </w:p>
    <w:p>
      <w:pPr>
        <w:spacing w:after="80" w:before="0"/>
      </w:pPr>
    </w:p>
    <w:p>
      <w:pPr>
        <w:pStyle w:val="Heading2"/>
        <w:spacing w:after="80" w:before="240"/>
      </w:pPr>
      <w:r>
        <w:rPr>
          <w:rFonts w:ascii="Arial" w:cs="Arial" w:eastAsia="Arial" w:hAnsi="Arial"/>
          <w:b/>
          <w:bCs/>
          <w:color w:val="4A2C17"/>
          <w:sz w:val="24"/>
          <w:szCs w:val="24"/>
        </w:rPr>
        <w:t xml:space="preserve">Recurring B2B Account Flow — Core Feature</w:t>
      </w:r>
    </w:p>
    <w:p>
      <w:pPr>
        <w:spacing w:after="60" w:before="60"/>
      </w:pPr>
      <w:r>
        <w:rPr>
          <w:rFonts w:ascii="Arial" w:cs="Arial" w:eastAsia="Arial" w:hAnsi="Arial"/>
          <w:color w:val="1A0A00"/>
          <w:sz w:val="20"/>
          <w:szCs w:val="20"/>
        </w:rPr>
        <w:t xml:space="preserve">Recurring accounts are architecturally distinct from one-time orders. This is not a checkbox on the catering form. It is a separate account type with its own setup flow, management interface, and billing model.</w:t>
      </w:r>
    </w:p>
    <w:p>
      <w:pPr>
        <w:spacing w:after="80" w:before="0"/>
      </w:pPr>
    </w:p>
    <w:p>
      <w:pPr>
        <w:spacing w:after="60" w:before="60"/>
      </w:pPr>
      <w:r>
        <w:rPr>
          <w:rFonts w:ascii="Arial" w:cs="Arial" w:eastAsia="Arial" w:hAnsi="Arial"/>
          <w:color w:val="1A0A00"/>
          <w:sz w:val="20"/>
          <w:szCs w:val="20"/>
        </w:rPr>
        <w:t xml:space="preserve">A recurring account at $150/week is $7,800/year with near-zero marginal effort after setup. This is the highest-leverage revenue type in the entire app. Build it to be robust from day one.</w:t>
      </w:r>
    </w:p>
    <w:p>
      <w:pPr>
        <w:spacing w:after="80" w:before="0"/>
      </w:pPr>
    </w:p>
    <w:p>
      <w:pPr>
        <w:spacing w:after="60" w:before="180"/>
      </w:pPr>
      <w:r>
        <w:rPr>
          <w:rFonts w:ascii="Arial" w:cs="Arial" w:eastAsia="Arial" w:hAnsi="Arial"/>
          <w:b/>
          <w:bCs/>
          <w:color w:val="2C1A0E"/>
          <w:sz w:val="21"/>
          <w:szCs w:val="21"/>
          <w:u w:val="single"/>
        </w:rPr>
        <w:t xml:space="preserve">B2B Account Setup</w:t>
      </w:r>
    </w:p>
    <w:p>
      <w:pPr>
        <w:pStyle w:val="ListParagraph"/>
        <w:numPr>
          <w:ilvl w:val="0"/>
          <w:numId w:val="2"/>
        </w:numPr>
        <w:spacing w:after="40" w:before="40"/>
      </w:pPr>
      <w:r>
        <w:rPr>
          <w:rFonts w:ascii="Arial" w:cs="Arial" w:eastAsia="Arial" w:hAnsi="Arial"/>
          <w:color w:val="1A0A00"/>
          <w:sz w:val="20"/>
          <w:szCs w:val="20"/>
        </w:rPr>
        <w:t xml:space="preserve">Business registers a recurring account: business name, contact name, address, billing preference</w:t>
      </w:r>
    </w:p>
    <w:p>
      <w:pPr>
        <w:pStyle w:val="ListParagraph"/>
        <w:numPr>
          <w:ilvl w:val="0"/>
          <w:numId w:val="2"/>
        </w:numPr>
        <w:spacing w:after="40" w:before="40"/>
      </w:pPr>
      <w:r>
        <w:rPr>
          <w:rFonts w:ascii="Arial" w:cs="Arial" w:eastAsia="Arial" w:hAnsi="Arial"/>
          <w:color w:val="1A0A00"/>
          <w:sz w:val="20"/>
          <w:szCs w:val="20"/>
        </w:rPr>
        <w:t xml:space="preserve">Account selects standing order: items, quantities, frequency (daily / select weekdays / weekly)</w:t>
      </w:r>
    </w:p>
    <w:p>
      <w:pPr>
        <w:pStyle w:val="ListParagraph"/>
        <w:numPr>
          <w:ilvl w:val="0"/>
          <w:numId w:val="2"/>
        </w:numPr>
        <w:spacing w:after="40" w:before="40"/>
      </w:pPr>
      <w:r>
        <w:rPr>
          <w:rFonts w:ascii="Arial" w:cs="Arial" w:eastAsia="Arial" w:hAnsi="Arial"/>
          <w:color w:val="1A0A00"/>
          <w:sz w:val="20"/>
          <w:szCs w:val="20"/>
        </w:rPr>
        <w:t xml:space="preserve">Sets default pickup time — pickup is default; same-building accounts may request adjacency delivery</w:t>
      </w:r>
    </w:p>
    <w:p>
      <w:pPr>
        <w:pStyle w:val="ListParagraph"/>
        <w:numPr>
          <w:ilvl w:val="0"/>
          <w:numId w:val="2"/>
        </w:numPr>
        <w:spacing w:after="40" w:before="40"/>
      </w:pPr>
      <w:r>
        <w:rPr>
          <w:rFonts w:ascii="Arial" w:cs="Arial" w:eastAsia="Arial" w:hAnsi="Arial"/>
          <w:color w:val="1A0A00"/>
          <w:sz w:val="20"/>
          <w:szCs w:val="20"/>
        </w:rPr>
        <w:t xml:space="preserve">Payment method: auto-charge saved card on fulfillment, or invoice generation for net-30 accounts</w:t>
      </w:r>
    </w:p>
    <w:p>
      <w:pPr>
        <w:spacing w:after="80" w:before="0"/>
      </w:pPr>
    </w:p>
    <w:p>
      <w:pPr>
        <w:spacing w:after="60" w:before="180"/>
      </w:pPr>
      <w:r>
        <w:rPr>
          <w:rFonts w:ascii="Arial" w:cs="Arial" w:eastAsia="Arial" w:hAnsi="Arial"/>
          <w:b/>
          <w:bCs/>
          <w:color w:val="2C1A0E"/>
          <w:sz w:val="21"/>
          <w:szCs w:val="21"/>
          <w:u w:val="single"/>
        </w:rPr>
        <w:t xml:space="preserve">B2B Account Operations</w:t>
      </w:r>
    </w:p>
    <w:p>
      <w:pPr>
        <w:pStyle w:val="ListParagraph"/>
        <w:numPr>
          <w:ilvl w:val="0"/>
          <w:numId w:val="2"/>
        </w:numPr>
        <w:spacing w:after="40" w:before="40"/>
      </w:pPr>
      <w:r>
        <w:rPr>
          <w:rFonts w:ascii="Arial" w:cs="Arial" w:eastAsia="Arial" w:hAnsi="Arial"/>
          <w:color w:val="1A0A00"/>
          <w:sz w:val="20"/>
          <w:szCs w:val="20"/>
        </w:rPr>
        <w:t xml:space="preserve">Order auto-created in Square on schedule — no manual reorder required</w:t>
      </w:r>
    </w:p>
    <w:p>
      <w:pPr>
        <w:pStyle w:val="ListParagraph"/>
        <w:numPr>
          <w:ilvl w:val="0"/>
          <w:numId w:val="2"/>
        </w:numPr>
        <w:spacing w:after="40" w:before="40"/>
      </w:pPr>
      <w:r>
        <w:rPr>
          <w:rFonts w:ascii="Arial" w:cs="Arial" w:eastAsia="Arial" w:hAnsi="Arial"/>
          <w:color w:val="1A0A00"/>
          <w:sz w:val="20"/>
          <w:szCs w:val="20"/>
        </w:rPr>
        <w:t xml:space="preserve">Account can modify standing order from the app: change items, quantity, pause, cancel</w:t>
      </w:r>
    </w:p>
    <w:p>
      <w:pPr>
        <w:pStyle w:val="ListParagraph"/>
        <w:numPr>
          <w:ilvl w:val="0"/>
          <w:numId w:val="2"/>
        </w:numPr>
        <w:spacing w:after="40" w:before="40"/>
      </w:pPr>
      <w:r>
        <w:rPr>
          <w:rFonts w:ascii="Arial" w:cs="Arial" w:eastAsia="Arial" w:hAnsi="Arial"/>
          <w:color w:val="1A0A00"/>
          <w:sz w:val="20"/>
          <w:szCs w:val="20"/>
        </w:rPr>
        <w:t xml:space="preserve">Modifications with less than 24hr notice flagged to admin for review</w:t>
      </w:r>
    </w:p>
    <w:p>
      <w:pPr>
        <w:pStyle w:val="ListParagraph"/>
        <w:numPr>
          <w:ilvl w:val="0"/>
          <w:numId w:val="2"/>
        </w:numPr>
        <w:spacing w:after="40" w:before="40"/>
      </w:pPr>
      <w:r>
        <w:rPr>
          <w:rFonts w:ascii="Arial" w:cs="Arial" w:eastAsia="Arial" w:hAnsi="Arial"/>
          <w:color w:val="1A0A00"/>
          <w:sz w:val="20"/>
          <w:szCs w:val="20"/>
        </w:rPr>
        <w:t xml:space="preserve">Each fulfillment triggers standard push notification flow</w:t>
      </w:r>
    </w:p>
    <w:p>
      <w:pPr>
        <w:pStyle w:val="ListParagraph"/>
        <w:numPr>
          <w:ilvl w:val="0"/>
          <w:numId w:val="2"/>
        </w:numPr>
        <w:spacing w:after="40" w:before="40"/>
      </w:pPr>
      <w:r>
        <w:rPr>
          <w:rFonts w:ascii="Arial" w:cs="Arial" w:eastAsia="Arial" w:hAnsi="Arial"/>
          <w:color w:val="1A0A00"/>
          <w:sz w:val="20"/>
          <w:szCs w:val="20"/>
        </w:rPr>
        <w:t xml:space="preserve">Account has order history and invoice history in their app view</w:t>
      </w:r>
    </w:p>
    <w:p>
      <w:pPr>
        <w:spacing w:after="80" w:before="0"/>
      </w:pPr>
    </w:p>
    <w:p>
      <w:pPr>
        <w:spacing w:after="60" w:before="180"/>
      </w:pPr>
      <w:r>
        <w:rPr>
          <w:rFonts w:ascii="Arial" w:cs="Arial" w:eastAsia="Arial" w:hAnsi="Arial"/>
          <w:b/>
          <w:bCs/>
          <w:color w:val="2C1A0E"/>
          <w:sz w:val="21"/>
          <w:szCs w:val="21"/>
          <w:u w:val="single"/>
        </w:rPr>
        <w:t xml:space="preserve">Admin Controls for B2B Accounts</w:t>
      </w:r>
    </w:p>
    <w:p>
      <w:pPr>
        <w:pStyle w:val="ListParagraph"/>
        <w:numPr>
          <w:ilvl w:val="0"/>
          <w:numId w:val="2"/>
        </w:numPr>
        <w:spacing w:after="40" w:before="40"/>
      </w:pPr>
      <w:r>
        <w:rPr>
          <w:rFonts w:ascii="Arial" w:cs="Arial" w:eastAsia="Arial" w:hAnsi="Arial"/>
          <w:color w:val="1A0A00"/>
          <w:sz w:val="20"/>
          <w:szCs w:val="20"/>
        </w:rPr>
        <w:t xml:space="preserve">Admin sees all recurring accounts in dedicated dashboard view</w:t>
      </w:r>
    </w:p>
    <w:p>
      <w:pPr>
        <w:pStyle w:val="ListParagraph"/>
        <w:numPr>
          <w:ilvl w:val="0"/>
          <w:numId w:val="2"/>
        </w:numPr>
        <w:spacing w:after="40" w:before="40"/>
      </w:pPr>
      <w:r>
        <w:rPr>
          <w:rFonts w:ascii="Arial" w:cs="Arial" w:eastAsia="Arial" w:hAnsi="Arial"/>
          <w:color w:val="1A0A00"/>
          <w:sz w:val="20"/>
          <w:szCs w:val="20"/>
        </w:rPr>
        <w:t xml:space="preserve">Upcoming fulfillment calendar: who is scheduled, what day, what items</w:t>
      </w:r>
    </w:p>
    <w:p>
      <w:pPr>
        <w:pStyle w:val="ListParagraph"/>
        <w:numPr>
          <w:ilvl w:val="0"/>
          <w:numId w:val="2"/>
        </w:numPr>
        <w:spacing w:after="40" w:before="40"/>
      </w:pPr>
      <w:r>
        <w:rPr>
          <w:rFonts w:ascii="Arial" w:cs="Arial" w:eastAsia="Arial" w:hAnsi="Arial"/>
          <w:color w:val="1A0A00"/>
          <w:sz w:val="20"/>
          <w:szCs w:val="20"/>
        </w:rPr>
        <w:t xml:space="preserve">Admin can create or adjust any recurring account on behalf of a business</w:t>
      </w:r>
    </w:p>
    <w:p>
      <w:pPr>
        <w:pStyle w:val="ListParagraph"/>
        <w:numPr>
          <w:ilvl w:val="0"/>
          <w:numId w:val="2"/>
        </w:numPr>
        <w:spacing w:after="40" w:before="40"/>
      </w:pPr>
      <w:r>
        <w:rPr>
          <w:rFonts w:ascii="Arial" w:cs="Arial" w:eastAsia="Arial" w:hAnsi="Arial"/>
          <w:color w:val="1A0A00"/>
          <w:sz w:val="20"/>
          <w:szCs w:val="20"/>
        </w:rPr>
        <w:t xml:space="preserve">Admin can pause or cancel any account with reason logged</w:t>
      </w:r>
    </w:p>
    <w:p>
      <w:pPr>
        <w:pStyle w:val="ListParagraph"/>
        <w:numPr>
          <w:ilvl w:val="0"/>
          <w:numId w:val="2"/>
        </w:numPr>
        <w:spacing w:after="40" w:before="40"/>
      </w:pPr>
      <w:r>
        <w:rPr>
          <w:rFonts w:ascii="Arial" w:cs="Arial" w:eastAsia="Arial" w:hAnsi="Arial"/>
          <w:color w:val="1A0A00"/>
          <w:sz w:val="20"/>
          <w:szCs w:val="20"/>
        </w:rPr>
        <w:t xml:space="preserve">Invoice generation for net-30 accounts with PDF export</w:t>
      </w:r>
    </w:p>
    <w:p>
      <w:pPr>
        <w:spacing w:after="80" w:before="0"/>
      </w:pPr>
    </w:p>
    <w:p>
      <w:pPr>
        <w:pBdr>
          <w:left w:val="single" w:color="C8852A" w:sz="6" w:space="12"/>
        </w:pBdr>
        <w:spacing w:after="60" w:before="60"/>
        <w:ind w:left="360"/>
      </w:pPr>
      <w:r>
        <w:rPr>
          <w:rFonts w:ascii="Arial" w:cs="Arial" w:eastAsia="Arial" w:hAnsi="Arial"/>
          <w:color w:val="6B6B6B"/>
          <w:sz w:val="19"/>
          <w:szCs w:val="19"/>
        </w:rPr>
        <w:t xml:space="preserve">Priority accounts to onboard first: same-building tenants (SkyView 22, A Better You, Expansive), nearby office buildings, any business within adjacency range where pickup is operationally trivial.</w:t>
      </w:r>
    </w:p>
    <w:p>
      <w:pPr>
        <w:spacing w:after="160" w:before="0"/>
      </w:pPr>
    </w:p>
    <w:p>
      <w:r>
        <w:br w:type="page"/>
      </w:r>
    </w:p>
    <w:p>
      <w:pPr>
        <w:shd w:fill="2C1A0E" w:val="clear"/>
        <w:spacing w:after="160" w:before="480"/>
      </w:pPr>
      <w:r>
        <w:rPr>
          <w:rFonts w:ascii="Arial" w:cs="Arial" w:eastAsia="Arial" w:hAnsi="Arial"/>
          <w:b/>
          <w:bCs/>
          <w:color w:val="FFFFFF"/>
          <w:sz w:val="28"/>
          <w:szCs w:val="28"/>
        </w:rPr>
        <w:t xml:space="preserve">  9.  ADMIN &amp; BACKEND CONTROLS  </w:t>
      </w:r>
    </w:p>
    <w:p>
      <w:pPr>
        <w:spacing w:after="80" w:before="0"/>
      </w:pPr>
    </w:p>
    <w:p>
      <w:pPr>
        <w:spacing w:after="60" w:before="60"/>
      </w:pPr>
      <w:r>
        <w:rPr>
          <w:rFonts w:ascii="Arial" w:cs="Arial" w:eastAsia="Arial" w:hAnsi="Arial"/>
          <w:color w:val="1A0A00"/>
          <w:sz w:val="20"/>
          <w:szCs w:val="20"/>
        </w:rPr>
        <w:t xml:space="preserve">The admin dashboard is a web application — not part of the mobile app. It is the operator's control layer. It must be fast, functional, and built for a solo operator who moves quickly and does not have time for complex UI.</w:t>
      </w:r>
    </w:p>
    <w:p>
      <w:pPr>
        <w:spacing w:after="80" w:before="0"/>
      </w:pPr>
    </w:p>
    <w:p>
      <w:pPr>
        <w:pStyle w:val="Heading2"/>
        <w:spacing w:after="80" w:before="240"/>
      </w:pPr>
      <w:r>
        <w:rPr>
          <w:rFonts w:ascii="Arial" w:cs="Arial" w:eastAsia="Arial" w:hAnsi="Arial"/>
          <w:b/>
          <w:bCs/>
          <w:color w:val="4A2C17"/>
          <w:sz w:val="24"/>
          <w:szCs w:val="24"/>
        </w:rPr>
        <w:t xml:space="preserve">Content Management</w:t>
      </w:r>
    </w:p>
    <w:p>
      <w:pPr>
        <w:pStyle w:val="ListParagraph"/>
        <w:numPr>
          <w:ilvl w:val="0"/>
          <w:numId w:val="2"/>
        </w:numPr>
        <w:spacing w:after="40" w:before="40"/>
      </w:pPr>
      <w:r>
        <w:rPr>
          <w:rFonts w:ascii="Arial" w:cs="Arial" w:eastAsia="Arial" w:hAnsi="Arial"/>
          <w:color w:val="1A0A00"/>
          <w:sz w:val="20"/>
          <w:szCs w:val="20"/>
        </w:rPr>
        <w:t xml:space="preserve">Post and edit Sunday Village event: DJ/curator name, description, time, any specific note</w:t>
      </w:r>
    </w:p>
    <w:p>
      <w:pPr>
        <w:pStyle w:val="ListParagraph"/>
        <w:numPr>
          <w:ilvl w:val="0"/>
          <w:numId w:val="2"/>
        </w:numPr>
        <w:spacing w:after="40" w:before="40"/>
      </w:pPr>
      <w:r>
        <w:rPr>
          <w:rFonts w:ascii="Arial" w:cs="Arial" w:eastAsia="Arial" w:hAnsi="Arial"/>
          <w:color w:val="1A0A00"/>
          <w:sz w:val="20"/>
          <w:szCs w:val="20"/>
        </w:rPr>
        <w:t xml:space="preserve">Post and edit daily specials with photo, description, price, availability dates</w:t>
      </w:r>
    </w:p>
    <w:p>
      <w:pPr>
        <w:pStyle w:val="ListParagraph"/>
        <w:numPr>
          <w:ilvl w:val="0"/>
          <w:numId w:val="2"/>
        </w:numPr>
        <w:spacing w:after="40" w:before="40"/>
      </w:pPr>
      <w:r>
        <w:rPr>
          <w:rFonts w:ascii="Arial" w:cs="Arial" w:eastAsia="Arial" w:hAnsi="Arial"/>
          <w:color w:val="1A0A00"/>
          <w:sz w:val="20"/>
          <w:szCs w:val="20"/>
        </w:rPr>
        <w:t xml:space="preserve">Post general announcements visible on the Today tab</w:t>
      </w:r>
    </w:p>
    <w:p>
      <w:pPr>
        <w:pStyle w:val="ListParagraph"/>
        <w:numPr>
          <w:ilvl w:val="0"/>
          <w:numId w:val="2"/>
        </w:numPr>
        <w:spacing w:after="40" w:before="40"/>
      </w:pPr>
      <w:r>
        <w:rPr>
          <w:rFonts w:ascii="Arial" w:cs="Arial" w:eastAsia="Arial" w:hAnsi="Arial"/>
          <w:color w:val="1A0A00"/>
          <w:sz w:val="20"/>
          <w:szCs w:val="20"/>
        </w:rPr>
        <w:t xml:space="preserve">Toggle cold brew gallon availability: on/off per flavor, set available pickup dates</w:t>
      </w:r>
    </w:p>
    <w:p>
      <w:pPr>
        <w:spacing w:after="80" w:before="0"/>
      </w:pPr>
    </w:p>
    <w:p>
      <w:pPr>
        <w:pStyle w:val="Heading2"/>
        <w:spacing w:after="80" w:before="240"/>
      </w:pPr>
      <w:r>
        <w:rPr>
          <w:rFonts w:ascii="Arial" w:cs="Arial" w:eastAsia="Arial" w:hAnsi="Arial"/>
          <w:b/>
          <w:bCs/>
          <w:color w:val="4A2C17"/>
          <w:sz w:val="24"/>
          <w:szCs w:val="24"/>
        </w:rPr>
        <w:t xml:space="preserve">Order &amp; Account Management</w:t>
      </w:r>
    </w:p>
    <w:p>
      <w:pPr>
        <w:pStyle w:val="ListParagraph"/>
        <w:numPr>
          <w:ilvl w:val="0"/>
          <w:numId w:val="2"/>
        </w:numPr>
        <w:spacing w:after="40" w:before="40"/>
      </w:pPr>
      <w:r>
        <w:rPr>
          <w:rFonts w:ascii="Arial" w:cs="Arial" w:eastAsia="Arial" w:hAnsi="Arial"/>
          <w:color w:val="1A0A00"/>
          <w:sz w:val="20"/>
          <w:szCs w:val="20"/>
        </w:rPr>
        <w:t xml:space="preserve">View all incoming orders: one-time, bulk/catering, recurring</w:t>
      </w:r>
    </w:p>
    <w:p>
      <w:pPr>
        <w:pStyle w:val="ListParagraph"/>
        <w:numPr>
          <w:ilvl w:val="0"/>
          <w:numId w:val="2"/>
        </w:numPr>
        <w:spacing w:after="40" w:before="40"/>
      </w:pPr>
      <w:r>
        <w:rPr>
          <w:rFonts w:ascii="Arial" w:cs="Arial" w:eastAsia="Arial" w:hAnsi="Arial"/>
          <w:color w:val="1A0A00"/>
          <w:sz w:val="20"/>
          <w:szCs w:val="20"/>
        </w:rPr>
        <w:t xml:space="preserve">Confirm and update status on bulk/catering orders</w:t>
      </w:r>
    </w:p>
    <w:p>
      <w:pPr>
        <w:pStyle w:val="ListParagraph"/>
        <w:numPr>
          <w:ilvl w:val="0"/>
          <w:numId w:val="2"/>
        </w:numPr>
        <w:spacing w:after="40" w:before="40"/>
      </w:pPr>
      <w:r>
        <w:rPr>
          <w:rFonts w:ascii="Arial" w:cs="Arial" w:eastAsia="Arial" w:hAnsi="Arial"/>
          <w:color w:val="1A0A00"/>
          <w:sz w:val="20"/>
          <w:szCs w:val="20"/>
        </w:rPr>
        <w:t xml:space="preserve">View and manage all B2B recurring accounts with fulfillment calendar</w:t>
      </w:r>
    </w:p>
    <w:p>
      <w:pPr>
        <w:pStyle w:val="ListParagraph"/>
        <w:numPr>
          <w:ilvl w:val="0"/>
          <w:numId w:val="2"/>
        </w:numPr>
        <w:spacing w:after="40" w:before="40"/>
      </w:pPr>
      <w:r>
        <w:rPr>
          <w:rFonts w:ascii="Arial" w:cs="Arial" w:eastAsia="Arial" w:hAnsi="Arial"/>
          <w:color w:val="1A0A00"/>
          <w:sz w:val="20"/>
          <w:szCs w:val="20"/>
        </w:rPr>
        <w:t xml:space="preserve">Customer lookup: profile, order history, loyalty points, notes</w:t>
      </w:r>
    </w:p>
    <w:p>
      <w:pPr>
        <w:pStyle w:val="ListParagraph"/>
        <w:numPr>
          <w:ilvl w:val="0"/>
          <w:numId w:val="2"/>
        </w:numPr>
        <w:spacing w:after="40" w:before="40"/>
      </w:pPr>
      <w:r>
        <w:rPr>
          <w:rFonts w:ascii="Arial" w:cs="Arial" w:eastAsia="Arial" w:hAnsi="Arial"/>
          <w:color w:val="1A0A00"/>
          <w:sz w:val="20"/>
          <w:szCs w:val="20"/>
        </w:rPr>
        <w:t xml:space="preserve">Manual loyalty point adjustments with required reason log</w:t>
      </w:r>
    </w:p>
    <w:p>
      <w:pPr>
        <w:spacing w:after="80" w:before="0"/>
      </w:pPr>
    </w:p>
    <w:p>
      <w:pPr>
        <w:pStyle w:val="Heading2"/>
        <w:spacing w:after="80" w:before="240"/>
      </w:pPr>
      <w:r>
        <w:rPr>
          <w:rFonts w:ascii="Arial" w:cs="Arial" w:eastAsia="Arial" w:hAnsi="Arial"/>
          <w:b/>
          <w:bCs/>
          <w:color w:val="4A2C17"/>
          <w:sz w:val="24"/>
          <w:szCs w:val="24"/>
        </w:rPr>
        <w:t xml:space="preserve">Village Steward Mode</w:t>
      </w:r>
    </w:p>
    <w:p>
      <w:pPr>
        <w:pStyle w:val="ListParagraph"/>
        <w:numPr>
          <w:ilvl w:val="0"/>
          <w:numId w:val="2"/>
        </w:numPr>
        <w:spacing w:after="40" w:before="40"/>
      </w:pPr>
      <w:r>
        <w:rPr>
          <w:rFonts w:ascii="Arial" w:cs="Arial" w:eastAsia="Arial" w:hAnsi="Arial"/>
          <w:color w:val="1A0A00"/>
          <w:sz w:val="20"/>
          <w:szCs w:val="20"/>
        </w:rPr>
        <w:t xml:space="preserve">Passphrase-protected steward access (separate from general admin)</w:t>
      </w:r>
    </w:p>
    <w:p>
      <w:pPr>
        <w:pStyle w:val="ListParagraph"/>
        <w:numPr>
          <w:ilvl w:val="0"/>
          <w:numId w:val="2"/>
        </w:numPr>
        <w:spacing w:after="40" w:before="40"/>
      </w:pPr>
      <w:r>
        <w:rPr>
          <w:rFonts w:ascii="Arial" w:cs="Arial" w:eastAsia="Arial" w:hAnsi="Arial"/>
          <w:color w:val="1A0A00"/>
          <w:sz w:val="20"/>
          <w:szCs w:val="20"/>
        </w:rPr>
        <w:t xml:space="preserve">Sunday intake view: log attendees with name, discipline, focus, contact</w:t>
      </w:r>
    </w:p>
    <w:p>
      <w:pPr>
        <w:pStyle w:val="ListParagraph"/>
        <w:numPr>
          <w:ilvl w:val="0"/>
          <w:numId w:val="2"/>
        </w:numPr>
        <w:spacing w:after="40" w:before="40"/>
      </w:pPr>
      <w:r>
        <w:rPr>
          <w:rFonts w:ascii="Arial" w:cs="Arial" w:eastAsia="Arial" w:hAnsi="Arial"/>
          <w:color w:val="1A0A00"/>
          <w:sz w:val="20"/>
          <w:szCs w:val="20"/>
        </w:rPr>
        <w:t xml:space="preserve">Pass-along UX: form resets cleanly after each entry for next person</w:t>
      </w:r>
    </w:p>
    <w:p>
      <w:pPr>
        <w:pStyle w:val="ListParagraph"/>
        <w:numPr>
          <w:ilvl w:val="0"/>
          <w:numId w:val="2"/>
        </w:numPr>
        <w:spacing w:after="40" w:before="40"/>
      </w:pPr>
      <w:r>
        <w:rPr>
          <w:rFonts w:ascii="Arial" w:cs="Arial" w:eastAsia="Arial" w:hAnsi="Arial"/>
          <w:color w:val="1A0A00"/>
          <w:sz w:val="20"/>
          <w:szCs w:val="20"/>
        </w:rPr>
        <w:t xml:space="preserve">Historical room view: attendance patterns across Sundays</w:t>
      </w:r>
    </w:p>
    <w:p>
      <w:pPr>
        <w:pStyle w:val="ListParagraph"/>
        <w:numPr>
          <w:ilvl w:val="0"/>
          <w:numId w:val="2"/>
        </w:numPr>
        <w:spacing w:after="40" w:before="40"/>
      </w:pPr>
      <w:r>
        <w:rPr>
          <w:rFonts w:ascii="Arial" w:cs="Arial" w:eastAsia="Arial" w:hAnsi="Arial"/>
          <w:color w:val="1A0A00"/>
          <w:sz w:val="20"/>
          <w:szCs w:val="20"/>
        </w:rPr>
        <w:t xml:space="preserve">Discipline map: visual overview of who is in the room and what they do</w:t>
      </w:r>
    </w:p>
    <w:p>
      <w:pPr>
        <w:pStyle w:val="ListParagraph"/>
        <w:numPr>
          <w:ilvl w:val="0"/>
          <w:numId w:val="2"/>
        </w:numPr>
        <w:spacing w:after="40" w:before="40"/>
      </w:pPr>
      <w:r>
        <w:rPr>
          <w:rFonts w:ascii="Arial" w:cs="Arial" w:eastAsia="Arial" w:hAnsi="Arial"/>
          <w:color w:val="1A0A00"/>
          <w:sz w:val="20"/>
          <w:szCs w:val="20"/>
        </w:rPr>
        <w:t xml:space="preserve">Private — never surfaced to customers or attendees</w:t>
      </w:r>
    </w:p>
    <w:p>
      <w:pPr>
        <w:spacing w:after="80" w:before="0"/>
      </w:pPr>
    </w:p>
    <w:p>
      <w:pPr>
        <w:pStyle w:val="Heading2"/>
        <w:spacing w:after="80" w:before="240"/>
      </w:pPr>
      <w:r>
        <w:rPr>
          <w:rFonts w:ascii="Arial" w:cs="Arial" w:eastAsia="Arial" w:hAnsi="Arial"/>
          <w:b/>
          <w:bCs/>
          <w:color w:val="4A2C17"/>
          <w:sz w:val="24"/>
          <w:szCs w:val="24"/>
        </w:rPr>
        <w:t xml:space="preserve">Communication &amp; Notifications</w:t>
      </w:r>
    </w:p>
    <w:p>
      <w:pPr>
        <w:pStyle w:val="ListParagraph"/>
        <w:numPr>
          <w:ilvl w:val="0"/>
          <w:numId w:val="2"/>
        </w:numPr>
        <w:spacing w:after="40" w:before="40"/>
      </w:pPr>
      <w:r>
        <w:rPr>
          <w:rFonts w:ascii="Arial" w:cs="Arial" w:eastAsia="Arial" w:hAnsi="Arial"/>
          <w:color w:val="1A0A00"/>
          <w:sz w:val="20"/>
          <w:szCs w:val="20"/>
        </w:rPr>
        <w:t xml:space="preserve">Broadcast push notifications: all customers, or filtered by segment/category</w:t>
      </w:r>
    </w:p>
    <w:p>
      <w:pPr>
        <w:pStyle w:val="ListParagraph"/>
        <w:numPr>
          <w:ilvl w:val="0"/>
          <w:numId w:val="2"/>
        </w:numPr>
        <w:spacing w:after="40" w:before="40"/>
      </w:pPr>
      <w:r>
        <w:rPr>
          <w:rFonts w:ascii="Arial" w:cs="Arial" w:eastAsia="Arial" w:hAnsi="Arial"/>
          <w:color w:val="1A0A00"/>
          <w:sz w:val="20"/>
          <w:szCs w:val="20"/>
        </w:rPr>
        <w:t xml:space="preserve">Schedule Village Sunday morning push with message preview</w:t>
      </w:r>
    </w:p>
    <w:p>
      <w:pPr>
        <w:pStyle w:val="ListParagraph"/>
        <w:numPr>
          <w:ilvl w:val="0"/>
          <w:numId w:val="2"/>
        </w:numPr>
        <w:spacing w:after="40" w:before="40"/>
      </w:pPr>
      <w:r>
        <w:rPr>
          <w:rFonts w:ascii="Arial" w:cs="Arial" w:eastAsia="Arial" w:hAnsi="Arial"/>
          <w:color w:val="1A0A00"/>
          <w:sz w:val="20"/>
          <w:szCs w:val="20"/>
        </w:rPr>
        <w:t xml:space="preserve">View notification send history and delivery status</w:t>
      </w:r>
    </w:p>
    <w:p>
      <w:pPr>
        <w:spacing w:after="80" w:before="0"/>
      </w:pPr>
    </w:p>
    <w:p>
      <w:pPr>
        <w:pStyle w:val="Heading2"/>
        <w:spacing w:after="80" w:before="240"/>
      </w:pPr>
      <w:r>
        <w:rPr>
          <w:rFonts w:ascii="Arial" w:cs="Arial" w:eastAsia="Arial" w:hAnsi="Arial"/>
          <w:b/>
          <w:bCs/>
          <w:color w:val="4A2C17"/>
          <w:sz w:val="24"/>
          <w:szCs w:val="24"/>
        </w:rPr>
        <w:t xml:space="preserve">System Controls</w:t>
      </w:r>
    </w:p>
    <w:p>
      <w:pPr>
        <w:pStyle w:val="ListParagraph"/>
        <w:numPr>
          <w:ilvl w:val="0"/>
          <w:numId w:val="2"/>
        </w:numPr>
        <w:spacing w:after="40" w:before="40"/>
      </w:pPr>
      <w:r>
        <w:rPr>
          <w:rFonts w:ascii="Arial" w:cs="Arial" w:eastAsia="Arial" w:hAnsi="Arial"/>
          <w:color w:val="1A0A00"/>
          <w:sz w:val="20"/>
          <w:szCs w:val="20"/>
        </w:rPr>
        <w:t xml:space="preserve">Audit log: all admin actions timestamped and attributed</w:t>
      </w:r>
    </w:p>
    <w:p>
      <w:pPr>
        <w:pStyle w:val="ListParagraph"/>
        <w:numPr>
          <w:ilvl w:val="0"/>
          <w:numId w:val="2"/>
        </w:numPr>
        <w:spacing w:after="40" w:before="40"/>
      </w:pPr>
      <w:r>
        <w:rPr>
          <w:rFonts w:ascii="Arial" w:cs="Arial" w:eastAsia="Arial" w:hAnsi="Arial"/>
          <w:color w:val="1A0A00"/>
          <w:sz w:val="20"/>
          <w:szCs w:val="20"/>
        </w:rPr>
        <w:t xml:space="preserve">App content preview: see what customers see before publishing</w:t>
      </w:r>
    </w:p>
    <w:p>
      <w:pPr>
        <w:pStyle w:val="ListParagraph"/>
        <w:numPr>
          <w:ilvl w:val="0"/>
          <w:numId w:val="2"/>
        </w:numPr>
        <w:spacing w:after="40" w:before="40"/>
      </w:pPr>
      <w:r>
        <w:rPr>
          <w:rFonts w:ascii="Arial" w:cs="Arial" w:eastAsia="Arial" w:hAnsi="Arial"/>
          <w:color w:val="1A0A00"/>
          <w:sz w:val="20"/>
          <w:szCs w:val="20"/>
        </w:rPr>
        <w:t xml:space="preserve">Square webhook status: confirm events are being received</w:t>
      </w:r>
    </w:p>
    <w:p>
      <w:pPr>
        <w:spacing w:after="160" w:before="0"/>
      </w:pPr>
    </w:p>
    <w:p>
      <w:r>
        <w:br w:type="page"/>
      </w:r>
    </w:p>
    <w:p>
      <w:pPr>
        <w:shd w:fill="2C1A0E" w:val="clear"/>
        <w:spacing w:after="160" w:before="480"/>
      </w:pPr>
      <w:r>
        <w:rPr>
          <w:rFonts w:ascii="Arial" w:cs="Arial" w:eastAsia="Arial" w:hAnsi="Arial"/>
          <w:b/>
          <w:bCs/>
          <w:color w:val="FFFFFF"/>
          <w:sz w:val="28"/>
          <w:szCs w:val="28"/>
        </w:rPr>
        <w:t xml:space="preserve">  10.  MENU CATALOG — FULL ITEM REFERENCE  </w:t>
      </w:r>
    </w:p>
    <w:p>
      <w:pPr>
        <w:spacing w:after="80" w:before="0"/>
      </w:pPr>
    </w:p>
    <w:p>
      <w:pPr>
        <w:spacing w:after="60" w:before="60"/>
      </w:pPr>
      <w:r>
        <w:rPr>
          <w:rFonts w:ascii="Arial" w:cs="Arial" w:eastAsia="Arial" w:hAnsi="Arial"/>
          <w:color w:val="1A0A00"/>
          <w:sz w:val="20"/>
          <w:szCs w:val="20"/>
        </w:rPr>
        <w:t xml:space="preserve">This is the complete approved menu as of May 2026 (Food Inspector Approved). This catalog is the authoritative reference for Square Catalog setup. Every item name, description, price, and modifier listed here must match exactly what is entered in Square Dashboard. Do not invent names, prices, or modifiers — use this document.</w:t>
      </w:r>
    </w:p>
    <w:p>
      <w:pPr>
        <w:spacing w:after="80" w:before="0"/>
      </w:pPr>
    </w:p>
    <w:p>
      <w:pPr>
        <w:pBdr>
          <w:left w:val="single" w:color="C8852A" w:sz="6" w:space="12"/>
        </w:pBdr>
        <w:spacing w:after="60" w:before="60"/>
        <w:ind w:left="360"/>
      </w:pPr>
      <w:r>
        <w:rPr>
          <w:rFonts w:ascii="Arial" w:cs="Arial" w:eastAsia="Arial" w:hAnsi="Arial"/>
          <w:color w:val="6B6B6B"/>
          <w:sz w:val="19"/>
          <w:szCs w:val="19"/>
        </w:rPr>
        <w:t xml:space="preserve">Items marked CATERING ONLY do not appear on the printed menu. They are available exclusively through the Catering &amp; Bulk tab and must be set up in Square with restricted channel visibility (online/app only, not walk-in POS).</w:t>
      </w:r>
    </w:p>
    <w:p>
      <w:pPr>
        <w:spacing w:after="80" w:before="0"/>
      </w:pPr>
    </w:p>
    <w:p>
      <w:pPr>
        <w:pStyle w:val="Heading2"/>
        <w:spacing w:after="80" w:before="240"/>
      </w:pPr>
      <w:r>
        <w:rPr>
          <w:rFonts w:ascii="Arial" w:cs="Arial" w:eastAsia="Arial" w:hAnsi="Arial"/>
          <w:b/>
          <w:bCs/>
          <w:color w:val="4A2C17"/>
          <w:sz w:val="24"/>
          <w:szCs w:val="24"/>
        </w:rPr>
        <w:t xml:space="preserve">Smoothies &amp; Bowls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Price &amp; Modifiers</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ERIK'S ADDICTION</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$11
Almond butter · banana · cacao nibs · frozen coconut · oat milk
Modifiers: Add espresso +$2 · Add protein +$2</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ICED BREECHAY'S SPECIAL</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Espresso version: $8 · Matcha version: $11
Frozen coconut · coconut milk · maple syrup
Note: configure as two variants in Square (Espresso / Matcha), not a size modifier. The spirit is the price driver.</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BRICE'S PB BOWL</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$15
Banana · frozen coconut · peanut butter · oat milk · gluten-free granola
No modifiers.</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ACAI BOWL</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$16
Acai · chia seeds · peanut butter · banana · gluten-free granola · cacao nibs · coconut flakes · strawberries
No modifiers.</w:t>
            </w:r>
          </w:p>
        </w:tc>
      </w:tr>
    </w:tbl>
    <w:p>
      <w:pPr>
        <w:spacing w:after="80" w:before="0"/>
      </w:pPr>
    </w:p>
    <w:p>
      <w:pPr>
        <w:pStyle w:val="Heading2"/>
        <w:spacing w:after="80" w:before="240"/>
      </w:pPr>
      <w:r>
        <w:rPr>
          <w:rFonts w:ascii="Arial" w:cs="Arial" w:eastAsia="Arial" w:hAnsi="Arial"/>
          <w:b/>
          <w:bCs/>
          <w:color w:val="4A2C17"/>
          <w:sz w:val="24"/>
          <w:szCs w:val="24"/>
        </w:rPr>
        <w:t xml:space="preserve">Toasts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Price &amp; Modifiers</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EGG + AVOCADO TOAST</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$9
Mashed avocado · hard-boiled eggs · olive oil · cayenne · sourdough
Modifiers: Add feta +$2</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WILD CAUGHT SALMON TOAST</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$14
Smoked salmon · arugula · avocado mash · teriyaki glaze · sourdough
No modifiers. Consumer advisory required on item detail page (see below).</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ROASTED CHICKEN TOAST</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$12
Seasoned chicken · spinach · avocado mash · balsamic drizzle · sourdough
Modifiers: Add hard-boiled egg +$2</w:t>
            </w:r>
          </w:p>
        </w:tc>
      </w:tr>
    </w:tbl>
    <w:p>
      <w:pPr>
        <w:spacing w:after="80" w:before="0"/>
      </w:pPr>
    </w:p>
    <w:p>
      <w:pPr>
        <w:pStyle w:val="Heading2"/>
        <w:spacing w:after="80" w:before="240"/>
      </w:pPr>
      <w:r>
        <w:rPr>
          <w:rFonts w:ascii="Arial" w:cs="Arial" w:eastAsia="Arial" w:hAnsi="Arial"/>
          <w:b/>
          <w:bCs/>
          <w:color w:val="4A2C17"/>
          <w:sz w:val="24"/>
          <w:szCs w:val="24"/>
        </w:rPr>
        <w:t xml:space="preserve">Coffee &amp; Drinks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Price &amp; Notes</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ESPRESSO</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$4</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AMERICANO</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$4</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LATTE</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$6</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CAPPUCCINO</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$6</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MATCHA LATTE</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$7 — Ceremonial grade matcha · smooth and balanced</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COLD BREW</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$6 — Slow-steeped · naturally smooth</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SHROOM COFFEE</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$10 — Functional mushroom blend · double shot · coconut oil · oat milk</w:t>
            </w:r>
          </w:p>
        </w:tc>
      </w:tr>
    </w:tbl>
    <w:p>
      <w:pPr>
        <w:spacing w:after="80" w:before="0"/>
      </w:pPr>
    </w:p>
    <w:p>
      <w:pPr>
        <w:pStyle w:val="Heading2"/>
        <w:spacing w:after="80" w:before="240"/>
      </w:pPr>
      <w:r>
        <w:rPr>
          <w:rFonts w:ascii="Arial" w:cs="Arial" w:eastAsia="Arial" w:hAnsi="Arial"/>
          <w:b/>
          <w:bCs/>
          <w:color w:val="4A2C17"/>
          <w:sz w:val="24"/>
          <w:szCs w:val="24"/>
        </w:rPr>
        <w:t xml:space="preserve">Sides &amp; Smalls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5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Price &amp; Notes</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HEALER SHOT</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$5 — Ginger · turmeric · black pepper · cayenne · honey · lemon. Recommended alongside breakfast.</w:t>
            </w:r>
          </w:p>
        </w:tc>
      </w:tr>
      <w:tr>
        <w:tc>
          <w:tcPr>
            <w:tcW w:type="dxa" w:w="28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VEGAN BANANA BREAD</w:t>
            </w:r>
          </w:p>
        </w:tc>
        <w:tc>
          <w:tcPr>
            <w:tcW w:type="dxa" w:w="65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$5</w:t>
            </w:r>
          </w:p>
        </w:tc>
      </w:tr>
      <w:tr>
        <w:tc>
          <w:tcPr>
            <w:tcW w:type="dxa" w:w="28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WATERMELON JUICE</w:t>
            </w:r>
          </w:p>
        </w:tc>
        <w:tc>
          <w:tcPr>
            <w:tcW w:type="dxa" w:w="65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$6 — Fresh pressed</w:t>
            </w:r>
          </w:p>
        </w:tc>
      </w:tr>
    </w:tbl>
    <w:p>
      <w:pPr>
        <w:spacing w:after="80" w:before="0"/>
      </w:pPr>
    </w:p>
    <w:p>
      <w:pPr>
        <w:pStyle w:val="Heading2"/>
        <w:spacing w:after="80" w:before="240"/>
      </w:pPr>
      <w:r>
        <w:rPr>
          <w:rFonts w:ascii="Arial" w:cs="Arial" w:eastAsia="Arial" w:hAnsi="Arial"/>
          <w:b/>
          <w:bCs/>
          <w:color w:val="4A2C17"/>
          <w:sz w:val="24"/>
          <w:szCs w:val="24"/>
        </w:rPr>
        <w:t xml:space="preserve">Catering &amp; Bulk Items — App Only</w:t>
      </w:r>
    </w:p>
    <w:p>
      <w:pPr>
        <w:spacing w:after="60" w:before="60"/>
      </w:pPr>
      <w:r>
        <w:rPr>
          <w:rFonts w:ascii="Arial" w:cs="Arial" w:eastAsia="Arial" w:hAnsi="Arial"/>
          <w:color w:val="1A0A00"/>
          <w:sz w:val="20"/>
          <w:szCs w:val="20"/>
        </w:rPr>
        <w:t xml:space="preserve">These items do not appear on the printed menu. They are new offerings available exclusively through the Catering &amp; Bulk tab in the app. Configure in Square as a separate catalog category with restricted visibility: online/app channel only, hidden from walk-in POS.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9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Spec &amp; Setup Notes</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GALLON COLD BREW</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CATERING ONLY — New offering. Previously invoiced manually for events (office accounts, Jimmy's events). Will be formalized as a menu item in a future printed menu update. Pickup only. Requires advance order.
Pricing: TBD — operator to confirm before Square entry.
Flavors: Standard cold brew confirmed. Additional flavors TBD — operator to provide list before catalog build.
Do not enter in Square until pricing and flavor list are confirmed.</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ERIK'S ADDICTION BOX</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CATERING ONLY — Quantity order of the Erik's Addiction smoothie (see menu above). Tray format: 6-unit or 12-unit.
Modifiers: Espresso / protein add-ons — confirm with operator whether these apply per-unit or as a box-level selection before Square setup.
Pickup default. Adjacency delivery available for same-building accounts.</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EGG TOAST BOX</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CATERING ONLY — Quantity order of Egg + Avocado Toast (see menu above). Box format: 6-piece or 12-piece.
Modifiers: Add feta — confirm whether applied at box level or per item.
24hr advance notice minimum. Pickup default.</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ROASTED CHICKEN TOAST BOX</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CATERING ONLY — Quantity order of Roasted Chicken Toast (see menu above). Box format: 6-piece or 12-piece.
Modifiers: Add hard-boiled egg — confirm at box level or per item.
24hr advance notice minimum. Pickup default.</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OFFICE BREAKFAST PACKAGE</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CATERING ONLY — Operator-configured bundle. Minimum 5 persons. Exact bundle composition (which items, which quantities per person) to be confirmed with operator before Square setup.
24hr advance notice minimum. Pickup default.</w:t>
            </w:r>
          </w:p>
        </w:tc>
      </w:tr>
    </w:tbl>
    <w:p>
      <w:pPr>
        <w:spacing w:after="80" w:before="0"/>
      </w:pPr>
    </w:p>
    <w:p>
      <w:pPr>
        <w:pStyle w:val="Heading2"/>
        <w:spacing w:after="80" w:before="240"/>
      </w:pPr>
      <w:r>
        <w:rPr>
          <w:rFonts w:ascii="Arial" w:cs="Arial" w:eastAsia="Arial" w:hAnsi="Arial"/>
          <w:b/>
          <w:bCs/>
          <w:color w:val="4A2C17"/>
          <w:sz w:val="24"/>
          <w:szCs w:val="24"/>
        </w:rPr>
        <w:t xml:space="preserve">Square Catalog Setup Rules</w:t>
      </w:r>
    </w:p>
    <w:p>
      <w:pPr>
        <w:pStyle w:val="ListParagraph"/>
        <w:numPr>
          <w:ilvl w:val="0"/>
          <w:numId w:val="2"/>
        </w:numPr>
        <w:spacing w:after="40" w:before="40"/>
      </w:pPr>
      <w:r>
        <w:rPr>
          <w:rFonts w:ascii="Arial" w:cs="Arial" w:eastAsia="Arial" w:hAnsi="Arial"/>
          <w:color w:val="1A0A00"/>
          <w:sz w:val="20"/>
          <w:szCs w:val="20"/>
        </w:rPr>
        <w:t xml:space="preserve">All menu items must be entered in Square Catalog before Order tab development begins — the app pulls names, descriptions, and prices directly from the Square Catalog API</w:t>
      </w:r>
    </w:p>
    <w:p>
      <w:pPr>
        <w:pStyle w:val="ListParagraph"/>
        <w:numPr>
          <w:ilvl w:val="0"/>
          <w:numId w:val="2"/>
        </w:numPr>
        <w:spacing w:after="40" w:before="40"/>
      </w:pPr>
      <w:r>
        <w:rPr>
          <w:rFonts w:ascii="Arial" w:cs="Arial" w:eastAsia="Arial" w:hAnsi="Arial"/>
          <w:color w:val="1A0A00"/>
          <w:sz w:val="20"/>
          <w:szCs w:val="20"/>
        </w:rPr>
        <w:t xml:space="preserve">Item names must match exactly as shown in this document</w:t>
      </w:r>
    </w:p>
    <w:p>
      <w:pPr>
        <w:pStyle w:val="ListParagraph"/>
        <w:numPr>
          <w:ilvl w:val="0"/>
          <w:numId w:val="2"/>
        </w:numPr>
        <w:spacing w:after="40" w:before="40"/>
      </w:pPr>
      <w:r>
        <w:rPr>
          <w:rFonts w:ascii="Arial" w:cs="Arial" w:eastAsia="Arial" w:hAnsi="Arial"/>
          <w:color w:val="1A0A00"/>
          <w:sz w:val="20"/>
          <w:szCs w:val="20"/>
        </w:rPr>
        <w:t xml:space="preserve">Modifiers must be configured as Square Catalog modifier sets, not as item variants (except Iced Breechay's Special — see note below)</w:t>
      </w:r>
    </w:p>
    <w:p>
      <w:pPr>
        <w:pStyle w:val="ListParagraph"/>
        <w:numPr>
          <w:ilvl w:val="0"/>
          <w:numId w:val="2"/>
        </w:numPr>
        <w:spacing w:after="40" w:before="40"/>
      </w:pPr>
      <w:r>
        <w:rPr>
          <w:rFonts w:ascii="Arial" w:cs="Arial" w:eastAsia="Arial" w:hAnsi="Arial"/>
          <w:color w:val="1A0A00"/>
          <w:sz w:val="20"/>
          <w:szCs w:val="20"/>
        </w:rPr>
        <w:t xml:space="preserve">Iced Breechay's Special: configure as two item variants (Espresso $8 / Matcha $11). The spirit choice is a price-driving selection, not a standard modifier.</w:t>
      </w:r>
    </w:p>
    <w:p>
      <w:pPr>
        <w:pStyle w:val="ListParagraph"/>
        <w:numPr>
          <w:ilvl w:val="0"/>
          <w:numId w:val="2"/>
        </w:numPr>
        <w:spacing w:after="40" w:before="40"/>
      </w:pPr>
      <w:r>
        <w:rPr>
          <w:rFonts w:ascii="Arial" w:cs="Arial" w:eastAsia="Arial" w:hAnsi="Arial"/>
          <w:color w:val="1A0A00"/>
          <w:sz w:val="20"/>
          <w:szCs w:val="20"/>
        </w:rPr>
        <w:t xml:space="preserve">Catering-only items: set Square Catalog channel visibility to online/app only — not POS. Prevents walk-in staff confusion.</w:t>
      </w:r>
    </w:p>
    <w:p>
      <w:pPr>
        <w:pStyle w:val="ListParagraph"/>
        <w:numPr>
          <w:ilvl w:val="0"/>
          <w:numId w:val="2"/>
        </w:numPr>
        <w:spacing w:after="40" w:before="40"/>
      </w:pPr>
      <w:r>
        <w:rPr>
          <w:rFonts w:ascii="Arial" w:cs="Arial" w:eastAsia="Arial" w:hAnsi="Arial"/>
          <w:color w:val="1A0A00"/>
          <w:sz w:val="20"/>
          <w:szCs w:val="20"/>
        </w:rPr>
        <w:t xml:space="preserve">Gallon Cold Brew: do not enter until operator confirms pricing and flavor list</w:t>
      </w:r>
    </w:p>
    <w:p>
      <w:pPr>
        <w:pStyle w:val="ListParagraph"/>
        <w:numPr>
          <w:ilvl w:val="0"/>
          <w:numId w:val="2"/>
        </w:numPr>
        <w:spacing w:after="40" w:before="40"/>
      </w:pPr>
      <w:r>
        <w:rPr>
          <w:rFonts w:ascii="Arial" w:cs="Arial" w:eastAsia="Arial" w:hAnsi="Arial"/>
          <w:color w:val="1A0A00"/>
          <w:sz w:val="20"/>
          <w:szCs w:val="20"/>
        </w:rPr>
        <w:t xml:space="preserve">Photos: every item requires a real Hideout photo — not stock imagery. Coordinate with operator for photo assets before catalog build. App will not look right with placeholder images.</w:t>
      </w:r>
    </w:p>
    <w:p>
      <w:pPr>
        <w:pStyle w:val="ListParagraph"/>
        <w:numPr>
          <w:ilvl w:val="0"/>
          <w:numId w:val="2"/>
        </w:numPr>
        <w:spacing w:after="40" w:before="40"/>
      </w:pPr>
      <w:r>
        <w:rPr>
          <w:rFonts w:ascii="Arial" w:cs="Arial" w:eastAsia="Arial" w:hAnsi="Arial"/>
          <w:color w:val="1A0A00"/>
          <w:sz w:val="20"/>
          <w:szCs w:val="20"/>
        </w:rPr>
        <w:t xml:space="preserve">Availability toggles: Square Catalog supports item-level availability. Use these for any seasonal or time-limited item.</w:t>
      </w:r>
    </w:p>
    <w:p>
      <w:pPr>
        <w:spacing w:after="80" w:before="0"/>
      </w:pPr>
    </w:p>
    <w:p>
      <w:pPr>
        <w:pStyle w:val="Heading2"/>
        <w:spacing w:after="80" w:before="240"/>
      </w:pPr>
      <w:r>
        <w:rPr>
          <w:rFonts w:ascii="Arial" w:cs="Arial" w:eastAsia="Arial" w:hAnsi="Arial"/>
          <w:b/>
          <w:bCs/>
          <w:color w:val="4A2C17"/>
          <w:sz w:val="24"/>
          <w:szCs w:val="24"/>
        </w:rPr>
        <w:t xml:space="preserve">Consumer Advisory — Salmon Toast</w:t>
      </w:r>
    </w:p>
    <w:p>
      <w:pPr>
        <w:spacing w:after="60" w:before="60"/>
      </w:pPr>
      <w:r>
        <w:rPr>
          <w:rFonts w:ascii="Arial" w:cs="Arial" w:eastAsia="Arial" w:hAnsi="Arial"/>
          <w:color w:val="1A0A00"/>
          <w:sz w:val="20"/>
          <w:szCs w:val="20"/>
        </w:rPr>
        <w:t xml:space="preserve">The printed menu carries: Consuming raw or undercooked seafood may increase your risk of foodborne illness, especially if you have certain medical conditions. This advisory applies specifically to the Wild Caught Salmon Toast. It must appear on the item detail page for that item in the app. This is a food safety requirement, not optional copy.</w:t>
      </w:r>
    </w:p>
    <w:p>
      <w:pPr>
        <w:spacing w:after="160" w:before="0"/>
      </w:pPr>
    </w:p>
    <w:p>
      <w:pPr>
        <w:shd w:fill="2C1A0E" w:val="clear"/>
        <w:spacing w:after="160" w:before="480"/>
      </w:pPr>
      <w:r>
        <w:rPr>
          <w:rFonts w:ascii="Arial" w:cs="Arial" w:eastAsia="Arial" w:hAnsi="Arial"/>
          <w:b/>
          <w:bCs/>
          <w:color w:val="FFFFFF"/>
          <w:sz w:val="28"/>
          <w:szCs w:val="28"/>
        </w:rPr>
        <w:t xml:space="preserve">  11.  TECHNICAL REQUIREMENTS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468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Mobile Platform</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iOS 16+ and Android 10+ — both from Day 1, single codebase</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Framework</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React Native or Flutter — decision needed before development starts</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Backend</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Node.js or Python API server — hosted on AWS, GCP, Railway, or equivalent</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Database</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PostgreSQL or equivalent relational DB — Village data, recurring accounts, admin</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Authentication</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JWT-based with refresh tokens; secure storage on device; steward passphrase separate</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Payments</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Square Web Payments SDK via backend proxy — never direct from app</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Push Notifications</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Firebase Cloud Messaging (Android) + APNs (iOS); category-level opt-in</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Square Environment</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Sandbox integration first; switch to Production at launch</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API Security</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Square credentials never in the mobile app; all Square calls proxied via Hideout backend</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Offline Handling</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Graceful degradation: show cached menu and Village info; block ordering when offline</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Village Data</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Steward intake data stored server-side, never in Square, never in client app</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Analytics</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Basic event tracking only: opens, orders placed, tab usage, push tap-through — no behavioral profiles</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App Store</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Apple App Store + Google Play Store — both submission and approval included in scope</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Admin Dashboard</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Web application (separate from mobile app) — responsive, works on iPad</w:t>
            </w:r>
          </w:p>
        </w:tc>
      </w:tr>
    </w:tbl>
    <w:p>
      <w:pPr>
        <w:spacing w:after="160" w:before="0"/>
      </w:pPr>
    </w:p>
    <w:p>
      <w:pPr>
        <w:shd w:fill="2C1A0E" w:val="clear"/>
        <w:spacing w:after="160" w:before="480"/>
      </w:pPr>
      <w:r>
        <w:rPr>
          <w:rFonts w:ascii="Arial" w:cs="Arial" w:eastAsia="Arial" w:hAnsi="Arial"/>
          <w:b/>
          <w:bCs/>
          <w:color w:val="FFFFFF"/>
          <w:sz w:val="28"/>
          <w:szCs w:val="28"/>
        </w:rPr>
        <w:t xml:space="preserve">  12.  DEVELOPMENT PHASES  </w:t>
      </w:r>
    </w:p>
    <w:p>
      <w:pPr>
        <w:spacing w:after="80" w:before="0"/>
      </w:pPr>
    </w:p>
    <w:p>
      <w:pPr>
        <w:spacing w:after="60" w:before="60"/>
      </w:pPr>
      <w:r>
        <w:rPr>
          <w:rFonts w:ascii="Arial" w:cs="Arial" w:eastAsia="Arial" w:hAnsi="Arial"/>
          <w:color w:val="1A0A00"/>
          <w:sz w:val="20"/>
          <w:szCs w:val="20"/>
        </w:rPr>
        <w:t xml:space="preserve">All four phases are in scope from the start. The architecture must support the full spec from day one — no structural rebuilds between phases. What changes between phases is what is turned on, not how it is built.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160"/>
      </w:tblGrid>
      <w:tr>
        <w:tc>
          <w:tcPr>
            <w:tcW w:type="dxa" w:w="16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56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Deliverables</w:t>
            </w:r>
          </w:p>
        </w:tc>
        <w:tc>
          <w:tcPr>
            <w:tcW w:type="dxa" w:w="21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16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Phase 1
Foundation</w:t>
            </w:r>
          </w:p>
        </w:tc>
        <w:tc>
          <w:tcPr>
            <w:tcW w:type="dxa" w:w="56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Backend scaffolding, Square sandbox, auth, menu display, basic pickup ordering, Apple Pay, Google Pay, Today tab, basic Account tab</w:t>
            </w:r>
          </w:p>
        </w:tc>
        <w:tc>
          <w:tcPr>
            <w:tcW w:type="dxa" w:w="21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Month 1–2</w:t>
            </w:r>
          </w:p>
        </w:tc>
      </w:tr>
      <w:tr>
        <w:tc>
          <w:tcPr>
            <w:tcW w:type="dxa" w:w="16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Phase 2
Core Features</w:t>
            </w:r>
          </w:p>
        </w:tc>
        <w:tc>
          <w:tcPr>
            <w:tcW w:type="dxa" w:w="56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Full order flow, loyalty integration, delivery (secondary), push notifications by category, Rewards tab, order history</w:t>
            </w:r>
          </w:p>
        </w:tc>
        <w:tc>
          <w:tcPr>
            <w:tcW w:type="dxa" w:w="21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Month 2–3</w:t>
            </w:r>
          </w:p>
        </w:tc>
      </w:tr>
      <w:tr>
        <w:tc>
          <w:tcPr>
            <w:tcW w:type="dxa" w:w="16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Phase 3
Hideout Layer</w:t>
            </w:r>
          </w:p>
        </w:tc>
        <w:tc>
          <w:tcPr>
            <w:tcW w:type="dxa" w:w="56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The Village tab, Sunday event posts, specials, catering one-time orders, gallon cold brew, admin dashboard v1</w:t>
            </w:r>
          </w:p>
        </w:tc>
        <w:tc>
          <w:tcPr>
            <w:tcW w:type="dxa" w:w="21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Month 3–4</w:t>
            </w:r>
          </w:p>
        </w:tc>
      </w:tr>
      <w:tr>
        <w:tc>
          <w:tcPr>
            <w:tcW w:type="dxa" w:w="16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Phase 4
Full Build</w:t>
            </w:r>
          </w:p>
        </w:tc>
        <w:tc>
          <w:tcPr>
            <w:tcW w:type="dxa" w:w="56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Recurring B2B accounts, Village steward mode, B2B admin dashboard, invoice generation, app store submission, QA, production Square, soft launch</w:t>
            </w:r>
          </w:p>
        </w:tc>
        <w:tc>
          <w:tcPr>
            <w:tcW w:type="dxa" w:w="21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Month 4–5</w:t>
            </w:r>
          </w:p>
        </w:tc>
      </w:tr>
    </w:tbl>
    <w:p>
      <w:pPr>
        <w:spacing w:after="160" w:before="0"/>
      </w:pPr>
    </w:p>
    <w:p>
      <w:pPr>
        <w:shd w:fill="2C1A0E" w:val="clear"/>
        <w:spacing w:after="160" w:before="480"/>
      </w:pPr>
      <w:r>
        <w:rPr>
          <w:rFonts w:ascii="Arial" w:cs="Arial" w:eastAsia="Arial" w:hAnsi="Arial"/>
          <w:b/>
          <w:bCs/>
          <w:color w:val="FFFFFF"/>
          <w:sz w:val="28"/>
          <w:szCs w:val="28"/>
        </w:rPr>
        <w:t xml:space="preserve">  13.  OPEN QUESTIONS FOR DEVELOPER  </w:t>
      </w:r>
    </w:p>
    <w:p>
      <w:pPr>
        <w:spacing w:after="80" w:before="0"/>
      </w:pPr>
    </w:p>
    <w:p>
      <w:pPr>
        <w:spacing w:after="60" w:before="60"/>
      </w:pPr>
      <w:r>
        <w:rPr>
          <w:rFonts w:ascii="Arial" w:cs="Arial" w:eastAsia="Arial" w:hAnsi="Arial"/>
          <w:color w:val="1A0A00"/>
          <w:sz w:val="20"/>
          <w:szCs w:val="20"/>
        </w:rPr>
        <w:t xml:space="preserve">These questions must be answered before development begins. They are not optional — each one affects architectural decisions.</w:t>
      </w:r>
    </w:p>
    <w:p>
      <w:pPr>
        <w:spacing w:after="80" w:before="0"/>
      </w:pPr>
    </w:p>
    <w:p>
      <w:pPr>
        <w:pStyle w:val="Heading2"/>
        <w:spacing w:after="80" w:before="240"/>
      </w:pPr>
      <w:r>
        <w:rPr>
          <w:rFonts w:ascii="Arial" w:cs="Arial" w:eastAsia="Arial" w:hAnsi="Arial"/>
          <w:b/>
          <w:bCs/>
          <w:color w:val="4A2C17"/>
          <w:sz w:val="24"/>
          <w:szCs w:val="24"/>
        </w:rPr>
        <w:t xml:space="preserve">Framework &amp; Infrastructure</w:t>
      </w:r>
    </w:p>
    <w:p>
      <w:pPr>
        <w:pStyle w:val="ListParagraph"/>
        <w:numPr>
          <w:ilvl w:val="0"/>
          <w:numId w:val="2"/>
        </w:numPr>
        <w:spacing w:after="40" w:before="40"/>
      </w:pPr>
      <w:r>
        <w:rPr>
          <w:rFonts w:ascii="Arial" w:cs="Arial" w:eastAsia="Arial" w:hAnsi="Arial"/>
          <w:color w:val="1A0A00"/>
          <w:sz w:val="20"/>
          <w:szCs w:val="20"/>
        </w:rPr>
        <w:t xml:space="preserve">React Native vs Flutter — which framework does your team have the strongest production experience with?</w:t>
      </w:r>
    </w:p>
    <w:p>
      <w:pPr>
        <w:pStyle w:val="ListParagraph"/>
        <w:numPr>
          <w:ilvl w:val="0"/>
          <w:numId w:val="2"/>
        </w:numPr>
        <w:spacing w:after="40" w:before="40"/>
      </w:pPr>
      <w:r>
        <w:rPr>
          <w:rFonts w:ascii="Arial" w:cs="Arial" w:eastAsia="Arial" w:hAnsi="Arial"/>
          <w:color w:val="1A0A00"/>
          <w:sz w:val="20"/>
          <w:szCs w:val="20"/>
        </w:rPr>
        <w:t xml:space="preserve">Backend language preference — Node.js or Python?</w:t>
      </w:r>
    </w:p>
    <w:p>
      <w:pPr>
        <w:pStyle w:val="ListParagraph"/>
        <w:numPr>
          <w:ilvl w:val="0"/>
          <w:numId w:val="2"/>
        </w:numPr>
        <w:spacing w:after="40" w:before="40"/>
      </w:pPr>
      <w:r>
        <w:rPr>
          <w:rFonts w:ascii="Arial" w:cs="Arial" w:eastAsia="Arial" w:hAnsi="Arial"/>
          <w:color w:val="1A0A00"/>
          <w:sz w:val="20"/>
          <w:szCs w:val="20"/>
        </w:rPr>
        <w:t xml:space="preserve">Hosting platform — AWS, GCP, Railway, Render, or other?</w:t>
      </w:r>
    </w:p>
    <w:p>
      <w:pPr>
        <w:pStyle w:val="ListParagraph"/>
        <w:numPr>
          <w:ilvl w:val="0"/>
          <w:numId w:val="2"/>
        </w:numPr>
        <w:spacing w:after="40" w:before="40"/>
      </w:pPr>
      <w:r>
        <w:rPr>
          <w:rFonts w:ascii="Arial" w:cs="Arial" w:eastAsia="Arial" w:hAnsi="Arial"/>
          <w:color w:val="1A0A00"/>
          <w:sz w:val="20"/>
          <w:szCs w:val="20"/>
        </w:rPr>
        <w:t xml:space="preserve">What is your CI/CD and deployment approach?</w:t>
      </w:r>
    </w:p>
    <w:p>
      <w:pPr>
        <w:spacing w:after="80" w:before="0"/>
      </w:pPr>
    </w:p>
    <w:p>
      <w:pPr>
        <w:pStyle w:val="Heading2"/>
        <w:spacing w:after="80" w:before="240"/>
      </w:pPr>
      <w:r>
        <w:rPr>
          <w:rFonts w:ascii="Arial" w:cs="Arial" w:eastAsia="Arial" w:hAnsi="Arial"/>
          <w:b/>
          <w:bCs/>
          <w:color w:val="4A2C17"/>
          <w:sz w:val="24"/>
          <w:szCs w:val="24"/>
        </w:rPr>
        <w:t xml:space="preserve">Square</w:t>
      </w:r>
    </w:p>
    <w:p>
      <w:pPr>
        <w:pStyle w:val="ListParagraph"/>
        <w:numPr>
          <w:ilvl w:val="0"/>
          <w:numId w:val="2"/>
        </w:numPr>
        <w:spacing w:after="40" w:before="40"/>
      </w:pPr>
      <w:r>
        <w:rPr>
          <w:rFonts w:ascii="Arial" w:cs="Arial" w:eastAsia="Arial" w:hAnsi="Arial"/>
          <w:color w:val="1A0A00"/>
          <w:sz w:val="20"/>
          <w:szCs w:val="20"/>
        </w:rPr>
        <w:t xml:space="preserve">Is the Square seller account already set up and in production?</w:t>
      </w:r>
    </w:p>
    <w:p>
      <w:pPr>
        <w:pStyle w:val="ListParagraph"/>
        <w:numPr>
          <w:ilvl w:val="0"/>
          <w:numId w:val="2"/>
        </w:numPr>
        <w:spacing w:after="40" w:before="40"/>
      </w:pPr>
      <w:r>
        <w:rPr>
          <w:rFonts w:ascii="Arial" w:cs="Arial" w:eastAsia="Arial" w:hAnsi="Arial"/>
          <w:color w:val="1A0A00"/>
          <w:sz w:val="20"/>
          <w:szCs w:val="20"/>
        </w:rPr>
        <w:t xml:space="preserve">Is Square Developer account created? Is the sandbox environment active?</w:t>
      </w:r>
    </w:p>
    <w:p>
      <w:pPr>
        <w:pStyle w:val="ListParagraph"/>
        <w:numPr>
          <w:ilvl w:val="0"/>
          <w:numId w:val="2"/>
        </w:numPr>
        <w:spacing w:after="40" w:before="40"/>
      </w:pPr>
      <w:r>
        <w:rPr>
          <w:rFonts w:ascii="Arial" w:cs="Arial" w:eastAsia="Arial" w:hAnsi="Arial"/>
          <w:color w:val="1A0A00"/>
          <w:sz w:val="20"/>
          <w:szCs w:val="20"/>
        </w:rPr>
        <w:t xml:space="preserve">Is Square Loyalty enabled on the account, or does it need to be activated?</w:t>
      </w:r>
    </w:p>
    <w:p>
      <w:pPr>
        <w:pStyle w:val="ListParagraph"/>
        <w:numPr>
          <w:ilvl w:val="0"/>
          <w:numId w:val="2"/>
        </w:numPr>
        <w:spacing w:after="40" w:before="40"/>
      </w:pPr>
      <w:r>
        <w:rPr>
          <w:rFonts w:ascii="Arial" w:cs="Arial" w:eastAsia="Arial" w:hAnsi="Arial"/>
          <w:color w:val="1A0A00"/>
          <w:sz w:val="20"/>
          <w:szCs w:val="20"/>
        </w:rPr>
        <w:t xml:space="preserve">Is the Square Catalog (menu) already built out in Square Dashboard, or does it need to be created?</w:t>
      </w:r>
    </w:p>
    <w:p>
      <w:pPr>
        <w:spacing w:after="80" w:before="0"/>
      </w:pPr>
    </w:p>
    <w:p>
      <w:pPr>
        <w:pStyle w:val="Heading2"/>
        <w:spacing w:after="80" w:before="240"/>
      </w:pPr>
      <w:r>
        <w:rPr>
          <w:rFonts w:ascii="Arial" w:cs="Arial" w:eastAsia="Arial" w:hAnsi="Arial"/>
          <w:b/>
          <w:bCs/>
          <w:color w:val="4A2C17"/>
          <w:sz w:val="24"/>
          <w:szCs w:val="24"/>
        </w:rPr>
        <w:t xml:space="preserve">Business Specifics</w:t>
      </w:r>
    </w:p>
    <w:p>
      <w:pPr>
        <w:pStyle w:val="ListParagraph"/>
        <w:numPr>
          <w:ilvl w:val="0"/>
          <w:numId w:val="2"/>
        </w:numPr>
        <w:spacing w:after="40" w:before="40"/>
      </w:pPr>
      <w:r>
        <w:rPr>
          <w:rFonts w:ascii="Arial" w:cs="Arial" w:eastAsia="Arial" w:hAnsi="Arial"/>
          <w:color w:val="1A0A00"/>
          <w:sz w:val="20"/>
          <w:szCs w:val="20"/>
        </w:rPr>
        <w:t xml:space="preserve">Delivery: in-house delivery or third-party integration (DoorDash Drive, etc.)?</w:t>
      </w:r>
    </w:p>
    <w:p>
      <w:pPr>
        <w:pStyle w:val="ListParagraph"/>
        <w:numPr>
          <w:ilvl w:val="0"/>
          <w:numId w:val="2"/>
        </w:numPr>
        <w:spacing w:after="40" w:before="40"/>
      </w:pPr>
      <w:r>
        <w:rPr>
          <w:rFonts w:ascii="Arial" w:cs="Arial" w:eastAsia="Arial" w:hAnsi="Arial"/>
          <w:color w:val="1A0A00"/>
          <w:sz w:val="20"/>
          <w:szCs w:val="20"/>
        </w:rPr>
        <w:t xml:space="preserve">Catering minimum lead times per product — confirm with operator</w:t>
      </w:r>
    </w:p>
    <w:p>
      <w:pPr>
        <w:pStyle w:val="ListParagraph"/>
        <w:numPr>
          <w:ilvl w:val="0"/>
          <w:numId w:val="2"/>
        </w:numPr>
        <w:spacing w:after="40" w:before="40"/>
      </w:pPr>
      <w:r>
        <w:rPr>
          <w:rFonts w:ascii="Arial" w:cs="Arial" w:eastAsia="Arial" w:hAnsi="Arial"/>
          <w:color w:val="1A0A00"/>
          <w:sz w:val="20"/>
          <w:szCs w:val="20"/>
        </w:rPr>
        <w:t xml:space="preserve">Cold brew gallon: current flavor list, seasonal availability rules, max order quantity</w:t>
      </w:r>
    </w:p>
    <w:p>
      <w:pPr>
        <w:pStyle w:val="ListParagraph"/>
        <w:numPr>
          <w:ilvl w:val="0"/>
          <w:numId w:val="2"/>
        </w:numPr>
        <w:spacing w:after="40" w:before="40"/>
      </w:pPr>
      <w:r>
        <w:rPr>
          <w:rFonts w:ascii="Arial" w:cs="Arial" w:eastAsia="Arial" w:hAnsi="Arial"/>
          <w:color w:val="1A0A00"/>
          <w:sz w:val="20"/>
          <w:szCs w:val="20"/>
        </w:rPr>
        <w:t xml:space="preserve">B2B recurring account billing: which accounts get net-30 invoicing vs auto-charge?</w:t>
      </w:r>
    </w:p>
    <w:p>
      <w:pPr>
        <w:pStyle w:val="ListParagraph"/>
        <w:numPr>
          <w:ilvl w:val="0"/>
          <w:numId w:val="2"/>
        </w:numPr>
        <w:spacing w:after="40" w:before="40"/>
      </w:pPr>
      <w:r>
        <w:rPr>
          <w:rFonts w:ascii="Arial" w:cs="Arial" w:eastAsia="Arial" w:hAnsi="Arial"/>
          <w:color w:val="1A0A00"/>
          <w:sz w:val="20"/>
          <w:szCs w:val="20"/>
        </w:rPr>
        <w:t xml:space="preserve">Steward mode passphrase: who sets it, how often does it rotate?</w:t>
      </w:r>
    </w:p>
    <w:p>
      <w:pPr>
        <w:spacing w:after="80" w:before="0"/>
      </w:pPr>
    </w:p>
    <w:p>
      <w:pPr>
        <w:pStyle w:val="Heading2"/>
        <w:spacing w:after="80" w:before="240"/>
      </w:pPr>
      <w:r>
        <w:rPr>
          <w:rFonts w:ascii="Arial" w:cs="Arial" w:eastAsia="Arial" w:hAnsi="Arial"/>
          <w:b/>
          <w:bCs/>
          <w:color w:val="4A2C17"/>
          <w:sz w:val="24"/>
          <w:szCs w:val="24"/>
        </w:rPr>
        <w:t xml:space="preserve">Brand</w:t>
      </w:r>
    </w:p>
    <w:p>
      <w:pPr>
        <w:pStyle w:val="ListParagraph"/>
        <w:numPr>
          <w:ilvl w:val="0"/>
          <w:numId w:val="2"/>
        </w:numPr>
        <w:spacing w:after="40" w:before="40"/>
      </w:pPr>
      <w:r>
        <w:rPr>
          <w:rFonts w:ascii="Arial" w:cs="Arial" w:eastAsia="Arial" w:hAnsi="Arial"/>
          <w:color w:val="1A0A00"/>
          <w:sz w:val="20"/>
          <w:szCs w:val="20"/>
        </w:rPr>
        <w:t xml:space="preserve">Is there an existing brand style guide with typography, color values, and logo files?</w:t>
      </w:r>
    </w:p>
    <w:p>
      <w:pPr>
        <w:pStyle w:val="ListParagraph"/>
        <w:numPr>
          <w:ilvl w:val="0"/>
          <w:numId w:val="2"/>
        </w:numPr>
        <w:spacing w:after="40" w:before="40"/>
      </w:pPr>
      <w:r>
        <w:rPr>
          <w:rFonts w:ascii="Arial" w:cs="Arial" w:eastAsia="Arial" w:hAnsi="Arial"/>
          <w:color w:val="1A0A00"/>
          <w:sz w:val="20"/>
          <w:szCs w:val="20"/>
        </w:rPr>
        <w:t xml:space="preserve">Are there existing approved photography assets for menu items and the space?</w:t>
      </w:r>
    </w:p>
    <w:p>
      <w:pPr>
        <w:pStyle w:val="ListParagraph"/>
        <w:numPr>
          <w:ilvl w:val="0"/>
          <w:numId w:val="2"/>
        </w:numPr>
        <w:spacing w:after="40" w:before="40"/>
      </w:pPr>
      <w:r>
        <w:rPr>
          <w:rFonts w:ascii="Arial" w:cs="Arial" w:eastAsia="Arial" w:hAnsi="Arial"/>
          <w:color w:val="1A0A00"/>
          <w:sz w:val="20"/>
          <w:szCs w:val="20"/>
        </w:rPr>
        <w:t xml:space="preserve">Who approves app copy before it goes live?</w:t>
      </w:r>
    </w:p>
    <w:p>
      <w:pPr>
        <w:spacing w:after="80" w:before="0"/>
      </w:pPr>
    </w:p>
    <w:p>
      <w:pPr>
        <w:pStyle w:val="Heading2"/>
        <w:spacing w:after="80" w:before="240"/>
      </w:pPr>
      <w:r>
        <w:rPr>
          <w:rFonts w:ascii="Arial" w:cs="Arial" w:eastAsia="Arial" w:hAnsi="Arial"/>
          <w:b/>
          <w:bCs/>
          <w:color w:val="4A2C17"/>
          <w:sz w:val="24"/>
          <w:szCs w:val="24"/>
        </w:rPr>
        <w:t xml:space="preserve">Operations</w:t>
      </w:r>
    </w:p>
    <w:p>
      <w:pPr>
        <w:pStyle w:val="ListParagraph"/>
        <w:numPr>
          <w:ilvl w:val="0"/>
          <w:numId w:val="2"/>
        </w:numPr>
        <w:spacing w:after="40" w:before="40"/>
      </w:pPr>
      <w:r>
        <w:rPr>
          <w:rFonts w:ascii="Arial" w:cs="Arial" w:eastAsia="Arial" w:hAnsi="Arial"/>
          <w:color w:val="1A0A00"/>
          <w:sz w:val="20"/>
          <w:szCs w:val="20"/>
        </w:rPr>
        <w:t xml:space="preserve">Who manages the admin dashboard — operator only, or multiple staff?</w:t>
      </w:r>
    </w:p>
    <w:p>
      <w:pPr>
        <w:pStyle w:val="ListParagraph"/>
        <w:numPr>
          <w:ilvl w:val="0"/>
          <w:numId w:val="2"/>
        </w:numPr>
        <w:spacing w:after="40" w:before="40"/>
      </w:pPr>
      <w:r>
        <w:rPr>
          <w:rFonts w:ascii="Arial" w:cs="Arial" w:eastAsia="Arial" w:hAnsi="Arial"/>
          <w:color w:val="1A0A00"/>
          <w:sz w:val="20"/>
          <w:szCs w:val="20"/>
        </w:rPr>
        <w:t xml:space="preserve">Does the Sunday Village steward need to be a different person from the general admin?</w:t>
      </w:r>
    </w:p>
    <w:p>
      <w:pPr>
        <w:pStyle w:val="ListParagraph"/>
        <w:numPr>
          <w:ilvl w:val="0"/>
          <w:numId w:val="2"/>
        </w:numPr>
        <w:spacing w:after="40" w:before="40"/>
      </w:pPr>
      <w:r>
        <w:rPr>
          <w:rFonts w:ascii="Arial" w:cs="Arial" w:eastAsia="Arial" w:hAnsi="Arial"/>
          <w:color w:val="1A0A00"/>
          <w:sz w:val="20"/>
          <w:szCs w:val="20"/>
        </w:rPr>
        <w:t xml:space="preserve">What is the escalation path if Square API is down and orders cannot process?</w:t>
      </w:r>
    </w:p>
    <w:p>
      <w:pPr>
        <w:pStyle w:val="ListParagraph"/>
        <w:numPr>
          <w:ilvl w:val="0"/>
          <w:numId w:val="2"/>
        </w:numPr>
        <w:spacing w:after="40" w:before="40"/>
      </w:pPr>
      <w:r>
        <w:rPr>
          <w:rFonts w:ascii="Arial" w:cs="Arial" w:eastAsia="Arial" w:hAnsi="Arial"/>
          <w:color w:val="1A0A00"/>
          <w:sz w:val="20"/>
          <w:szCs w:val="20"/>
        </w:rPr>
        <w:t xml:space="preserve">Budget and timeline — confirmed before signing?</w:t>
      </w:r>
    </w:p>
    <w:p>
      <w:pPr>
        <w:spacing w:after="160" w:before="0"/>
      </w:pPr>
    </w:p>
    <w:p>
      <w:pPr>
        <w:shd w:fill="2C1A0E" w:val="clear"/>
        <w:spacing w:after="160" w:before="480"/>
      </w:pPr>
      <w:r>
        <w:rPr>
          <w:rFonts w:ascii="Arial" w:cs="Arial" w:eastAsia="Arial" w:hAnsi="Arial"/>
          <w:b/>
          <w:bCs/>
          <w:color w:val="FFFFFF"/>
          <w:sz w:val="28"/>
          <w:szCs w:val="28"/>
        </w:rPr>
        <w:t xml:space="preserve">  SIGN-OFF  </w:t>
      </w:r>
    </w:p>
    <w:p>
      <w:pPr>
        <w:spacing w:after="80" w:before="0"/>
      </w:pPr>
    </w:p>
    <w:p>
      <w:pPr>
        <w:spacing w:after="60" w:before="60"/>
      </w:pPr>
      <w:r>
        <w:rPr>
          <w:rFonts w:ascii="Arial" w:cs="Arial" w:eastAsia="Arial" w:hAnsi="Arial"/>
          <w:color w:val="1A0A00"/>
          <w:sz w:val="20"/>
          <w:szCs w:val="20"/>
        </w:rPr>
        <w:t xml:space="preserve">This document is the authoritative specification for the Hideout native app. Nothing in this document is a placeholder — it represents considered decisions. Any changes to scope, features, architecture, or technical decisions must be reflected here and approved before development proceeds. The spec wins over verbal agreements.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468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Name / Signature / Date</w:t>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Owner / Operator</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Brice Ikouebe —</w:t>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Lead Developer / Agency</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Spec Reviewed &amp; Accepted</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
            </w:r>
          </w:p>
        </w:tc>
      </w:tr>
      <w:tr>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Project Start Date</w:t>
            </w:r>
          </w:p>
        </w:tc>
        <w:tc>
          <w:tcPr>
            <w:tcW w:type="dxa" w:w="468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
            </w:r>
          </w:p>
        </w:tc>
      </w:tr>
      <w:tr>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Target Launch Date</w:t>
            </w:r>
          </w:p>
        </w:tc>
        <w:tc>
          <w:tcPr>
            <w:tcW w:type="dxa" w:w="468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
            </w:r>
          </w:p>
        </w:tc>
      </w:tr>
    </w:tbl>
    <w:p>
      <w:pPr>
        <w:spacing w:after="160" w:before="0"/>
      </w:pPr>
    </w:p>
    <w:p>
      <w:pPr>
        <w:spacing w:after="0" w:before="0"/>
        <w:jc w:val="center"/>
      </w:pPr>
      <w:r>
        <w:rPr>
          <w:rFonts w:ascii="Arial" w:cs="Arial" w:eastAsia="Arial" w:hAnsi="Arial"/>
          <w:color w:val="C8852A"/>
          <w:sz w:val="18"/>
          <w:szCs w:val="18"/>
        </w:rPr>
        <w:t xml:space="preserve">Design the conditions. Protect the standard. Remove the friction. Trust the people.</w:t>
      </w:r>
    </w:p>
    <w:p>
      <w:pPr>
        <w:spacing w:after="0" w:before="80"/>
        <w:jc w:val="center"/>
      </w:pPr>
      <w:r>
        <w:rPr>
          <w:rFonts w:ascii="Arial" w:cs="Arial" w:eastAsia="Arial" w:hAnsi="Arial"/>
          <w:color w:val="6B6B6B"/>
          <w:sz w:val="16"/>
          <w:szCs w:val="16"/>
        </w:rPr>
        <w:t xml:space="preserve">HIDEOUT MIAMI  ·  THE VILLAGE  ·  THE ROOM</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852A" w:sz="2" w:space="4"/>
      </w:pBdr>
      <w:tabs>
        <w:tab w:val="right" w:pos="9360"/>
      </w:tabs>
      <w:spacing w:after="0" w:before="80"/>
    </w:pPr>
    <w:r>
      <w:rPr>
        <w:rFonts w:ascii="Arial" w:cs="Arial" w:eastAsia="Arial" w:hAnsi="Arial"/>
        <w:color w:val="6B6B6B"/>
        <w:sz w:val="16"/>
        <w:szCs w:val="16"/>
      </w:rPr>
      <w:t xml:space="preserve">Confidential — Internal Use Only</w:t>
    </w:r>
    <w:r>
      <w:rPr>
        <w:rFonts w:ascii="Arial" w:cs="Arial" w:eastAsia="Arial" w:hAnsi="Arial"/>
        <w:color w:val="6B6B6B"/>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852A" w:sz="4" w:space="4"/>
      </w:pBdr>
      <w:spacing w:after="120" w:before="0"/>
    </w:pPr>
    <w:r>
      <w:rPr>
        <w:rFonts w:ascii="Arial" w:cs="Arial" w:eastAsia="Arial" w:hAnsi="Arial"/>
        <w:b/>
        <w:bCs/>
        <w:color w:val="2C1A0E"/>
        <w:sz w:val="28"/>
        <w:szCs w:val="28"/>
      </w:rPr>
      <w:t xml:space="preserve">HIDEOUT  </w:t>
    </w:r>
    <w:r>
      <w:rPr>
        <w:rFonts w:ascii="Arial" w:cs="Arial" w:eastAsia="Arial" w:hAnsi="Arial"/>
        <w:color w:val="6B6B6B"/>
        <w:sz w:val="20"/>
        <w:szCs w:val="20"/>
      </w:rPr>
      <w:t xml:space="preserve">Native App — Full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0A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1A0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4A2C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2026-05-28T16:37:27.486Z</dcterms:created>
  <dcterms:modified xsi:type="dcterms:W3CDTF">2026-05-28T16:37:27.487Z</dcterms:modified>
</cp:coreProperties>
</file>

<file path=docProps/custom.xml><?xml version="1.0" encoding="utf-8"?>
<Properties xmlns="http://schemas.openxmlformats.org/officeDocument/2006/custom-properties" xmlns:vt="http://schemas.openxmlformats.org/officeDocument/2006/docPropsVTypes"/>
</file>