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6D176931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ED1DA6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4FA4A48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11636">
        <w:rPr>
          <w:rFonts w:ascii="Arial" w:hAnsi="Arial" w:cs="Arial"/>
          <w:sz w:val="24"/>
          <w:szCs w:val="24"/>
        </w:rPr>
        <w:t>Sabine Klammer</w:t>
      </w:r>
    </w:p>
    <w:p w14:paraId="0D352469" w14:textId="2792FC45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ED27F6">
        <w:rPr>
          <w:rFonts w:ascii="Arial" w:hAnsi="Arial" w:cs="Arial"/>
          <w:b/>
          <w:sz w:val="28"/>
          <w:szCs w:val="28"/>
        </w:rPr>
        <w:t>70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3F0BB71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proofErr w:type="spellStart"/>
      <w:r w:rsidR="00703C3B">
        <w:t>Mergesort</w:t>
      </w:r>
      <w:proofErr w:type="spellEnd"/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425BBE">
        <w:t>70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39657BB7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A5983">
        <w:rPr>
          <w:rFonts w:ascii="Arial" w:hAnsi="Arial" w:cs="Arial"/>
          <w:sz w:val="24"/>
          <w:szCs w:val="24"/>
        </w:rPr>
        <w:t>12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8FA415" w14:textId="5B8E7887" w:rsidR="00973B28" w:rsidRDefault="00E57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09C9EC40" w14:textId="0BF2AD76" w:rsidR="00E57E39" w:rsidRDefault="00D41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aber s</w:t>
            </w:r>
            <w:r w:rsidR="00E57E39">
              <w:rPr>
                <w:rFonts w:ascii="Arial" w:hAnsi="Arial" w:cs="Arial"/>
                <w:sz w:val="24"/>
                <w:szCs w:val="24"/>
              </w:rPr>
              <w:t xml:space="preserve">ehr gut erklärt und verständlich! </w:t>
            </w:r>
            <w:r w:rsidR="00E57E39" w:rsidRPr="00E57E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E57E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7E39">
              <w:rPr>
                <w:rFonts w:ascii="Arial" w:hAnsi="Arial" w:cs="Arial"/>
                <w:sz w:val="24"/>
                <w:szCs w:val="24"/>
              </w:rPr>
              <w:br/>
              <w:t xml:space="preserve">Mit einer Skizze würde man sich </w:t>
            </w:r>
            <w:r>
              <w:rPr>
                <w:rFonts w:ascii="Arial" w:hAnsi="Arial" w:cs="Arial"/>
                <w:sz w:val="24"/>
                <w:szCs w:val="24"/>
              </w:rPr>
              <w:t xml:space="preserve">halt </w:t>
            </w:r>
            <w:r w:rsidR="00E57E39">
              <w:rPr>
                <w:rFonts w:ascii="Arial" w:hAnsi="Arial" w:cs="Arial"/>
                <w:sz w:val="24"/>
                <w:szCs w:val="24"/>
              </w:rPr>
              <w:t>wesentlich leichter tun, vor allem mit der Lauflänge und der Aufteilung etc.</w:t>
            </w:r>
            <w:r>
              <w:rPr>
                <w:rFonts w:ascii="Arial" w:hAnsi="Arial" w:cs="Arial"/>
                <w:sz w:val="24"/>
                <w:szCs w:val="24"/>
              </w:rPr>
              <w:t>, vor allem da diese eh explizit gefordert war</w:t>
            </w:r>
            <w:r w:rsidR="0089671E">
              <w:rPr>
                <w:rFonts w:ascii="Arial" w:hAnsi="Arial" w:cs="Arial"/>
                <w:sz w:val="24"/>
                <w:szCs w:val="24"/>
              </w:rPr>
              <w:t xml:space="preserve"> (bzw. in der UE erwähnt wurde)</w:t>
            </w:r>
            <w:r w:rsidR="00E57E3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53522F5" w14:textId="56EB9A69" w:rsidR="00E57E39" w:rsidRPr="001060EA" w:rsidRDefault="00E57E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59EA9325" w:rsidR="00F5106C" w:rsidRPr="00F5106C" w:rsidRDefault="00E57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57E323F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A5983">
        <w:rPr>
          <w:rFonts w:ascii="Arial" w:hAnsi="Arial" w:cs="Arial"/>
          <w:sz w:val="24"/>
          <w:szCs w:val="24"/>
        </w:rPr>
        <w:t>40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56A5DD" w14:textId="47B103D4" w:rsidR="00D65466" w:rsidRDefault="00000DFE" w:rsidP="00BE7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Merge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richtig implementiert, allerdings nicht extern. Es wird nämlich immer der ganze Inhalt der Files hereingeladen, und nicht nur die 2 Elemente, die man gerade vergleicht. </w:t>
            </w:r>
            <w:r w:rsidR="001A3461">
              <w:rPr>
                <w:rFonts w:ascii="Arial" w:hAnsi="Arial" w:cs="Arial"/>
                <w:sz w:val="24"/>
                <w:szCs w:val="24"/>
              </w:rPr>
              <w:t>Beim letzten Run bedeutet das, dass erst recht wieder alles im Speicher liegt.</w:t>
            </w:r>
            <w:r w:rsidR="002268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84B783" w14:textId="2AB58FB4" w:rsidR="00000DFE" w:rsidRPr="00941CCC" w:rsidRDefault="00000DF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CD3E2CF" w:rsidR="004932BA" w:rsidRPr="006A182E" w:rsidRDefault="001A34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2268D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14D2781C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A5983">
        <w:rPr>
          <w:rFonts w:ascii="Arial" w:hAnsi="Arial" w:cs="Arial"/>
          <w:sz w:val="24"/>
          <w:szCs w:val="24"/>
        </w:rPr>
        <w:t>1</w:t>
      </w:r>
      <w:r w:rsidR="00425BBE">
        <w:rPr>
          <w:rFonts w:ascii="Arial" w:hAnsi="Arial" w:cs="Arial"/>
          <w:sz w:val="24"/>
          <w:szCs w:val="24"/>
        </w:rPr>
        <w:t>8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942C0" w14:textId="6E4C64BB" w:rsidR="00CC5E77" w:rsidRDefault="0071163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Testfall mit nicht vorhandenem File</w:t>
            </w:r>
          </w:p>
          <w:p w14:paraId="03C14516" w14:textId="2394C69C" w:rsidR="00F032AC" w:rsidRPr="008B66DB" w:rsidRDefault="00F032AC" w:rsidP="00DC454D">
            <w:pPr>
              <w:rPr>
                <w:rFonts w:ascii="Arial" w:hAnsi="Arial" w:cs="Arial"/>
                <w:sz w:val="24"/>
                <w:szCs w:val="24"/>
              </w:rPr>
            </w:pPr>
            <w:r w:rsidRPr="008B66DB">
              <w:rPr>
                <w:rFonts w:ascii="Arial" w:hAnsi="Arial" w:cs="Arial"/>
                <w:sz w:val="24"/>
                <w:szCs w:val="24"/>
              </w:rPr>
              <w:t>Best/</w:t>
            </w:r>
            <w:proofErr w:type="spellStart"/>
            <w:r w:rsidRPr="008B66DB">
              <w:rPr>
                <w:rFonts w:ascii="Arial" w:hAnsi="Arial" w:cs="Arial"/>
                <w:sz w:val="24"/>
                <w:szCs w:val="24"/>
              </w:rPr>
              <w:t>Worst</w:t>
            </w:r>
            <w:proofErr w:type="spellEnd"/>
            <w:r w:rsidRPr="008B66DB">
              <w:rPr>
                <w:rFonts w:ascii="Arial" w:hAnsi="Arial" w:cs="Arial"/>
                <w:sz w:val="24"/>
                <w:szCs w:val="24"/>
              </w:rPr>
              <w:t xml:space="preserve"> Case</w:t>
            </w:r>
            <w:r w:rsidR="008B66DB" w:rsidRPr="008B66DB">
              <w:rPr>
                <w:rFonts w:ascii="Arial" w:hAnsi="Arial" w:cs="Arial"/>
                <w:sz w:val="24"/>
                <w:szCs w:val="24"/>
              </w:rPr>
              <w:t xml:space="preserve"> nicht getestet (bereits so</w:t>
            </w:r>
            <w:r w:rsidR="008B66DB">
              <w:rPr>
                <w:rFonts w:ascii="Arial" w:hAnsi="Arial" w:cs="Arial"/>
                <w:sz w:val="24"/>
                <w:szCs w:val="24"/>
              </w:rPr>
              <w:t>rtiert bzw.</w:t>
            </w:r>
            <w:r w:rsidR="00944EAF">
              <w:rPr>
                <w:rFonts w:ascii="Arial" w:hAnsi="Arial" w:cs="Arial"/>
                <w:sz w:val="24"/>
                <w:szCs w:val="24"/>
              </w:rPr>
              <w:t xml:space="preserve"> alternierend aufsteigend [0,2,1,4,3,6,5,8,7...]</w:t>
            </w:r>
            <w:r w:rsidR="000F799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732F213" w14:textId="77777777" w:rsidR="00DF5EB3" w:rsidRPr="008B66DB" w:rsidRDefault="00DF5EB3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4D0BB2" w14:textId="2189CE2E" w:rsidR="00711636" w:rsidRPr="008B66DB" w:rsidRDefault="008B66DB" w:rsidP="008B66DB">
            <w:pPr>
              <w:rPr>
                <w:rFonts w:ascii="Arial" w:hAnsi="Arial" w:cs="Arial"/>
                <w:sz w:val="24"/>
                <w:szCs w:val="24"/>
              </w:rPr>
            </w:pPr>
            <w:r w:rsidRPr="008B66DB">
              <w:rPr>
                <w:rFonts w:ascii="Arial" w:hAnsi="Arial" w:cs="Arial"/>
                <w:sz w:val="24"/>
                <w:szCs w:val="24"/>
              </w:rPr>
              <w:t>Bei den Testfall-Dokumentationen w</w:t>
            </w:r>
            <w:r>
              <w:rPr>
                <w:rFonts w:ascii="Arial" w:hAnsi="Arial" w:cs="Arial"/>
                <w:sz w:val="24"/>
                <w:szCs w:val="24"/>
              </w:rPr>
              <w:t xml:space="preserve">äre der Input auch sehr hilfreich – dann sehen wir auf einen Blick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Input+Output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damit, ob alles passt </w:t>
            </w:r>
            <w:r w:rsidRPr="008B66DB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2DB83EC6" w:rsidR="008B66DB" w:rsidRPr="008B66DB" w:rsidRDefault="008B66DB" w:rsidP="008B6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69205FB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C3624" w14:textId="77777777" w:rsidR="00F032AC" w:rsidRDefault="00F032A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3C0276A5" w:rsidR="00F032AC" w:rsidRPr="005835CC" w:rsidRDefault="008B66D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825B" w14:textId="77777777" w:rsidR="0013687D" w:rsidRDefault="0013687D" w:rsidP="00345E41">
      <w:pPr>
        <w:spacing w:after="0" w:line="240" w:lineRule="auto"/>
      </w:pPr>
      <w:r>
        <w:separator/>
      </w:r>
    </w:p>
  </w:endnote>
  <w:endnote w:type="continuationSeparator" w:id="0">
    <w:p w14:paraId="6786FA8D" w14:textId="77777777" w:rsidR="0013687D" w:rsidRDefault="0013687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6E66" w14:textId="77777777" w:rsidR="0013687D" w:rsidRDefault="0013687D" w:rsidP="00345E41">
      <w:pPr>
        <w:spacing w:after="0" w:line="240" w:lineRule="auto"/>
      </w:pPr>
      <w:r>
        <w:separator/>
      </w:r>
    </w:p>
  </w:footnote>
  <w:footnote w:type="continuationSeparator" w:id="0">
    <w:p w14:paraId="5F144387" w14:textId="77777777" w:rsidR="0013687D" w:rsidRDefault="0013687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07D3FA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27916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0DFE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1A0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0F799F"/>
    <w:rsid w:val="001060EA"/>
    <w:rsid w:val="00116851"/>
    <w:rsid w:val="00127130"/>
    <w:rsid w:val="00133CCB"/>
    <w:rsid w:val="001344B8"/>
    <w:rsid w:val="00136161"/>
    <w:rsid w:val="0013687D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A3461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268DE"/>
    <w:rsid w:val="00244A4D"/>
    <w:rsid w:val="002456C4"/>
    <w:rsid w:val="00245725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25BBE"/>
    <w:rsid w:val="004412B6"/>
    <w:rsid w:val="0045244F"/>
    <w:rsid w:val="00456C64"/>
    <w:rsid w:val="0046497C"/>
    <w:rsid w:val="00492361"/>
    <w:rsid w:val="004929BB"/>
    <w:rsid w:val="004932BA"/>
    <w:rsid w:val="004A0089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48EA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1636"/>
    <w:rsid w:val="00715D70"/>
    <w:rsid w:val="007162E3"/>
    <w:rsid w:val="00736C56"/>
    <w:rsid w:val="00737509"/>
    <w:rsid w:val="00740AEC"/>
    <w:rsid w:val="00742CB9"/>
    <w:rsid w:val="00743DF7"/>
    <w:rsid w:val="007468D8"/>
    <w:rsid w:val="00750867"/>
    <w:rsid w:val="00753D34"/>
    <w:rsid w:val="00754C6B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9671E"/>
    <w:rsid w:val="008A11C5"/>
    <w:rsid w:val="008B1972"/>
    <w:rsid w:val="008B66DB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44EAF"/>
    <w:rsid w:val="00951BC4"/>
    <w:rsid w:val="00961E05"/>
    <w:rsid w:val="00966D12"/>
    <w:rsid w:val="009702C7"/>
    <w:rsid w:val="00973B28"/>
    <w:rsid w:val="009818BB"/>
    <w:rsid w:val="0098312A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7916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151C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85C50"/>
    <w:rsid w:val="00D91CC9"/>
    <w:rsid w:val="00DA0415"/>
    <w:rsid w:val="00DA5983"/>
    <w:rsid w:val="00DB0554"/>
    <w:rsid w:val="00DC7EC6"/>
    <w:rsid w:val="00DD2C9E"/>
    <w:rsid w:val="00DD7395"/>
    <w:rsid w:val="00DE2228"/>
    <w:rsid w:val="00DF0F4A"/>
    <w:rsid w:val="00DF1868"/>
    <w:rsid w:val="00DF5EB3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7E39"/>
    <w:rsid w:val="00E70BD4"/>
    <w:rsid w:val="00E8036D"/>
    <w:rsid w:val="00E84597"/>
    <w:rsid w:val="00E9272A"/>
    <w:rsid w:val="00E94E8A"/>
    <w:rsid w:val="00EA0FE9"/>
    <w:rsid w:val="00EA42AC"/>
    <w:rsid w:val="00EC466A"/>
    <w:rsid w:val="00ED1DA6"/>
    <w:rsid w:val="00ED27F6"/>
    <w:rsid w:val="00EE149C"/>
    <w:rsid w:val="00EE2487"/>
    <w:rsid w:val="00EE53AA"/>
    <w:rsid w:val="00EE60A8"/>
    <w:rsid w:val="00EE6B2A"/>
    <w:rsid w:val="00EF0B06"/>
    <w:rsid w:val="00EF2776"/>
    <w:rsid w:val="00EF4373"/>
    <w:rsid w:val="00F032AC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A3EB1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414</cp:revision>
  <cp:lastPrinted>2022-12-07T11:12:00Z</cp:lastPrinted>
  <dcterms:created xsi:type="dcterms:W3CDTF">2020-10-20T14:50:00Z</dcterms:created>
  <dcterms:modified xsi:type="dcterms:W3CDTF">2022-12-07T11:12:00Z</dcterms:modified>
</cp:coreProperties>
</file>