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</w:p>
    <w:p>
      <w:pPr>
        <w:snapToGrid w:val="0"/>
        <w:jc w:val="center"/>
        <w:rPr>
          <w:rFonts w:hint="eastAsia" w:ascii="微软雅黑" w:hAnsi="微软雅黑" w:eastAsia="微软雅黑"/>
          <w:sz w:val="36"/>
        </w:rPr>
      </w:pPr>
      <w:r>
        <w:rPr>
          <w:rFonts w:hint="eastAsia" w:ascii="微软雅黑" w:hAnsi="微软雅黑" w:eastAsia="微软雅黑"/>
          <w:sz w:val="36"/>
        </w:rPr>
        <w:t>学子商城后台API说明书</w:t>
      </w:r>
    </w:p>
    <w:p>
      <w:pPr>
        <w:pStyle w:val="8"/>
        <w:tabs>
          <w:tab w:val="right" w:leader="dot" w:pos="8296"/>
        </w:tabs>
        <w:snapToGrid w:val="0"/>
        <w:spacing w:line="360" w:lineRule="exact"/>
      </w:pPr>
      <w:r>
        <w:rPr>
          <w:rFonts w:ascii="微软雅黑" w:hAnsi="微软雅黑" w:eastAsia="微软雅黑"/>
          <w:sz w:val="36"/>
        </w:rPr>
        <w:fldChar w:fldCharType="begin"/>
      </w:r>
      <w:r>
        <w:rPr>
          <w:rFonts w:ascii="微软雅黑" w:hAnsi="微软雅黑" w:eastAsia="微软雅黑"/>
          <w:sz w:val="36"/>
        </w:rPr>
        <w:instrText xml:space="preserve"> </w:instrText>
      </w:r>
      <w:r>
        <w:rPr>
          <w:rFonts w:hint="eastAsia" w:ascii="微软雅黑" w:hAnsi="微软雅黑" w:eastAsia="微软雅黑"/>
          <w:sz w:val="36"/>
        </w:rPr>
        <w:instrText xml:space="preserve">TOC \o "1-3" \h \z \u</w:instrText>
      </w:r>
      <w:r>
        <w:rPr>
          <w:rFonts w:ascii="微软雅黑" w:hAnsi="微软雅黑" w:eastAsia="微软雅黑"/>
          <w:sz w:val="36"/>
        </w:rPr>
        <w:instrText xml:space="preserve"> </w:instrText>
      </w:r>
      <w:r>
        <w:rPr>
          <w:rFonts w:ascii="微软雅黑" w:hAnsi="微软雅黑" w:eastAsia="微软雅黑"/>
          <w:sz w:val="36"/>
        </w:rPr>
        <w:fldChar w:fldCharType="separate"/>
      </w:r>
      <w:r>
        <w:fldChar w:fldCharType="begin"/>
      </w:r>
      <w:r>
        <w:instrText xml:space="preserve"> HYPERLINK \l "_Toc25013248" </w:instrText>
      </w:r>
      <w:r>
        <w:fldChar w:fldCharType="separate"/>
      </w:r>
      <w:r>
        <w:rPr>
          <w:rStyle w:val="15"/>
          <w:rFonts w:hint="eastAsia" w:ascii="微软雅黑" w:hAnsi="微软雅黑" w:eastAsia="微软雅黑"/>
        </w:rPr>
        <w:t>一、商品模块</w:t>
      </w:r>
      <w:r>
        <w:tab/>
      </w:r>
      <w:r>
        <w:fldChar w:fldCharType="begin"/>
      </w:r>
      <w:r>
        <w:instrText xml:space="preserve"> PAGEREF _Toc25013248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"_Toc25013249"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1.1</w:t>
      </w:r>
      <w:r>
        <w:rPr>
          <w:rStyle w:val="15"/>
          <w:rFonts w:hint="eastAsia" w:ascii="微软雅黑" w:hAnsi="微软雅黑" w:eastAsia="微软雅黑"/>
        </w:rPr>
        <w:t>、商品列表</w:t>
      </w:r>
      <w:r>
        <w:tab/>
      </w:r>
      <w:r>
        <w:fldChar w:fldCharType="begin"/>
      </w:r>
      <w:r>
        <w:instrText xml:space="preserve"> PAGEREF _Toc25013249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"_Toc25013250"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1.2</w:t>
      </w:r>
      <w:r>
        <w:rPr>
          <w:rStyle w:val="15"/>
          <w:rFonts w:hint="eastAsia" w:ascii="微软雅黑" w:hAnsi="微软雅黑" w:eastAsia="微软雅黑"/>
        </w:rPr>
        <w:t>、商品详情</w:t>
      </w:r>
      <w:r>
        <w:tab/>
      </w:r>
      <w:r>
        <w:fldChar w:fldCharType="begin"/>
      </w:r>
      <w:r>
        <w:instrText xml:space="preserve"> PAGEREF _Toc25013250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"_Toc25013251"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1.3</w:t>
      </w:r>
      <w:r>
        <w:rPr>
          <w:rStyle w:val="15"/>
          <w:rFonts w:hint="eastAsia" w:ascii="微软雅黑" w:hAnsi="微软雅黑" w:eastAsia="微软雅黑"/>
        </w:rPr>
        <w:t>、删除商品</w:t>
      </w:r>
      <w:r>
        <w:tab/>
      </w:r>
      <w:r>
        <w:fldChar w:fldCharType="begin"/>
      </w:r>
      <w:r>
        <w:instrText xml:space="preserve"> PAGEREF _Toc25013251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"_Toc25013252"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1.4</w:t>
      </w:r>
      <w:r>
        <w:rPr>
          <w:rStyle w:val="15"/>
          <w:rFonts w:hint="eastAsia" w:ascii="微软雅黑" w:hAnsi="微软雅黑" w:eastAsia="微软雅黑"/>
        </w:rPr>
        <w:t>、商品添加</w:t>
      </w:r>
      <w:r>
        <w:tab/>
      </w:r>
      <w:r>
        <w:fldChar w:fldCharType="begin"/>
      </w:r>
      <w:r>
        <w:instrText xml:space="preserve"> PAGEREF _Toc25013252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"_Toc25013253"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1.5</w:t>
      </w:r>
      <w:r>
        <w:rPr>
          <w:rStyle w:val="15"/>
          <w:rFonts w:hint="eastAsia" w:ascii="微软雅黑" w:hAnsi="微软雅黑" w:eastAsia="微软雅黑"/>
        </w:rPr>
        <w:t>、首页数据</w:t>
      </w:r>
      <w:r>
        <w:tab/>
      </w:r>
      <w:r>
        <w:fldChar w:fldCharType="begin"/>
      </w:r>
      <w:r>
        <w:instrText xml:space="preserve"> PAGEREF _Toc25013253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"_Toc25013254" </w:instrText>
      </w:r>
      <w:r>
        <w:fldChar w:fldCharType="separate"/>
      </w:r>
      <w:r>
        <w:rPr>
          <w:rStyle w:val="15"/>
          <w:rFonts w:hint="eastAsia" w:ascii="微软雅黑" w:hAnsi="微软雅黑" w:eastAsia="微软雅黑"/>
        </w:rPr>
        <w:t>二、用户模块</w:t>
      </w:r>
      <w:r>
        <w:tab/>
      </w:r>
      <w:r>
        <w:fldChar w:fldCharType="begin"/>
      </w:r>
      <w:r>
        <w:instrText xml:space="preserve"> PAGEREF _Toc25013254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"_Toc25013255"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2.1</w:t>
      </w:r>
      <w:r>
        <w:rPr>
          <w:rStyle w:val="15"/>
          <w:rFonts w:hint="eastAsia" w:ascii="微软雅黑" w:hAnsi="微软雅黑" w:eastAsia="微软雅黑"/>
        </w:rPr>
        <w:t>、用户注册</w:t>
      </w:r>
      <w:r>
        <w:tab/>
      </w:r>
      <w:r>
        <w:fldChar w:fldCharType="begin"/>
      </w:r>
      <w:r>
        <w:instrText xml:space="preserve"> PAGEREF _Toc25013255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"_Toc25013256"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2.2</w:t>
      </w:r>
      <w:r>
        <w:rPr>
          <w:rStyle w:val="15"/>
          <w:rFonts w:hint="eastAsia" w:ascii="微软雅黑" w:hAnsi="微软雅黑" w:eastAsia="微软雅黑"/>
        </w:rPr>
        <w:t>、用户登录</w:t>
      </w:r>
      <w:r>
        <w:tab/>
      </w:r>
      <w:r>
        <w:fldChar w:fldCharType="begin"/>
      </w:r>
      <w:r>
        <w:instrText xml:space="preserve"> PAGEREF _Toc25013256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"_Toc25013257"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2.3</w:t>
      </w:r>
      <w:r>
        <w:rPr>
          <w:rStyle w:val="15"/>
          <w:rFonts w:hint="eastAsia" w:ascii="微软雅黑" w:hAnsi="微软雅黑" w:eastAsia="微软雅黑"/>
        </w:rPr>
        <w:t>、用户检索</w:t>
      </w:r>
      <w:r>
        <w:tab/>
      </w:r>
      <w:r>
        <w:fldChar w:fldCharType="begin"/>
      </w:r>
      <w:r>
        <w:instrText xml:space="preserve"> PAGEREF _Toc25013257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"_Toc25013258"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2.4</w:t>
      </w:r>
      <w:r>
        <w:rPr>
          <w:rStyle w:val="15"/>
          <w:rFonts w:hint="eastAsia" w:ascii="微软雅黑" w:hAnsi="微软雅黑" w:eastAsia="微软雅黑"/>
        </w:rPr>
        <w:t>、删除用户</w:t>
      </w:r>
      <w:r>
        <w:tab/>
      </w:r>
      <w:r>
        <w:fldChar w:fldCharType="begin"/>
      </w:r>
      <w:r>
        <w:instrText xml:space="preserve"> PAGEREF _Toc25013258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"_Toc25013259"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2.5</w:t>
      </w:r>
      <w:r>
        <w:rPr>
          <w:rStyle w:val="15"/>
          <w:rFonts w:hint="eastAsia" w:ascii="微软雅黑" w:hAnsi="微软雅黑" w:eastAsia="微软雅黑"/>
        </w:rPr>
        <w:t>、修改用户信息</w:t>
      </w:r>
      <w:r>
        <w:tab/>
      </w:r>
      <w:r>
        <w:fldChar w:fldCharType="begin"/>
      </w:r>
      <w:r>
        <w:instrText xml:space="preserve"> PAGEREF _Toc25013259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"_Toc25013260"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2.6</w:t>
      </w:r>
      <w:r>
        <w:rPr>
          <w:rStyle w:val="15"/>
          <w:rFonts w:hint="eastAsia" w:ascii="微软雅黑" w:hAnsi="微软雅黑" w:eastAsia="微软雅黑"/>
        </w:rPr>
        <w:t>、用户列表</w:t>
      </w:r>
      <w:r>
        <w:tab/>
      </w:r>
      <w:r>
        <w:fldChar w:fldCharType="begin"/>
      </w:r>
      <w:r>
        <w:instrText xml:space="preserve"> PAGEREF _Toc25013260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"_Toc25013261"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2.7</w:t>
      </w:r>
      <w:r>
        <w:rPr>
          <w:rStyle w:val="15"/>
          <w:rFonts w:hint="eastAsia" w:ascii="微软雅黑" w:hAnsi="微软雅黑" w:eastAsia="微软雅黑"/>
        </w:rPr>
        <w:t>、检测邮箱是否存在</w:t>
      </w:r>
      <w:r>
        <w:tab/>
      </w:r>
      <w:r>
        <w:fldChar w:fldCharType="begin"/>
      </w:r>
      <w:r>
        <w:instrText xml:space="preserve"> PAGEREF _Toc25013261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"_Toc25013262"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2.8</w:t>
      </w:r>
      <w:r>
        <w:rPr>
          <w:rStyle w:val="15"/>
          <w:rFonts w:hint="eastAsia" w:ascii="微软雅黑" w:hAnsi="微软雅黑" w:eastAsia="微软雅黑"/>
        </w:rPr>
        <w:t>、检测手机是否存在</w:t>
      </w:r>
      <w:r>
        <w:tab/>
      </w:r>
      <w:r>
        <w:fldChar w:fldCharType="begin"/>
      </w:r>
      <w:r>
        <w:instrText xml:space="preserve"> PAGEREF _Toc25013262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"_Toc25013263"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2.9</w:t>
      </w:r>
      <w:r>
        <w:rPr>
          <w:rStyle w:val="15"/>
          <w:rFonts w:hint="eastAsia" w:ascii="微软雅黑" w:hAnsi="微软雅黑" w:eastAsia="微软雅黑"/>
        </w:rPr>
        <w:t>、检测用户名是否存在</w:t>
      </w:r>
      <w:r>
        <w:tab/>
      </w:r>
      <w:r>
        <w:fldChar w:fldCharType="begin"/>
      </w:r>
      <w:r>
        <w:instrText xml:space="preserve"> PAGEREF _Toc25013263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"_Toc25013264"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2.10</w:t>
      </w:r>
      <w:r>
        <w:rPr>
          <w:rStyle w:val="15"/>
          <w:rFonts w:hint="eastAsia" w:ascii="微软雅黑" w:hAnsi="微软雅黑" w:eastAsia="微软雅黑"/>
        </w:rPr>
        <w:t>、退出登录</w:t>
      </w:r>
      <w:r>
        <w:tab/>
      </w:r>
      <w:r>
        <w:fldChar w:fldCharType="begin"/>
      </w:r>
      <w:r>
        <w:instrText xml:space="preserve"> PAGEREF _Toc25013264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"_Toc25013265"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2.11</w:t>
      </w:r>
      <w:r>
        <w:rPr>
          <w:rStyle w:val="15"/>
          <w:rFonts w:hint="eastAsia" w:ascii="微软雅黑" w:hAnsi="微软雅黑" w:eastAsia="微软雅黑"/>
        </w:rPr>
        <w:t>、获取当前用户会话信息</w:t>
      </w:r>
      <w:r>
        <w:tab/>
      </w:r>
      <w:r>
        <w:fldChar w:fldCharType="begin"/>
      </w:r>
      <w:r>
        <w:instrText xml:space="preserve"> PAGEREF _Toc25013265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"_Toc25013266" </w:instrText>
      </w:r>
      <w:r>
        <w:fldChar w:fldCharType="separate"/>
      </w:r>
      <w:r>
        <w:rPr>
          <w:rStyle w:val="15"/>
          <w:rFonts w:hint="eastAsia" w:ascii="微软雅黑" w:hAnsi="微软雅黑" w:eastAsia="微软雅黑"/>
        </w:rPr>
        <w:t>三、购物车模块</w:t>
      </w:r>
      <w:r>
        <w:tab/>
      </w:r>
      <w:r>
        <w:fldChar w:fldCharType="begin"/>
      </w:r>
      <w:r>
        <w:instrText xml:space="preserve"> PAGEREF _Toc25013266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"_Toc25013267"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3.1</w:t>
      </w:r>
      <w:r>
        <w:rPr>
          <w:rStyle w:val="15"/>
          <w:rFonts w:hint="eastAsia" w:ascii="微软雅黑" w:hAnsi="微软雅黑" w:eastAsia="微软雅黑"/>
        </w:rPr>
        <w:t>、添加购物车购买项</w:t>
      </w:r>
      <w:r>
        <w:tab/>
      </w:r>
      <w:r>
        <w:fldChar w:fldCharType="begin"/>
      </w:r>
      <w:r>
        <w:instrText xml:space="preserve"> PAGEREF _Toc25013267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"_Toc25013268"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3.2</w:t>
      </w:r>
      <w:r>
        <w:rPr>
          <w:rStyle w:val="15"/>
          <w:rFonts w:hint="eastAsia" w:ascii="微软雅黑" w:hAnsi="微软雅黑" w:eastAsia="微软雅黑"/>
        </w:rPr>
        <w:t>、购物车项列表</w:t>
      </w:r>
      <w:r>
        <w:tab/>
      </w:r>
      <w:r>
        <w:fldChar w:fldCharType="begin"/>
      </w:r>
      <w:r>
        <w:instrText xml:space="preserve"> PAGEREF _Toc25013268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"_Toc25013269"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3.3</w:t>
      </w:r>
      <w:r>
        <w:rPr>
          <w:rStyle w:val="15"/>
          <w:rFonts w:hint="eastAsia" w:ascii="微软雅黑" w:hAnsi="微软雅黑" w:eastAsia="微软雅黑"/>
        </w:rPr>
        <w:t>、删除购物车项</w:t>
      </w:r>
      <w:r>
        <w:tab/>
      </w:r>
      <w:r>
        <w:fldChar w:fldCharType="begin"/>
      </w:r>
      <w:r>
        <w:instrText xml:space="preserve"> PAGEREF _Toc25013269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"_Toc25013270"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3.4</w:t>
      </w:r>
      <w:r>
        <w:rPr>
          <w:rStyle w:val="15"/>
          <w:rFonts w:hint="eastAsia" w:ascii="微软雅黑" w:hAnsi="微软雅黑" w:eastAsia="微软雅黑"/>
        </w:rPr>
        <w:t>、修改购物车条目中的购买数量</w:t>
      </w:r>
      <w:r>
        <w:tab/>
      </w:r>
      <w:r>
        <w:fldChar w:fldCharType="begin"/>
      </w:r>
      <w:r>
        <w:instrText xml:space="preserve"> PAGEREF _Toc25013270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"_Toc25013271"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3.5</w:t>
      </w:r>
      <w:r>
        <w:rPr>
          <w:rStyle w:val="15"/>
          <w:rFonts w:hint="eastAsia" w:ascii="微软雅黑" w:hAnsi="微软雅黑" w:eastAsia="微软雅黑"/>
        </w:rPr>
        <w:t>、修改购物车条目中的是否勾选</w:t>
      </w:r>
      <w:r>
        <w:tab/>
      </w:r>
      <w:r>
        <w:fldChar w:fldCharType="begin"/>
      </w:r>
      <w:r>
        <w:instrText xml:space="preserve"> PAGEREF _Toc25013271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snapToGrid w:val="0"/>
        <w:spacing w:line="360" w:lineRule="exact"/>
        <w:jc w:val="left"/>
        <w:rPr>
          <w:rFonts w:hint="eastAsia" w:ascii="微软雅黑" w:hAnsi="微软雅黑" w:eastAsia="微软雅黑"/>
          <w:sz w:val="36"/>
        </w:rPr>
      </w:pPr>
      <w:r>
        <w:rPr>
          <w:rFonts w:ascii="微软雅黑" w:hAnsi="微软雅黑" w:eastAsia="微软雅黑"/>
          <w:sz w:val="36"/>
        </w:rPr>
        <w:fldChar w:fldCharType="end"/>
      </w:r>
    </w:p>
    <w:p>
      <w:pPr>
        <w:pStyle w:val="2"/>
        <w:snapToGrid w:val="0"/>
        <w:spacing w:line="240" w:lineRule="auto"/>
        <w:rPr>
          <w:rFonts w:ascii="微软雅黑" w:hAnsi="微软雅黑" w:eastAsia="微软雅黑"/>
        </w:rPr>
      </w:pPr>
      <w:bookmarkStart w:id="0" w:name="_Toc25012514"/>
      <w:bookmarkStart w:id="1" w:name="_Toc25012381"/>
      <w:bookmarkStart w:id="2" w:name="_Toc25010808"/>
      <w:bookmarkStart w:id="3" w:name="_Toc25013248"/>
      <w:r>
        <w:rPr>
          <w:rFonts w:hint="eastAsia" w:ascii="微软雅黑" w:hAnsi="微软雅黑" w:eastAsia="微软雅黑"/>
        </w:rPr>
        <w:t>一、商品</w:t>
      </w:r>
      <w:r>
        <w:rPr>
          <w:rFonts w:ascii="微软雅黑" w:hAnsi="微软雅黑" w:eastAsia="微软雅黑"/>
        </w:rPr>
        <w:t>模块</w:t>
      </w:r>
      <w:bookmarkEnd w:id="0"/>
      <w:bookmarkEnd w:id="1"/>
      <w:bookmarkEnd w:id="2"/>
      <w:bookmarkEnd w:id="3"/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4" w:name="_Toc25012515"/>
      <w:bookmarkStart w:id="5" w:name="_Toc25012382"/>
      <w:bookmarkStart w:id="6" w:name="_Toc25010809"/>
      <w:bookmarkStart w:id="7" w:name="_Toc25013249"/>
      <w:r>
        <w:rPr>
          <w:rFonts w:hint="eastAsia" w:ascii="微软雅黑" w:hAnsi="微软雅黑" w:eastAsia="微软雅黑"/>
        </w:rPr>
        <w:t>1.1、商品列表</w:t>
      </w:r>
      <w:bookmarkEnd w:id="4"/>
      <w:bookmarkEnd w:id="5"/>
      <w:bookmarkEnd w:id="6"/>
      <w:bookmarkEnd w:id="7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http://127.0.0.1:5050/product/list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</w:t>
      </w:r>
      <w:r>
        <w:rPr>
          <w:rFonts w:ascii="微软雅黑" w:hAnsi="微软雅黑" w:eastAsia="微软雅黑"/>
          <w:sz w:val="24"/>
          <w:szCs w:val="24"/>
        </w:rPr>
        <w:t>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product/list?pno=1&amp;pageSize=10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ount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每页大小默认为9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返回参数——数组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"recordCount"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43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"pageSize"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5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"pageCount"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9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"pno"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2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"data"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b/>
          <w:bCs/>
          <w:color w:val="0033FF"/>
          <w:kern w:val="0"/>
          <w:sz w:val="18"/>
          <w:szCs w:val="18"/>
        </w:rPr>
        <w:t>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29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"title"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"联想(ThinkPad)轻薄系列E470c(20H3A004CD)14英寸笔记本电脑(i5-6200U 8G 500G 2G独显 Win10)黑色"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"price"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4699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"sold_count"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1862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"is_onsale"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0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"pic"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"img/product/md/584b5678Nbc9f1e70.jpg"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 xml:space="preserve">        ......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43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"title"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"神舟(HASEE)战神Z6-KP7GT 15.6英寸游戏本笔记本电脑(i7-7700HQ 8G 1T+128G SSD GTX1050 1080P)黑色"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"price"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5699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"sold_count"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1844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"is_onsale"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"pic"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"img/product/md/58a2c667Ne2b5cb73.jpg"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</w:p>
    <w:p>
      <w:pPr>
        <w:pStyle w:val="3"/>
        <w:rPr>
          <w:rFonts w:ascii="微软雅黑" w:hAnsi="微软雅黑" w:eastAsia="微软雅黑"/>
        </w:rPr>
      </w:pPr>
      <w:bookmarkStart w:id="8" w:name="_Toc25010810"/>
      <w:bookmarkStart w:id="9" w:name="_Toc25012516"/>
      <w:bookmarkStart w:id="10" w:name="_Toc25013250"/>
      <w:bookmarkStart w:id="11" w:name="_Toc25012383"/>
      <w:commentRangeStart w:id="0"/>
      <w:r>
        <w:rPr>
          <w:rFonts w:hint="eastAsia" w:ascii="微软雅黑" w:hAnsi="微软雅黑" w:eastAsia="微软雅黑"/>
          <w:szCs w:val="24"/>
        </w:rPr>
        <w:t>1.2、</w:t>
      </w:r>
      <w:r>
        <w:rPr>
          <w:rFonts w:hint="eastAsia" w:ascii="微软雅黑" w:hAnsi="微软雅黑" w:eastAsia="微软雅黑"/>
        </w:rPr>
        <w:t>商品详情</w:t>
      </w:r>
      <w:bookmarkEnd w:id="8"/>
      <w:bookmarkEnd w:id="9"/>
      <w:bookmarkEnd w:id="10"/>
      <w:bookmarkEnd w:id="11"/>
      <w:commentRangeEnd w:id="0"/>
      <w:r>
        <w:commentReference w:id="0"/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ttp://127.0.0.1:5050/product/</w:t>
      </w:r>
      <w:r>
        <w:rPr>
          <w:rFonts w:hint="eastAsia" w:ascii="微软雅黑" w:hAnsi="微软雅黑" w:eastAsia="微软雅黑"/>
          <w:sz w:val="24"/>
          <w:szCs w:val="24"/>
        </w:rPr>
        <w:t>detail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product/detail?lid=</w:t>
      </w:r>
      <w:r>
        <w:rPr>
          <w:rFonts w:hint="eastAsia" w:ascii="微软雅黑" w:hAnsi="微软雅黑" w:eastAsia="微软雅黑"/>
          <w:sz w:val="24"/>
          <w:szCs w:val="24"/>
        </w:rPr>
        <w:t>2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商品编号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如果指定编号不存在，返回空对象 { }；否则返回形式如下JSON数据：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"details"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2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"family_id"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"title"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"Apple MacBook Air 13.3英寸笔记本 银色(Core i5 处理器/8GB内存/256GB SSD闪存 MMGG2CH/A)"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"subtitle"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"5月焕新季，领券买新机！神券满8000减800！一体成型金属机身，纤薄轻巧，长达12小时续航"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"price"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8268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"promise"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"*退货补运费 *30天无忧退货 *48小时快速退款 *72小时发货"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"双核i5/8GB内存/256GB闪存"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"lname"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"AppleMacBook Air"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"os"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"MacOS"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"memory"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"8G"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"resolution"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"1920*1080"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"video_card"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"集成显卡"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"cpu"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"intel i5低功耗版"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"video_memory"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"其它"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"category"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"轻薄本"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"disk"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"256G固态"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"details"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"&lt;div class=\"content_tpl\"&gt; &lt;div class=\"formwork\"&gt;   &lt;div class=\"formwork_img\"&gt;&lt;br&gt;&lt;/div&gt;&lt;div class=\"formwork_img\"&gt;    &lt;img alt=\"\" class=\"\" src=\"img/product/detail/57b15612N81dc489d.jpg\"&gt;   &lt;/div&gt;  &lt;/div&gt;  &lt;div class=\"formwork\"&gt;   &lt;div class=\"formwork_img\"&gt;    &lt;img alt=\"\" class=\"\" src=\"//img20.360buyimg.com/vc/jfs/t2683/60/4222930118/169462/233c7678/57b15616N1e285f09.jpg\"&gt;   &lt;/div&gt;  &lt;/div&gt;  &lt;div class=\"formwork\"&gt;   &lt;div class=\"formwork_text\"&gt;    技术规格请前往 www.apple.com/cn/macbook-air/specs.html 查看完整内容。&lt;/div&gt;&lt;/div&gt;&lt;/div&gt;"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"shelf_time"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150223456789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"sold_count"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1922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"is_onsale"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0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"picList"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b/>
          <w:bCs/>
          <w:color w:val="0033FF"/>
          <w:kern w:val="0"/>
          <w:sz w:val="18"/>
          <w:szCs w:val="18"/>
        </w:rPr>
        <w:t>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4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"laptop_id"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2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"sm"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"img/product/sm/57b12a31N8f4f75a3.jpg"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"md"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"img/product/md/57b12a31N8f4f75a3.jpg"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"lg"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"img/product/lg/57b12a31N8f4f75a3.jpg"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5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"laptop_id"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2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"sm"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"img/product/sm/57ad359dNd4a6f130.jpg"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"md"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"img/product/md/57ad359dNd4a6f130.jpg"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"lg"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"img/product/lg/57ad359dNd4a6f130.jpg"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6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"laptop_id"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2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"sm"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"img/product/sm/57ad8846N64ac3c79.jpg"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"md"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"img/product/md/57ad8846N64ac3c79.jpg"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"lg"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"img/product/lg/57ad8846N64ac3c79.jpg"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"family"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"fid"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"fname"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"AppleMacBookAir"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"laptopList"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b/>
          <w:bCs/>
          <w:color w:val="0033FF"/>
          <w:kern w:val="0"/>
          <w:sz w:val="18"/>
          <w:szCs w:val="18"/>
        </w:rPr>
        <w:t>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"双核i5/8GB内存/128GB闪存"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2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"双核i5/8GB内存/256GB闪存"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3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"定制款：双核i7/8G内存/128G闪存"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4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"定制款：双核i7/8G内存/256G闪存"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12" w:name="_Toc25012384"/>
      <w:bookmarkStart w:id="13" w:name="_Toc25013251"/>
      <w:bookmarkStart w:id="14" w:name="_Toc25010811"/>
      <w:bookmarkStart w:id="15" w:name="_Toc25012517"/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.3</w:t>
      </w:r>
      <w:r>
        <w:rPr>
          <w:rFonts w:hint="eastAsia" w:ascii="微软雅黑" w:hAnsi="微软雅黑" w:eastAsia="微软雅黑"/>
        </w:rPr>
        <w:t>、删除商品</w:t>
      </w:r>
      <w:bookmarkEnd w:id="12"/>
      <w:bookmarkEnd w:id="13"/>
      <w:bookmarkEnd w:id="14"/>
      <w:bookmarkEnd w:id="15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product/delete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product/delete?lid=1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商品编号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200-成功删除</w:t>
            </w:r>
          </w:p>
          <w:p>
            <w:pPr>
              <w:snapToGrid w:val="0"/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01-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商品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编号为空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01-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原因说明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"msg":"delete suc</w:t>
      </w:r>
      <w:r>
        <w:rPr>
          <w:rFonts w:hint="eastAsia" w:ascii="微软雅黑" w:hAnsi="微软雅黑" w:eastAsia="微软雅黑"/>
          <w:sz w:val="24"/>
          <w:szCs w:val="24"/>
        </w:rPr>
        <w:t>c</w:t>
      </w:r>
      <w:r>
        <w:rPr>
          <w:rFonts w:ascii="微软雅黑" w:hAnsi="微软雅黑" w:eastAsia="微软雅黑"/>
          <w:sz w:val="24"/>
          <w:szCs w:val="24"/>
        </w:rPr>
        <w:t xml:space="preserve">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16" w:name="_Toc25012385"/>
      <w:bookmarkStart w:id="17" w:name="_Toc25012518"/>
      <w:bookmarkStart w:id="18" w:name="_Toc25013252"/>
      <w:bookmarkStart w:id="19" w:name="_Toc25010812"/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.4</w:t>
      </w:r>
      <w:r>
        <w:rPr>
          <w:rFonts w:hint="eastAsia" w:ascii="微软雅黑" w:hAnsi="微软雅黑" w:eastAsia="微软雅黑"/>
        </w:rPr>
        <w:t>、商品添加</w:t>
      </w:r>
      <w:bookmarkEnd w:id="16"/>
      <w:bookmarkEnd w:id="17"/>
      <w:bookmarkEnd w:id="18"/>
      <w:bookmarkEnd w:id="19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：POST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product/add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family_id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#所属型号家族编号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t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itle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ubtitle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price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float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promise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#服务承诺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spec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#规格/颜色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o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m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emory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#内存容量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r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esollution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ideo_card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#显卡型号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pu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ideo_memory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#显存容量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ategory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#所属分类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d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isk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#硬盘容量及类型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d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etails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#产品详细说明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shelf_time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#上架时间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old_count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#已售出的数量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i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s_onsale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#是否在售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200-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添加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成功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01-所属家族编号为空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02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标题为空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03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二级为空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04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价格为空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原因说明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"msg":"add su</w:t>
      </w:r>
      <w:r>
        <w:rPr>
          <w:rFonts w:hint="eastAsia" w:ascii="微软雅黑" w:hAnsi="微软雅黑" w:eastAsia="微软雅黑"/>
          <w:sz w:val="24"/>
          <w:szCs w:val="24"/>
        </w:rPr>
        <w:t>c</w:t>
      </w:r>
      <w:r>
        <w:rPr>
          <w:rFonts w:ascii="微软雅黑" w:hAnsi="微软雅黑" w:eastAsia="微软雅黑"/>
          <w:sz w:val="24"/>
          <w:szCs w:val="24"/>
        </w:rPr>
        <w:t xml:space="preserve">c"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pStyle w:val="3"/>
        <w:snapToGrid w:val="0"/>
        <w:spacing w:line="240" w:lineRule="auto"/>
        <w:rPr>
          <w:rFonts w:hint="eastAsia" w:ascii="微软雅黑" w:hAnsi="微软雅黑" w:eastAsia="微软雅黑"/>
        </w:rPr>
      </w:pPr>
      <w:bookmarkStart w:id="20" w:name="_Toc25012386"/>
      <w:bookmarkStart w:id="21" w:name="_Toc25012519"/>
      <w:bookmarkStart w:id="22" w:name="_Toc25013253"/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5、</w:t>
      </w:r>
      <w:commentRangeStart w:id="1"/>
      <w:r>
        <w:rPr>
          <w:rFonts w:hint="eastAsia" w:ascii="微软雅黑" w:hAnsi="微软雅黑" w:eastAsia="微软雅黑"/>
        </w:rPr>
        <w:t>首页数据</w:t>
      </w:r>
      <w:bookmarkEnd w:id="20"/>
      <w:bookmarkEnd w:id="21"/>
      <w:bookmarkEnd w:id="22"/>
      <w:commentRangeEnd w:id="1"/>
      <w:r>
        <w:commentReference w:id="1"/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接口地址：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index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接口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index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2034"/>
        <w:gridCol w:w="2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3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3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carouselItems</w:t>
            </w:r>
          </w:p>
        </w:tc>
        <w:tc>
          <w:tcPr>
            <w:tcW w:w="203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array</w:t>
            </w:r>
          </w:p>
        </w:tc>
        <w:tc>
          <w:tcPr>
            <w:tcW w:w="203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轮播广告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recommendedItems</w:t>
            </w:r>
          </w:p>
        </w:tc>
        <w:tc>
          <w:tcPr>
            <w:tcW w:w="203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a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首页推荐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newArrialItems</w:t>
            </w:r>
          </w:p>
        </w:tc>
        <w:tc>
          <w:tcPr>
            <w:tcW w:w="203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a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最新上架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topSaleItems</w:t>
            </w:r>
          </w:p>
        </w:tc>
        <w:tc>
          <w:tcPr>
            <w:tcW w:w="203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a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热销单品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"carouselItems"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7"/>
          <w:rFonts w:ascii="微软雅黑" w:hAnsi="微软雅黑" w:eastAsia="微软雅黑"/>
          <w:b/>
          <w:bCs/>
          <w:color w:val="0033FF"/>
          <w:sz w:val="18"/>
          <w:szCs w:val="18"/>
        </w:rPr>
        <w:t>[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"cid"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1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"img"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"img/index/banner1.png"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"title"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"轮播广告商品1"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"href"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"product_details.html?lid=28"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b/>
          <w:bCs/>
          <w:color w:val="000000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hint="eastAsia" w:ascii="微软雅黑" w:hAnsi="微软雅黑" w:eastAsia="微软雅黑"/>
          <w:b/>
          <w:bCs/>
          <w:color w:val="00AA00"/>
          <w:sz w:val="18"/>
          <w:szCs w:val="18"/>
        </w:rPr>
        <w:t>...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"cid"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4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"img"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"img/index/banner4.png"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"title"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"轮播广告商品4"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"href"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"lookforward.html"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</w:t>
      </w:r>
      <w:r>
        <w:rPr>
          <w:rStyle w:val="27"/>
          <w:rFonts w:ascii="微软雅黑" w:hAnsi="微软雅黑" w:eastAsia="微软雅黑"/>
          <w:b/>
          <w:bCs/>
          <w:color w:val="0033FF"/>
          <w:sz w:val="18"/>
          <w:szCs w:val="18"/>
        </w:rPr>
        <w:t>]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"recommendedItems"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7"/>
          <w:rFonts w:ascii="微软雅黑" w:hAnsi="微软雅黑" w:eastAsia="微软雅黑"/>
          <w:b/>
          <w:bCs/>
          <w:color w:val="0033FF"/>
          <w:sz w:val="18"/>
          <w:szCs w:val="18"/>
        </w:rPr>
        <w:t>[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"pid"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1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"title"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"Apple MacBook Air系列"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"details"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"酷睿双核i5处理器|256GB SSD|8GB内存|英特尔HD显卡620含共享显卡内存"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"pic"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"img/index/study_computer_img1.png"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"price"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6988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"href"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"product_details.html?lid=1"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hint="eastAsia" w:ascii="微软雅黑" w:hAnsi="微软雅黑" w:eastAsia="微软雅黑"/>
          <w:color w:val="333333"/>
          <w:sz w:val="18"/>
          <w:szCs w:val="18"/>
        </w:rPr>
        <w:t xml:space="preserve">        ...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"pid"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6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"title"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"戴尔灵越燃7000 轻薄窄边"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"details"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"酷睿双核i5处理器|512GB SSD|2GB内存|英特尔HD显卡"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"pic"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"img/index/study_computer_img3.png"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"price"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5199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"href"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"product_details.html?lid=19"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</w:t>
      </w:r>
      <w:r>
        <w:rPr>
          <w:rStyle w:val="27"/>
          <w:rFonts w:ascii="微软雅黑" w:hAnsi="微软雅黑" w:eastAsia="微软雅黑"/>
          <w:b/>
          <w:bCs/>
          <w:color w:val="0033FF"/>
          <w:sz w:val="18"/>
          <w:szCs w:val="18"/>
        </w:rPr>
        <w:t>]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"newArrialItems"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7"/>
          <w:rFonts w:ascii="微软雅黑" w:hAnsi="微软雅黑" w:eastAsia="微软雅黑"/>
          <w:b/>
          <w:bCs/>
          <w:color w:val="0033FF"/>
          <w:sz w:val="18"/>
          <w:szCs w:val="18"/>
        </w:rPr>
        <w:t>[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"pid"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1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"title"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"Apple MacBook Air系列"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"details"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"酷睿双核i5处理器|256GB SSD|8GB内存|英特尔HD显卡620含共享显卡内存"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"pic"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"img/index/study_computer_img1.png"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"price"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6988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"href"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"product_details.html?lid=1"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hint="eastAsia" w:ascii="微软雅黑" w:hAnsi="微软雅黑" w:eastAsia="微软雅黑"/>
          <w:color w:val="333333"/>
          <w:sz w:val="18"/>
          <w:szCs w:val="18"/>
        </w:rPr>
        <w:t xml:space="preserve">        ...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"pid"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6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"title"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"戴尔灵越燃7000 轻薄窄边"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"details"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"酷睿双核i5处理器|512GB SSD|2GB内存|英特尔HD显卡"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"pic"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"img/index/study_computer_img3.png"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"price"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5199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"href"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"product_details.html?lid=19"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</w:t>
      </w:r>
      <w:r>
        <w:rPr>
          <w:rStyle w:val="27"/>
          <w:rFonts w:ascii="微软雅黑" w:hAnsi="微软雅黑" w:eastAsia="微软雅黑"/>
          <w:b/>
          <w:bCs/>
          <w:color w:val="0033FF"/>
          <w:sz w:val="18"/>
          <w:szCs w:val="18"/>
        </w:rPr>
        <w:t>]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"topSaleItems"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7"/>
          <w:rFonts w:ascii="微软雅黑" w:hAnsi="微软雅黑" w:eastAsia="微软雅黑"/>
          <w:b/>
          <w:bCs/>
          <w:color w:val="0033FF"/>
          <w:sz w:val="18"/>
          <w:szCs w:val="18"/>
        </w:rPr>
        <w:t>[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"pid"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1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"title"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"Apple MacBook Air系列"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"details"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"酷睿双核i5处理器|256GB SSD|8GB内存|英特尔HD显卡620含共享显卡内存"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"pic"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"img/index/study_computer_img1.png"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"price"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6988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"href"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"product_details.html?lid=1"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hint="eastAsia" w:ascii="微软雅黑" w:hAnsi="微软雅黑" w:eastAsia="微软雅黑"/>
          <w:color w:val="333333"/>
          <w:sz w:val="18"/>
          <w:szCs w:val="18"/>
        </w:rPr>
        <w:t xml:space="preserve">        ...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"pid"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6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"title"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"戴尔灵越燃7000 轻薄窄边"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"details"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"酷睿双核i5处理器|512GB SSD|2GB内存|英特尔HD显卡"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"pic"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"img/index/study_computer_img3.png"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"price"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5199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"href"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"product_details.html?lid=19"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</w:t>
      </w:r>
      <w:r>
        <w:rPr>
          <w:rStyle w:val="27"/>
          <w:rFonts w:ascii="微软雅黑" w:hAnsi="微软雅黑" w:eastAsia="微软雅黑"/>
          <w:b/>
          <w:bCs/>
          <w:color w:val="0033FF"/>
          <w:sz w:val="18"/>
          <w:szCs w:val="18"/>
        </w:rPr>
        <w:t>]</w:t>
      </w:r>
    </w:p>
    <w:p>
      <w:pPr>
        <w:pStyle w:val="10"/>
        <w:shd w:val="clear" w:color="auto" w:fill="F5F5F5"/>
        <w:snapToGrid w:val="0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</w:p>
    <w:p>
      <w:pPr>
        <w:snapToGrid w:val="0"/>
        <w:spacing w:line="240" w:lineRule="atLeast"/>
        <w:jc w:val="left"/>
        <w:rPr>
          <w:rFonts w:ascii="微软雅黑" w:hAnsi="微软雅黑" w:eastAsia="微软雅黑"/>
          <w:sz w:val="36"/>
        </w:rPr>
      </w:pPr>
    </w:p>
    <w:p>
      <w:pPr>
        <w:pStyle w:val="2"/>
        <w:snapToGrid w:val="0"/>
        <w:spacing w:line="240" w:lineRule="auto"/>
        <w:rPr>
          <w:rFonts w:hint="eastAsia" w:ascii="微软雅黑" w:hAnsi="微软雅黑" w:eastAsia="微软雅黑"/>
        </w:rPr>
      </w:pPr>
      <w:bookmarkStart w:id="23" w:name="_Toc25012387"/>
      <w:bookmarkStart w:id="24" w:name="_Toc25010796"/>
      <w:bookmarkStart w:id="25" w:name="_Toc25012520"/>
      <w:bookmarkStart w:id="26" w:name="_Toc25013254"/>
      <w:r>
        <w:rPr>
          <w:rFonts w:hint="eastAsia" w:ascii="微软雅黑" w:hAnsi="微软雅黑" w:eastAsia="微软雅黑"/>
        </w:rPr>
        <w:t>二、</w:t>
      </w:r>
      <w:r>
        <w:rPr>
          <w:rFonts w:ascii="微软雅黑" w:hAnsi="微软雅黑" w:eastAsia="微软雅黑"/>
        </w:rPr>
        <w:t>用户模块</w:t>
      </w:r>
      <w:bookmarkEnd w:id="23"/>
      <w:bookmarkEnd w:id="24"/>
      <w:bookmarkEnd w:id="25"/>
      <w:bookmarkEnd w:id="26"/>
      <w:bookmarkStart w:id="27" w:name="_Toc25010797"/>
    </w:p>
    <w:p>
      <w:pPr>
        <w:pStyle w:val="3"/>
        <w:rPr>
          <w:rFonts w:ascii="微软雅黑" w:hAnsi="微软雅黑" w:eastAsia="微软雅黑"/>
        </w:rPr>
      </w:pPr>
      <w:bookmarkStart w:id="28" w:name="_Toc25012521"/>
      <w:bookmarkStart w:id="29" w:name="_Toc25013255"/>
      <w:bookmarkStart w:id="30" w:name="_Toc25012388"/>
      <w:r>
        <w:rPr>
          <w:rFonts w:hint="eastAsia" w:ascii="微软雅黑" w:hAnsi="微软雅黑" w:eastAsia="微软雅黑"/>
        </w:rPr>
        <w:t>2.1、用户注册</w:t>
      </w:r>
      <w:bookmarkEnd w:id="27"/>
      <w:bookmarkEnd w:id="28"/>
      <w:bookmarkEnd w:id="29"/>
      <w:bookmarkEnd w:id="30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http://127.0.0.1:5050/user/register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commentRangeStart w:id="2"/>
      <w:r>
        <w:rPr>
          <w:rFonts w:hint="eastAsia" w:ascii="微软雅黑" w:hAnsi="微软雅黑" w:eastAsia="微软雅黑"/>
          <w:sz w:val="24"/>
          <w:szCs w:val="24"/>
        </w:rPr>
        <w:t>POST</w:t>
      </w:r>
      <w:commentRangeEnd w:id="2"/>
      <w:r>
        <w:commentReference w:id="2"/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user/register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e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p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电话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200-注册成功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01</w:t>
            </w:r>
            <w:bookmarkStart w:id="95" w:name="_GoBack"/>
            <w:bookmarkEnd w:id="95"/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-用户名为空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02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密码为空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03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邮箱为空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04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电话为空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原因说明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"msg":"register suc</w:t>
      </w:r>
      <w:r>
        <w:rPr>
          <w:rFonts w:hint="eastAsia" w:ascii="微软雅黑" w:hAnsi="微软雅黑" w:eastAsia="微软雅黑"/>
          <w:sz w:val="24"/>
          <w:szCs w:val="24"/>
        </w:rPr>
        <w:t>c</w:t>
      </w:r>
      <w:r>
        <w:rPr>
          <w:rFonts w:ascii="微软雅黑" w:hAnsi="微软雅黑" w:eastAsia="微软雅黑"/>
          <w:sz w:val="24"/>
          <w:szCs w:val="24"/>
        </w:rPr>
        <w:t xml:space="preserve">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31" w:name="_Toc25010798"/>
      <w:bookmarkStart w:id="32" w:name="_Toc25013256"/>
      <w:bookmarkStart w:id="33" w:name="_Toc25012389"/>
      <w:bookmarkStart w:id="34" w:name="_Toc25012522"/>
      <w:r>
        <w:rPr>
          <w:rFonts w:hint="eastAsia" w:ascii="微软雅黑" w:hAnsi="微软雅黑" w:eastAsia="微软雅黑"/>
        </w:rPr>
        <w:t>2.2、用户登录</w:t>
      </w:r>
      <w:bookmarkEnd w:id="31"/>
      <w:bookmarkEnd w:id="32"/>
      <w:bookmarkEnd w:id="33"/>
      <w:bookmarkEnd w:id="34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</w:t>
      </w:r>
      <w:r>
        <w:rPr>
          <w:rFonts w:hint="eastAsia" w:ascii="微软雅黑" w:hAnsi="微软雅黑" w:eastAsia="微软雅黑"/>
          <w:sz w:val="24"/>
          <w:szCs w:val="24"/>
        </w:rPr>
        <w:t>login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：POST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user/login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密码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200-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登录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成功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01-用户名为空</w:t>
            </w:r>
          </w:p>
          <w:p>
            <w:pPr>
              <w:snapToGrid w:val="0"/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02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密码为空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403-用户名或密码错误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原因说明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</w:t>
      </w:r>
      <w:r>
        <w:rPr>
          <w:rFonts w:hint="eastAsia" w:ascii="微软雅黑" w:hAnsi="微软雅黑" w:eastAsia="微软雅黑"/>
          <w:sz w:val="24"/>
          <w:szCs w:val="24"/>
        </w:rPr>
        <w:t>login</w:t>
      </w:r>
      <w:r>
        <w:rPr>
          <w:rFonts w:ascii="微软雅黑" w:hAnsi="微软雅黑" w:eastAsia="微软雅黑"/>
          <w:sz w:val="24"/>
          <w:szCs w:val="24"/>
        </w:rPr>
        <w:t xml:space="preserve"> suc</w:t>
      </w:r>
      <w:r>
        <w:rPr>
          <w:rFonts w:hint="eastAsia" w:ascii="微软雅黑" w:hAnsi="微软雅黑" w:eastAsia="微软雅黑"/>
          <w:sz w:val="24"/>
          <w:szCs w:val="24"/>
        </w:rPr>
        <w:t>c</w:t>
      </w:r>
      <w:r>
        <w:rPr>
          <w:rFonts w:ascii="微软雅黑" w:hAnsi="微软雅黑" w:eastAsia="微软雅黑"/>
          <w:sz w:val="24"/>
          <w:szCs w:val="24"/>
        </w:rPr>
        <w:t xml:space="preserve">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pStyle w:val="3"/>
        <w:rPr>
          <w:rFonts w:ascii="微软雅黑" w:hAnsi="微软雅黑" w:eastAsia="微软雅黑"/>
        </w:rPr>
      </w:pPr>
      <w:bookmarkStart w:id="35" w:name="_Toc25010799"/>
      <w:bookmarkStart w:id="36" w:name="_Toc25012390"/>
      <w:bookmarkStart w:id="37" w:name="_Toc25013257"/>
      <w:bookmarkStart w:id="38" w:name="_Toc25012523"/>
      <w:r>
        <w:rPr>
          <w:rFonts w:hint="eastAsia" w:ascii="微软雅黑" w:hAnsi="微软雅黑" w:eastAsia="微软雅黑"/>
          <w:szCs w:val="24"/>
        </w:rPr>
        <w:t>2.3、</w:t>
      </w:r>
      <w:r>
        <w:rPr>
          <w:rFonts w:hint="eastAsia" w:ascii="微软雅黑" w:hAnsi="微软雅黑" w:eastAsia="微软雅黑"/>
        </w:rPr>
        <w:t>用户检索</w:t>
      </w:r>
      <w:bookmarkEnd w:id="35"/>
      <w:bookmarkEnd w:id="36"/>
      <w:bookmarkEnd w:id="37"/>
      <w:bookmarkEnd w:id="38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</w:t>
      </w:r>
      <w:r>
        <w:rPr>
          <w:rFonts w:hint="eastAsia" w:ascii="微软雅黑" w:hAnsi="微软雅黑" w:eastAsia="微软雅黑"/>
          <w:sz w:val="24"/>
          <w:szCs w:val="24"/>
        </w:rPr>
        <w:t>detail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user/detail?uid=1</w:t>
      </w:r>
    </w:p>
    <w:p>
      <w:pPr>
        <w:snapToGrid w:val="0"/>
        <w:rPr>
          <w:rFonts w:hint="default" w:ascii="微软雅黑" w:hAnsi="微软雅黑" w:eastAsia="微软雅黑"/>
          <w:sz w:val="24"/>
          <w:szCs w:val="24"/>
          <w:lang w:val="en-US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uid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用户编号</w:t>
            </w:r>
          </w:p>
        </w:tc>
      </w:tr>
    </w:tbl>
    <w:p>
      <w:pPr>
        <w:snapToGrid w:val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如果未查询到指定用户，则返回空白对象：{ }，否则返回形式如下的数据：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"uid"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3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"uname"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"doudou"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"email"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"dou@qq.com"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"phone"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"13501234569"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"avatar"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"img/avatar/default.png"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"user_name"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"窦志强"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"gender"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39" w:name="_Toc25012391"/>
      <w:bookmarkStart w:id="40" w:name="_Toc25010800"/>
      <w:bookmarkStart w:id="41" w:name="_Toc25012524"/>
      <w:bookmarkStart w:id="42" w:name="_Toc25013258"/>
      <w:r>
        <w:rPr>
          <w:rFonts w:hint="eastAsia" w:ascii="微软雅黑" w:hAnsi="微软雅黑" w:eastAsia="微软雅黑"/>
        </w:rPr>
        <w:t>2.4、删除用户</w:t>
      </w:r>
      <w:bookmarkEnd w:id="39"/>
      <w:bookmarkEnd w:id="40"/>
      <w:bookmarkEnd w:id="41"/>
      <w:bookmarkEnd w:id="42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http://127.0.0.1:5050/user/delete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user/delete?uid=1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uid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用户编号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napToGrid w:val="0"/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200-成功删除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01-用户编号为空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01-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原因说明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"msg":"delete suc</w:t>
      </w:r>
      <w:r>
        <w:rPr>
          <w:rFonts w:hint="eastAsia" w:ascii="微软雅黑" w:hAnsi="微软雅黑" w:eastAsia="微软雅黑"/>
          <w:sz w:val="24"/>
          <w:szCs w:val="24"/>
        </w:rPr>
        <w:t>c</w:t>
      </w:r>
      <w:r>
        <w:rPr>
          <w:rFonts w:ascii="微软雅黑" w:hAnsi="微软雅黑" w:eastAsia="微软雅黑"/>
          <w:sz w:val="24"/>
          <w:szCs w:val="24"/>
        </w:rPr>
        <w:t xml:space="preserve">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43" w:name="_Toc25012525"/>
      <w:bookmarkStart w:id="44" w:name="_Toc25013259"/>
      <w:bookmarkStart w:id="45" w:name="_Toc25012392"/>
      <w:bookmarkStart w:id="46" w:name="_Toc25010801"/>
      <w:r>
        <w:rPr>
          <w:rFonts w:hint="eastAsia" w:ascii="微软雅黑" w:hAnsi="微软雅黑" w:eastAsia="微软雅黑"/>
        </w:rPr>
        <w:t>2.5、修改用户信息</w:t>
      </w:r>
      <w:bookmarkEnd w:id="43"/>
      <w:bookmarkEnd w:id="44"/>
      <w:bookmarkEnd w:id="45"/>
      <w:bookmarkEnd w:id="46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http://127.0.0.1:5050/user/update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：POST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user/update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748"/>
        <w:gridCol w:w="1559"/>
        <w:gridCol w:w="2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1748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1559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91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</w:t>
            </w:r>
          </w:p>
        </w:tc>
        <w:tc>
          <w:tcPr>
            <w:tcW w:w="1748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91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e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mail</w:t>
            </w:r>
          </w:p>
        </w:tc>
        <w:tc>
          <w:tcPr>
            <w:tcW w:w="1748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91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p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hone</w:t>
            </w:r>
          </w:p>
        </w:tc>
        <w:tc>
          <w:tcPr>
            <w:tcW w:w="1748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91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g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ender</w:t>
            </w:r>
          </w:p>
        </w:tc>
        <w:tc>
          <w:tcPr>
            <w:tcW w:w="1748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91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性别：1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-男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1748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91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真实姓名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200-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修改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成功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01-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编号为空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02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邮箱为空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03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电话为空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04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性别为空</w:t>
            </w:r>
          </w:p>
          <w:p>
            <w:pPr>
              <w:snapToGrid w:val="0"/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06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真姓实名为空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01-更改失败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原因说明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"msg":"update succ"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pStyle w:val="3"/>
        <w:rPr>
          <w:rFonts w:ascii="微软雅黑" w:hAnsi="微软雅黑" w:eastAsia="微软雅黑"/>
        </w:rPr>
      </w:pPr>
      <w:bookmarkStart w:id="47" w:name="_Toc25012393"/>
      <w:bookmarkStart w:id="48" w:name="_Toc25012526"/>
      <w:bookmarkStart w:id="49" w:name="_Toc25013260"/>
      <w:bookmarkStart w:id="50" w:name="_Toc25010802"/>
      <w:r>
        <w:rPr>
          <w:rFonts w:hint="eastAsia" w:ascii="微软雅黑" w:hAnsi="微软雅黑" w:eastAsia="微软雅黑"/>
          <w:szCs w:val="24"/>
        </w:rPr>
        <w:t>2.6、</w:t>
      </w:r>
      <w:r>
        <w:rPr>
          <w:rFonts w:hint="eastAsia" w:ascii="微软雅黑" w:hAnsi="微软雅黑" w:eastAsia="微软雅黑"/>
        </w:rPr>
        <w:t>用户列表</w:t>
      </w:r>
      <w:bookmarkEnd w:id="47"/>
      <w:bookmarkEnd w:id="48"/>
      <w:bookmarkEnd w:id="49"/>
      <w:bookmarkEnd w:id="50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http://127.0.0.1:5050/user/list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/user/</w:t>
      </w:r>
      <w:r>
        <w:rPr>
          <w:rFonts w:ascii="微软雅黑" w:hAnsi="微软雅黑" w:eastAsia="微软雅黑"/>
          <w:sz w:val="24"/>
          <w:szCs w:val="24"/>
        </w:rPr>
        <w:t>list?pno=1&amp;pageSize=10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375"/>
        <w:gridCol w:w="2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137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773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773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页码；默认为1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773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每页大小；默认为10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返回参数——数组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"recordCount"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4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"pageSize"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9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"pageCount"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"pno"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"data"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b/>
          <w:bCs/>
          <w:color w:val="0033FF"/>
          <w:kern w:val="0"/>
          <w:sz w:val="18"/>
          <w:szCs w:val="18"/>
        </w:rPr>
        <w:t>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"uid"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4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"uname"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"yaya"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"email"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"ya@qq.com"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"phone"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"13501234560"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"avatar"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"img/avatar/default.png"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"user_name"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"秦小雅"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"gender"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"uid"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3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"uname"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"doudou"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"email"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"dou@qq.com"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"phone"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"13501234569"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"avatar"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"img/avatar/default.png"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"user_name"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"窦志强"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"gender"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rPr>
          <w:rFonts w:ascii="微软雅黑" w:hAnsi="微软雅黑" w:eastAsia="微软雅黑"/>
        </w:rPr>
      </w:pPr>
      <w:bookmarkStart w:id="51" w:name="_Toc25012527"/>
      <w:bookmarkStart w:id="52" w:name="_Toc25012394"/>
      <w:bookmarkStart w:id="53" w:name="_Toc25013261"/>
      <w:bookmarkStart w:id="54" w:name="_Toc25010803"/>
      <w:r>
        <w:rPr>
          <w:rFonts w:hint="eastAsia" w:ascii="微软雅黑" w:hAnsi="微软雅黑" w:eastAsia="微软雅黑"/>
        </w:rPr>
        <w:t>2.7、检测邮箱是否存在</w:t>
      </w:r>
      <w:bookmarkEnd w:id="51"/>
      <w:bookmarkEnd w:id="52"/>
      <w:bookmarkEnd w:id="53"/>
      <w:bookmarkEnd w:id="54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http://127.0.0.1:5050/user/check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email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http://127.0.0.1:5050/user/check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email?email=ya@qq.com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用户邮箱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200-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不存在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201-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原因说明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</w:t>
      </w:r>
      <w:r>
        <w:rPr>
          <w:rFonts w:hint="eastAsia" w:ascii="微软雅黑" w:hAnsi="微软雅黑" w:eastAsia="微软雅黑"/>
          <w:sz w:val="24"/>
          <w:szCs w:val="24"/>
        </w:rPr>
        <w:t>non</w:t>
      </w:r>
      <w:r>
        <w:rPr>
          <w:rFonts w:ascii="微软雅黑" w:hAnsi="微软雅黑" w:eastAsia="微软雅黑"/>
          <w:sz w:val="24"/>
          <w:szCs w:val="24"/>
        </w:rPr>
        <w:t xml:space="preserve">-exists"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rPr>
          <w:rFonts w:ascii="微软雅黑" w:hAnsi="微软雅黑" w:eastAsia="微软雅黑"/>
        </w:rPr>
      </w:pPr>
      <w:bookmarkStart w:id="55" w:name="_Toc25010804"/>
      <w:bookmarkStart w:id="56" w:name="_Toc25012395"/>
      <w:bookmarkStart w:id="57" w:name="_Toc25012528"/>
      <w:bookmarkStart w:id="58" w:name="_Toc25013262"/>
      <w:r>
        <w:rPr>
          <w:rFonts w:hint="eastAsia" w:ascii="微软雅黑" w:hAnsi="微软雅黑" w:eastAsia="微软雅黑"/>
          <w:szCs w:val="24"/>
        </w:rPr>
        <w:t>2.8、</w:t>
      </w:r>
      <w:r>
        <w:rPr>
          <w:rFonts w:hint="eastAsia" w:ascii="微软雅黑" w:hAnsi="微软雅黑" w:eastAsia="微软雅黑"/>
        </w:rPr>
        <w:t>检测手机是否存在</w:t>
      </w:r>
      <w:bookmarkEnd w:id="55"/>
      <w:bookmarkEnd w:id="56"/>
      <w:bookmarkEnd w:id="57"/>
      <w:bookmarkEnd w:id="58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http://127.0.0.1:5050/user/check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phone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http://127.0.0.1:5050/user/check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phone?phone=18111111111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用户电话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200-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不存在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201-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原因说明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</w:t>
      </w:r>
      <w:r>
        <w:rPr>
          <w:rFonts w:hint="eastAsia" w:ascii="微软雅黑" w:hAnsi="微软雅黑" w:eastAsia="微软雅黑"/>
          <w:sz w:val="24"/>
          <w:szCs w:val="24"/>
        </w:rPr>
        <w:t>non</w:t>
      </w:r>
      <w:r>
        <w:rPr>
          <w:rFonts w:ascii="微软雅黑" w:hAnsi="微软雅黑" w:eastAsia="微软雅黑"/>
          <w:sz w:val="24"/>
          <w:szCs w:val="24"/>
        </w:rPr>
        <w:t xml:space="preserve">-exists"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59" w:name="_Toc25010805"/>
      <w:bookmarkStart w:id="60" w:name="_Toc25013263"/>
      <w:bookmarkStart w:id="61" w:name="_Toc25012529"/>
      <w:bookmarkStart w:id="62" w:name="_Toc25012396"/>
      <w:r>
        <w:rPr>
          <w:rFonts w:hint="eastAsia" w:ascii="微软雅黑" w:hAnsi="微软雅黑" w:eastAsia="微软雅黑"/>
        </w:rPr>
        <w:t>2.9、检测用户名是否存在</w:t>
      </w:r>
      <w:bookmarkEnd w:id="59"/>
      <w:bookmarkEnd w:id="60"/>
      <w:bookmarkEnd w:id="61"/>
      <w:bookmarkEnd w:id="62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http://127.0.0.1:5050/user/check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uname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http://127.0.0.1:5050/user/check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uname?uname=</w:t>
      </w:r>
      <w:r>
        <w:rPr>
          <w:rFonts w:hint="eastAsia" w:ascii="微软雅黑" w:hAnsi="微软雅黑" w:eastAsia="微软雅黑"/>
          <w:sz w:val="24"/>
          <w:szCs w:val="24"/>
        </w:rPr>
        <w:t>d</w:t>
      </w:r>
      <w:r>
        <w:rPr>
          <w:rFonts w:ascii="微软雅黑" w:hAnsi="微软雅黑" w:eastAsia="微软雅黑"/>
          <w:sz w:val="24"/>
          <w:szCs w:val="24"/>
        </w:rPr>
        <w:t>ing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uname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用户邮箱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200-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不存在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201-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原因说明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</w:t>
      </w:r>
      <w:r>
        <w:rPr>
          <w:rFonts w:hint="eastAsia" w:ascii="微软雅黑" w:hAnsi="微软雅黑" w:eastAsia="微软雅黑"/>
          <w:sz w:val="24"/>
          <w:szCs w:val="24"/>
        </w:rPr>
        <w:t>non</w:t>
      </w:r>
      <w:r>
        <w:rPr>
          <w:rFonts w:ascii="微软雅黑" w:hAnsi="微软雅黑" w:eastAsia="微软雅黑"/>
          <w:sz w:val="24"/>
          <w:szCs w:val="24"/>
        </w:rPr>
        <w:t xml:space="preserve">-exists"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63" w:name="_Toc25012397"/>
      <w:bookmarkStart w:id="64" w:name="_Toc25013264"/>
      <w:bookmarkStart w:id="65" w:name="_Toc25012530"/>
      <w:bookmarkStart w:id="66" w:name="_Toc25010806"/>
      <w:r>
        <w:rPr>
          <w:rFonts w:hint="eastAsia" w:ascii="微软雅黑" w:hAnsi="微软雅黑" w:eastAsia="微软雅黑"/>
        </w:rPr>
        <w:t>2.10、退出登录</w:t>
      </w:r>
      <w:bookmarkEnd w:id="63"/>
      <w:bookmarkEnd w:id="64"/>
      <w:bookmarkEnd w:id="65"/>
      <w:bookmarkEnd w:id="66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http://127.0.0.1:5050/user/logout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http://127.0.0.1:5050/user/logout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"msg":"logout succ"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67" w:name="_Toc25012531"/>
      <w:bookmarkStart w:id="68" w:name="_Toc25010807"/>
      <w:bookmarkStart w:id="69" w:name="_Toc25013265"/>
      <w:bookmarkStart w:id="70" w:name="_Toc25012398"/>
      <w:r>
        <w:rPr>
          <w:rFonts w:hint="eastAsia" w:ascii="微软雅黑" w:hAnsi="微软雅黑" w:eastAsia="微软雅黑"/>
        </w:rPr>
        <w:t>2.11、获取当前用户会话信息</w:t>
      </w:r>
      <w:bookmarkEnd w:id="67"/>
      <w:bookmarkEnd w:id="68"/>
      <w:bookmarkEnd w:id="69"/>
      <w:bookmarkEnd w:id="70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</w:t>
      </w:r>
      <w:r>
        <w:rPr>
          <w:rFonts w:hint="eastAsia" w:ascii="微软雅黑" w:hAnsi="微软雅黑" w:eastAsia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data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http://127.0.0.1:5050/user/sessiondata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snapToGrid w:val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"uid":"1", "uname":"dingding"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rPr>
          <w:rFonts w:ascii="微软雅黑" w:hAnsi="微软雅黑" w:eastAsia="微软雅黑"/>
        </w:rPr>
      </w:pPr>
      <w:bookmarkStart w:id="71" w:name="_Toc25010813"/>
      <w:bookmarkStart w:id="72" w:name="_Toc25012532"/>
      <w:bookmarkStart w:id="73" w:name="_Toc25013266"/>
      <w:bookmarkStart w:id="74" w:name="_Toc25012399"/>
      <w:r>
        <w:rPr>
          <w:rFonts w:hint="eastAsia" w:ascii="微软雅黑" w:hAnsi="微软雅黑" w:eastAsia="微软雅黑"/>
          <w:szCs w:val="24"/>
        </w:rPr>
        <w:t>三、</w:t>
      </w:r>
      <w:r>
        <w:rPr>
          <w:rFonts w:ascii="微软雅黑" w:hAnsi="微软雅黑" w:eastAsia="微软雅黑"/>
        </w:rPr>
        <w:t>购物车模块</w:t>
      </w:r>
      <w:bookmarkEnd w:id="71"/>
      <w:bookmarkEnd w:id="72"/>
      <w:bookmarkEnd w:id="73"/>
      <w:bookmarkEnd w:id="74"/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75" w:name="_Toc25010814"/>
      <w:bookmarkStart w:id="76" w:name="_Toc25012533"/>
      <w:bookmarkStart w:id="77" w:name="_Toc25012400"/>
      <w:bookmarkStart w:id="78" w:name="_Toc25013267"/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.1</w:t>
      </w:r>
      <w:r>
        <w:rPr>
          <w:rFonts w:hint="eastAsia" w:ascii="微软雅黑" w:hAnsi="微软雅黑" w:eastAsia="微软雅黑"/>
        </w:rPr>
        <w:t>、添加购物车</w:t>
      </w:r>
      <w:bookmarkEnd w:id="75"/>
      <w:r>
        <w:rPr>
          <w:rFonts w:hint="eastAsia" w:ascii="微软雅黑" w:hAnsi="微软雅黑" w:eastAsia="微软雅黑"/>
        </w:rPr>
        <w:t>购买项</w:t>
      </w:r>
      <w:bookmarkEnd w:id="76"/>
      <w:bookmarkEnd w:id="77"/>
      <w:bookmarkEnd w:id="78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ttp://127.0.0.1:5050/cart/</w:t>
      </w:r>
      <w:r>
        <w:rPr>
          <w:rFonts w:hint="eastAsia" w:ascii="微软雅黑" w:hAnsi="微软雅黑" w:eastAsia="微软雅黑"/>
          <w:sz w:val="24"/>
          <w:szCs w:val="24"/>
        </w:rPr>
        <w:t>item/</w:t>
      </w:r>
      <w:r>
        <w:rPr>
          <w:rFonts w:ascii="微软雅黑" w:hAnsi="微软雅黑" w:eastAsia="微软雅黑"/>
          <w:sz w:val="24"/>
          <w:szCs w:val="24"/>
        </w:rPr>
        <w:t>add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cart/</w:t>
      </w:r>
      <w:r>
        <w:rPr>
          <w:rFonts w:hint="eastAsia" w:ascii="微软雅黑" w:hAnsi="微软雅黑" w:eastAsia="微软雅黑"/>
          <w:sz w:val="24"/>
          <w:szCs w:val="24"/>
        </w:rPr>
        <w:t>item/</w:t>
      </w:r>
      <w:r>
        <w:rPr>
          <w:rFonts w:ascii="微软雅黑" w:hAnsi="微软雅黑" w:eastAsia="微软雅黑"/>
          <w:sz w:val="24"/>
          <w:szCs w:val="24"/>
        </w:rPr>
        <w:t>add?lid=1&amp;buyCount=5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b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uyCount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购买数量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JSON返回实例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</w:t>
      </w:r>
      <w:r>
        <w:rPr>
          <w:rFonts w:hint="eastAsia" w:ascii="微软雅黑" w:hAnsi="微软雅黑" w:eastAsia="微软雅黑"/>
          <w:sz w:val="24"/>
          <w:szCs w:val="24"/>
        </w:rPr>
        <w:t>add</w:t>
      </w:r>
      <w:r>
        <w:rPr>
          <w:rFonts w:ascii="微软雅黑" w:hAnsi="微软雅黑" w:eastAsia="微软雅黑"/>
          <w:sz w:val="24"/>
          <w:szCs w:val="24"/>
        </w:rPr>
        <w:t xml:space="preserve"> succ"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79" w:name="_Toc25010815"/>
      <w:bookmarkStart w:id="80" w:name="_Toc25013268"/>
      <w:bookmarkStart w:id="81" w:name="_Toc25012401"/>
      <w:bookmarkStart w:id="82" w:name="_Toc25012534"/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.2</w:t>
      </w:r>
      <w:r>
        <w:rPr>
          <w:rFonts w:hint="eastAsia" w:ascii="微软雅黑" w:hAnsi="微软雅黑" w:eastAsia="微软雅黑"/>
        </w:rPr>
        <w:t>、购物车项列表</w:t>
      </w:r>
      <w:bookmarkEnd w:id="79"/>
      <w:bookmarkEnd w:id="80"/>
      <w:bookmarkEnd w:id="81"/>
      <w:bookmarkEnd w:id="82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ttp://127.0.0.1:5050/cart/</w:t>
      </w:r>
      <w:r>
        <w:rPr>
          <w:rFonts w:hint="eastAsia" w:ascii="微软雅黑" w:hAnsi="微软雅黑" w:eastAsia="微软雅黑"/>
          <w:sz w:val="24"/>
          <w:szCs w:val="24"/>
        </w:rPr>
        <w:t>item/</w:t>
      </w:r>
      <w:r>
        <w:rPr>
          <w:rFonts w:ascii="微软雅黑" w:hAnsi="微软雅黑" w:eastAsia="微软雅黑"/>
          <w:sz w:val="24"/>
          <w:szCs w:val="24"/>
        </w:rPr>
        <w:t>list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cart/</w:t>
      </w:r>
      <w:r>
        <w:rPr>
          <w:rFonts w:hint="eastAsia" w:ascii="微软雅黑" w:hAnsi="微软雅黑" w:eastAsia="微软雅黑"/>
          <w:sz w:val="24"/>
          <w:szCs w:val="24"/>
        </w:rPr>
        <w:t>item/</w:t>
      </w:r>
      <w:r>
        <w:rPr>
          <w:rFonts w:ascii="微软雅黑" w:hAnsi="微软雅黑" w:eastAsia="微软雅黑"/>
          <w:sz w:val="24"/>
          <w:szCs w:val="24"/>
        </w:rPr>
        <w:t>list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JSON返回实例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"code"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200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"data"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b/>
          <w:bCs/>
          <w:color w:val="0033FF"/>
          <w:kern w:val="0"/>
          <w:sz w:val="18"/>
          <w:szCs w:val="18"/>
        </w:rPr>
        <w:t>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"iid"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"987"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"17"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"title"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"联想(Lenovo)小新700电竞版 15.6英寸游戏笔记本电脑(i5-6300HQ 8G 500G+128G SSD GTX950M 4G IPS)黑"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"小新700【i5 双硬盘 GTX950M】"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"price"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"5199.00"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"count"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"1"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"pic"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"img/product/sm/587f476aNcfbf7869.jpg"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83" w:name="_Toc25012535"/>
      <w:bookmarkStart w:id="84" w:name="_Toc25012402"/>
      <w:bookmarkStart w:id="85" w:name="_Toc25010816"/>
      <w:bookmarkStart w:id="86" w:name="_Toc25013269"/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.3</w:t>
      </w:r>
      <w:r>
        <w:rPr>
          <w:rFonts w:hint="eastAsia" w:ascii="微软雅黑" w:hAnsi="微软雅黑" w:eastAsia="微软雅黑"/>
        </w:rPr>
        <w:t>、删除购物车</w:t>
      </w:r>
      <w:bookmarkEnd w:id="83"/>
      <w:bookmarkEnd w:id="84"/>
      <w:bookmarkEnd w:id="85"/>
      <w:r>
        <w:rPr>
          <w:rFonts w:hint="eastAsia" w:ascii="微软雅黑" w:hAnsi="微软雅黑" w:eastAsia="微软雅黑"/>
        </w:rPr>
        <w:t>项</w:t>
      </w:r>
      <w:bookmarkEnd w:id="86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ttp://127.0.0.1:5050/cart/</w:t>
      </w:r>
      <w:r>
        <w:rPr>
          <w:rFonts w:hint="eastAsia" w:ascii="微软雅黑" w:hAnsi="微软雅黑" w:eastAsia="微软雅黑"/>
          <w:sz w:val="24"/>
          <w:szCs w:val="24"/>
        </w:rPr>
        <w:t>item/</w:t>
      </w:r>
      <w:r>
        <w:rPr>
          <w:rFonts w:ascii="微软雅黑" w:hAnsi="微软雅黑" w:eastAsia="微软雅黑"/>
          <w:sz w:val="24"/>
          <w:szCs w:val="24"/>
        </w:rPr>
        <w:t>del</w:t>
      </w:r>
      <w:r>
        <w:rPr>
          <w:rFonts w:hint="eastAsia" w:ascii="微软雅黑" w:hAnsi="微软雅黑" w:eastAsia="微软雅黑"/>
          <w:sz w:val="24"/>
          <w:szCs w:val="24"/>
        </w:rPr>
        <w:t>ete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cart/</w:t>
      </w:r>
      <w:r>
        <w:rPr>
          <w:rFonts w:hint="eastAsia" w:ascii="微软雅黑" w:hAnsi="微软雅黑" w:eastAsia="微软雅黑"/>
          <w:sz w:val="24"/>
          <w:szCs w:val="24"/>
        </w:rPr>
        <w:t>item/</w:t>
      </w:r>
      <w:r>
        <w:rPr>
          <w:rFonts w:ascii="微软雅黑" w:hAnsi="微软雅黑" w:eastAsia="微软雅黑"/>
          <w:sz w:val="24"/>
          <w:szCs w:val="24"/>
        </w:rPr>
        <w:t>del</w:t>
      </w:r>
      <w:r>
        <w:rPr>
          <w:rFonts w:hint="eastAsia" w:ascii="微软雅黑" w:hAnsi="微软雅黑" w:eastAsia="微软雅黑"/>
          <w:sz w:val="24"/>
          <w:szCs w:val="24"/>
        </w:rPr>
        <w:t>ete</w:t>
      </w:r>
      <w:r>
        <w:rPr>
          <w:rFonts w:ascii="微软雅黑" w:hAnsi="微软雅黑" w:eastAsia="微软雅黑"/>
          <w:sz w:val="24"/>
          <w:szCs w:val="24"/>
        </w:rPr>
        <w:t>?iid=2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购物车项编号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JSON返回实例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"msg":"delete succ"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87" w:name="_Toc25012536"/>
      <w:bookmarkStart w:id="88" w:name="_Toc25012403"/>
      <w:bookmarkStart w:id="89" w:name="_Toc25013270"/>
      <w:bookmarkStart w:id="90" w:name="_Toc25010817"/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.4</w:t>
      </w:r>
      <w:r>
        <w:rPr>
          <w:rFonts w:hint="eastAsia" w:ascii="微软雅黑" w:hAnsi="微软雅黑" w:eastAsia="微软雅黑"/>
        </w:rPr>
        <w:t>、修改购物车条目中的购买数量</w:t>
      </w:r>
      <w:bookmarkEnd w:id="87"/>
      <w:bookmarkEnd w:id="88"/>
      <w:bookmarkEnd w:id="89"/>
      <w:bookmarkEnd w:id="90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ttp://127.0.0.1:5050/cart/</w:t>
      </w:r>
      <w:r>
        <w:rPr>
          <w:rFonts w:hint="eastAsia" w:ascii="微软雅黑" w:hAnsi="微软雅黑" w:eastAsia="微软雅黑"/>
          <w:sz w:val="24"/>
          <w:szCs w:val="24"/>
        </w:rPr>
        <w:t>item/</w:t>
      </w:r>
      <w:r>
        <w:rPr>
          <w:rFonts w:ascii="微软雅黑" w:hAnsi="微软雅黑" w:eastAsia="微软雅黑"/>
          <w:sz w:val="24"/>
          <w:szCs w:val="24"/>
        </w:rPr>
        <w:t>updatecount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cart/</w:t>
      </w:r>
      <w:r>
        <w:rPr>
          <w:rFonts w:hint="eastAsia" w:ascii="微软雅黑" w:hAnsi="微软雅黑" w:eastAsia="微软雅黑"/>
          <w:sz w:val="24"/>
          <w:szCs w:val="24"/>
        </w:rPr>
        <w:t>item/</w:t>
      </w:r>
      <w:r>
        <w:rPr>
          <w:rFonts w:ascii="微软雅黑" w:hAnsi="微软雅黑" w:eastAsia="微软雅黑"/>
          <w:sz w:val="24"/>
          <w:szCs w:val="24"/>
        </w:rPr>
        <w:t>updatecount?iid=1&amp;count=2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count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商品数量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JSON返回实例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</w:t>
      </w:r>
      <w:r>
        <w:rPr>
          <w:rFonts w:hint="eastAsia" w:ascii="微软雅黑" w:hAnsi="微软雅黑" w:eastAsia="微软雅黑"/>
          <w:sz w:val="24"/>
          <w:szCs w:val="24"/>
        </w:rPr>
        <w:t>update</w:t>
      </w:r>
      <w:r>
        <w:rPr>
          <w:rFonts w:ascii="微软雅黑" w:hAnsi="微软雅黑" w:eastAsia="微软雅黑"/>
          <w:sz w:val="24"/>
          <w:szCs w:val="24"/>
        </w:rPr>
        <w:t xml:space="preserve"> succ"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91" w:name="_Toc25010818"/>
      <w:bookmarkStart w:id="92" w:name="_Toc25013271"/>
      <w:bookmarkStart w:id="93" w:name="_Toc25012537"/>
      <w:bookmarkStart w:id="94" w:name="_Toc25012404"/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.5</w:t>
      </w:r>
      <w:r>
        <w:rPr>
          <w:rFonts w:hint="eastAsia" w:ascii="微软雅黑" w:hAnsi="微软雅黑" w:eastAsia="微软雅黑"/>
        </w:rPr>
        <w:t>、修改购物车条目中的是否勾选</w:t>
      </w:r>
      <w:bookmarkEnd w:id="91"/>
      <w:bookmarkEnd w:id="92"/>
      <w:bookmarkEnd w:id="93"/>
      <w:bookmarkEnd w:id="94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ttp://127.0.0.1:5050/cart/item/update/checked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cart/</w:t>
      </w:r>
      <w:r>
        <w:rPr>
          <w:rFonts w:hint="eastAsia" w:ascii="微软雅黑" w:hAnsi="微软雅黑" w:eastAsia="微软雅黑"/>
          <w:sz w:val="24"/>
          <w:szCs w:val="24"/>
        </w:rPr>
        <w:t>item/</w:t>
      </w:r>
      <w:r>
        <w:rPr>
          <w:rFonts w:ascii="微软雅黑" w:hAnsi="微软雅黑" w:eastAsia="微软雅黑"/>
          <w:sz w:val="24"/>
          <w:szCs w:val="24"/>
        </w:rPr>
        <w:t>update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checked?iid=1&amp;checked=1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322"/>
        <w:gridCol w:w="1418"/>
        <w:gridCol w:w="3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1322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3482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iid</w:t>
            </w:r>
          </w:p>
        </w:tc>
        <w:tc>
          <w:tcPr>
            <w:tcW w:w="1322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1418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3482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checked</w:t>
            </w:r>
          </w:p>
        </w:tc>
        <w:tc>
          <w:tcPr>
            <w:tcW w:w="1322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1418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3482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 xml:space="preserve">是否勾选1勾选 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 xml:space="preserve"> 0 未勾选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JSON返回实例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</w:t>
      </w:r>
      <w:r>
        <w:rPr>
          <w:rFonts w:hint="eastAsia" w:ascii="微软雅黑" w:hAnsi="微软雅黑" w:eastAsia="微软雅黑"/>
          <w:sz w:val="24"/>
          <w:szCs w:val="24"/>
        </w:rPr>
        <w:t>update</w:t>
      </w:r>
      <w:r>
        <w:rPr>
          <w:rFonts w:ascii="微软雅黑" w:hAnsi="微软雅黑" w:eastAsia="微软雅黑"/>
          <w:sz w:val="24"/>
          <w:szCs w:val="24"/>
        </w:rPr>
        <w:t xml:space="preserve"> succ"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新" w:date="2019-11-19T11:54:01Z" w:initials="">
    <w:p w14:paraId="054579FE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中午的任务</w:t>
      </w:r>
    </w:p>
  </w:comment>
  <w:comment w:id="1" w:author="新" w:date="2019-11-19T16:49:25Z" w:initials="">
    <w:p w14:paraId="35D4640C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晚上的任务</w:t>
      </w:r>
    </w:p>
  </w:comment>
  <w:comment w:id="2" w:author="新" w:date="2019-11-19T16:50:46Z" w:initials="">
    <w:p w14:paraId="52CA6652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提交和生成数据  区别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54579FE" w15:done="0"/>
  <w15:commentEx w15:paraId="35D4640C" w15:done="0"/>
  <w15:commentEx w15:paraId="52CA665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新">
    <w15:presenceInfo w15:providerId="WPS Office" w15:userId="1379004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2101"/>
    <w:rsid w:val="00001F14"/>
    <w:rsid w:val="0002228A"/>
    <w:rsid w:val="00043DBD"/>
    <w:rsid w:val="00051DD9"/>
    <w:rsid w:val="0005496A"/>
    <w:rsid w:val="000607DC"/>
    <w:rsid w:val="000A6B6B"/>
    <w:rsid w:val="000C397A"/>
    <w:rsid w:val="000C727E"/>
    <w:rsid w:val="000F2AC3"/>
    <w:rsid w:val="000F6C9E"/>
    <w:rsid w:val="00126757"/>
    <w:rsid w:val="001519BF"/>
    <w:rsid w:val="00156270"/>
    <w:rsid w:val="00164785"/>
    <w:rsid w:val="001810ED"/>
    <w:rsid w:val="001C3CEC"/>
    <w:rsid w:val="001C3F31"/>
    <w:rsid w:val="001D6AAE"/>
    <w:rsid w:val="001E1DE1"/>
    <w:rsid w:val="00201A03"/>
    <w:rsid w:val="00201F6F"/>
    <w:rsid w:val="00212939"/>
    <w:rsid w:val="0022320C"/>
    <w:rsid w:val="00223240"/>
    <w:rsid w:val="00230570"/>
    <w:rsid w:val="00231620"/>
    <w:rsid w:val="0025428B"/>
    <w:rsid w:val="002554F1"/>
    <w:rsid w:val="0027194A"/>
    <w:rsid w:val="002C2101"/>
    <w:rsid w:val="002C4EA7"/>
    <w:rsid w:val="002E6877"/>
    <w:rsid w:val="002E6E1D"/>
    <w:rsid w:val="002F676E"/>
    <w:rsid w:val="003036DB"/>
    <w:rsid w:val="00306DDF"/>
    <w:rsid w:val="003224A1"/>
    <w:rsid w:val="003321E7"/>
    <w:rsid w:val="00346881"/>
    <w:rsid w:val="00346B3F"/>
    <w:rsid w:val="003501A8"/>
    <w:rsid w:val="00353099"/>
    <w:rsid w:val="0036377E"/>
    <w:rsid w:val="00367A9F"/>
    <w:rsid w:val="003A3211"/>
    <w:rsid w:val="003A5268"/>
    <w:rsid w:val="003A7712"/>
    <w:rsid w:val="003D6A3E"/>
    <w:rsid w:val="003E00ED"/>
    <w:rsid w:val="00401031"/>
    <w:rsid w:val="00411AF3"/>
    <w:rsid w:val="00450013"/>
    <w:rsid w:val="00480C7A"/>
    <w:rsid w:val="00482063"/>
    <w:rsid w:val="004B1761"/>
    <w:rsid w:val="004C6966"/>
    <w:rsid w:val="004D26C2"/>
    <w:rsid w:val="004D45D6"/>
    <w:rsid w:val="0050104E"/>
    <w:rsid w:val="00507A3B"/>
    <w:rsid w:val="005120A2"/>
    <w:rsid w:val="0051509F"/>
    <w:rsid w:val="00533AB7"/>
    <w:rsid w:val="00541D63"/>
    <w:rsid w:val="00542DF4"/>
    <w:rsid w:val="005468B6"/>
    <w:rsid w:val="00554EB3"/>
    <w:rsid w:val="00560AF4"/>
    <w:rsid w:val="00561A28"/>
    <w:rsid w:val="00564129"/>
    <w:rsid w:val="00564282"/>
    <w:rsid w:val="00567149"/>
    <w:rsid w:val="005701A8"/>
    <w:rsid w:val="00570CE9"/>
    <w:rsid w:val="00570D7E"/>
    <w:rsid w:val="005C54E7"/>
    <w:rsid w:val="005D071A"/>
    <w:rsid w:val="005D295D"/>
    <w:rsid w:val="006262DA"/>
    <w:rsid w:val="00633568"/>
    <w:rsid w:val="00646A22"/>
    <w:rsid w:val="00674EF0"/>
    <w:rsid w:val="006763CB"/>
    <w:rsid w:val="006906B5"/>
    <w:rsid w:val="0069437E"/>
    <w:rsid w:val="006A70AD"/>
    <w:rsid w:val="006B1BDE"/>
    <w:rsid w:val="006C0B04"/>
    <w:rsid w:val="006D1059"/>
    <w:rsid w:val="007629EB"/>
    <w:rsid w:val="007904B1"/>
    <w:rsid w:val="00794233"/>
    <w:rsid w:val="00794760"/>
    <w:rsid w:val="007B704D"/>
    <w:rsid w:val="007F5BC8"/>
    <w:rsid w:val="008031D3"/>
    <w:rsid w:val="00820DBC"/>
    <w:rsid w:val="00837114"/>
    <w:rsid w:val="0084195C"/>
    <w:rsid w:val="00856DF0"/>
    <w:rsid w:val="008620E1"/>
    <w:rsid w:val="0086366C"/>
    <w:rsid w:val="00894E14"/>
    <w:rsid w:val="00897A31"/>
    <w:rsid w:val="008B2469"/>
    <w:rsid w:val="008B46E5"/>
    <w:rsid w:val="008F38F1"/>
    <w:rsid w:val="008F662B"/>
    <w:rsid w:val="00902C36"/>
    <w:rsid w:val="00913015"/>
    <w:rsid w:val="00937960"/>
    <w:rsid w:val="00962653"/>
    <w:rsid w:val="00970618"/>
    <w:rsid w:val="00970ACA"/>
    <w:rsid w:val="0097199E"/>
    <w:rsid w:val="009B43A0"/>
    <w:rsid w:val="009C3D80"/>
    <w:rsid w:val="00A12272"/>
    <w:rsid w:val="00A1275A"/>
    <w:rsid w:val="00A13768"/>
    <w:rsid w:val="00A3673A"/>
    <w:rsid w:val="00AC5171"/>
    <w:rsid w:val="00AE0FC5"/>
    <w:rsid w:val="00AF1189"/>
    <w:rsid w:val="00AF1571"/>
    <w:rsid w:val="00AF1618"/>
    <w:rsid w:val="00AF48A6"/>
    <w:rsid w:val="00B12188"/>
    <w:rsid w:val="00B12FA3"/>
    <w:rsid w:val="00B1569E"/>
    <w:rsid w:val="00B2506F"/>
    <w:rsid w:val="00B34E48"/>
    <w:rsid w:val="00B42B18"/>
    <w:rsid w:val="00B42C5D"/>
    <w:rsid w:val="00B756C3"/>
    <w:rsid w:val="00BB6DA0"/>
    <w:rsid w:val="00BC4FE9"/>
    <w:rsid w:val="00BD1AAC"/>
    <w:rsid w:val="00C133A7"/>
    <w:rsid w:val="00C44C22"/>
    <w:rsid w:val="00C508B4"/>
    <w:rsid w:val="00C5375B"/>
    <w:rsid w:val="00C60B8A"/>
    <w:rsid w:val="00C86949"/>
    <w:rsid w:val="00CA5DD5"/>
    <w:rsid w:val="00CA76B7"/>
    <w:rsid w:val="00CC343C"/>
    <w:rsid w:val="00CC381F"/>
    <w:rsid w:val="00CC51C1"/>
    <w:rsid w:val="00CD65D7"/>
    <w:rsid w:val="00CE7478"/>
    <w:rsid w:val="00D36B8F"/>
    <w:rsid w:val="00D53217"/>
    <w:rsid w:val="00D7794D"/>
    <w:rsid w:val="00DA29C4"/>
    <w:rsid w:val="00DB769A"/>
    <w:rsid w:val="00DC0851"/>
    <w:rsid w:val="00DC59BB"/>
    <w:rsid w:val="00DD1FAD"/>
    <w:rsid w:val="00DF32C8"/>
    <w:rsid w:val="00E00363"/>
    <w:rsid w:val="00E02C4E"/>
    <w:rsid w:val="00E111D0"/>
    <w:rsid w:val="00E11534"/>
    <w:rsid w:val="00E36AA0"/>
    <w:rsid w:val="00E5089E"/>
    <w:rsid w:val="00E67CA7"/>
    <w:rsid w:val="00E7621D"/>
    <w:rsid w:val="00E8461F"/>
    <w:rsid w:val="00E86C30"/>
    <w:rsid w:val="00EC0843"/>
    <w:rsid w:val="00EC78AF"/>
    <w:rsid w:val="00ED64BF"/>
    <w:rsid w:val="00EF146B"/>
    <w:rsid w:val="00F054D5"/>
    <w:rsid w:val="00F24E01"/>
    <w:rsid w:val="00F27427"/>
    <w:rsid w:val="00F406AD"/>
    <w:rsid w:val="00F45AE2"/>
    <w:rsid w:val="00F535EF"/>
    <w:rsid w:val="00F56B76"/>
    <w:rsid w:val="00F701E6"/>
    <w:rsid w:val="00F72012"/>
    <w:rsid w:val="00F779D1"/>
    <w:rsid w:val="00FB0739"/>
    <w:rsid w:val="00FC4825"/>
    <w:rsid w:val="00FD08EA"/>
    <w:rsid w:val="00FE206D"/>
    <w:rsid w:val="00FE3022"/>
    <w:rsid w:val="00FE564C"/>
    <w:rsid w:val="02E56FB1"/>
    <w:rsid w:val="13486A18"/>
    <w:rsid w:val="19590062"/>
    <w:rsid w:val="3F696D2B"/>
    <w:rsid w:val="6D94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paragraph" w:styleId="5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FollowedHyperlink"/>
    <w:basedOn w:val="13"/>
    <w:semiHidden/>
    <w:unhideWhenUsed/>
    <w:qFormat/>
    <w:uiPriority w:val="99"/>
    <w:rPr>
      <w:color w:val="954F72" w:themeColor="followedHyperlink"/>
      <w:u w:val="single"/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</w:rPr>
  </w:style>
  <w:style w:type="character" w:customStyle="1" w:styleId="16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HTML 预设格式 Char"/>
    <w:basedOn w:val="13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Char"/>
    <w:basedOn w:val="13"/>
    <w:link w:val="7"/>
    <w:qFormat/>
    <w:uiPriority w:val="99"/>
    <w:rPr>
      <w:sz w:val="18"/>
      <w:szCs w:val="18"/>
    </w:rPr>
  </w:style>
  <w:style w:type="character" w:customStyle="1" w:styleId="21">
    <w:name w:val="页脚 Char"/>
    <w:basedOn w:val="13"/>
    <w:link w:val="6"/>
    <w:qFormat/>
    <w:uiPriority w:val="99"/>
    <w:rPr>
      <w:sz w:val="18"/>
      <w:szCs w:val="18"/>
    </w:rPr>
  </w:style>
  <w:style w:type="character" w:customStyle="1" w:styleId="22">
    <w:name w:val="objectbrace"/>
    <w:basedOn w:val="13"/>
    <w:qFormat/>
    <w:uiPriority w:val="0"/>
  </w:style>
  <w:style w:type="character" w:customStyle="1" w:styleId="23">
    <w:name w:val="collapsible"/>
    <w:basedOn w:val="13"/>
    <w:qFormat/>
    <w:uiPriority w:val="0"/>
  </w:style>
  <w:style w:type="character" w:customStyle="1" w:styleId="24">
    <w:name w:val="propertyname"/>
    <w:basedOn w:val="13"/>
    <w:qFormat/>
    <w:uiPriority w:val="0"/>
  </w:style>
  <w:style w:type="character" w:customStyle="1" w:styleId="25">
    <w:name w:val="number"/>
    <w:basedOn w:val="13"/>
    <w:qFormat/>
    <w:uiPriority w:val="0"/>
  </w:style>
  <w:style w:type="character" w:customStyle="1" w:styleId="26">
    <w:name w:val="comma"/>
    <w:basedOn w:val="13"/>
    <w:qFormat/>
    <w:uiPriority w:val="0"/>
  </w:style>
  <w:style w:type="character" w:customStyle="1" w:styleId="27">
    <w:name w:val="arraybrace"/>
    <w:basedOn w:val="13"/>
    <w:qFormat/>
    <w:uiPriority w:val="0"/>
  </w:style>
  <w:style w:type="character" w:customStyle="1" w:styleId="28">
    <w:name w:val="string"/>
    <w:basedOn w:val="13"/>
    <w:qFormat/>
    <w:uiPriority w:val="0"/>
  </w:style>
  <w:style w:type="character" w:customStyle="1" w:styleId="29">
    <w:name w:val="批注框文本 Char"/>
    <w:basedOn w:val="13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5C835C-BC50-42C0-959F-8ADBCE6ED4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2130</Words>
  <Characters>12147</Characters>
  <Lines>101</Lines>
  <Paragraphs>28</Paragraphs>
  <TotalTime>956</TotalTime>
  <ScaleCrop>false</ScaleCrop>
  <LinksUpToDate>false</LinksUpToDate>
  <CharactersWithSpaces>14249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2018-12-23T12:13:00Z</dcterms:created>
  <dc:creator>Users</dc:creator>
  <cp:lastModifiedBy>新</cp:lastModifiedBy>
  <dcterms:modified xsi:type="dcterms:W3CDTF">2019-11-19T09:10:52Z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