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954"/>
        <w:gridCol w:w="4954"/>
      </w:tblGrid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mock-idf-vfsw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OLD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NEW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2/2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1/1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2/3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1/2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2/4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1/3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2/5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1/4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2/6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1/5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2/7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1/6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2/12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1/7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2/14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1/8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2/20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1/9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2/21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1/10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2/25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1/25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2/26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1/26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2/27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1/27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2/28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1/28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2/29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1/29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2/30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1/30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2/31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1/31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2/32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1/32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2/33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1/33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2/34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1/34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2/35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1/35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2/37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1/36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2/40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1/37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2/43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1/38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2/47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1/39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3/19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1/11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3/20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1/12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3/25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1/40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54"/>
        <w:gridCol w:w="4954"/>
      </w:tblGrid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mock-idf-vfsw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OLD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NEW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3/26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1/41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3/34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1/42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3/36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1/43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3/37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1/44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3/44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1/45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4/3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1/13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4/7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1/14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4/29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1/46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4/30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1/47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4/32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1/48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4/34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2/25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4/35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2/26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4/37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2/27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4/39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2/28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4/42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2/29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4/45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2/30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4/47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2/31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5/13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1/15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5/15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1/16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5/25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2/32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6/2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1/17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6/3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1/18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6/9</w:t>
            </w:r>
            <w:r>
              <w:rPr>
                <w:rFonts w:ascii="Calibri" w:hAnsi="Calibri"/>
                <w:sz w:val="60"/>
              </w:rPr>
              <w:t xml:space="preserve">        |       </w:t>
            </w:r>
            <w:r>
              <w:rPr>
                <w:rFonts w:ascii="Calibri" w:hAnsi="Calibri"/>
                <w:color w:val="D73F09"/>
                <w:sz w:val="60"/>
              </w:rPr>
              <w:t>1/19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6/10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1/20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6/11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1/21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6/13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1/22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6/25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2/33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6/38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2/34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54"/>
        <w:gridCol w:w="4954"/>
      </w:tblGrid>
      <w:tr>
        <w:trPr>
          <w:trHeight w:hRule="exact" w:val="965"/>
        </w:trPr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mock-idf-vfsw</w:t>
            </w:r>
          </w:p>
        </w:tc>
        <w:tc>
          <w:tcPr>
            <w:tcW w:type="dxa" w:w="5450"/>
          </w:tcPr>
          <w:p>
            <w:pPr>
              <w:jc w:val="center"/>
            </w:pPr>
            <w:r>
              <w:rPr>
                <w:rFonts w:ascii="Calibri" w:hAnsi="Calibri"/>
                <w:sz w:val="60"/>
              </w:rPr>
              <w:t>6/42</w:t>
            </w:r>
            <w:r>
              <w:rPr>
                <w:rFonts w:ascii="Calibri" w:hAnsi="Calibri"/>
                <w:sz w:val="60"/>
              </w:rPr>
              <w:t xml:space="preserve">      |       </w:t>
            </w:r>
            <w:r>
              <w:rPr>
                <w:rFonts w:ascii="Calibri" w:hAnsi="Calibri"/>
                <w:color w:val="D73F09"/>
                <w:sz w:val="60"/>
              </w:rPr>
              <w:t>2/36</w:t>
            </w:r>
          </w:p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  <w:tr>
        <w:trPr>
          <w:trHeight w:hRule="exact" w:val="965"/>
        </w:trPr>
        <w:tc>
          <w:tcPr>
            <w:tcW w:type="dxa" w:w="5450"/>
          </w:tcPr>
          <w:p/>
        </w:tc>
        <w:tc>
          <w:tcPr>
            <w:tcW w:type="dxa" w:w="5450"/>
          </w:tcPr>
          <w:p/>
        </w:tc>
      </w:tr>
    </w:tbl>
    <w:sectPr w:rsidR="00FC693F" w:rsidRPr="0006063C" w:rsidSect="00034616">
      <w:pgSz w:w="12240" w:h="15840"/>
      <w:pgMar w:top="720" w:right="446" w:bottom="619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