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C878" w14:textId="77777777" w:rsidR="00482D99" w:rsidRDefault="00482D99"/>
    <w:p w14:paraId="73D171BE" w14:textId="77777777" w:rsidR="00482D99" w:rsidRDefault="00482D99"/>
    <w:p w14:paraId="4505712C" w14:textId="77777777" w:rsidR="00482D99" w:rsidRDefault="00482D99"/>
    <w:p w14:paraId="7CD3753B" w14:textId="77777777" w:rsidR="00482D99" w:rsidRDefault="00482D99"/>
    <w:p w14:paraId="574546E0" w14:textId="77777777" w:rsidR="00482D99" w:rsidRDefault="00482D99"/>
    <w:p w14:paraId="17BCF5B1" w14:textId="77777777" w:rsidR="00482D99" w:rsidRDefault="00482D99"/>
    <w:p w14:paraId="472A3382" w14:textId="77777777" w:rsidR="00482D99" w:rsidRDefault="00482D99"/>
    <w:p w14:paraId="3906E283" w14:textId="77777777" w:rsidR="00482D99" w:rsidRDefault="00482D99"/>
    <w:p w14:paraId="582C7EB9" w14:textId="77777777" w:rsidR="00482D99" w:rsidRDefault="00482D99"/>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proofErr w:type="spellStart"/>
      <w:r w:rsidR="00706DAA">
        <w:t>KiSS</w:t>
      </w:r>
      <w:proofErr w:type="spellEnd"/>
    </w:p>
    <w:p w14:paraId="64DC27F3" w14:textId="5D1D0DF9" w:rsidR="00482D99" w:rsidRDefault="00482D99">
      <w:pPr>
        <w:pStyle w:val="List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6A97481" w14:textId="77777777">
        <w:tc>
          <w:tcPr>
            <w:tcW w:w="2125" w:type="dxa"/>
            <w:vAlign w:val="center"/>
          </w:tcPr>
          <w:p w14:paraId="1EA44FE5" w14:textId="77777777" w:rsidR="00482D99" w:rsidRPr="00393AF2" w:rsidRDefault="00482D99" w:rsidP="00393AF2">
            <w:pPr>
              <w:jc w:val="center"/>
            </w:pPr>
            <w:r>
              <w:br/>
            </w:r>
            <w:r w:rsidR="00000000">
              <w:lastRenderedPageBreak/>
              <w:pict w14:anchorId="2AB13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v:imagedata r:id="rId11" o:title=""/>
                </v:shape>
              </w:pict>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BodyText"/>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1909B0" w:rsidRPr="00541BAB" w14:paraId="23B6184F" w14:textId="77777777">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 xml:space="preserve">Verificado </w:t>
            </w:r>
            <w:proofErr w:type="spellStart"/>
            <w:r>
              <w:rPr>
                <w:b/>
              </w:rPr>
              <w:t>dep</w:t>
            </w:r>
            <w:proofErr w:type="spellEnd"/>
            <w:r>
              <w:rPr>
                <w:b/>
              </w:rPr>
              <w:t>. calidad.</w:t>
            </w:r>
          </w:p>
        </w:tc>
      </w:tr>
      <w:tr w:rsidR="00541BAB" w14:paraId="10C8B302" w14:textId="77777777">
        <w:trPr>
          <w:trHeight w:val="1134"/>
        </w:trPr>
        <w:tc>
          <w:tcPr>
            <w:tcW w:w="1188" w:type="dxa"/>
            <w:shd w:val="clear" w:color="auto" w:fill="auto"/>
            <w:vAlign w:val="center"/>
          </w:tcPr>
          <w:p w14:paraId="1BCF58A8"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shd w:val="clear" w:color="auto" w:fill="auto"/>
            <w:vAlign w:val="center"/>
          </w:tcPr>
          <w:p w14:paraId="7C88E338"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shd w:val="clear" w:color="auto" w:fill="auto"/>
            <w:vAlign w:val="center"/>
          </w:tcPr>
          <w:p w14:paraId="2A81D26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shd w:val="clear" w:color="auto" w:fill="auto"/>
            <w:vAlign w:val="center"/>
          </w:tcPr>
          <w:p w14:paraId="5171AB62" w14:textId="77777777" w:rsidR="00541BAB" w:rsidRDefault="00541BAB">
            <w:pPr>
              <w:jc w:val="center"/>
            </w:pPr>
            <w:r>
              <w:fldChar w:fldCharType="begin"/>
            </w:r>
            <w:r>
              <w:instrText>MACROBUTTON NoMacro [</w:instrText>
            </w:r>
            <w:r w:rsidR="001A44AD">
              <w:rPr>
                <w:color w:val="0000FF"/>
              </w:rPr>
              <w:instrText>Firma o sello</w:instrText>
            </w:r>
            <w:r>
              <w:instrText>]</w:instrText>
            </w:r>
            <w:r>
              <w:fldChar w:fldCharType="end"/>
            </w:r>
          </w:p>
        </w:tc>
      </w:tr>
    </w:tbl>
    <w:p w14:paraId="7E88167C" w14:textId="77777777" w:rsidR="00541BAB" w:rsidRDefault="00541BAB"/>
    <w:p w14:paraId="45D38D2E" w14:textId="77777777" w:rsidR="00126F76" w:rsidRDefault="00126F76">
      <w:pPr>
        <w:pStyle w:val="Header"/>
        <w:tabs>
          <w:tab w:val="clear" w:pos="4252"/>
          <w:tab w:val="clear" w:pos="8504"/>
        </w:tabs>
        <w:rPr>
          <w:rFonts w:cs="Arial"/>
          <w:lang w:val="fr-FR"/>
        </w:rPr>
      </w:pPr>
    </w:p>
    <w:p w14:paraId="5FDBFA8C" w14:textId="77777777" w:rsidR="00541BAB" w:rsidRDefault="00541BAB">
      <w:pPr>
        <w:pStyle w:val="Header"/>
        <w:tabs>
          <w:tab w:val="clear" w:pos="4252"/>
          <w:tab w:val="clear" w:pos="8504"/>
        </w:tabs>
        <w:rPr>
          <w:rFonts w:cs="Arial"/>
          <w:lang w:val="fr-FR"/>
        </w:rPr>
      </w:pPr>
    </w:p>
    <w:p w14:paraId="1527A8B9" w14:textId="77777777" w:rsidR="00541BAB" w:rsidRDefault="00541BAB">
      <w:pPr>
        <w:pStyle w:val="Header"/>
        <w:tabs>
          <w:tab w:val="clear" w:pos="4252"/>
          <w:tab w:val="clear" w:pos="8504"/>
        </w:tabs>
        <w:rPr>
          <w:rFonts w:cs="Arial"/>
          <w:lang w:val="fr-FR"/>
        </w:rPr>
      </w:pPr>
    </w:p>
    <w:p w14:paraId="2D808F35" w14:textId="77777777" w:rsidR="00541BAB" w:rsidRDefault="00541BAB">
      <w:pPr>
        <w:pStyle w:val="Header"/>
        <w:tabs>
          <w:tab w:val="clear" w:pos="4252"/>
          <w:tab w:val="clear" w:pos="8504"/>
        </w:tabs>
        <w:rPr>
          <w:rFonts w:cs="Arial"/>
          <w:lang w:val="fr-FR"/>
        </w:rPr>
      </w:pPr>
    </w:p>
    <w:p w14:paraId="3802C177" w14:textId="77777777" w:rsidR="00541BAB" w:rsidRDefault="00541BAB">
      <w:pPr>
        <w:pStyle w:val="Header"/>
        <w:tabs>
          <w:tab w:val="clear" w:pos="4252"/>
          <w:tab w:val="clear" w:pos="8504"/>
        </w:tabs>
        <w:rPr>
          <w:rFonts w:cs="Arial"/>
          <w:lang w:val="fr-FR"/>
        </w:rPr>
      </w:pPr>
    </w:p>
    <w:p w14:paraId="5CC4CA92" w14:textId="77777777" w:rsidR="00541BAB" w:rsidRDefault="00541BAB">
      <w:pPr>
        <w:pStyle w:val="Header"/>
        <w:tabs>
          <w:tab w:val="clear" w:pos="4252"/>
          <w:tab w:val="clear" w:pos="8504"/>
        </w:tabs>
        <w:rPr>
          <w:rFonts w:cs="Arial"/>
          <w:lang w:val="fr-FR"/>
        </w:rPr>
      </w:pPr>
    </w:p>
    <w:p w14:paraId="049C22CD" w14:textId="77777777" w:rsidR="00541BAB" w:rsidRDefault="00541BAB">
      <w:pPr>
        <w:pStyle w:val="Header"/>
        <w:tabs>
          <w:tab w:val="clear" w:pos="4252"/>
          <w:tab w:val="clear" w:pos="8504"/>
        </w:tabs>
        <w:rPr>
          <w:rFonts w:cs="Arial"/>
          <w:lang w:val="fr-FR"/>
        </w:rPr>
      </w:pPr>
    </w:p>
    <w:p w14:paraId="74EFCB31" w14:textId="77777777" w:rsidR="00541BAB" w:rsidRDefault="00541BAB">
      <w:pPr>
        <w:pStyle w:val="Header"/>
        <w:tabs>
          <w:tab w:val="clear" w:pos="4252"/>
          <w:tab w:val="clear" w:pos="8504"/>
        </w:tabs>
        <w:rPr>
          <w:rFonts w:cs="Arial"/>
          <w:lang w:val="fr-FR"/>
        </w:rPr>
      </w:pPr>
    </w:p>
    <w:p w14:paraId="2E5303E6" w14:textId="77777777" w:rsidR="00126F76" w:rsidRDefault="00126F76">
      <w:pPr>
        <w:pStyle w:val="Header"/>
        <w:tabs>
          <w:tab w:val="clear" w:pos="4252"/>
          <w:tab w:val="clear" w:pos="8504"/>
        </w:tabs>
        <w:rPr>
          <w:rFonts w:cs="Arial"/>
          <w:lang w:val="fr-FR"/>
        </w:rPr>
      </w:pPr>
    </w:p>
    <w:p w14:paraId="41C95403" w14:textId="77777777" w:rsidR="00126F76" w:rsidRDefault="00126F76">
      <w:pPr>
        <w:pStyle w:val="Header"/>
        <w:tabs>
          <w:tab w:val="clear" w:pos="4252"/>
          <w:tab w:val="clear" w:pos="8504"/>
        </w:tabs>
        <w:rPr>
          <w:rFonts w:cs="Arial"/>
          <w:lang w:val="fr-FR"/>
        </w:rPr>
      </w:pPr>
    </w:p>
    <w:p w14:paraId="63A8DF8A" w14:textId="77777777" w:rsidR="00126F76" w:rsidRDefault="00126F76">
      <w:pPr>
        <w:pStyle w:val="Header"/>
        <w:tabs>
          <w:tab w:val="clear" w:pos="4252"/>
          <w:tab w:val="clear" w:pos="8504"/>
        </w:tabs>
        <w:rPr>
          <w:rFonts w:cs="Arial"/>
          <w:lang w:val="fr-FR"/>
        </w:rPr>
      </w:pPr>
    </w:p>
    <w:p w14:paraId="609492EA" w14:textId="77777777" w:rsidR="00126F76" w:rsidRDefault="00126F76">
      <w:pPr>
        <w:pStyle w:val="Header"/>
        <w:tabs>
          <w:tab w:val="clear" w:pos="4252"/>
          <w:tab w:val="clear" w:pos="8504"/>
        </w:tabs>
        <w:rPr>
          <w:rFonts w:cs="Arial"/>
          <w:lang w:val="fr-FR"/>
        </w:rPr>
      </w:pPr>
    </w:p>
    <w:p w14:paraId="3ED4F66C" w14:textId="77777777" w:rsidR="00126F76" w:rsidRDefault="00126F76">
      <w:pPr>
        <w:pStyle w:val="Header"/>
        <w:tabs>
          <w:tab w:val="clear" w:pos="4252"/>
          <w:tab w:val="clear" w:pos="8504"/>
        </w:tabs>
        <w:rPr>
          <w:rFonts w:cs="Arial"/>
          <w:lang w:val="fr-FR"/>
        </w:rPr>
      </w:pPr>
    </w:p>
    <w:p w14:paraId="0AFE57CB"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61337AEF" w14:textId="77777777">
        <w:trPr>
          <w:jc w:val="center"/>
        </w:trPr>
        <w:tc>
          <w:tcPr>
            <w:tcW w:w="4322" w:type="dxa"/>
            <w:shd w:val="clear" w:color="auto" w:fill="auto"/>
          </w:tcPr>
          <w:p w14:paraId="2FBD2019"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14:paraId="05852D9C"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14:paraId="0F0004AF" w14:textId="77777777" w:rsidR="00126F76" w:rsidRDefault="00126F76">
            <w:pPr>
              <w:pStyle w:val="Header"/>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Header"/>
              <w:tabs>
                <w:tab w:val="clear" w:pos="4252"/>
                <w:tab w:val="clear" w:pos="8504"/>
              </w:tabs>
              <w:rPr>
                <w:rFonts w:cs="Arial"/>
                <w:lang w:val="fr-FR"/>
              </w:rPr>
            </w:pPr>
          </w:p>
          <w:p w14:paraId="069FB2A8" w14:textId="77777777" w:rsidR="00126F76" w:rsidRDefault="00126F76">
            <w:pPr>
              <w:pStyle w:val="Header"/>
              <w:tabs>
                <w:tab w:val="clear" w:pos="4252"/>
                <w:tab w:val="clear" w:pos="8504"/>
              </w:tabs>
              <w:rPr>
                <w:rFonts w:cs="Arial"/>
                <w:lang w:val="fr-FR"/>
              </w:rPr>
            </w:pPr>
          </w:p>
          <w:p w14:paraId="3795809E" w14:textId="77777777" w:rsidR="00126F76" w:rsidRDefault="00126F76">
            <w:pPr>
              <w:pStyle w:val="Header"/>
              <w:tabs>
                <w:tab w:val="clear" w:pos="4252"/>
                <w:tab w:val="clear" w:pos="8504"/>
              </w:tabs>
              <w:rPr>
                <w:rFonts w:cs="Arial"/>
                <w:lang w:val="fr-FR"/>
              </w:rPr>
            </w:pPr>
          </w:p>
          <w:p w14:paraId="7D73FFF7" w14:textId="77777777" w:rsidR="00126F76" w:rsidRDefault="00126F76">
            <w:pPr>
              <w:pStyle w:val="Header"/>
              <w:tabs>
                <w:tab w:val="clear" w:pos="4252"/>
                <w:tab w:val="clear" w:pos="8504"/>
              </w:tabs>
              <w:rPr>
                <w:rFonts w:cs="Arial"/>
                <w:lang w:val="fr-FR"/>
              </w:rPr>
            </w:pPr>
          </w:p>
          <w:p w14:paraId="662FAD60" w14:textId="77777777" w:rsidR="00541BAB" w:rsidRDefault="00541BAB">
            <w:pPr>
              <w:pStyle w:val="Header"/>
              <w:tabs>
                <w:tab w:val="clear" w:pos="4252"/>
                <w:tab w:val="clear" w:pos="8504"/>
              </w:tabs>
              <w:rPr>
                <w:rFonts w:cs="Arial"/>
                <w:lang w:val="fr-FR"/>
              </w:rPr>
            </w:pPr>
          </w:p>
          <w:p w14:paraId="4E1B2573" w14:textId="77777777" w:rsidR="00126F76" w:rsidRDefault="00126F76">
            <w:pPr>
              <w:pStyle w:val="Header"/>
              <w:tabs>
                <w:tab w:val="clear" w:pos="4252"/>
                <w:tab w:val="clear" w:pos="8504"/>
              </w:tabs>
              <w:rPr>
                <w:rFonts w:cs="Arial"/>
                <w:lang w:val="fr-FR"/>
              </w:rPr>
            </w:pPr>
          </w:p>
          <w:p w14:paraId="027883FF" w14:textId="77777777" w:rsidR="00126F76" w:rsidRDefault="00126F76">
            <w:pPr>
              <w:pStyle w:val="Header"/>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Header"/>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Header"/>
        <w:tabs>
          <w:tab w:val="clear" w:pos="4252"/>
          <w:tab w:val="clear" w:pos="8504"/>
        </w:tabs>
        <w:rPr>
          <w:rFonts w:cs="Arial"/>
        </w:rPr>
      </w:pPr>
    </w:p>
    <w:p w14:paraId="4FBF5663" w14:textId="77777777" w:rsidR="00126F76" w:rsidRPr="00126F76" w:rsidRDefault="00126F76">
      <w:pPr>
        <w:pStyle w:val="Header"/>
        <w:tabs>
          <w:tab w:val="clear" w:pos="4252"/>
          <w:tab w:val="clear" w:pos="8504"/>
        </w:tabs>
        <w:rPr>
          <w:rFonts w:cs="Arial"/>
        </w:rPr>
      </w:pPr>
    </w:p>
    <w:p w14:paraId="7A62063A" w14:textId="77777777" w:rsidR="00126F76" w:rsidRPr="00126F76" w:rsidRDefault="00126F76">
      <w:pPr>
        <w:pStyle w:val="Header"/>
        <w:tabs>
          <w:tab w:val="clear" w:pos="4252"/>
          <w:tab w:val="clear" w:pos="8504"/>
        </w:tabs>
        <w:rPr>
          <w:rFonts w:cs="Arial"/>
        </w:rPr>
      </w:pPr>
    </w:p>
    <w:p w14:paraId="1D95DF5A" w14:textId="77777777" w:rsidR="00482D99" w:rsidRDefault="00482D99">
      <w:pPr>
        <w:pStyle w:val="Header"/>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Heading1"/>
      </w:pPr>
      <w:bookmarkStart w:id="4" w:name="_Toc33238232"/>
      <w:bookmarkStart w:id="5" w:name="_Toc33411059"/>
      <w:r>
        <w:br w:type="page"/>
      </w:r>
      <w:r>
        <w:lastRenderedPageBreak/>
        <w:t>Introducción</w:t>
      </w:r>
      <w:bookmarkEnd w:id="4"/>
      <w:bookmarkEnd w:id="5"/>
    </w:p>
    <w:p w14:paraId="655FD397" w14:textId="77777777" w:rsidR="008F7A62" w:rsidRPr="008F7A62" w:rsidRDefault="008F7A62" w:rsidP="008F7A62">
      <w:pPr>
        <w:pStyle w:val="guiazul"/>
        <w:ind w:left="300"/>
        <w:rPr>
          <w:i w:val="0"/>
          <w:color w:val="auto"/>
        </w:rPr>
      </w:pPr>
      <w:r w:rsidRPr="008F7A62">
        <w:rPr>
          <w:i w:val="0"/>
          <w:color w:val="auto"/>
        </w:rPr>
        <w:t>El presente documento describe la Especificación de Requisitos de Producto (DEP) para el desarrollo de un invernadero inteligente, un sistema automatizado diseñado para optimizar el crecimiento de plantas mediante el uso de sensores y una aplicación móvil. Este sistema permitirá monitorear variables clave como hidratación y nutrientes, asegurando condiciones óptimas para las plantas.</w:t>
      </w:r>
    </w:p>
    <w:p w14:paraId="2845284A" w14:textId="77777777" w:rsidR="008F7A62" w:rsidRPr="008F7A62" w:rsidRDefault="008F7A62" w:rsidP="008F7A62">
      <w:pPr>
        <w:pStyle w:val="guiazul"/>
        <w:ind w:left="300"/>
        <w:rPr>
          <w:i w:val="0"/>
          <w:color w:val="auto"/>
        </w:rPr>
      </w:pPr>
    </w:p>
    <w:p w14:paraId="387724F1" w14:textId="230C2858" w:rsidR="00482D99" w:rsidRDefault="008F7A62" w:rsidP="008F7A62">
      <w:pPr>
        <w:pStyle w:val="guiazul"/>
        <w:ind w:left="300"/>
      </w:pPr>
      <w:r w:rsidRPr="008F7A62">
        <w:rPr>
          <w:i w:val="0"/>
          <w:color w:val="auto"/>
        </w:rPr>
        <w:t>La especificación cubre los objetivos, alcance, términos clave y referencias necesarias para entender el desarrollo del proyecto.</w:t>
      </w:r>
    </w:p>
    <w:p w14:paraId="4DD10D30" w14:textId="77777777" w:rsidR="00482D99" w:rsidRDefault="00482D99" w:rsidP="00120057">
      <w:pPr>
        <w:pStyle w:val="Heading2"/>
      </w:pPr>
      <w:bookmarkStart w:id="6" w:name="_Toc33411060"/>
      <w:r>
        <w:t>Propósito</w:t>
      </w:r>
      <w:bookmarkEnd w:id="6"/>
    </w:p>
    <w:p w14:paraId="4BCA3C14" w14:textId="77777777" w:rsidR="00FD2626" w:rsidRPr="00FD2626" w:rsidRDefault="00FD2626" w:rsidP="00FD2626">
      <w:pPr>
        <w:pStyle w:val="guiazul"/>
        <w:ind w:left="1068"/>
        <w:rPr>
          <w:i w:val="0"/>
          <w:color w:val="auto"/>
        </w:rPr>
      </w:pPr>
      <w:r w:rsidRPr="00FD2626">
        <w:rPr>
          <w:i w:val="0"/>
          <w:color w:val="auto"/>
        </w:rPr>
        <w:t>El propósito de este documento es definir los requisitos del invernadero inteligente, estableciendo su funcionalidad, componentes y especificaciones técnicas para su correcto desarrollo e implementación.</w:t>
      </w:r>
    </w:p>
    <w:p w14:paraId="286FABED" w14:textId="77777777" w:rsidR="00FD2626" w:rsidRPr="00FD2626" w:rsidRDefault="00FD2626" w:rsidP="007C3351">
      <w:pPr>
        <w:pStyle w:val="guiazul"/>
        <w:ind w:left="1068"/>
        <w:rPr>
          <w:i w:val="0"/>
          <w:color w:val="auto"/>
        </w:rPr>
      </w:pPr>
    </w:p>
    <w:p w14:paraId="6B8EC21F" w14:textId="0060D89A" w:rsidR="00FD2626" w:rsidRPr="00FD2626" w:rsidRDefault="00FD2626" w:rsidP="007C3351">
      <w:pPr>
        <w:pStyle w:val="guiazul"/>
        <w:ind w:left="708"/>
        <w:rPr>
          <w:i w:val="0"/>
          <w:color w:val="auto"/>
        </w:rPr>
      </w:pPr>
      <w:r w:rsidRPr="00FD2626">
        <w:rPr>
          <w:i w:val="0"/>
          <w:color w:val="auto"/>
        </w:rPr>
        <w:t>Audiencia:</w:t>
      </w:r>
    </w:p>
    <w:p w14:paraId="5EBA0F94" w14:textId="77777777" w:rsidR="00FD2626" w:rsidRPr="00FD2626" w:rsidRDefault="00FD2626" w:rsidP="00FD2626">
      <w:pPr>
        <w:pStyle w:val="guiazul"/>
        <w:numPr>
          <w:ilvl w:val="0"/>
          <w:numId w:val="2"/>
        </w:numPr>
        <w:rPr>
          <w:i w:val="0"/>
          <w:color w:val="auto"/>
        </w:rPr>
      </w:pPr>
      <w:r w:rsidRPr="00FD2626">
        <w:rPr>
          <w:i w:val="0"/>
          <w:color w:val="auto"/>
        </w:rPr>
        <w:t>Desarrolladores interesados en la implementación del sistema.</w:t>
      </w:r>
    </w:p>
    <w:p w14:paraId="22F48565" w14:textId="77777777" w:rsidR="00FD2626" w:rsidRPr="00FD2626" w:rsidRDefault="00FD2626" w:rsidP="00FD2626">
      <w:pPr>
        <w:pStyle w:val="guiazul"/>
        <w:numPr>
          <w:ilvl w:val="0"/>
          <w:numId w:val="2"/>
        </w:numPr>
        <w:rPr>
          <w:i w:val="0"/>
          <w:color w:val="auto"/>
        </w:rPr>
      </w:pPr>
      <w:r w:rsidRPr="00FD2626">
        <w:rPr>
          <w:i w:val="0"/>
          <w:color w:val="auto"/>
        </w:rPr>
        <w:t>Investigadores o agricultores que busquen automatización en el cuidado de cultivos.</w:t>
      </w:r>
    </w:p>
    <w:p w14:paraId="0EBC196C" w14:textId="56E84CCB" w:rsidR="00482D99" w:rsidRDefault="00FD2626" w:rsidP="00FD2626">
      <w:pPr>
        <w:pStyle w:val="guiazul"/>
        <w:numPr>
          <w:ilvl w:val="0"/>
          <w:numId w:val="2"/>
        </w:numPr>
      </w:pPr>
      <w:r w:rsidRPr="00FD2626">
        <w:rPr>
          <w:i w:val="0"/>
          <w:color w:val="auto"/>
        </w:rPr>
        <w:t>Usuarios finales que deseen monitorear sus plantas mediante la aplicación.</w:t>
      </w:r>
    </w:p>
    <w:p w14:paraId="61280831" w14:textId="77777777" w:rsidR="00482D99" w:rsidRDefault="00482D99" w:rsidP="00120057">
      <w:pPr>
        <w:pStyle w:val="Heading2"/>
      </w:pPr>
      <w:bookmarkStart w:id="7" w:name="_Toc33411061"/>
      <w:r>
        <w:t>Alcance</w:t>
      </w:r>
      <w:bookmarkEnd w:id="7"/>
    </w:p>
    <w:p w14:paraId="02EBEAE0" w14:textId="77777777" w:rsidR="00D82C0F" w:rsidRPr="00D82C0F" w:rsidRDefault="00D82C0F" w:rsidP="00D82C0F">
      <w:pPr>
        <w:pStyle w:val="guiazul"/>
        <w:numPr>
          <w:ilvl w:val="0"/>
          <w:numId w:val="3"/>
        </w:numPr>
        <w:rPr>
          <w:i w:val="0"/>
          <w:color w:val="auto"/>
        </w:rPr>
      </w:pPr>
      <w:r w:rsidRPr="00D82C0F">
        <w:rPr>
          <w:i w:val="0"/>
          <w:color w:val="auto"/>
        </w:rPr>
        <w:t>El invernadero inteligente es un sistema diseñado para automatizar el monitoreo y mantenimiento de cultivos mediante sensores que recopilan información sobre hidratación y nutrientes.</w:t>
      </w:r>
    </w:p>
    <w:p w14:paraId="2F9E52D7" w14:textId="77777777" w:rsidR="00D82C0F" w:rsidRPr="00D82C0F" w:rsidRDefault="00D82C0F" w:rsidP="00D82C0F">
      <w:pPr>
        <w:pStyle w:val="guiazul"/>
        <w:ind w:left="708"/>
        <w:rPr>
          <w:i w:val="0"/>
          <w:color w:val="auto"/>
        </w:rPr>
      </w:pPr>
    </w:p>
    <w:p w14:paraId="1E11658D" w14:textId="3AAF6D69" w:rsidR="00D82C0F" w:rsidRPr="00D82C0F" w:rsidRDefault="00D82C0F" w:rsidP="00D82C0F">
      <w:pPr>
        <w:pStyle w:val="guiazul"/>
        <w:ind w:left="708"/>
        <w:rPr>
          <w:i w:val="0"/>
          <w:color w:val="auto"/>
        </w:rPr>
      </w:pPr>
      <w:r w:rsidRPr="00D82C0F">
        <w:rPr>
          <w:i w:val="0"/>
          <w:color w:val="auto"/>
        </w:rPr>
        <w:t>Identificación del producto:</w:t>
      </w:r>
    </w:p>
    <w:p w14:paraId="1C71869A" w14:textId="77777777" w:rsidR="00D82C0F" w:rsidRPr="00D82C0F" w:rsidRDefault="00D82C0F" w:rsidP="00D82C0F">
      <w:pPr>
        <w:pStyle w:val="guiazul"/>
        <w:numPr>
          <w:ilvl w:val="0"/>
          <w:numId w:val="3"/>
        </w:numPr>
        <w:rPr>
          <w:i w:val="0"/>
          <w:color w:val="auto"/>
        </w:rPr>
      </w:pPr>
      <w:r w:rsidRPr="00D82C0F">
        <w:rPr>
          <w:i w:val="0"/>
          <w:color w:val="auto"/>
        </w:rPr>
        <w:t>Nombre del sistema: Invernadero Inteligente</w:t>
      </w:r>
    </w:p>
    <w:p w14:paraId="4A457426" w14:textId="77777777" w:rsidR="00D82C0F" w:rsidRDefault="00D82C0F" w:rsidP="00D82C0F">
      <w:pPr>
        <w:pStyle w:val="guiazul"/>
        <w:numPr>
          <w:ilvl w:val="0"/>
          <w:numId w:val="3"/>
        </w:numPr>
        <w:rPr>
          <w:i w:val="0"/>
          <w:color w:val="auto"/>
        </w:rPr>
      </w:pPr>
      <w:r w:rsidRPr="00D82C0F">
        <w:rPr>
          <w:i w:val="0"/>
          <w:color w:val="auto"/>
        </w:rPr>
        <w:t>Tipo: Sistema de monitoreo automatizado con aplicación móvil</w:t>
      </w:r>
    </w:p>
    <w:p w14:paraId="1ABD842E" w14:textId="77777777" w:rsidR="00D82C0F" w:rsidRPr="00D82C0F" w:rsidRDefault="00D82C0F" w:rsidP="00D82C0F">
      <w:pPr>
        <w:pStyle w:val="guiazul"/>
        <w:ind w:left="1068"/>
        <w:rPr>
          <w:i w:val="0"/>
          <w:color w:val="auto"/>
        </w:rPr>
      </w:pPr>
    </w:p>
    <w:p w14:paraId="6585A41A" w14:textId="77777777" w:rsidR="00D82C0F" w:rsidRPr="00D82C0F" w:rsidRDefault="00D82C0F" w:rsidP="00461177">
      <w:pPr>
        <w:pStyle w:val="guiazul"/>
        <w:ind w:firstLine="708"/>
        <w:rPr>
          <w:i w:val="0"/>
          <w:color w:val="auto"/>
        </w:rPr>
      </w:pPr>
      <w:r w:rsidRPr="00D82C0F">
        <w:rPr>
          <w:i w:val="0"/>
          <w:color w:val="auto"/>
        </w:rPr>
        <w:t>Consistencia con documentos similares:</w:t>
      </w:r>
    </w:p>
    <w:p w14:paraId="7E122EC3" w14:textId="3DF27DBF" w:rsidR="00482D99" w:rsidRDefault="00D82C0F" w:rsidP="00D82C0F">
      <w:pPr>
        <w:pStyle w:val="guiazul"/>
        <w:numPr>
          <w:ilvl w:val="0"/>
          <w:numId w:val="3"/>
        </w:numPr>
      </w:pPr>
      <w:r w:rsidRPr="00D82C0F">
        <w:rPr>
          <w:i w:val="0"/>
          <w:color w:val="auto"/>
        </w:rPr>
        <w:t xml:space="preserve">Este documento se basa en principios de automatización agrícola y sistemas de </w:t>
      </w:r>
      <w:proofErr w:type="spellStart"/>
      <w:r w:rsidRPr="00D82C0F">
        <w:rPr>
          <w:i w:val="0"/>
          <w:color w:val="auto"/>
        </w:rPr>
        <w:t>IoT</w:t>
      </w:r>
      <w:proofErr w:type="spellEnd"/>
      <w:r w:rsidRPr="00D82C0F">
        <w:rPr>
          <w:i w:val="0"/>
          <w:color w:val="auto"/>
        </w:rPr>
        <w:t xml:space="preserve"> aplicados a la optimización del crecimiento de plantas. La especificación sigue estándares comunes en el desarrollo de dispositivos de monitoreo ambiental.</w:t>
      </w:r>
    </w:p>
    <w:p w14:paraId="1A98D977" w14:textId="77777777" w:rsidR="00482D99" w:rsidRDefault="00482D99" w:rsidP="00120057">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063A74D2" w:rsidR="00482D99" w:rsidRDefault="00461177">
            <w:pPr>
              <w:pStyle w:val="Normalindentado2"/>
              <w:ind w:left="0"/>
            </w:pPr>
            <w:r>
              <w:t>Breiny F</w:t>
            </w:r>
            <w:r w:rsidR="005155E2">
              <w:t>eliz</w:t>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2374345D" w:rsidR="00482D99" w:rsidRDefault="005155E2">
            <w:pPr>
              <w:pStyle w:val="Normalindentado2"/>
              <w:ind w:left="0"/>
            </w:pPr>
            <w:r>
              <w:t>Desarrollador del proyecto</w:t>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32D26FB1" w:rsidR="00482D99" w:rsidRDefault="005155E2">
            <w:pPr>
              <w:pStyle w:val="Normalindentado2"/>
              <w:ind w:left="0"/>
            </w:pPr>
            <w:r w:rsidRPr="005155E2">
              <w:t>Estudiante de mecatrónica</w:t>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0CD4742F" w:rsidR="00482D99" w:rsidRDefault="005E18AB">
            <w:pPr>
              <w:pStyle w:val="Normalindentado2"/>
              <w:ind w:left="0"/>
            </w:pPr>
            <w:r w:rsidRPr="005E18AB">
              <w:t>Diseño, implementación y mantenimiento del sistema</w:t>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2CCF7CC9" w:rsidR="00482D99" w:rsidRDefault="005E18AB">
            <w:pPr>
              <w:pStyle w:val="Normalindentado2"/>
              <w:ind w:left="0"/>
            </w:pPr>
            <w:r>
              <w:t>20230545@itla.edu.do</w:t>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2534D76B" w:rsidR="00482D99" w:rsidRDefault="0081243D">
            <w:pPr>
              <w:pStyle w:val="Normalindentado2"/>
              <w:ind w:left="0"/>
            </w:pPr>
            <w:r>
              <w:t>Breiny Feliz Sosa</w:t>
            </w:r>
          </w:p>
        </w:tc>
      </w:tr>
    </w:tbl>
    <w:p w14:paraId="700675C0" w14:textId="77777777" w:rsidR="00482D99" w:rsidRDefault="00482D99">
      <w:pPr>
        <w:pStyle w:val="guiazul"/>
        <w:ind w:left="708"/>
      </w:pPr>
    </w:p>
    <w:p w14:paraId="2DFB33D3" w14:textId="12AB7B4D" w:rsidR="00482D99" w:rsidRPr="0081243D" w:rsidRDefault="0081243D">
      <w:pPr>
        <w:pStyle w:val="guiazul"/>
        <w:ind w:left="708"/>
        <w:rPr>
          <w:color w:val="auto"/>
        </w:rPr>
      </w:pPr>
      <w:r w:rsidRPr="0081243D">
        <w:rPr>
          <w:color w:val="auto"/>
        </w:rPr>
        <w:t>Este documento servirá como base para el desarrollo del invernadero inteligente, proporcionando una guía clara sobre su propósito, alcance y los responsables de su ejecución</w:t>
      </w:r>
      <w:r w:rsidR="00482D99" w:rsidRPr="0081243D">
        <w:rPr>
          <w:color w:val="auto"/>
        </w:rPr>
        <w:t>.</w:t>
      </w:r>
    </w:p>
    <w:p w14:paraId="18FFF049" w14:textId="77777777" w:rsidR="00482D99" w:rsidRDefault="00482D99" w:rsidP="00120057">
      <w:pPr>
        <w:pStyle w:val="Heading2"/>
      </w:pPr>
      <w:bookmarkStart w:id="11" w:name="_Toc33238236"/>
      <w:bookmarkStart w:id="12" w:name="_Toc33411063"/>
      <w:r>
        <w:t>Definiciones, acrónimos y abreviaturas</w:t>
      </w:r>
      <w:bookmarkEnd w:id="11"/>
      <w:bookmarkEnd w:id="12"/>
    </w:p>
    <w:p w14:paraId="57C1970A" w14:textId="5DF21DAD" w:rsidR="00DA1D7D" w:rsidRPr="00DA1D7D" w:rsidRDefault="00DA1D7D" w:rsidP="00F9756C">
      <w:pPr>
        <w:pStyle w:val="guiazul"/>
        <w:ind w:left="600"/>
        <w:rPr>
          <w:i w:val="0"/>
          <w:color w:val="auto"/>
        </w:rPr>
      </w:pPr>
      <w:r w:rsidRPr="00DA1D7D">
        <w:rPr>
          <w:i w:val="0"/>
          <w:color w:val="auto"/>
        </w:rPr>
        <w:t>A continuación, se presentan las definiciones, acrónimos y abreviaturas utilizados en este documento para facilitar su comprensión:</w:t>
      </w:r>
    </w:p>
    <w:p w14:paraId="38CC4AB0" w14:textId="77777777" w:rsidR="00DA1D7D" w:rsidRPr="00DA1D7D" w:rsidRDefault="00DA1D7D" w:rsidP="00F9756C">
      <w:pPr>
        <w:pStyle w:val="guiazul"/>
        <w:numPr>
          <w:ilvl w:val="0"/>
          <w:numId w:val="9"/>
        </w:numPr>
        <w:rPr>
          <w:i w:val="0"/>
          <w:color w:val="auto"/>
        </w:rPr>
      </w:pPr>
      <w:proofErr w:type="spellStart"/>
      <w:r w:rsidRPr="00DA1D7D">
        <w:rPr>
          <w:i w:val="0"/>
          <w:color w:val="auto"/>
        </w:rPr>
        <w:t>IoT</w:t>
      </w:r>
      <w:proofErr w:type="spellEnd"/>
      <w:r w:rsidRPr="00DA1D7D">
        <w:rPr>
          <w:i w:val="0"/>
          <w:color w:val="auto"/>
        </w:rPr>
        <w:t xml:space="preserve"> (Internet </w:t>
      </w:r>
      <w:proofErr w:type="spellStart"/>
      <w:r w:rsidRPr="00DA1D7D">
        <w:rPr>
          <w:i w:val="0"/>
          <w:color w:val="auto"/>
        </w:rPr>
        <w:t>of</w:t>
      </w:r>
      <w:proofErr w:type="spellEnd"/>
      <w:r w:rsidRPr="00DA1D7D">
        <w:rPr>
          <w:i w:val="0"/>
          <w:color w:val="auto"/>
        </w:rPr>
        <w:t xml:space="preserve"> </w:t>
      </w:r>
      <w:proofErr w:type="spellStart"/>
      <w:r w:rsidRPr="00DA1D7D">
        <w:rPr>
          <w:i w:val="0"/>
          <w:color w:val="auto"/>
        </w:rPr>
        <w:t>Things</w:t>
      </w:r>
      <w:proofErr w:type="spellEnd"/>
      <w:r w:rsidRPr="00DA1D7D">
        <w:rPr>
          <w:i w:val="0"/>
          <w:color w:val="auto"/>
        </w:rPr>
        <w:t>): Tecnología que permite la interconexión de dispositivos a través de Internet para la recopilación y análisis de datos en tiempo real.</w:t>
      </w:r>
    </w:p>
    <w:p w14:paraId="105A2140" w14:textId="77777777" w:rsidR="00DA1D7D" w:rsidRPr="00DA1D7D" w:rsidRDefault="00DA1D7D" w:rsidP="00F9756C">
      <w:pPr>
        <w:pStyle w:val="guiazul"/>
        <w:numPr>
          <w:ilvl w:val="0"/>
          <w:numId w:val="9"/>
        </w:numPr>
        <w:rPr>
          <w:i w:val="0"/>
          <w:color w:val="auto"/>
        </w:rPr>
      </w:pPr>
      <w:r w:rsidRPr="00DA1D7D">
        <w:rPr>
          <w:i w:val="0"/>
          <w:color w:val="auto"/>
        </w:rPr>
        <w:t>PLC (</w:t>
      </w:r>
      <w:proofErr w:type="spellStart"/>
      <w:r w:rsidRPr="00DA1D7D">
        <w:rPr>
          <w:i w:val="0"/>
          <w:color w:val="auto"/>
        </w:rPr>
        <w:t>Programmable</w:t>
      </w:r>
      <w:proofErr w:type="spellEnd"/>
      <w:r w:rsidRPr="00DA1D7D">
        <w:rPr>
          <w:i w:val="0"/>
          <w:color w:val="auto"/>
        </w:rPr>
        <w:t xml:space="preserve"> </w:t>
      </w:r>
      <w:proofErr w:type="spellStart"/>
      <w:r w:rsidRPr="00DA1D7D">
        <w:rPr>
          <w:i w:val="0"/>
          <w:color w:val="auto"/>
        </w:rPr>
        <w:t>Logic</w:t>
      </w:r>
      <w:proofErr w:type="spellEnd"/>
      <w:r w:rsidRPr="00DA1D7D">
        <w:rPr>
          <w:i w:val="0"/>
          <w:color w:val="auto"/>
        </w:rPr>
        <w:t xml:space="preserve"> </w:t>
      </w:r>
      <w:proofErr w:type="spellStart"/>
      <w:r w:rsidRPr="00DA1D7D">
        <w:rPr>
          <w:i w:val="0"/>
          <w:color w:val="auto"/>
        </w:rPr>
        <w:t>Controller</w:t>
      </w:r>
      <w:proofErr w:type="spellEnd"/>
      <w:r w:rsidRPr="00DA1D7D">
        <w:rPr>
          <w:i w:val="0"/>
          <w:color w:val="auto"/>
        </w:rPr>
        <w:t>): Controlador lógico programable utilizado en la automatización de procesos industriales.</w:t>
      </w:r>
    </w:p>
    <w:p w14:paraId="6CBA4986" w14:textId="77777777" w:rsidR="00DA1D7D" w:rsidRPr="00DA1D7D" w:rsidRDefault="00DA1D7D" w:rsidP="00F9756C">
      <w:pPr>
        <w:pStyle w:val="guiazul"/>
        <w:numPr>
          <w:ilvl w:val="0"/>
          <w:numId w:val="9"/>
        </w:numPr>
        <w:rPr>
          <w:i w:val="0"/>
          <w:color w:val="auto"/>
        </w:rPr>
      </w:pPr>
      <w:r w:rsidRPr="00DA1D7D">
        <w:rPr>
          <w:i w:val="0"/>
          <w:color w:val="auto"/>
        </w:rPr>
        <w:lastRenderedPageBreak/>
        <w:t>SCADA (</w:t>
      </w:r>
      <w:proofErr w:type="spellStart"/>
      <w:r w:rsidRPr="00DA1D7D">
        <w:rPr>
          <w:i w:val="0"/>
          <w:color w:val="auto"/>
        </w:rPr>
        <w:t>Supervisory</w:t>
      </w:r>
      <w:proofErr w:type="spellEnd"/>
      <w:r w:rsidRPr="00DA1D7D">
        <w:rPr>
          <w:i w:val="0"/>
          <w:color w:val="auto"/>
        </w:rPr>
        <w:t xml:space="preserve"> Control And Data </w:t>
      </w:r>
      <w:proofErr w:type="spellStart"/>
      <w:r w:rsidRPr="00DA1D7D">
        <w:rPr>
          <w:i w:val="0"/>
          <w:color w:val="auto"/>
        </w:rPr>
        <w:t>Acquisition</w:t>
      </w:r>
      <w:proofErr w:type="spellEnd"/>
      <w:r w:rsidRPr="00DA1D7D">
        <w:rPr>
          <w:i w:val="0"/>
          <w:color w:val="auto"/>
        </w:rPr>
        <w:t>): Sistema de supervisión y adquisición de datos utilizado en automatización industrial.</w:t>
      </w:r>
    </w:p>
    <w:p w14:paraId="41A37923" w14:textId="77777777" w:rsidR="00DA1D7D" w:rsidRPr="00DA1D7D" w:rsidRDefault="00DA1D7D" w:rsidP="00F9756C">
      <w:pPr>
        <w:pStyle w:val="guiazul"/>
        <w:numPr>
          <w:ilvl w:val="0"/>
          <w:numId w:val="9"/>
        </w:numPr>
        <w:rPr>
          <w:i w:val="0"/>
          <w:color w:val="auto"/>
        </w:rPr>
      </w:pPr>
      <w:r w:rsidRPr="00DA1D7D">
        <w:rPr>
          <w:i w:val="0"/>
          <w:color w:val="auto"/>
        </w:rPr>
        <w:t>Sensor de humedad: Dispositivo que mide la cantidad de agua presente en el suelo.</w:t>
      </w:r>
    </w:p>
    <w:p w14:paraId="376B1D71" w14:textId="77777777" w:rsidR="00DA1D7D" w:rsidRPr="00DA1D7D" w:rsidRDefault="00DA1D7D" w:rsidP="00F9756C">
      <w:pPr>
        <w:pStyle w:val="guiazul"/>
        <w:numPr>
          <w:ilvl w:val="0"/>
          <w:numId w:val="9"/>
        </w:numPr>
        <w:rPr>
          <w:i w:val="0"/>
          <w:color w:val="auto"/>
        </w:rPr>
      </w:pPr>
      <w:r w:rsidRPr="00DA1D7D">
        <w:rPr>
          <w:i w:val="0"/>
          <w:color w:val="auto"/>
        </w:rPr>
        <w:t>Sensor de nutrientes: Dispositivo que analiza la cantidad de nutrientes esenciales disponibles para la planta.</w:t>
      </w:r>
    </w:p>
    <w:p w14:paraId="235536D8" w14:textId="77777777" w:rsidR="00DA1D7D" w:rsidRPr="00DA1D7D" w:rsidRDefault="00DA1D7D" w:rsidP="00F9756C">
      <w:pPr>
        <w:pStyle w:val="guiazul"/>
        <w:numPr>
          <w:ilvl w:val="0"/>
          <w:numId w:val="9"/>
        </w:numPr>
        <w:rPr>
          <w:i w:val="0"/>
          <w:color w:val="auto"/>
        </w:rPr>
      </w:pPr>
      <w:r w:rsidRPr="00DA1D7D">
        <w:rPr>
          <w:i w:val="0"/>
          <w:color w:val="auto"/>
        </w:rPr>
        <w:t>APP: Aplicación móvil utilizada para la configuración y monitoreo del sistema.</w:t>
      </w:r>
    </w:p>
    <w:p w14:paraId="19A03500" w14:textId="23687CF2" w:rsidR="00482D99" w:rsidRDefault="00DA1D7D" w:rsidP="00F9756C">
      <w:pPr>
        <w:pStyle w:val="guiazul"/>
        <w:numPr>
          <w:ilvl w:val="0"/>
          <w:numId w:val="9"/>
        </w:numPr>
      </w:pPr>
      <w:r w:rsidRPr="00AB05C7">
        <w:rPr>
          <w:i w:val="0"/>
          <w:color w:val="auto"/>
        </w:rPr>
        <w:t>MQTT (</w:t>
      </w:r>
      <w:proofErr w:type="spellStart"/>
      <w:r w:rsidRPr="00AB05C7">
        <w:rPr>
          <w:i w:val="0"/>
          <w:color w:val="auto"/>
        </w:rPr>
        <w:t>Message</w:t>
      </w:r>
      <w:proofErr w:type="spellEnd"/>
      <w:r w:rsidRPr="00AB05C7">
        <w:rPr>
          <w:i w:val="0"/>
          <w:color w:val="auto"/>
        </w:rPr>
        <w:t xml:space="preserve"> </w:t>
      </w:r>
      <w:proofErr w:type="spellStart"/>
      <w:r w:rsidRPr="00AB05C7">
        <w:rPr>
          <w:i w:val="0"/>
          <w:color w:val="auto"/>
        </w:rPr>
        <w:t>Queuing</w:t>
      </w:r>
      <w:proofErr w:type="spellEnd"/>
      <w:r w:rsidRPr="00AB05C7">
        <w:rPr>
          <w:i w:val="0"/>
          <w:color w:val="auto"/>
        </w:rPr>
        <w:t xml:space="preserve"> </w:t>
      </w:r>
      <w:proofErr w:type="spellStart"/>
      <w:r w:rsidRPr="00AB05C7">
        <w:rPr>
          <w:i w:val="0"/>
          <w:color w:val="auto"/>
        </w:rPr>
        <w:t>Telemetry</w:t>
      </w:r>
      <w:proofErr w:type="spellEnd"/>
      <w:r w:rsidRPr="00AB05C7">
        <w:rPr>
          <w:i w:val="0"/>
          <w:color w:val="auto"/>
        </w:rPr>
        <w:t xml:space="preserve"> </w:t>
      </w:r>
      <w:proofErr w:type="spellStart"/>
      <w:r w:rsidRPr="00AB05C7">
        <w:rPr>
          <w:i w:val="0"/>
          <w:color w:val="auto"/>
        </w:rPr>
        <w:t>Transport</w:t>
      </w:r>
      <w:proofErr w:type="spellEnd"/>
      <w:r w:rsidRPr="00AB05C7">
        <w:rPr>
          <w:i w:val="0"/>
          <w:color w:val="auto"/>
        </w:rPr>
        <w:t xml:space="preserve">): Protocolo ligero de comunicación utilizado en </w:t>
      </w:r>
      <w:proofErr w:type="spellStart"/>
      <w:r w:rsidRPr="00AB05C7">
        <w:rPr>
          <w:i w:val="0"/>
          <w:color w:val="auto"/>
        </w:rPr>
        <w:t>IoT</w:t>
      </w:r>
      <w:proofErr w:type="spellEnd"/>
      <w:r w:rsidRPr="00AB05C7">
        <w:rPr>
          <w:i w:val="0"/>
          <w:color w:val="auto"/>
        </w:rPr>
        <w:t xml:space="preserve"> para la transmisión</w:t>
      </w:r>
      <w:r w:rsidRPr="00DA1D7D">
        <w:rPr>
          <w:i w:val="0"/>
          <w:color w:val="auto"/>
        </w:rPr>
        <w:t xml:space="preserve"> de datos entre dispositivos.</w:t>
      </w:r>
    </w:p>
    <w:p w14:paraId="321E0FE7" w14:textId="77777777" w:rsidR="00482D99" w:rsidRDefault="00482D99" w:rsidP="00120057">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CF5E80" w14:paraId="26D5296A" w14:textId="77777777">
        <w:trPr>
          <w:cantSplit/>
        </w:trPr>
        <w:tc>
          <w:tcPr>
            <w:tcW w:w="1254" w:type="dxa"/>
            <w:tcBorders>
              <w:top w:val="double" w:sz="6" w:space="0" w:color="292929"/>
            </w:tcBorders>
          </w:tcPr>
          <w:p w14:paraId="4C401B45" w14:textId="11410B96" w:rsidR="00CF5E80" w:rsidRDefault="00CF5E80" w:rsidP="00CF5E80">
            <w:pPr>
              <w:pStyle w:val="Normalindentado2"/>
              <w:ind w:left="0"/>
            </w:pPr>
            <w:r w:rsidRPr="008841EA">
              <w:t>REF-001</w:t>
            </w:r>
          </w:p>
        </w:tc>
        <w:tc>
          <w:tcPr>
            <w:tcW w:w="1980" w:type="dxa"/>
            <w:tcBorders>
              <w:top w:val="double" w:sz="6" w:space="0" w:color="292929"/>
              <w:right w:val="single" w:sz="4" w:space="0" w:color="292929"/>
            </w:tcBorders>
          </w:tcPr>
          <w:p w14:paraId="5262FF28" w14:textId="749EB15C" w:rsidR="00CF5E80" w:rsidRDefault="00CF5E80" w:rsidP="00CF5E80">
            <w:pPr>
              <w:pStyle w:val="Normalindentado2"/>
              <w:ind w:left="0"/>
            </w:pPr>
            <w:r w:rsidRPr="008841EA">
              <w:t>Documentación de sensores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36703499" w:rsidR="00CF5E80" w:rsidRDefault="00CF5E80" w:rsidP="00CF5E80">
            <w:pPr>
              <w:pStyle w:val="Normalindentado2"/>
              <w:ind w:left="0"/>
            </w:pPr>
            <w:r w:rsidRPr="008841EA">
              <w:t>[Ruta del documento]</w:t>
            </w:r>
          </w:p>
        </w:tc>
        <w:tc>
          <w:tcPr>
            <w:tcW w:w="863" w:type="dxa"/>
            <w:tcBorders>
              <w:top w:val="double" w:sz="6" w:space="0" w:color="292929"/>
              <w:left w:val="single" w:sz="4" w:space="0" w:color="292929"/>
              <w:right w:val="single" w:sz="4" w:space="0" w:color="292929"/>
            </w:tcBorders>
            <w:tcMar>
              <w:bottom w:w="0" w:type="dxa"/>
            </w:tcMar>
          </w:tcPr>
          <w:p w14:paraId="43D59F20" w14:textId="259391E2" w:rsidR="00CF5E80" w:rsidRDefault="00CF5E80" w:rsidP="00CF5E80">
            <w:pPr>
              <w:pStyle w:val="Normalindentado2"/>
              <w:ind w:left="0"/>
            </w:pPr>
            <w:r w:rsidRPr="008841EA">
              <w:t>[Fecha]</w:t>
            </w:r>
          </w:p>
        </w:tc>
        <w:tc>
          <w:tcPr>
            <w:tcW w:w="1538" w:type="dxa"/>
            <w:tcBorders>
              <w:top w:val="double" w:sz="6" w:space="0" w:color="292929"/>
              <w:left w:val="single" w:sz="4" w:space="0" w:color="292929"/>
            </w:tcBorders>
            <w:tcMar>
              <w:bottom w:w="0" w:type="dxa"/>
            </w:tcMar>
          </w:tcPr>
          <w:p w14:paraId="7546591A" w14:textId="0BC76887" w:rsidR="00CF5E80" w:rsidRDefault="00CF5E80" w:rsidP="00CF5E80">
            <w:pPr>
              <w:pStyle w:val="Normalindentado2"/>
              <w:ind w:left="0"/>
            </w:pPr>
            <w:r w:rsidRPr="008841EA">
              <w:t>[Fabricante]</w:t>
            </w:r>
          </w:p>
        </w:tc>
      </w:tr>
      <w:tr w:rsidR="00CF5E80" w14:paraId="32975A9B" w14:textId="77777777">
        <w:trPr>
          <w:cantSplit/>
        </w:trPr>
        <w:tc>
          <w:tcPr>
            <w:tcW w:w="1254" w:type="dxa"/>
            <w:tcBorders>
              <w:top w:val="double" w:sz="6" w:space="0" w:color="292929"/>
            </w:tcBorders>
          </w:tcPr>
          <w:p w14:paraId="4315AF66" w14:textId="7C01C593" w:rsidR="00CF5E80" w:rsidRDefault="00CF5E80" w:rsidP="00CF5E80">
            <w:pPr>
              <w:pStyle w:val="Normalindentado2"/>
              <w:ind w:left="0"/>
            </w:pPr>
            <w:r w:rsidRPr="008841EA">
              <w:t>REF-002</w:t>
            </w:r>
          </w:p>
        </w:tc>
        <w:tc>
          <w:tcPr>
            <w:tcW w:w="1980" w:type="dxa"/>
            <w:tcBorders>
              <w:top w:val="double" w:sz="6" w:space="0" w:color="292929"/>
              <w:right w:val="single" w:sz="4" w:space="0" w:color="292929"/>
            </w:tcBorders>
          </w:tcPr>
          <w:p w14:paraId="31F6A87C" w14:textId="6B05A3FE" w:rsidR="00CF5E80" w:rsidRDefault="00CF5E80" w:rsidP="00CF5E80">
            <w:pPr>
              <w:pStyle w:val="Normalindentado2"/>
              <w:ind w:left="0"/>
            </w:pPr>
            <w:r w:rsidRPr="008841EA">
              <w:t>Manual de MQTT</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5EAA5B03" w14:textId="52713066" w:rsidR="00CF5E80" w:rsidRDefault="00CF5E80" w:rsidP="00CF5E80">
            <w:pPr>
              <w:pStyle w:val="Normalindentado2"/>
              <w:ind w:left="0"/>
            </w:pPr>
            <w:r w:rsidRPr="008841EA">
              <w:t>[Ruta del documento]</w:t>
            </w:r>
          </w:p>
        </w:tc>
        <w:tc>
          <w:tcPr>
            <w:tcW w:w="863" w:type="dxa"/>
            <w:tcBorders>
              <w:top w:val="double" w:sz="6" w:space="0" w:color="292929"/>
              <w:left w:val="single" w:sz="4" w:space="0" w:color="292929"/>
              <w:right w:val="single" w:sz="4" w:space="0" w:color="292929"/>
            </w:tcBorders>
            <w:tcMar>
              <w:bottom w:w="0" w:type="dxa"/>
            </w:tcMar>
          </w:tcPr>
          <w:p w14:paraId="4872643F" w14:textId="5B5A8CE6" w:rsidR="00CF5E80" w:rsidRDefault="00CF5E80" w:rsidP="00CF5E80">
            <w:pPr>
              <w:pStyle w:val="Normalindentado2"/>
              <w:ind w:left="0"/>
            </w:pPr>
            <w:r w:rsidRPr="008841EA">
              <w:t>[Fecha]</w:t>
            </w:r>
          </w:p>
        </w:tc>
        <w:tc>
          <w:tcPr>
            <w:tcW w:w="1538" w:type="dxa"/>
            <w:tcBorders>
              <w:top w:val="double" w:sz="6" w:space="0" w:color="292929"/>
              <w:left w:val="single" w:sz="4" w:space="0" w:color="292929"/>
            </w:tcBorders>
            <w:tcMar>
              <w:bottom w:w="0" w:type="dxa"/>
            </w:tcMar>
          </w:tcPr>
          <w:p w14:paraId="677C9CC7" w14:textId="3BDC3736" w:rsidR="00CF5E80" w:rsidRDefault="00CF5E80" w:rsidP="00CF5E80">
            <w:pPr>
              <w:pStyle w:val="Normalindentado2"/>
              <w:ind w:left="0"/>
            </w:pPr>
            <w:r w:rsidRPr="008841EA">
              <w:t>[Fuente]</w:t>
            </w:r>
          </w:p>
        </w:tc>
      </w:tr>
      <w:tr w:rsidR="00CF5E80" w14:paraId="5C7319F5" w14:textId="77777777">
        <w:trPr>
          <w:cantSplit/>
        </w:trPr>
        <w:tc>
          <w:tcPr>
            <w:tcW w:w="1254" w:type="dxa"/>
          </w:tcPr>
          <w:p w14:paraId="486C131C" w14:textId="0A3EDC6D" w:rsidR="00CF5E80" w:rsidRDefault="00CF5E80" w:rsidP="00CF5E80">
            <w:pPr>
              <w:pStyle w:val="Normalindentado2"/>
              <w:ind w:left="0"/>
            </w:pPr>
            <w:r w:rsidRPr="008841EA">
              <w:t>REF-003</w:t>
            </w:r>
          </w:p>
        </w:tc>
        <w:tc>
          <w:tcPr>
            <w:tcW w:w="1980" w:type="dxa"/>
            <w:tcBorders>
              <w:right w:val="single" w:sz="4" w:space="0" w:color="292929"/>
            </w:tcBorders>
          </w:tcPr>
          <w:p w14:paraId="7525EF56" w14:textId="289AF1DA" w:rsidR="00CF5E80" w:rsidRDefault="00CF5E80" w:rsidP="00CF5E80">
            <w:pPr>
              <w:pStyle w:val="Normalindentado2"/>
              <w:ind w:left="0"/>
            </w:pPr>
            <w:r w:rsidRPr="008841EA">
              <w:t xml:space="preserve">Normas de </w:t>
            </w:r>
            <w:proofErr w:type="spellStart"/>
            <w:r w:rsidRPr="008841EA">
              <w:t>IoT</w:t>
            </w:r>
            <w:proofErr w:type="spellEnd"/>
            <w:r w:rsidRPr="008841EA">
              <w:t xml:space="preserve"> en agricultura</w:t>
            </w:r>
          </w:p>
        </w:tc>
        <w:tc>
          <w:tcPr>
            <w:tcW w:w="2160" w:type="dxa"/>
            <w:tcBorders>
              <w:left w:val="single" w:sz="4" w:space="0" w:color="292929"/>
              <w:right w:val="single" w:sz="4" w:space="0" w:color="292929"/>
            </w:tcBorders>
            <w:tcMar>
              <w:top w:w="17" w:type="dxa"/>
              <w:left w:w="40" w:type="dxa"/>
              <w:bottom w:w="0" w:type="dxa"/>
              <w:right w:w="40" w:type="dxa"/>
            </w:tcMar>
          </w:tcPr>
          <w:p w14:paraId="4B5BB219" w14:textId="5B3D1122" w:rsidR="00CF5E80" w:rsidRDefault="00CF5E80" w:rsidP="00CF5E80">
            <w:pPr>
              <w:pStyle w:val="Normalindentado2"/>
              <w:ind w:left="0"/>
            </w:pPr>
            <w:r w:rsidRPr="008841EA">
              <w:t>[Ruta del documento]</w:t>
            </w:r>
          </w:p>
        </w:tc>
        <w:tc>
          <w:tcPr>
            <w:tcW w:w="863" w:type="dxa"/>
            <w:tcBorders>
              <w:left w:val="single" w:sz="4" w:space="0" w:color="292929"/>
              <w:right w:val="single" w:sz="4" w:space="0" w:color="292929"/>
            </w:tcBorders>
            <w:tcMar>
              <w:bottom w:w="0" w:type="dxa"/>
            </w:tcMar>
          </w:tcPr>
          <w:p w14:paraId="17CC4CAA" w14:textId="50C7367E" w:rsidR="00CF5E80" w:rsidRDefault="00CF5E80" w:rsidP="00CF5E80">
            <w:pPr>
              <w:pStyle w:val="Normalindentado2"/>
              <w:ind w:left="0"/>
            </w:pPr>
            <w:r w:rsidRPr="008841EA">
              <w:t>[Fecha]</w:t>
            </w:r>
          </w:p>
        </w:tc>
        <w:tc>
          <w:tcPr>
            <w:tcW w:w="1538" w:type="dxa"/>
            <w:tcBorders>
              <w:left w:val="single" w:sz="4" w:space="0" w:color="292929"/>
            </w:tcBorders>
            <w:tcMar>
              <w:bottom w:w="0" w:type="dxa"/>
            </w:tcMar>
          </w:tcPr>
          <w:p w14:paraId="13A5D899" w14:textId="05826442" w:rsidR="00CF5E80" w:rsidRDefault="00CF5E80" w:rsidP="00CF5E80">
            <w:pPr>
              <w:pStyle w:val="Normalindentado2"/>
              <w:ind w:left="0"/>
            </w:pPr>
            <w:r w:rsidRPr="008841EA">
              <w:t>[Fuente]</w:t>
            </w:r>
          </w:p>
        </w:tc>
      </w:tr>
      <w:tr w:rsidR="00CF5E80" w14:paraId="2A4C41D7" w14:textId="77777777">
        <w:trPr>
          <w:cantSplit/>
        </w:trPr>
        <w:tc>
          <w:tcPr>
            <w:tcW w:w="1254" w:type="dxa"/>
          </w:tcPr>
          <w:p w14:paraId="5AA2A1CC" w14:textId="764CDB57" w:rsidR="00CF5E80" w:rsidRDefault="00CF5E80" w:rsidP="00CF5E80">
            <w:pPr>
              <w:pStyle w:val="Normalindentado2"/>
              <w:ind w:left="0"/>
            </w:pPr>
            <w:r w:rsidRPr="008841EA">
              <w:t>REF-004</w:t>
            </w:r>
          </w:p>
        </w:tc>
        <w:tc>
          <w:tcPr>
            <w:tcW w:w="1980" w:type="dxa"/>
            <w:tcBorders>
              <w:right w:val="single" w:sz="4" w:space="0" w:color="292929"/>
            </w:tcBorders>
          </w:tcPr>
          <w:p w14:paraId="2C25E43B" w14:textId="7D878E9D" w:rsidR="00CF5E80" w:rsidRDefault="00CF5E80" w:rsidP="00CF5E80">
            <w:pPr>
              <w:pStyle w:val="Normalindentado2"/>
              <w:ind w:left="0"/>
            </w:pPr>
            <w:r w:rsidRPr="008841EA">
              <w:t xml:space="preserve">Guía de desarrollo de </w:t>
            </w:r>
            <w:proofErr w:type="gramStart"/>
            <w:r w:rsidRPr="008841EA">
              <w:t>apps</w:t>
            </w:r>
            <w:proofErr w:type="gramEnd"/>
          </w:p>
        </w:tc>
        <w:tc>
          <w:tcPr>
            <w:tcW w:w="2160" w:type="dxa"/>
            <w:tcBorders>
              <w:left w:val="single" w:sz="4" w:space="0" w:color="292929"/>
              <w:right w:val="single" w:sz="4" w:space="0" w:color="292929"/>
            </w:tcBorders>
            <w:tcMar>
              <w:top w:w="17" w:type="dxa"/>
              <w:left w:w="40" w:type="dxa"/>
              <w:bottom w:w="0" w:type="dxa"/>
              <w:right w:w="40" w:type="dxa"/>
            </w:tcMar>
          </w:tcPr>
          <w:p w14:paraId="44B16C19" w14:textId="54772089" w:rsidR="00CF5E80" w:rsidRDefault="00CF5E80" w:rsidP="00CF5E80">
            <w:pPr>
              <w:pStyle w:val="Normalindentado2"/>
              <w:ind w:left="0"/>
            </w:pPr>
            <w:r w:rsidRPr="008841EA">
              <w:t>[Ruta del documento]</w:t>
            </w:r>
          </w:p>
        </w:tc>
        <w:tc>
          <w:tcPr>
            <w:tcW w:w="863" w:type="dxa"/>
            <w:tcBorders>
              <w:left w:val="single" w:sz="4" w:space="0" w:color="292929"/>
              <w:right w:val="single" w:sz="4" w:space="0" w:color="292929"/>
            </w:tcBorders>
            <w:tcMar>
              <w:bottom w:w="0" w:type="dxa"/>
            </w:tcMar>
          </w:tcPr>
          <w:p w14:paraId="658CCB8E" w14:textId="7927F937" w:rsidR="00CF5E80" w:rsidRDefault="00CF5E80" w:rsidP="00CF5E80">
            <w:pPr>
              <w:pStyle w:val="Normalindentado2"/>
              <w:ind w:left="0"/>
            </w:pPr>
            <w:r w:rsidRPr="008841EA">
              <w:t>[Fecha]</w:t>
            </w:r>
          </w:p>
        </w:tc>
        <w:tc>
          <w:tcPr>
            <w:tcW w:w="1538" w:type="dxa"/>
            <w:tcBorders>
              <w:left w:val="single" w:sz="4" w:space="0" w:color="292929"/>
            </w:tcBorders>
            <w:tcMar>
              <w:bottom w:w="0" w:type="dxa"/>
            </w:tcMar>
          </w:tcPr>
          <w:p w14:paraId="6569E392" w14:textId="0D909DD5" w:rsidR="00CF5E80" w:rsidRDefault="00CF5E80" w:rsidP="00CF5E80">
            <w:pPr>
              <w:pStyle w:val="Normalindentado2"/>
              <w:ind w:left="0"/>
            </w:pPr>
            <w:r w:rsidRPr="008841EA">
              <w:t>[Fuente]</w:t>
            </w:r>
          </w:p>
        </w:tc>
      </w:tr>
    </w:tbl>
    <w:p w14:paraId="4A869ADD" w14:textId="77777777" w:rsidR="00482D99" w:rsidRDefault="00482D99">
      <w:pPr>
        <w:pStyle w:val="guiazul"/>
        <w:ind w:left="708"/>
      </w:pPr>
    </w:p>
    <w:p w14:paraId="28EFEE3F" w14:textId="005EFE93" w:rsidR="00482D99" w:rsidRPr="00AB05C7" w:rsidRDefault="00AB05C7">
      <w:pPr>
        <w:pStyle w:val="guiazul"/>
        <w:ind w:left="708"/>
        <w:rPr>
          <w:color w:val="auto"/>
        </w:rPr>
      </w:pPr>
      <w:r w:rsidRPr="00AB05C7">
        <w:rPr>
          <w:color w:val="auto"/>
        </w:rPr>
        <w:t>Esta sección incluye documentos y herramientas de software utilizadas en la gestión del proyecto, así como referencias a especificaciones técnicas relevantes</w:t>
      </w:r>
      <w:r w:rsidR="00482D99" w:rsidRPr="00AB05C7">
        <w:rPr>
          <w:color w:val="auto"/>
        </w:rPr>
        <w:t>.</w:t>
      </w:r>
    </w:p>
    <w:p w14:paraId="1793B830" w14:textId="77777777" w:rsidR="00482D99" w:rsidRDefault="00482D99" w:rsidP="00120057">
      <w:pPr>
        <w:pStyle w:val="Heading2"/>
      </w:pPr>
      <w:bookmarkStart w:id="15" w:name="_Toc33411065"/>
      <w:r>
        <w:t>Resumen</w:t>
      </w:r>
      <w:bookmarkEnd w:id="15"/>
    </w:p>
    <w:p w14:paraId="7CD48B10" w14:textId="77777777" w:rsidR="008332A7" w:rsidRPr="008332A7" w:rsidRDefault="008332A7" w:rsidP="000F124A">
      <w:pPr>
        <w:pStyle w:val="guiazul"/>
        <w:ind w:left="600"/>
        <w:rPr>
          <w:i w:val="0"/>
          <w:color w:val="auto"/>
        </w:rPr>
      </w:pPr>
      <w:r w:rsidRPr="008332A7">
        <w:rPr>
          <w:i w:val="0"/>
          <w:color w:val="auto"/>
        </w:rPr>
        <w:t>Este documento proporciona una especificación detallada de los requisitos del invernadero inteligente, un sistema diseñado para el monitoreo automatizado de cultivos mediante sensores y una aplicación móvil.</w:t>
      </w:r>
    </w:p>
    <w:p w14:paraId="00E7D9DB" w14:textId="77777777" w:rsidR="008332A7" w:rsidRPr="008332A7" w:rsidRDefault="008332A7" w:rsidP="000F124A">
      <w:pPr>
        <w:pStyle w:val="guiazul"/>
        <w:ind w:left="1068"/>
        <w:rPr>
          <w:i w:val="0"/>
          <w:color w:val="auto"/>
        </w:rPr>
      </w:pPr>
    </w:p>
    <w:p w14:paraId="03016F0D" w14:textId="49DFACC2" w:rsidR="008332A7" w:rsidRPr="008332A7" w:rsidRDefault="008332A7" w:rsidP="000F124A">
      <w:pPr>
        <w:pStyle w:val="guiazul"/>
        <w:ind w:firstLine="600"/>
        <w:rPr>
          <w:i w:val="0"/>
          <w:color w:val="auto"/>
        </w:rPr>
      </w:pPr>
      <w:r w:rsidRPr="008332A7">
        <w:rPr>
          <w:i w:val="0"/>
          <w:color w:val="auto"/>
        </w:rPr>
        <w:t>El contenido del documento se organiza de la siguiente manera:</w:t>
      </w:r>
    </w:p>
    <w:p w14:paraId="690E05B6" w14:textId="77777777" w:rsidR="008332A7" w:rsidRPr="008332A7" w:rsidRDefault="008332A7" w:rsidP="008332A7">
      <w:pPr>
        <w:pStyle w:val="guiazul"/>
        <w:numPr>
          <w:ilvl w:val="0"/>
          <w:numId w:val="4"/>
        </w:numPr>
        <w:rPr>
          <w:i w:val="0"/>
          <w:color w:val="auto"/>
        </w:rPr>
      </w:pPr>
      <w:r w:rsidRPr="008332A7">
        <w:rPr>
          <w:i w:val="0"/>
          <w:color w:val="auto"/>
        </w:rPr>
        <w:t>Sección 1: Introducción al proyecto, incluyendo su propósito, alcance y personal involucrado.</w:t>
      </w:r>
    </w:p>
    <w:p w14:paraId="59FDF59A" w14:textId="77777777" w:rsidR="008332A7" w:rsidRPr="008332A7" w:rsidRDefault="008332A7" w:rsidP="008332A7">
      <w:pPr>
        <w:pStyle w:val="guiazul"/>
        <w:numPr>
          <w:ilvl w:val="0"/>
          <w:numId w:val="4"/>
        </w:numPr>
        <w:rPr>
          <w:i w:val="0"/>
          <w:color w:val="auto"/>
        </w:rPr>
      </w:pPr>
      <w:r w:rsidRPr="008332A7">
        <w:rPr>
          <w:i w:val="0"/>
          <w:color w:val="auto"/>
        </w:rPr>
        <w:t>Sección 2: Definiciones clave, acrónimos y referencias utilizadas en el desarrollo del sistema.</w:t>
      </w:r>
    </w:p>
    <w:p w14:paraId="7EC407A8" w14:textId="77777777" w:rsidR="008332A7" w:rsidRPr="008332A7" w:rsidRDefault="008332A7" w:rsidP="008332A7">
      <w:pPr>
        <w:pStyle w:val="guiazul"/>
        <w:numPr>
          <w:ilvl w:val="0"/>
          <w:numId w:val="4"/>
        </w:numPr>
        <w:rPr>
          <w:i w:val="0"/>
          <w:color w:val="auto"/>
        </w:rPr>
      </w:pPr>
      <w:r w:rsidRPr="008332A7">
        <w:rPr>
          <w:i w:val="0"/>
          <w:color w:val="auto"/>
        </w:rPr>
        <w:t>Sección 3: Especificaciones funcionales y técnicas del invernadero inteligente, detallando la estructura del hardware, software y comunicación entre dispositivos.</w:t>
      </w:r>
    </w:p>
    <w:p w14:paraId="4166BBC1" w14:textId="77777777" w:rsidR="008332A7" w:rsidRPr="008332A7" w:rsidRDefault="008332A7" w:rsidP="008332A7">
      <w:pPr>
        <w:pStyle w:val="guiazul"/>
        <w:numPr>
          <w:ilvl w:val="0"/>
          <w:numId w:val="4"/>
        </w:numPr>
        <w:rPr>
          <w:i w:val="0"/>
          <w:color w:val="auto"/>
        </w:rPr>
      </w:pPr>
      <w:r w:rsidRPr="008332A7">
        <w:rPr>
          <w:i w:val="0"/>
          <w:color w:val="auto"/>
        </w:rPr>
        <w:t>Sección 4: Consideraciones de seguridad y mantenimiento del sistema.</w:t>
      </w:r>
    </w:p>
    <w:p w14:paraId="1D3DC18B" w14:textId="77777777" w:rsidR="008332A7" w:rsidRDefault="008332A7" w:rsidP="008332A7">
      <w:pPr>
        <w:pStyle w:val="guiazul"/>
        <w:numPr>
          <w:ilvl w:val="0"/>
          <w:numId w:val="4"/>
        </w:numPr>
        <w:rPr>
          <w:i w:val="0"/>
          <w:color w:val="auto"/>
        </w:rPr>
      </w:pPr>
      <w:r w:rsidRPr="008332A7">
        <w:rPr>
          <w:i w:val="0"/>
          <w:color w:val="auto"/>
        </w:rPr>
        <w:t>Sección 5: Conclusiones y futuras mejoras del proyecto.</w:t>
      </w:r>
    </w:p>
    <w:p w14:paraId="2C3197DA" w14:textId="77777777" w:rsidR="000F124A" w:rsidRPr="008332A7" w:rsidRDefault="000F124A" w:rsidP="000F124A">
      <w:pPr>
        <w:pStyle w:val="guiazul"/>
        <w:ind w:left="1068"/>
        <w:rPr>
          <w:i w:val="0"/>
          <w:color w:val="auto"/>
        </w:rPr>
      </w:pPr>
    </w:p>
    <w:p w14:paraId="53F3981E" w14:textId="3D8C9FA6" w:rsidR="00482D99" w:rsidRDefault="008332A7" w:rsidP="00531B8F">
      <w:pPr>
        <w:pStyle w:val="guiazul"/>
        <w:ind w:left="360"/>
      </w:pPr>
      <w:r w:rsidRPr="008332A7">
        <w:rPr>
          <w:i w:val="0"/>
          <w:color w:val="auto"/>
        </w:rPr>
        <w:t>Este documento servirá como base para la correcta implementación del invernadero inteligente, asegurando que los requisitos y especificaciones estén bien definidos y alineados con los objetivos del proyecto.</w:t>
      </w:r>
    </w:p>
    <w:p w14:paraId="431F947C" w14:textId="77777777" w:rsidR="00482D99" w:rsidRDefault="00482D99" w:rsidP="00120057">
      <w:pPr>
        <w:pStyle w:val="Heading1"/>
      </w:pPr>
      <w:bookmarkStart w:id="16" w:name="_Toc33238239"/>
      <w:bookmarkStart w:id="17" w:name="_Toc33411066"/>
      <w:r>
        <w:t>Descripción general</w:t>
      </w:r>
      <w:bookmarkEnd w:id="16"/>
      <w:bookmarkEnd w:id="17"/>
    </w:p>
    <w:p w14:paraId="2D902DDE" w14:textId="77777777" w:rsidR="00482D99" w:rsidRDefault="00482D99" w:rsidP="00120057">
      <w:pPr>
        <w:pStyle w:val="Heading2"/>
      </w:pPr>
      <w:bookmarkStart w:id="18" w:name="_Toc33238240"/>
      <w:bookmarkStart w:id="19" w:name="_Toc33411067"/>
      <w:r>
        <w:t>Perspectiva del producto</w:t>
      </w:r>
      <w:bookmarkEnd w:id="18"/>
      <w:bookmarkEnd w:id="19"/>
    </w:p>
    <w:p w14:paraId="1B8D616F" w14:textId="5872F8B8" w:rsidR="00482D99" w:rsidRDefault="00DD3462" w:rsidP="00DD3462">
      <w:pPr>
        <w:pStyle w:val="guiazul"/>
        <w:ind w:left="600"/>
        <w:jc w:val="both"/>
      </w:pPr>
      <w:r w:rsidRPr="00DD3462">
        <w:rPr>
          <w:i w:val="0"/>
          <w:color w:val="auto"/>
        </w:rPr>
        <w:t>El Invernadero Inteligente es un producto autónomo diseñado para optimizar el riego y la nutrición de las plantas mediante sensores y una aplicación móvil. Aunque puede funcionar de manera independiente, también puede integrarse con otros sistemas de monitoreo ambiental o domótica para una gestión más avanzada de cultivos. Su conexión con una aplicación móvil permite a los usuarios ingresar el tipo de planta y obtener recomendaciones automatizadas de hidratación y nutrientes</w:t>
      </w:r>
      <w:r w:rsidR="00482D99">
        <w:t>.</w:t>
      </w:r>
    </w:p>
    <w:p w14:paraId="5E9353A7" w14:textId="77777777" w:rsidR="00DD3462" w:rsidRDefault="00DD3462">
      <w:pPr>
        <w:pStyle w:val="guiazul"/>
        <w:ind w:left="600"/>
      </w:pPr>
    </w:p>
    <w:p w14:paraId="19DF9473" w14:textId="77777777" w:rsidR="00482D99" w:rsidRDefault="00482D99" w:rsidP="00120057">
      <w:pPr>
        <w:pStyle w:val="Heading2"/>
      </w:pPr>
      <w:bookmarkStart w:id="20" w:name="_Toc532878319"/>
      <w:bookmarkStart w:id="21" w:name="_Toc33238241"/>
      <w:bookmarkStart w:id="22" w:name="_Toc33411068"/>
      <w:r>
        <w:lastRenderedPageBreak/>
        <w:t>Funcionalidad del producto</w:t>
      </w:r>
      <w:bookmarkEnd w:id="20"/>
      <w:bookmarkEnd w:id="21"/>
      <w:bookmarkEnd w:id="22"/>
    </w:p>
    <w:p w14:paraId="44F514AD" w14:textId="31A35B05" w:rsidR="001877C7" w:rsidRPr="001877C7" w:rsidRDefault="001877C7" w:rsidP="001877C7">
      <w:pPr>
        <w:pStyle w:val="guiazul"/>
        <w:ind w:left="600"/>
        <w:rPr>
          <w:i w:val="0"/>
          <w:color w:val="auto"/>
        </w:rPr>
      </w:pPr>
      <w:r w:rsidRPr="001877C7">
        <w:rPr>
          <w:i w:val="0"/>
          <w:color w:val="auto"/>
        </w:rPr>
        <w:t>El Invernadero Inteligente ofrece las siguientes funcionalidades principales:</w:t>
      </w:r>
    </w:p>
    <w:p w14:paraId="09270033" w14:textId="77777777" w:rsidR="001877C7" w:rsidRPr="001877C7" w:rsidRDefault="001877C7" w:rsidP="001877C7">
      <w:pPr>
        <w:pStyle w:val="guiazul"/>
        <w:numPr>
          <w:ilvl w:val="0"/>
          <w:numId w:val="10"/>
        </w:numPr>
        <w:jc w:val="both"/>
        <w:rPr>
          <w:i w:val="0"/>
          <w:color w:val="auto"/>
        </w:rPr>
      </w:pPr>
      <w:r w:rsidRPr="001877C7">
        <w:rPr>
          <w:i w:val="0"/>
          <w:color w:val="auto"/>
        </w:rPr>
        <w:t>Monitoreo en tiempo real de la humedad del suelo y niveles de nutrientes mediante sensores.</w:t>
      </w:r>
    </w:p>
    <w:p w14:paraId="383F65B7" w14:textId="77777777" w:rsidR="001877C7" w:rsidRPr="001877C7" w:rsidRDefault="001877C7" w:rsidP="001877C7">
      <w:pPr>
        <w:pStyle w:val="guiazul"/>
        <w:numPr>
          <w:ilvl w:val="0"/>
          <w:numId w:val="10"/>
        </w:numPr>
        <w:jc w:val="both"/>
        <w:rPr>
          <w:i w:val="0"/>
          <w:color w:val="auto"/>
        </w:rPr>
      </w:pPr>
      <w:r w:rsidRPr="001877C7">
        <w:rPr>
          <w:i w:val="0"/>
          <w:color w:val="auto"/>
        </w:rPr>
        <w:t>Registro de datos ambientales para optimizar el riego y la fertilización.</w:t>
      </w:r>
    </w:p>
    <w:p w14:paraId="732DF85E" w14:textId="77777777" w:rsidR="001877C7" w:rsidRPr="001877C7" w:rsidRDefault="001877C7" w:rsidP="001877C7">
      <w:pPr>
        <w:pStyle w:val="guiazul"/>
        <w:numPr>
          <w:ilvl w:val="0"/>
          <w:numId w:val="10"/>
        </w:numPr>
        <w:jc w:val="both"/>
        <w:rPr>
          <w:i w:val="0"/>
          <w:color w:val="auto"/>
        </w:rPr>
      </w:pPr>
      <w:r w:rsidRPr="001877C7">
        <w:rPr>
          <w:i w:val="0"/>
          <w:color w:val="auto"/>
        </w:rPr>
        <w:t>Configuración de parámetros específicos según el tipo de planta ingresado en la aplicación móvil.</w:t>
      </w:r>
    </w:p>
    <w:p w14:paraId="459E14A6" w14:textId="77777777" w:rsidR="001877C7" w:rsidRPr="001877C7" w:rsidRDefault="001877C7" w:rsidP="001877C7">
      <w:pPr>
        <w:pStyle w:val="guiazul"/>
        <w:numPr>
          <w:ilvl w:val="0"/>
          <w:numId w:val="10"/>
        </w:numPr>
        <w:jc w:val="both"/>
        <w:rPr>
          <w:i w:val="0"/>
          <w:color w:val="auto"/>
        </w:rPr>
      </w:pPr>
      <w:r w:rsidRPr="001877C7">
        <w:rPr>
          <w:i w:val="0"/>
          <w:color w:val="auto"/>
        </w:rPr>
        <w:t>Automatización del riego y la dosificación de nutrientes según las necesidades detectadas.</w:t>
      </w:r>
    </w:p>
    <w:p w14:paraId="3DDE252E" w14:textId="6AEAC461" w:rsidR="00482D99" w:rsidRDefault="001877C7" w:rsidP="001877C7">
      <w:pPr>
        <w:pStyle w:val="guiazul"/>
        <w:numPr>
          <w:ilvl w:val="0"/>
          <w:numId w:val="10"/>
        </w:numPr>
        <w:jc w:val="both"/>
      </w:pPr>
      <w:r w:rsidRPr="001877C7">
        <w:rPr>
          <w:i w:val="0"/>
          <w:color w:val="auto"/>
        </w:rPr>
        <w:t>Alertas y notificaciones en la aplicación sobre el estado del invernadero y necesidades de mantenimiento.</w:t>
      </w:r>
    </w:p>
    <w:p w14:paraId="0E4528BC" w14:textId="77777777" w:rsidR="00482D99" w:rsidRDefault="00482D99" w:rsidP="00120057">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4205B" w14:paraId="4BC3CEE7" w14:textId="77777777" w:rsidTr="0014281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3871AB" w14:textId="05B55A48" w:rsidR="0004205B" w:rsidRDefault="0004205B" w:rsidP="0004205B">
            <w:pPr>
              <w:pStyle w:val="Normalindentado2"/>
              <w:ind w:left="0"/>
            </w:pPr>
            <w:r w:rsidRPr="0070363C">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6D5788" w14:textId="73229641" w:rsidR="0004205B" w:rsidRDefault="0004205B" w:rsidP="0004205B">
            <w:pPr>
              <w:pStyle w:val="Normalindentado2"/>
              <w:ind w:left="0"/>
            </w:pPr>
            <w:r w:rsidRPr="0070363C">
              <w:t xml:space="preserve">Usuarios con interés en la jardinería, agricultores, investigadores en </w:t>
            </w:r>
            <w:proofErr w:type="gramStart"/>
            <w:r w:rsidRPr="0070363C">
              <w:t>agro-tecnología</w:t>
            </w:r>
            <w:proofErr w:type="gramEnd"/>
            <w:r w:rsidRPr="0070363C">
              <w:t>.</w:t>
            </w:r>
          </w:p>
        </w:tc>
      </w:tr>
      <w:tr w:rsidR="0004205B"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2AD5B916" w:rsidR="0004205B" w:rsidRDefault="0004205B" w:rsidP="0004205B">
            <w:pPr>
              <w:pStyle w:val="Normalindentado2"/>
              <w:ind w:left="0"/>
            </w:pPr>
            <w:r w:rsidRPr="0070363C">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45B52887" w:rsidR="0004205B" w:rsidRDefault="0004205B" w:rsidP="0004205B">
            <w:pPr>
              <w:pStyle w:val="Normalindentado2"/>
              <w:ind w:left="0"/>
            </w:pPr>
            <w:r w:rsidRPr="0070363C">
              <w:t>No se requiere formación técnica, pero conocimientos básicos sobre plantas pueden ser útiles.</w:t>
            </w:r>
          </w:p>
        </w:tc>
      </w:tr>
      <w:tr w:rsidR="0004205B"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31CCB1D1" w:rsidR="0004205B" w:rsidRDefault="0004205B" w:rsidP="0004205B">
            <w:pPr>
              <w:pStyle w:val="Normalindentado2"/>
              <w:ind w:left="0"/>
            </w:pPr>
            <w:r w:rsidRPr="0070363C">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4E5AFBA0" w:rsidR="0004205B" w:rsidRDefault="0004205B" w:rsidP="0004205B">
            <w:pPr>
              <w:pStyle w:val="Normalindentado2"/>
              <w:ind w:left="0"/>
            </w:pPr>
            <w:r w:rsidRPr="0070363C">
              <w:t>Uso de aplicaciones móviles, configuración básica del sistema.</w:t>
            </w:r>
          </w:p>
        </w:tc>
      </w:tr>
      <w:tr w:rsidR="0004205B"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67E14A06" w:rsidR="0004205B" w:rsidRDefault="0004205B" w:rsidP="0004205B">
            <w:pPr>
              <w:pStyle w:val="Normalindentado2"/>
              <w:ind w:left="0"/>
            </w:pPr>
            <w:r w:rsidRPr="0070363C">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187DCD07" w:rsidR="0004205B" w:rsidRDefault="0004205B" w:rsidP="0004205B">
            <w:pPr>
              <w:pStyle w:val="Normalindentado2"/>
              <w:ind w:left="0"/>
            </w:pPr>
            <w:r w:rsidRPr="0070363C">
              <w:t>Supervisión del estado de las plantas, ajustes de parámetros, interpretación de datos ambientales.</w:t>
            </w:r>
          </w:p>
        </w:tc>
      </w:tr>
    </w:tbl>
    <w:p w14:paraId="1116C4F3" w14:textId="77777777" w:rsidR="00482D99" w:rsidRDefault="00482D99">
      <w:pPr>
        <w:pStyle w:val="guiazul"/>
        <w:ind w:left="708"/>
      </w:pPr>
    </w:p>
    <w:p w14:paraId="318E5041" w14:textId="0BB81334" w:rsidR="00482D99" w:rsidRPr="007B3782" w:rsidRDefault="00482D99">
      <w:pPr>
        <w:pStyle w:val="guiazul"/>
        <w:ind w:left="708"/>
        <w:rPr>
          <w:color w:val="auto"/>
        </w:rPr>
      </w:pPr>
      <w:r w:rsidRPr="007B3782">
        <w:rPr>
          <w:color w:val="auto"/>
        </w:rPr>
        <w:t>Descripción de los usuarios del producto, incluyendo nivel educacional, experiencia y experiencia técnica.</w:t>
      </w:r>
    </w:p>
    <w:p w14:paraId="3BA9AD5F" w14:textId="77777777" w:rsidR="00482D99" w:rsidRDefault="00482D99" w:rsidP="00120057">
      <w:pPr>
        <w:pStyle w:val="Heading2"/>
      </w:pPr>
      <w:bookmarkStart w:id="26" w:name="_Toc532878321"/>
      <w:bookmarkStart w:id="27" w:name="_Toc33238243"/>
      <w:bookmarkStart w:id="28" w:name="_Toc33411070"/>
      <w:r>
        <w:t>Restricciones</w:t>
      </w:r>
      <w:bookmarkEnd w:id="26"/>
      <w:bookmarkEnd w:id="27"/>
      <w:bookmarkEnd w:id="28"/>
    </w:p>
    <w:p w14:paraId="53AAD2E6" w14:textId="599877E1" w:rsidR="007B3782" w:rsidRPr="007B3782" w:rsidRDefault="007B3782" w:rsidP="005A2580">
      <w:pPr>
        <w:pStyle w:val="guiazul"/>
        <w:ind w:left="600"/>
        <w:rPr>
          <w:i w:val="0"/>
          <w:color w:val="auto"/>
        </w:rPr>
      </w:pPr>
      <w:r w:rsidRPr="007B3782">
        <w:rPr>
          <w:i w:val="0"/>
          <w:color w:val="auto"/>
        </w:rPr>
        <w:t>El desarrollo del Invernadero Inteligente está sujeto a las siguientes restricciones:</w:t>
      </w:r>
    </w:p>
    <w:p w14:paraId="5B69B2FF" w14:textId="77777777" w:rsidR="007B3782" w:rsidRPr="007B3782" w:rsidRDefault="007B3782" w:rsidP="005A2580">
      <w:pPr>
        <w:pStyle w:val="guiazul"/>
        <w:numPr>
          <w:ilvl w:val="0"/>
          <w:numId w:val="11"/>
        </w:numPr>
        <w:jc w:val="both"/>
        <w:rPr>
          <w:i w:val="0"/>
          <w:color w:val="auto"/>
        </w:rPr>
      </w:pPr>
      <w:r w:rsidRPr="007B3782">
        <w:rPr>
          <w:i w:val="0"/>
          <w:color w:val="auto"/>
        </w:rPr>
        <w:t>Uso de sensores compatibles con microcontroladores como Arduino o Raspberry Pi.</w:t>
      </w:r>
    </w:p>
    <w:p w14:paraId="0104BAA1" w14:textId="77777777" w:rsidR="007B3782" w:rsidRPr="007B3782" w:rsidRDefault="007B3782" w:rsidP="005A2580">
      <w:pPr>
        <w:pStyle w:val="guiazul"/>
        <w:numPr>
          <w:ilvl w:val="0"/>
          <w:numId w:val="11"/>
        </w:numPr>
        <w:jc w:val="both"/>
        <w:rPr>
          <w:i w:val="0"/>
          <w:color w:val="auto"/>
        </w:rPr>
      </w:pPr>
      <w:r w:rsidRPr="007B3782">
        <w:rPr>
          <w:i w:val="0"/>
          <w:color w:val="auto"/>
        </w:rPr>
        <w:t xml:space="preserve">Desarrollo de la aplicación móvil en plataformas Android </w:t>
      </w:r>
      <w:proofErr w:type="gramStart"/>
      <w:r w:rsidRPr="007B3782">
        <w:rPr>
          <w:i w:val="0"/>
          <w:color w:val="auto"/>
        </w:rPr>
        <w:t>e</w:t>
      </w:r>
      <w:proofErr w:type="gramEnd"/>
      <w:r w:rsidRPr="007B3782">
        <w:rPr>
          <w:i w:val="0"/>
          <w:color w:val="auto"/>
        </w:rPr>
        <w:t xml:space="preserve"> iOS.</w:t>
      </w:r>
    </w:p>
    <w:p w14:paraId="2D786BBC" w14:textId="77777777" w:rsidR="007B3782" w:rsidRPr="007B3782" w:rsidRDefault="007B3782" w:rsidP="005A2580">
      <w:pPr>
        <w:pStyle w:val="guiazul"/>
        <w:numPr>
          <w:ilvl w:val="0"/>
          <w:numId w:val="11"/>
        </w:numPr>
        <w:jc w:val="both"/>
        <w:rPr>
          <w:i w:val="0"/>
          <w:color w:val="auto"/>
        </w:rPr>
      </w:pPr>
      <w:r w:rsidRPr="007B3782">
        <w:rPr>
          <w:i w:val="0"/>
          <w:color w:val="auto"/>
        </w:rPr>
        <w:t xml:space="preserve">Conectividad mediante </w:t>
      </w:r>
      <w:proofErr w:type="spellStart"/>
      <w:r w:rsidRPr="007B3782">
        <w:rPr>
          <w:i w:val="0"/>
          <w:color w:val="auto"/>
        </w:rPr>
        <w:t>Wi</w:t>
      </w:r>
      <w:proofErr w:type="spellEnd"/>
      <w:r w:rsidRPr="007B3782">
        <w:rPr>
          <w:i w:val="0"/>
          <w:color w:val="auto"/>
        </w:rPr>
        <w:t>-Fi o Bluetooth para la comunicación entre el invernadero y la aplicación.</w:t>
      </w:r>
    </w:p>
    <w:p w14:paraId="7FC9DC71" w14:textId="77777777" w:rsidR="007B3782" w:rsidRPr="007B3782" w:rsidRDefault="007B3782" w:rsidP="005A2580">
      <w:pPr>
        <w:pStyle w:val="guiazul"/>
        <w:numPr>
          <w:ilvl w:val="0"/>
          <w:numId w:val="11"/>
        </w:numPr>
        <w:jc w:val="both"/>
        <w:rPr>
          <w:i w:val="0"/>
          <w:color w:val="auto"/>
        </w:rPr>
      </w:pPr>
      <w:r w:rsidRPr="007B3782">
        <w:rPr>
          <w:i w:val="0"/>
          <w:color w:val="auto"/>
        </w:rPr>
        <w:t>Implementación de algoritmos de control basados en los datos de los sensores.</w:t>
      </w:r>
    </w:p>
    <w:p w14:paraId="29F05851" w14:textId="00BD98BD" w:rsidR="00482D99" w:rsidRDefault="007B3782" w:rsidP="005A2580">
      <w:pPr>
        <w:pStyle w:val="guiazul"/>
        <w:numPr>
          <w:ilvl w:val="0"/>
          <w:numId w:val="11"/>
        </w:numPr>
        <w:jc w:val="both"/>
      </w:pPr>
      <w:r w:rsidRPr="007B3782">
        <w:rPr>
          <w:i w:val="0"/>
          <w:color w:val="auto"/>
        </w:rPr>
        <w:t>Limitaciones en el suministro de energía, requiriendo optimización del consumo eléctrico.</w:t>
      </w:r>
    </w:p>
    <w:p w14:paraId="0478E0E3" w14:textId="77777777" w:rsidR="00482D99" w:rsidRDefault="00482D99" w:rsidP="00120057">
      <w:pPr>
        <w:pStyle w:val="Heading2"/>
      </w:pPr>
      <w:bookmarkStart w:id="29" w:name="_Toc532878322"/>
      <w:bookmarkStart w:id="30" w:name="_Toc33238244"/>
      <w:bookmarkStart w:id="31" w:name="_Toc33411071"/>
      <w:r>
        <w:t>Suposiciones y dependencias</w:t>
      </w:r>
      <w:bookmarkEnd w:id="29"/>
      <w:bookmarkEnd w:id="30"/>
      <w:bookmarkEnd w:id="31"/>
    </w:p>
    <w:p w14:paraId="3948BB07" w14:textId="77777777" w:rsidR="005854DF" w:rsidRPr="005854DF" w:rsidRDefault="005854DF" w:rsidP="005854DF">
      <w:pPr>
        <w:pStyle w:val="guiazul"/>
        <w:numPr>
          <w:ilvl w:val="0"/>
          <w:numId w:val="12"/>
        </w:numPr>
        <w:jc w:val="both"/>
        <w:rPr>
          <w:i w:val="0"/>
          <w:color w:val="auto"/>
        </w:rPr>
      </w:pPr>
      <w:r w:rsidRPr="005854DF">
        <w:rPr>
          <w:i w:val="0"/>
          <w:color w:val="auto"/>
        </w:rPr>
        <w:t xml:space="preserve">Se asume que los usuarios tendrán acceso a una conexión </w:t>
      </w:r>
      <w:proofErr w:type="spellStart"/>
      <w:r w:rsidRPr="005854DF">
        <w:rPr>
          <w:i w:val="0"/>
          <w:color w:val="auto"/>
        </w:rPr>
        <w:t>Wi</w:t>
      </w:r>
      <w:proofErr w:type="spellEnd"/>
      <w:r w:rsidRPr="005854DF">
        <w:rPr>
          <w:i w:val="0"/>
          <w:color w:val="auto"/>
        </w:rPr>
        <w:t>-Fi o Bluetooth para interactuar con el invernadero.</w:t>
      </w:r>
    </w:p>
    <w:p w14:paraId="363BC14D" w14:textId="77777777" w:rsidR="005854DF" w:rsidRPr="005854DF" w:rsidRDefault="005854DF" w:rsidP="005854DF">
      <w:pPr>
        <w:pStyle w:val="guiazul"/>
        <w:numPr>
          <w:ilvl w:val="0"/>
          <w:numId w:val="12"/>
        </w:numPr>
        <w:jc w:val="both"/>
        <w:rPr>
          <w:i w:val="0"/>
          <w:color w:val="auto"/>
        </w:rPr>
      </w:pPr>
      <w:r w:rsidRPr="005854DF">
        <w:rPr>
          <w:i w:val="0"/>
          <w:color w:val="auto"/>
        </w:rPr>
        <w:t>Dependencia de hardware como sensores de humedad, pH y temperatura que deben estar disponibles en el mercado.</w:t>
      </w:r>
    </w:p>
    <w:p w14:paraId="2D7384EF" w14:textId="77777777" w:rsidR="005854DF" w:rsidRPr="005854DF" w:rsidRDefault="005854DF" w:rsidP="005854DF">
      <w:pPr>
        <w:pStyle w:val="guiazul"/>
        <w:numPr>
          <w:ilvl w:val="0"/>
          <w:numId w:val="12"/>
        </w:numPr>
        <w:jc w:val="both"/>
        <w:rPr>
          <w:i w:val="0"/>
          <w:color w:val="auto"/>
        </w:rPr>
      </w:pPr>
      <w:r w:rsidRPr="005854DF">
        <w:rPr>
          <w:i w:val="0"/>
          <w:color w:val="auto"/>
        </w:rPr>
        <w:t>Se prevé que el usuario realice el mantenimiento básico del sistema, como la recarga de nutrientes y la limpieza de los sensores.</w:t>
      </w:r>
    </w:p>
    <w:p w14:paraId="4CCBD101" w14:textId="2CA3A61E" w:rsidR="00482D99" w:rsidRDefault="005854DF" w:rsidP="005854DF">
      <w:pPr>
        <w:pStyle w:val="guiazul"/>
        <w:numPr>
          <w:ilvl w:val="0"/>
          <w:numId w:val="12"/>
        </w:numPr>
        <w:jc w:val="both"/>
        <w:rPr>
          <w:i w:val="0"/>
          <w:iCs/>
        </w:rPr>
      </w:pPr>
      <w:r w:rsidRPr="005854DF">
        <w:rPr>
          <w:i w:val="0"/>
          <w:color w:val="auto"/>
        </w:rPr>
        <w:t>Compatibilidad con dispositivos móviles que soporten la aplicación desarrollada.</w:t>
      </w:r>
    </w:p>
    <w:p w14:paraId="421DEEC7" w14:textId="77777777" w:rsidR="00482D99" w:rsidRDefault="00482D99" w:rsidP="00120057">
      <w:pPr>
        <w:pStyle w:val="Heading2"/>
      </w:pPr>
      <w:bookmarkStart w:id="32" w:name="_Toc532878323"/>
      <w:bookmarkStart w:id="33" w:name="_Toc33238245"/>
      <w:bookmarkStart w:id="34" w:name="_Toc33411072"/>
      <w:r>
        <w:t>Evolución previsible del sistema</w:t>
      </w:r>
      <w:bookmarkEnd w:id="32"/>
      <w:bookmarkEnd w:id="33"/>
      <w:bookmarkEnd w:id="34"/>
    </w:p>
    <w:p w14:paraId="5FAF831C" w14:textId="2BA7D7B7" w:rsidR="00570C9B" w:rsidRPr="00570C9B" w:rsidRDefault="00570C9B" w:rsidP="00570C9B">
      <w:pPr>
        <w:pStyle w:val="guiazul"/>
        <w:ind w:left="600"/>
        <w:rPr>
          <w:i w:val="0"/>
          <w:color w:val="auto"/>
        </w:rPr>
      </w:pPr>
      <w:r w:rsidRPr="00570C9B">
        <w:rPr>
          <w:i w:val="0"/>
          <w:color w:val="auto"/>
        </w:rPr>
        <w:t>En futuras versiones del Invernadero Inteligente, se podrían implementar las siguientes mejoras:</w:t>
      </w:r>
    </w:p>
    <w:p w14:paraId="6B45AE2C" w14:textId="77777777" w:rsidR="00570C9B" w:rsidRPr="00570C9B" w:rsidRDefault="00570C9B" w:rsidP="00570C9B">
      <w:pPr>
        <w:pStyle w:val="guiazul"/>
        <w:numPr>
          <w:ilvl w:val="0"/>
          <w:numId w:val="13"/>
        </w:numPr>
        <w:jc w:val="both"/>
        <w:rPr>
          <w:i w:val="0"/>
          <w:color w:val="auto"/>
        </w:rPr>
      </w:pPr>
      <w:r w:rsidRPr="00570C9B">
        <w:rPr>
          <w:i w:val="0"/>
          <w:color w:val="auto"/>
        </w:rPr>
        <w:t>Integración con asistentes de voz para control remoto mediante comandos de voz.</w:t>
      </w:r>
    </w:p>
    <w:p w14:paraId="6B37C87D" w14:textId="77777777" w:rsidR="00570C9B" w:rsidRPr="00570C9B" w:rsidRDefault="00570C9B" w:rsidP="00570C9B">
      <w:pPr>
        <w:pStyle w:val="guiazul"/>
        <w:numPr>
          <w:ilvl w:val="0"/>
          <w:numId w:val="13"/>
        </w:numPr>
        <w:jc w:val="both"/>
        <w:rPr>
          <w:i w:val="0"/>
          <w:color w:val="auto"/>
        </w:rPr>
      </w:pPr>
      <w:r w:rsidRPr="00570C9B">
        <w:rPr>
          <w:i w:val="0"/>
          <w:color w:val="auto"/>
        </w:rPr>
        <w:t>Uso de inteligencia artificial para mejorar la predicción de riego y fertilización.</w:t>
      </w:r>
    </w:p>
    <w:p w14:paraId="56136303" w14:textId="77777777" w:rsidR="00570C9B" w:rsidRPr="00570C9B" w:rsidRDefault="00570C9B" w:rsidP="00570C9B">
      <w:pPr>
        <w:pStyle w:val="guiazul"/>
        <w:numPr>
          <w:ilvl w:val="0"/>
          <w:numId w:val="13"/>
        </w:numPr>
        <w:jc w:val="both"/>
        <w:rPr>
          <w:i w:val="0"/>
          <w:color w:val="auto"/>
        </w:rPr>
      </w:pPr>
      <w:r w:rsidRPr="00570C9B">
        <w:rPr>
          <w:i w:val="0"/>
          <w:color w:val="auto"/>
        </w:rPr>
        <w:t>Compatibilidad con paneles solares para un funcionamiento más sostenible.</w:t>
      </w:r>
    </w:p>
    <w:p w14:paraId="40CA50D1" w14:textId="77777777" w:rsidR="00570C9B" w:rsidRPr="00570C9B" w:rsidRDefault="00570C9B" w:rsidP="00570C9B">
      <w:pPr>
        <w:pStyle w:val="guiazul"/>
        <w:numPr>
          <w:ilvl w:val="0"/>
          <w:numId w:val="13"/>
        </w:numPr>
        <w:jc w:val="both"/>
        <w:rPr>
          <w:i w:val="0"/>
          <w:color w:val="auto"/>
        </w:rPr>
      </w:pPr>
      <w:r w:rsidRPr="00570C9B">
        <w:rPr>
          <w:i w:val="0"/>
          <w:color w:val="auto"/>
        </w:rPr>
        <w:t>Expansión del sistema para soportar múltiples invernaderos desde una única aplicación.</w:t>
      </w:r>
    </w:p>
    <w:p w14:paraId="6105DE67" w14:textId="610B613E" w:rsidR="00482D99" w:rsidRDefault="00570C9B" w:rsidP="00570C9B">
      <w:pPr>
        <w:pStyle w:val="guiazul"/>
        <w:numPr>
          <w:ilvl w:val="0"/>
          <w:numId w:val="13"/>
        </w:numPr>
        <w:jc w:val="both"/>
      </w:pPr>
      <w:r w:rsidRPr="00570C9B">
        <w:rPr>
          <w:i w:val="0"/>
          <w:color w:val="auto"/>
        </w:rPr>
        <w:lastRenderedPageBreak/>
        <w:t>Sensores adicionales para monitorear factores como la luz, la temperatura y la calidad del aire.</w:t>
      </w:r>
    </w:p>
    <w:p w14:paraId="393211E0" w14:textId="77777777" w:rsidR="00482D99" w:rsidRDefault="00482D99" w:rsidP="00120057">
      <w:pPr>
        <w:pStyle w:val="Heading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t xml:space="preserve">Los requisitos se dispondrán en forma de listas numeradas para su identificación, seguimiento, trazabilidad y validación (ej. </w:t>
      </w:r>
      <w:r w:rsidRPr="006A254B">
        <w:t xml:space="preserve">RF 10, RF 10.1, RF </w:t>
      </w:r>
      <w:proofErr w:type="gramStart"/>
      <w:r w:rsidRPr="006A254B">
        <w:t>10.2,...</w:t>
      </w:r>
      <w:proofErr w:type="gramEnd"/>
      <w:r w:rsidRPr="006A254B">
        <w:t>).</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Heading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Heading3"/>
      </w:pPr>
      <w:bookmarkStart w:id="44" w:name="_Toc33238248"/>
      <w:bookmarkStart w:id="45" w:name="_Toc33411075"/>
      <w:r>
        <w:t>Interfaces de usuario</w:t>
      </w:r>
      <w:bookmarkEnd w:id="44"/>
      <w:bookmarkEnd w:id="45"/>
    </w:p>
    <w:p w14:paraId="7C8AA8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E6FFFF5" w14:textId="1390DD6B" w:rsidR="00482D99" w:rsidRDefault="008270F6">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9BB4DC4" w14:textId="77777777" w:rsidR="00482D99" w:rsidRDefault="00482D99" w:rsidP="00120057">
      <w:pPr>
        <w:pStyle w:val="Heading3"/>
      </w:pPr>
      <w:bookmarkStart w:id="46" w:name="_Toc33411076"/>
      <w:r>
        <w:t>Interfaces de hardware</w:t>
      </w:r>
      <w:bookmarkEnd w:id="46"/>
    </w:p>
    <w:p w14:paraId="01A34A7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6CB781"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5C8CEDF" w14:textId="77777777" w:rsidR="00482D99" w:rsidRDefault="00482D99" w:rsidP="00120057">
      <w:pPr>
        <w:pStyle w:val="Heading3"/>
        <w:rPr>
          <w:lang w:val="fr-FR"/>
        </w:rPr>
      </w:pPr>
      <w:bookmarkStart w:id="47" w:name="_Toc33411077"/>
      <w:r>
        <w:rPr>
          <w:lang w:val="fr-FR"/>
        </w:rPr>
        <w:t>Interfaces de software</w:t>
      </w:r>
      <w:bookmarkEnd w:id="47"/>
    </w:p>
    <w:p w14:paraId="53B4FB8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12264EC" w14:textId="77777777" w:rsidR="00482D99" w:rsidRDefault="00482D99">
      <w:pPr>
        <w:pStyle w:val="guiazul"/>
        <w:ind w:left="1200"/>
      </w:pPr>
      <w:r>
        <w:t>Indicar si hay que integrar el producto con otros productos de software.</w:t>
      </w:r>
    </w:p>
    <w:p w14:paraId="7F86ADBD" w14:textId="77777777" w:rsidR="00482D99" w:rsidRDefault="00482D99">
      <w:pPr>
        <w:pStyle w:val="guiazul"/>
        <w:ind w:left="1200"/>
      </w:pPr>
      <w:r>
        <w:t>Para cada producto de software debe especificarse lo siguiente:</w:t>
      </w:r>
    </w:p>
    <w:p w14:paraId="6CC41D19" w14:textId="77777777" w:rsidR="00482D99" w:rsidRDefault="00482D99" w:rsidP="00120057">
      <w:pPr>
        <w:pStyle w:val="guiazul"/>
        <w:numPr>
          <w:ilvl w:val="0"/>
          <w:numId w:val="5"/>
        </w:numPr>
      </w:pPr>
      <w:r>
        <w:t>Descripción del producto software utilizado</w:t>
      </w:r>
    </w:p>
    <w:p w14:paraId="3A9D4896" w14:textId="77777777" w:rsidR="00482D99" w:rsidRDefault="00482D99" w:rsidP="00120057">
      <w:pPr>
        <w:pStyle w:val="guiazul"/>
        <w:numPr>
          <w:ilvl w:val="0"/>
          <w:numId w:val="5"/>
        </w:numPr>
      </w:pPr>
      <w:r>
        <w:t>Propósito del interfaz</w:t>
      </w:r>
    </w:p>
    <w:p w14:paraId="3EF669C0" w14:textId="77777777" w:rsidR="00482D99" w:rsidRDefault="00482D99" w:rsidP="00120057">
      <w:pPr>
        <w:pStyle w:val="guiazul"/>
        <w:numPr>
          <w:ilvl w:val="0"/>
          <w:numId w:val="5"/>
        </w:numPr>
      </w:pPr>
      <w:r>
        <w:t>Definición del interfaz: contiendo y formato</w:t>
      </w:r>
    </w:p>
    <w:p w14:paraId="0E43BAA0" w14:textId="77777777" w:rsidR="00482D99" w:rsidRDefault="00482D99" w:rsidP="00120057">
      <w:pPr>
        <w:pStyle w:val="Heading3"/>
      </w:pPr>
      <w:bookmarkStart w:id="48" w:name="_Toc33411078"/>
      <w:r>
        <w:t>Interfaces de comunicación</w:t>
      </w:r>
      <w:bookmarkEnd w:id="48"/>
    </w:p>
    <w:p w14:paraId="575B57B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5EF9" w14:textId="6666E9DA" w:rsidR="00482D99" w:rsidRDefault="00482D99">
      <w:pPr>
        <w:pStyle w:val="guiazul"/>
        <w:ind w:left="1200"/>
      </w:pPr>
      <w:r>
        <w:lastRenderedPageBreak/>
        <w:t xml:space="preserve">Describir los requisitos </w:t>
      </w:r>
      <w:r w:rsidR="00B32124">
        <w:t>del interfaz</w:t>
      </w:r>
      <w:r>
        <w:t xml:space="preserve"> de comunicación si hay comunicaciones con otros sistemas y </w:t>
      </w:r>
      <w:r w:rsidR="00932263">
        <w:t>cuáles</w:t>
      </w:r>
      <w:r>
        <w:t xml:space="preserve"> son </w:t>
      </w:r>
      <w:r w:rsidR="00932263">
        <w:t>los protocolos</w:t>
      </w:r>
      <w:r>
        <w:t xml:space="preserve"> de comunicación.</w:t>
      </w:r>
    </w:p>
    <w:p w14:paraId="74E55F94" w14:textId="77777777" w:rsidR="00482D99" w:rsidRDefault="00482D99" w:rsidP="00120057">
      <w:pPr>
        <w:pStyle w:val="Heading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w:t>
      </w:r>
      <w:proofErr w:type="spellStart"/>
      <w:r w:rsidR="00482D99">
        <w:t>sub-secciones</w:t>
      </w:r>
      <w:proofErr w:type="spellEnd"/>
      <w:r w:rsidR="00482D99">
        <w:t>.</w:t>
      </w:r>
    </w:p>
    <w:p w14:paraId="718D84B6" w14:textId="77777777" w:rsidR="00482D99" w:rsidRDefault="00482D99" w:rsidP="00120057">
      <w:pPr>
        <w:pStyle w:val="Heading3"/>
      </w:pPr>
      <w:bookmarkStart w:id="51" w:name="_Toc33238253"/>
      <w:bookmarkStart w:id="52" w:name="_Toc33411080"/>
      <w:r>
        <w:t>Requisito funcional 1</w:t>
      </w:r>
      <w:bookmarkEnd w:id="51"/>
      <w:bookmarkEnd w:id="52"/>
    </w:p>
    <w:p w14:paraId="5D293200" w14:textId="77777777" w:rsidR="00482D99" w:rsidRDefault="00482D99" w:rsidP="00120057">
      <w:pPr>
        <w:pStyle w:val="Heading3"/>
      </w:pPr>
      <w:bookmarkStart w:id="53" w:name="_Toc33411081"/>
      <w:r>
        <w:t>Requisito funcional 2</w:t>
      </w:r>
      <w:bookmarkEnd w:id="53"/>
    </w:p>
    <w:p w14:paraId="10701BD2" w14:textId="77777777" w:rsidR="00482D99" w:rsidRDefault="00482D99" w:rsidP="00120057">
      <w:pPr>
        <w:pStyle w:val="Heading3"/>
      </w:pPr>
      <w:bookmarkStart w:id="54" w:name="_Toc33411082"/>
      <w:r>
        <w:t>Requisito funcional 3</w:t>
      </w:r>
      <w:bookmarkEnd w:id="54"/>
    </w:p>
    <w:p w14:paraId="37E7F765" w14:textId="77777777" w:rsidR="00482D99" w:rsidRDefault="00482D99" w:rsidP="00120057">
      <w:pPr>
        <w:pStyle w:val="Heading3"/>
      </w:pPr>
      <w:bookmarkStart w:id="55" w:name="_Toc33411083"/>
      <w:r>
        <w:t>Requisito funcional n</w:t>
      </w:r>
      <w:bookmarkEnd w:id="55"/>
    </w:p>
    <w:p w14:paraId="590AA8B2" w14:textId="77777777" w:rsidR="00482D99" w:rsidRDefault="00482D99" w:rsidP="00120057">
      <w:pPr>
        <w:pStyle w:val="Heading2"/>
      </w:pPr>
      <w:bookmarkStart w:id="56" w:name="_Toc33238257"/>
      <w:bookmarkStart w:id="57" w:name="_Toc33411084"/>
      <w:r>
        <w:t>Requisitos no funcionales</w:t>
      </w:r>
      <w:bookmarkEnd w:id="56"/>
      <w:bookmarkEnd w:id="57"/>
    </w:p>
    <w:p w14:paraId="08F687B0" w14:textId="77777777" w:rsidR="00482D99" w:rsidRDefault="00482D99" w:rsidP="00120057">
      <w:pPr>
        <w:pStyle w:val="Heading3"/>
      </w:pPr>
      <w:bookmarkStart w:id="58" w:name="_Toc33238258"/>
      <w:bookmarkStart w:id="59" w:name="_Toc33411085"/>
      <w:r>
        <w:t>Requisitos de rendimiento</w:t>
      </w:r>
      <w:bookmarkEnd w:id="58"/>
      <w:bookmarkEnd w:id="59"/>
    </w:p>
    <w:p w14:paraId="74C028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D7091D"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68549D1"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26DBE2D" w14:textId="77777777" w:rsidR="00482D99" w:rsidRDefault="00482D99" w:rsidP="00120057">
      <w:pPr>
        <w:pStyle w:val="Heading3"/>
      </w:pPr>
      <w:bookmarkStart w:id="60" w:name="_Toc33238259"/>
      <w:bookmarkStart w:id="61" w:name="_Toc33411086"/>
      <w:r>
        <w:t>Seguridad</w:t>
      </w:r>
      <w:bookmarkEnd w:id="60"/>
      <w:bookmarkEnd w:id="61"/>
    </w:p>
    <w:p w14:paraId="7725A9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F2D502"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50E29773" w14:textId="77777777" w:rsidR="00482D99" w:rsidRDefault="00482D99" w:rsidP="00120057">
      <w:pPr>
        <w:pStyle w:val="guiazul"/>
        <w:numPr>
          <w:ilvl w:val="0"/>
          <w:numId w:val="7"/>
        </w:numPr>
      </w:pPr>
      <w:r>
        <w:t>Empleo de técnicas criptográficas.</w:t>
      </w:r>
    </w:p>
    <w:p w14:paraId="1FD8FC02" w14:textId="77777777" w:rsidR="00482D99" w:rsidRDefault="00482D99" w:rsidP="00120057">
      <w:pPr>
        <w:pStyle w:val="guiazul"/>
        <w:numPr>
          <w:ilvl w:val="0"/>
          <w:numId w:val="7"/>
        </w:numPr>
      </w:pPr>
      <w:r>
        <w:t>Registro de ficheros con “logs” de actividad.</w:t>
      </w:r>
    </w:p>
    <w:p w14:paraId="62489B69" w14:textId="77777777" w:rsidR="00482D99" w:rsidRDefault="00482D99" w:rsidP="00120057">
      <w:pPr>
        <w:pStyle w:val="guiazul"/>
        <w:numPr>
          <w:ilvl w:val="0"/>
          <w:numId w:val="7"/>
        </w:numPr>
      </w:pPr>
      <w:r>
        <w:t>Asignación de determinadas funcionalidades a determinados módulos.</w:t>
      </w:r>
    </w:p>
    <w:p w14:paraId="167EFE50" w14:textId="77777777" w:rsidR="00482D99" w:rsidRDefault="00482D99" w:rsidP="00120057">
      <w:pPr>
        <w:pStyle w:val="guiazul"/>
        <w:numPr>
          <w:ilvl w:val="0"/>
          <w:numId w:val="7"/>
        </w:numPr>
      </w:pPr>
      <w:r>
        <w:t>Restricciones de comunicación entre determinados módulos.</w:t>
      </w:r>
    </w:p>
    <w:p w14:paraId="20EEFD82" w14:textId="77777777" w:rsidR="00482D99" w:rsidRDefault="00482D99" w:rsidP="00120057">
      <w:pPr>
        <w:pStyle w:val="guiazul"/>
        <w:numPr>
          <w:ilvl w:val="0"/>
          <w:numId w:val="7"/>
        </w:numPr>
      </w:pPr>
      <w:r>
        <w:t>Comprobaciones de integridad de información crítica.</w:t>
      </w:r>
    </w:p>
    <w:p w14:paraId="0B8031C8" w14:textId="77777777" w:rsidR="00482D99" w:rsidRDefault="00482D99" w:rsidP="00120057">
      <w:pPr>
        <w:pStyle w:val="Heading3"/>
      </w:pPr>
      <w:bookmarkStart w:id="62" w:name="_Toc33238260"/>
      <w:bookmarkStart w:id="63" w:name="_Toc33411087"/>
      <w:r>
        <w:t>Fiabilidad</w:t>
      </w:r>
      <w:bookmarkEnd w:id="62"/>
      <w:bookmarkEnd w:id="63"/>
    </w:p>
    <w:p w14:paraId="500279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EAFF28" w14:textId="77777777" w:rsidR="00482D99" w:rsidRDefault="00482D99">
      <w:pPr>
        <w:pStyle w:val="guiazul"/>
        <w:ind w:left="1200"/>
      </w:pPr>
      <w:r>
        <w:lastRenderedPageBreak/>
        <w:t>Especificación de los factores de fiabilidad necesaria del sistema. Esto se expresa generalmente como el tiempo entre los incidentes permisibles, o el total de incidentes permisible.</w:t>
      </w:r>
    </w:p>
    <w:p w14:paraId="174B58AE" w14:textId="77777777" w:rsidR="00482D99" w:rsidRDefault="00482D99" w:rsidP="00120057">
      <w:pPr>
        <w:pStyle w:val="Heading3"/>
      </w:pPr>
      <w:bookmarkStart w:id="64" w:name="_Toc33238261"/>
      <w:bookmarkStart w:id="65" w:name="_Toc33411088"/>
      <w:r>
        <w:t>Disponibilidad</w:t>
      </w:r>
      <w:bookmarkEnd w:id="64"/>
      <w:bookmarkEnd w:id="65"/>
    </w:p>
    <w:p w14:paraId="4095D9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FB50A1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6F50CE92" w14:textId="77777777" w:rsidR="00482D99" w:rsidRDefault="00482D99" w:rsidP="00120057">
      <w:pPr>
        <w:pStyle w:val="Heading3"/>
      </w:pPr>
      <w:bookmarkStart w:id="66" w:name="_Toc33238262"/>
      <w:bookmarkStart w:id="67" w:name="_Toc33411089"/>
      <w:r>
        <w:t>Mantenibilidad</w:t>
      </w:r>
      <w:bookmarkEnd w:id="66"/>
      <w:bookmarkEnd w:id="67"/>
    </w:p>
    <w:p w14:paraId="0A11BC6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575EE45" w14:textId="77777777" w:rsidR="00482D99" w:rsidRDefault="00482D99">
      <w:pPr>
        <w:pStyle w:val="guiazul"/>
        <w:ind w:left="1200"/>
      </w:pPr>
      <w:r>
        <w:t xml:space="preserve">Identificación del tipo de mantenimiento necesario del sistema. </w:t>
      </w:r>
    </w:p>
    <w:p w14:paraId="7842BD02"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3359DDCE" w14:textId="77777777" w:rsidR="00482D99" w:rsidRDefault="00482D99">
      <w:pPr>
        <w:pStyle w:val="guiazul"/>
        <w:ind w:left="1200"/>
      </w:pPr>
      <w:r>
        <w:t>Especificación de cuando debe realizarse las tareas de mantenimiento. Por ejemplo, generación de estadísticas de acceso semanales y mensuales.</w:t>
      </w:r>
    </w:p>
    <w:p w14:paraId="199EE6DA" w14:textId="77777777" w:rsidR="00482D99" w:rsidRDefault="00482D99" w:rsidP="00120057">
      <w:pPr>
        <w:pStyle w:val="Heading3"/>
      </w:pPr>
      <w:bookmarkStart w:id="68" w:name="_Toc33238263"/>
      <w:bookmarkStart w:id="69" w:name="_Toc33411090"/>
      <w:r>
        <w:t>Portabilidad</w:t>
      </w:r>
      <w:bookmarkEnd w:id="68"/>
      <w:bookmarkEnd w:id="69"/>
    </w:p>
    <w:p w14:paraId="000B09D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8481D9" w14:textId="77777777" w:rsidR="00482D99" w:rsidRDefault="00482D99">
      <w:pPr>
        <w:pStyle w:val="guiazul"/>
        <w:ind w:left="1200"/>
      </w:pPr>
      <w:r>
        <w:t>Especificación de atributos que debe presentar el software para facilitar su traslado a otras plataformas u entornos. Pueden incluirse:</w:t>
      </w:r>
    </w:p>
    <w:p w14:paraId="70764363" w14:textId="77777777" w:rsidR="00482D99" w:rsidRDefault="00482D99" w:rsidP="00120057">
      <w:pPr>
        <w:pStyle w:val="guiazul"/>
        <w:numPr>
          <w:ilvl w:val="0"/>
          <w:numId w:val="8"/>
        </w:numPr>
      </w:pPr>
      <w:r>
        <w:t>Porcentaje de componentes dependientes del servidor.</w:t>
      </w:r>
    </w:p>
    <w:p w14:paraId="0404277A" w14:textId="77777777" w:rsidR="00482D99" w:rsidRDefault="00482D99" w:rsidP="00120057">
      <w:pPr>
        <w:pStyle w:val="guiazul"/>
        <w:numPr>
          <w:ilvl w:val="0"/>
          <w:numId w:val="8"/>
        </w:numPr>
      </w:pPr>
      <w:r>
        <w:t>Porcentaje de código dependiente del servidor.</w:t>
      </w:r>
    </w:p>
    <w:p w14:paraId="2E6B2633" w14:textId="77777777" w:rsidR="00482D99" w:rsidRDefault="00482D99" w:rsidP="00120057">
      <w:pPr>
        <w:pStyle w:val="guiazul"/>
        <w:numPr>
          <w:ilvl w:val="0"/>
          <w:numId w:val="8"/>
        </w:numPr>
      </w:pPr>
      <w:r>
        <w:t>Uso de un determinado lenguaje por su portabilidad.</w:t>
      </w:r>
    </w:p>
    <w:p w14:paraId="5FA532D0" w14:textId="77777777" w:rsidR="00482D99" w:rsidRDefault="00482D99" w:rsidP="00120057">
      <w:pPr>
        <w:pStyle w:val="guiazul"/>
        <w:numPr>
          <w:ilvl w:val="0"/>
          <w:numId w:val="8"/>
        </w:numPr>
      </w:pPr>
      <w:r>
        <w:t>Uso de un determinado compilador o plataforma de desarrollo.</w:t>
      </w:r>
    </w:p>
    <w:p w14:paraId="5F9B4FEB" w14:textId="77777777" w:rsidR="00482D99" w:rsidRDefault="00482D99" w:rsidP="00120057">
      <w:pPr>
        <w:pStyle w:val="guiazul"/>
        <w:numPr>
          <w:ilvl w:val="0"/>
          <w:numId w:val="8"/>
        </w:numPr>
      </w:pPr>
      <w:r>
        <w:t>Uso de un determinado sistema operativo.</w:t>
      </w:r>
    </w:p>
    <w:p w14:paraId="6455DBF6" w14:textId="77777777" w:rsidR="00482D99" w:rsidRDefault="00482D99" w:rsidP="00120057">
      <w:pPr>
        <w:pStyle w:val="Heading2"/>
      </w:pPr>
      <w:bookmarkStart w:id="70" w:name="_Toc33411091"/>
      <w:r>
        <w:t>Otros requisitos</w:t>
      </w:r>
      <w:bookmarkEnd w:id="70"/>
    </w:p>
    <w:p w14:paraId="4CE454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Pr="00612828" w:rsidRDefault="00612828" w:rsidP="001564DD">
      <w:pPr>
        <w:pStyle w:val="Heading3"/>
      </w:pPr>
      <w:bookmarkStart w:id="71" w:name="_Toc33238265"/>
      <w:bookmarkStart w:id="72" w:name="_Toc33411092"/>
      <w:r>
        <w:t>Requisitos legales</w:t>
      </w:r>
    </w:p>
    <w:p w14:paraId="48BD6B9E" w14:textId="4F1A3F6D" w:rsidR="00026A40" w:rsidRDefault="001564DD" w:rsidP="00026A40">
      <w:pPr>
        <w:pStyle w:val="Heading3"/>
      </w:pPr>
      <w:r>
        <w:t>Requisitos culturales</w:t>
      </w:r>
    </w:p>
    <w:p w14:paraId="6CBA78E9" w14:textId="46588BD4" w:rsidR="00026A40" w:rsidRDefault="001564DD" w:rsidP="00026A40">
      <w:pPr>
        <w:pStyle w:val="Heading3"/>
      </w:pPr>
      <w:r>
        <w:t>Otros requisitos</w:t>
      </w:r>
    </w:p>
    <w:p w14:paraId="433B60BD" w14:textId="77777777" w:rsidR="00482D99" w:rsidRDefault="00482D99" w:rsidP="00120057">
      <w:pPr>
        <w:pStyle w:val="Heading1"/>
      </w:pPr>
      <w:r>
        <w:t>Apéndices</w:t>
      </w:r>
      <w:bookmarkEnd w:id="71"/>
      <w:bookmarkEnd w:id="72"/>
    </w:p>
    <w:p w14:paraId="57FAFF9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 xml:space="preserve">Un ejemplo de esto serían las demás partes que forman parte de un sistema </w:t>
      </w:r>
      <w:proofErr w:type="spellStart"/>
      <w:r>
        <w:t>mas</w:t>
      </w:r>
      <w:proofErr w:type="spellEnd"/>
      <w:r>
        <w:t xml:space="preserve"> complejo.</w:t>
      </w:r>
    </w:p>
    <w:sectPr w:rsidR="005B797C">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B6E1C" w14:textId="77777777" w:rsidR="00545449" w:rsidRDefault="00545449">
      <w:r>
        <w:separator/>
      </w:r>
    </w:p>
  </w:endnote>
  <w:endnote w:type="continuationSeparator" w:id="0">
    <w:p w14:paraId="1B2F659F" w14:textId="77777777" w:rsidR="00545449" w:rsidRDefault="0054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304E6916" w14:textId="77777777">
      <w:tc>
        <w:tcPr>
          <w:tcW w:w="1947" w:type="dxa"/>
          <w:tcMar>
            <w:top w:w="68" w:type="dxa"/>
            <w:bottom w:w="68" w:type="dxa"/>
          </w:tcMar>
        </w:tcPr>
        <w:p w14:paraId="02CA8661" w14:textId="77777777" w:rsidR="00482D99" w:rsidRDefault="00482D99">
          <w:pPr>
            <w:pStyle w:val="Header"/>
            <w:jc w:val="right"/>
            <w:rPr>
              <w:rFonts w:cs="Arial"/>
              <w:sz w:val="16"/>
            </w:rPr>
          </w:pPr>
        </w:p>
      </w:tc>
      <w:tc>
        <w:tcPr>
          <w:tcW w:w="160" w:type="dxa"/>
          <w:tcMar>
            <w:top w:w="68" w:type="dxa"/>
            <w:bottom w:w="68" w:type="dxa"/>
          </w:tcMar>
          <w:vAlign w:val="center"/>
        </w:tcPr>
        <w:p w14:paraId="2E91FC2C" w14:textId="77777777" w:rsidR="00482D99" w:rsidRDefault="00482D99">
          <w:pPr>
            <w:pStyle w:val="Header"/>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Header"/>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64DAF" w14:textId="77777777" w:rsidR="00545449" w:rsidRDefault="00545449">
      <w:r>
        <w:separator/>
      </w:r>
    </w:p>
  </w:footnote>
  <w:footnote w:type="continuationSeparator" w:id="0">
    <w:p w14:paraId="2B38378E" w14:textId="77777777" w:rsidR="00545449" w:rsidRDefault="00545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64168CE0" w14:textId="77777777">
      <w:tc>
        <w:tcPr>
          <w:tcW w:w="1274" w:type="dxa"/>
          <w:tcMar>
            <w:top w:w="68" w:type="dxa"/>
            <w:bottom w:w="68" w:type="dxa"/>
          </w:tcMar>
        </w:tcPr>
        <w:p w14:paraId="54F91E47" w14:textId="77777777" w:rsidR="00482D99" w:rsidRDefault="00000000">
          <w:pPr>
            <w:pStyle w:val="Header"/>
            <w:rPr>
              <w:rFonts w:cs="Arial"/>
              <w:sz w:val="16"/>
            </w:rPr>
          </w:pPr>
          <w:r>
            <w:rPr>
              <w:rFonts w:cs="Arial"/>
              <w:b/>
              <w:bCs/>
              <w:color w:val="241A61"/>
            </w:rPr>
            <w:pict w14:anchorId="6C884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6pt;height:36pt">
                <v:imagedata r:id="rId1" o:title="LOGO2"/>
              </v:shape>
            </w:pict>
          </w:r>
        </w:p>
      </w:tc>
      <w:tc>
        <w:tcPr>
          <w:tcW w:w="10856" w:type="dxa"/>
          <w:tcMar>
            <w:top w:w="68" w:type="dxa"/>
            <w:bottom w:w="68" w:type="dxa"/>
          </w:tcMar>
          <w:vAlign w:val="center"/>
        </w:tcPr>
        <w:p w14:paraId="740B7F47" w14:textId="77777777" w:rsidR="00482D99" w:rsidRDefault="00482D99">
          <w:pPr>
            <w:pStyle w:val="Header"/>
            <w:jc w:val="center"/>
            <w:rPr>
              <w:rFonts w:cs="Arial"/>
              <w:b/>
              <w:bCs/>
              <w:color w:val="241A61"/>
            </w:rPr>
          </w:pPr>
          <w:r>
            <w:rPr>
              <w:rFonts w:cs="Arial"/>
              <w:b/>
              <w:bCs/>
              <w:color w:val="241A61"/>
            </w:rPr>
            <w:t>Modelo de ingeniería</w:t>
          </w:r>
        </w:p>
        <w:p w14:paraId="781EBFCD"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4EB102CC" w14:textId="77777777" w:rsidR="00482D99" w:rsidRDefault="00482D99">
          <w:pPr>
            <w:pStyle w:val="Header"/>
            <w:jc w:val="right"/>
            <w:rPr>
              <w:rFonts w:cs="Arial"/>
              <w:color w:val="241A61"/>
            </w:rPr>
          </w:pPr>
          <w:r>
            <w:rPr>
              <w:rFonts w:cs="Arial"/>
              <w:color w:val="241A61"/>
            </w:rPr>
            <w:t>0.3</w:t>
          </w:r>
        </w:p>
        <w:p w14:paraId="77C5388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02754B3"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5C34A59" w14:textId="77777777">
      <w:tc>
        <w:tcPr>
          <w:tcW w:w="1947" w:type="dxa"/>
          <w:tcMar>
            <w:top w:w="68" w:type="dxa"/>
            <w:bottom w:w="68" w:type="dxa"/>
          </w:tcMar>
        </w:tcPr>
        <w:p w14:paraId="2EAF3328" w14:textId="77777777" w:rsidR="00482D99" w:rsidRPr="00393AF2" w:rsidRDefault="00000000" w:rsidP="00393AF2">
          <w:pPr>
            <w:pStyle w:val="Header"/>
            <w:jc w:val="center"/>
            <w:rPr>
              <w:rFonts w:cs="Arial"/>
              <w:sz w:val="16"/>
            </w:rPr>
          </w:pPr>
          <w:r>
            <w:rPr>
              <w:rFonts w:cs="Arial"/>
              <w:sz w:val="16"/>
            </w:rPr>
            <w:pict w14:anchorId="4452D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6pt;height:30pt">
                <v:imagedata r:id="rId1" o:title=""/>
              </v:shape>
            </w:pict>
          </w:r>
        </w:p>
      </w:tc>
      <w:tc>
        <w:tcPr>
          <w:tcW w:w="5143" w:type="dxa"/>
          <w:tcMar>
            <w:top w:w="68" w:type="dxa"/>
            <w:bottom w:w="68" w:type="dxa"/>
          </w:tcMar>
          <w:vAlign w:val="center"/>
        </w:tcPr>
        <w:p w14:paraId="124A4227"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D8839F" w14:textId="286E8DCA" w:rsidR="00482D99" w:rsidRDefault="00482D99">
          <w:pPr>
            <w:pStyle w:val="Header"/>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10081672"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0AE761EB" w14:textId="77777777">
      <w:tc>
        <w:tcPr>
          <w:tcW w:w="1947" w:type="dxa"/>
          <w:tcMar>
            <w:top w:w="68" w:type="dxa"/>
            <w:bottom w:w="68" w:type="dxa"/>
          </w:tcMar>
        </w:tcPr>
        <w:p w14:paraId="33DB576C" w14:textId="77777777" w:rsidR="00482D99" w:rsidRDefault="00000000">
          <w:pPr>
            <w:pStyle w:val="Header"/>
            <w:rPr>
              <w:rFonts w:cs="Arial"/>
              <w:sz w:val="16"/>
            </w:rPr>
          </w:pPr>
          <w:r>
            <w:rPr>
              <w:rFonts w:cs="Arial"/>
              <w:b/>
              <w:bCs/>
              <w:color w:val="241A61"/>
            </w:rPr>
            <w:pict w14:anchorId="3A064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6pt;height:36pt">
                <v:imagedata r:id="rId1" o:title="LOGO2"/>
              </v:shape>
            </w:pict>
          </w:r>
        </w:p>
      </w:tc>
      <w:tc>
        <w:tcPr>
          <w:tcW w:w="5143" w:type="dxa"/>
          <w:tcMar>
            <w:top w:w="68" w:type="dxa"/>
            <w:bottom w:w="68" w:type="dxa"/>
          </w:tcMar>
          <w:vAlign w:val="center"/>
        </w:tcPr>
        <w:p w14:paraId="00B59F82"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69A43213"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2053"/>
    <w:multiLevelType w:val="hybridMultilevel"/>
    <w:tmpl w:val="A1BE683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0103D1E"/>
    <w:multiLevelType w:val="hybridMultilevel"/>
    <w:tmpl w:val="B22E375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4A6076"/>
    <w:multiLevelType w:val="hybridMultilevel"/>
    <w:tmpl w:val="B4384FE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5EAE0F32"/>
    <w:multiLevelType w:val="hybridMultilevel"/>
    <w:tmpl w:val="0144EC2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655DBB"/>
    <w:multiLevelType w:val="hybridMultilevel"/>
    <w:tmpl w:val="53B49A4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1146555872">
    <w:abstractNumId w:val="4"/>
  </w:num>
  <w:num w:numId="2" w16cid:durableId="131599277">
    <w:abstractNumId w:val="9"/>
  </w:num>
  <w:num w:numId="3" w16cid:durableId="400906366">
    <w:abstractNumId w:val="11"/>
  </w:num>
  <w:num w:numId="4" w16cid:durableId="315186378">
    <w:abstractNumId w:val="6"/>
  </w:num>
  <w:num w:numId="5" w16cid:durableId="1638678551">
    <w:abstractNumId w:val="2"/>
  </w:num>
  <w:num w:numId="6" w16cid:durableId="2096240898">
    <w:abstractNumId w:val="1"/>
  </w:num>
  <w:num w:numId="7" w16cid:durableId="1479496013">
    <w:abstractNumId w:val="10"/>
  </w:num>
  <w:num w:numId="8" w16cid:durableId="391201065">
    <w:abstractNumId w:val="5"/>
  </w:num>
  <w:num w:numId="9" w16cid:durableId="1604418707">
    <w:abstractNumId w:val="8"/>
  </w:num>
  <w:num w:numId="10" w16cid:durableId="2006586021">
    <w:abstractNumId w:val="12"/>
  </w:num>
  <w:num w:numId="11" w16cid:durableId="1874607243">
    <w:abstractNumId w:val="7"/>
  </w:num>
  <w:num w:numId="12" w16cid:durableId="1535194929">
    <w:abstractNumId w:val="0"/>
  </w:num>
  <w:num w:numId="13" w16cid:durableId="93035213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26A40"/>
    <w:rsid w:val="0004205B"/>
    <w:rsid w:val="000D0302"/>
    <w:rsid w:val="000E38F1"/>
    <w:rsid w:val="000F124A"/>
    <w:rsid w:val="00120057"/>
    <w:rsid w:val="00126F76"/>
    <w:rsid w:val="001564DD"/>
    <w:rsid w:val="001877C7"/>
    <w:rsid w:val="001909B0"/>
    <w:rsid w:val="001A44AD"/>
    <w:rsid w:val="00213F48"/>
    <w:rsid w:val="002667D5"/>
    <w:rsid w:val="00296F2B"/>
    <w:rsid w:val="002A4C61"/>
    <w:rsid w:val="002B2F78"/>
    <w:rsid w:val="00393AF2"/>
    <w:rsid w:val="003B0E99"/>
    <w:rsid w:val="003F3D16"/>
    <w:rsid w:val="00460EFC"/>
    <w:rsid w:val="00461177"/>
    <w:rsid w:val="00467ACE"/>
    <w:rsid w:val="00482D99"/>
    <w:rsid w:val="004C58D3"/>
    <w:rsid w:val="004D215D"/>
    <w:rsid w:val="004E1B5E"/>
    <w:rsid w:val="004F499C"/>
    <w:rsid w:val="00513A27"/>
    <w:rsid w:val="005155E2"/>
    <w:rsid w:val="00531B8F"/>
    <w:rsid w:val="00541BAB"/>
    <w:rsid w:val="00545449"/>
    <w:rsid w:val="00547623"/>
    <w:rsid w:val="00570C9B"/>
    <w:rsid w:val="005854DF"/>
    <w:rsid w:val="005A2580"/>
    <w:rsid w:val="005B797C"/>
    <w:rsid w:val="005E18AB"/>
    <w:rsid w:val="006068CD"/>
    <w:rsid w:val="00612828"/>
    <w:rsid w:val="00693188"/>
    <w:rsid w:val="006A254B"/>
    <w:rsid w:val="006D7236"/>
    <w:rsid w:val="006F590F"/>
    <w:rsid w:val="00706DAA"/>
    <w:rsid w:val="00726707"/>
    <w:rsid w:val="00740904"/>
    <w:rsid w:val="00792672"/>
    <w:rsid w:val="007A1FA4"/>
    <w:rsid w:val="007B3782"/>
    <w:rsid w:val="007C3351"/>
    <w:rsid w:val="007D4BB5"/>
    <w:rsid w:val="0081243D"/>
    <w:rsid w:val="008270F6"/>
    <w:rsid w:val="008332A7"/>
    <w:rsid w:val="00843134"/>
    <w:rsid w:val="00896024"/>
    <w:rsid w:val="008F7A62"/>
    <w:rsid w:val="00932263"/>
    <w:rsid w:val="00955525"/>
    <w:rsid w:val="00975441"/>
    <w:rsid w:val="00AB05C7"/>
    <w:rsid w:val="00AB418F"/>
    <w:rsid w:val="00AF72B2"/>
    <w:rsid w:val="00B32124"/>
    <w:rsid w:val="00B57325"/>
    <w:rsid w:val="00B62770"/>
    <w:rsid w:val="00BF133A"/>
    <w:rsid w:val="00CC2C3F"/>
    <w:rsid w:val="00CF5E80"/>
    <w:rsid w:val="00D82C0F"/>
    <w:rsid w:val="00DA1D7D"/>
    <w:rsid w:val="00DA2E35"/>
    <w:rsid w:val="00DD3462"/>
    <w:rsid w:val="00DE05F5"/>
    <w:rsid w:val="00DF5CE7"/>
    <w:rsid w:val="00E274FE"/>
    <w:rsid w:val="00ED4140"/>
    <w:rsid w:val="00F9756C"/>
    <w:rsid w:val="00FD2626"/>
    <w:rsid w:val="00FE1532"/>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8" ma:contentTypeDescription="Crear nuevo documento." ma:contentTypeScope="" ma:versionID="75ec5b5d44f56adbe1a855df70731339">
  <xsd:schema xmlns:xsd="http://www.w3.org/2001/XMLSchema" xmlns:xs="http://www.w3.org/2001/XMLSchema" xmlns:p="http://schemas.microsoft.com/office/2006/metadata/properties" xmlns:ns2="7180c590-6a5d-4d5b-aab3-b3161ac4d32e" targetNamespace="http://schemas.microsoft.com/office/2006/metadata/properties" ma:root="true" ma:fieldsID="6ec7179a12d6e4928ee844e6ac6f1bbb" ns2:_="">
    <xsd:import namespace="7180c590-6a5d-4d5b-aab3-b3161ac4d3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629A-C36E-4E47-A679-29A58CA1C2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3.xml><?xml version="1.0" encoding="utf-8"?>
<ds:datastoreItem xmlns:ds="http://schemas.openxmlformats.org/officeDocument/2006/customXml" ds:itemID="{6AD0DDEE-585E-4095-9BE9-0D98E2F7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2901</Words>
  <Characters>16539</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19402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Breiny Feliz Sosa</cp:lastModifiedBy>
  <cp:revision>28</cp:revision>
  <cp:lastPrinted>2025-02-03T00:38:00Z</cp:lastPrinted>
  <dcterms:created xsi:type="dcterms:W3CDTF">2025-03-13T16:53:00Z</dcterms:created>
  <dcterms:modified xsi:type="dcterms:W3CDTF">2025-03-14T21:32:00Z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ies>
</file>