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AA5" w14:textId="52B6CCD2" w:rsidR="00C42A13" w:rsidRDefault="00762644" w:rsidP="00EE2930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EE2930">
        <w:rPr>
          <w:lang w:val="es-ES"/>
        </w:rPr>
        <w:t>3</w:t>
      </w:r>
      <w:r w:rsidRPr="0057428F">
        <w:rPr>
          <w:lang w:val="es-ES"/>
        </w:rPr>
        <w:t>.</w:t>
      </w:r>
      <w:r w:rsidR="000B5F1F">
        <w:rPr>
          <w:lang w:val="es-ES"/>
        </w:rPr>
        <w:t>1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4F62AE0E" w14:textId="63B13AFF" w:rsidR="00EE2930" w:rsidRPr="00EE2930" w:rsidRDefault="00EE2930" w:rsidP="00EE2930">
      <w:pPr>
        <w:pStyle w:val="Ttulo3"/>
        <w:jc w:val="both"/>
      </w:pPr>
      <w:r w:rsidRPr="00EE2930">
        <w:t xml:space="preserve">Investiga si existen </w:t>
      </w:r>
      <w:proofErr w:type="spellStart"/>
      <w:r w:rsidRPr="00EE2930">
        <w:t>otras</w:t>
      </w:r>
      <w:proofErr w:type="spellEnd"/>
      <w:r w:rsidRPr="00EE2930">
        <w:t xml:space="preserve"> normas ISO relacionadas con la </w:t>
      </w:r>
      <w:proofErr w:type="spellStart"/>
      <w:r w:rsidRPr="00EE2930">
        <w:t>usabilidad</w:t>
      </w:r>
      <w:proofErr w:type="spellEnd"/>
      <w:r w:rsidRPr="00EE2930">
        <w:t xml:space="preserve">, a parte de las vistas en el tema. </w:t>
      </w:r>
      <w:proofErr w:type="spellStart"/>
      <w:r w:rsidRPr="00EE2930">
        <w:t>Luego</w:t>
      </w:r>
      <w:proofErr w:type="spellEnd"/>
      <w:r w:rsidRPr="00EE2930">
        <w:t xml:space="preserve"> enuméralas y descríbelas brevemente.</w:t>
      </w:r>
    </w:p>
    <w:p w14:paraId="7F889F3B" w14:textId="3E24D3AC" w:rsidR="00EE2930" w:rsidRDefault="00EE2930" w:rsidP="00EE2930">
      <w:pPr>
        <w:pStyle w:val="Ttulo2"/>
        <w:ind w:left="720" w:hanging="720"/>
        <w:rPr>
          <w:lang w:val="es-ES"/>
        </w:rPr>
      </w:pPr>
      <w:r>
        <w:rPr>
          <w:lang w:val="es-ES"/>
        </w:rPr>
        <w:t>Respuesta:</w:t>
      </w:r>
    </w:p>
    <w:p w14:paraId="239865CB" w14:textId="77777777" w:rsidR="00EE2930" w:rsidRPr="00EE2930" w:rsidRDefault="00EE2930" w:rsidP="00EE2930">
      <w:pPr>
        <w:jc w:val="both"/>
      </w:pPr>
      <w:proofErr w:type="spellStart"/>
      <w:r w:rsidRPr="00EE2930">
        <w:t>Además</w:t>
      </w:r>
      <w:proofErr w:type="spellEnd"/>
      <w:r w:rsidRPr="00EE2930">
        <w:t xml:space="preserve"> de las normas ISO mencionadas previamente, existen </w:t>
      </w:r>
      <w:proofErr w:type="spellStart"/>
      <w:r w:rsidRPr="00EE2930">
        <w:t>otras</w:t>
      </w:r>
      <w:proofErr w:type="spellEnd"/>
      <w:r w:rsidRPr="00EE2930">
        <w:t xml:space="preserve"> relacionadas con la </w:t>
      </w:r>
      <w:proofErr w:type="spellStart"/>
      <w:r w:rsidRPr="00EE2930">
        <w:t>usabilidad</w:t>
      </w:r>
      <w:proofErr w:type="spellEnd"/>
      <w:r w:rsidRPr="00EE2930">
        <w:t xml:space="preserve"> que abordan diversos aspectos de la interacción humano-sistema. A continuación, se enumeran y describen brevemente </w:t>
      </w:r>
      <w:proofErr w:type="spellStart"/>
      <w:r w:rsidRPr="00EE2930">
        <w:t>algunas</w:t>
      </w:r>
      <w:proofErr w:type="spellEnd"/>
      <w:r w:rsidRPr="00EE2930">
        <w:t xml:space="preserve"> de </w:t>
      </w:r>
      <w:proofErr w:type="spellStart"/>
      <w:r w:rsidRPr="00EE2930">
        <w:t>ellas</w:t>
      </w:r>
      <w:proofErr w:type="spellEnd"/>
      <w:r w:rsidRPr="00EE2930">
        <w:t>:</w:t>
      </w:r>
    </w:p>
    <w:p w14:paraId="2885F10B" w14:textId="77777777" w:rsidR="00EE2930" w:rsidRPr="00EE2930" w:rsidRDefault="00EE2930" w:rsidP="00EE2930">
      <w:pPr>
        <w:numPr>
          <w:ilvl w:val="0"/>
          <w:numId w:val="22"/>
        </w:numPr>
        <w:jc w:val="both"/>
      </w:pPr>
      <w:r w:rsidRPr="00EE2930">
        <w:rPr>
          <w:b/>
          <w:bCs/>
        </w:rPr>
        <w:t>ISO 9241-110:2020 – Principios de interacción</w:t>
      </w:r>
      <w:r w:rsidRPr="00EE2930">
        <w:t xml:space="preserve"> Esta norma proporciona principios ergonómicos para el </w:t>
      </w:r>
      <w:proofErr w:type="spellStart"/>
      <w:r w:rsidRPr="00EE2930">
        <w:t>diseño</w:t>
      </w:r>
      <w:proofErr w:type="spellEnd"/>
      <w:r w:rsidRPr="00EE2930">
        <w:t xml:space="preserve"> de diálogos entre el usuario y el sistema, enfocándose en aspectos como la adecuación a las </w:t>
      </w:r>
      <w:proofErr w:type="spellStart"/>
      <w:r w:rsidRPr="00EE2930">
        <w:t>tareas</w:t>
      </w:r>
      <w:proofErr w:type="spellEnd"/>
      <w:r w:rsidRPr="00EE2930">
        <w:t xml:space="preserve">, </w:t>
      </w:r>
      <w:proofErr w:type="spellStart"/>
      <w:r w:rsidRPr="00EE2930">
        <w:t>autoconsistencia</w:t>
      </w:r>
      <w:proofErr w:type="spellEnd"/>
      <w:r w:rsidRPr="00EE2930">
        <w:t xml:space="preserve"> y tolerancia a errores. </w:t>
      </w:r>
    </w:p>
    <w:p w14:paraId="159F4ABE" w14:textId="77777777" w:rsidR="00EE2930" w:rsidRPr="00EE2930" w:rsidRDefault="00EE2930" w:rsidP="00EE2930">
      <w:pPr>
        <w:numPr>
          <w:ilvl w:val="0"/>
          <w:numId w:val="22"/>
        </w:numPr>
        <w:jc w:val="both"/>
      </w:pPr>
      <w:r w:rsidRPr="00EE2930">
        <w:rPr>
          <w:b/>
          <w:bCs/>
        </w:rPr>
        <w:t xml:space="preserve">ISO 9241-210:2019 – </w:t>
      </w:r>
      <w:proofErr w:type="spellStart"/>
      <w:r w:rsidRPr="00EE2930">
        <w:rPr>
          <w:b/>
          <w:bCs/>
        </w:rPr>
        <w:t>Diseño</w:t>
      </w:r>
      <w:proofErr w:type="spellEnd"/>
      <w:r w:rsidRPr="00EE2930">
        <w:rPr>
          <w:b/>
          <w:bCs/>
        </w:rPr>
        <w:t xml:space="preserve"> centrado en el ser humano para sistemas interactivos</w:t>
      </w:r>
      <w:r w:rsidRPr="00EE2930">
        <w:t xml:space="preserve"> Ofrece directrices para procesos de </w:t>
      </w:r>
      <w:proofErr w:type="spellStart"/>
      <w:r w:rsidRPr="00EE2930">
        <w:t>diseño</w:t>
      </w:r>
      <w:proofErr w:type="spellEnd"/>
      <w:r w:rsidRPr="00EE2930">
        <w:t xml:space="preserve"> centrados en el usuario, asegurando que los sistemas interactivos </w:t>
      </w:r>
      <w:proofErr w:type="spellStart"/>
      <w:r w:rsidRPr="00EE2930">
        <w:t>sean</w:t>
      </w:r>
      <w:proofErr w:type="spellEnd"/>
      <w:r w:rsidRPr="00EE2930">
        <w:t xml:space="preserve"> utilizables y satisfagan las necesidades de los usuarios. </w:t>
      </w:r>
    </w:p>
    <w:p w14:paraId="5F2AB7DA" w14:textId="77777777" w:rsidR="00EE2930" w:rsidRPr="00EE2930" w:rsidRDefault="00EE2930" w:rsidP="00EE2930">
      <w:pPr>
        <w:numPr>
          <w:ilvl w:val="0"/>
          <w:numId w:val="22"/>
        </w:numPr>
        <w:jc w:val="both"/>
      </w:pPr>
      <w:r w:rsidRPr="00EE2930">
        <w:rPr>
          <w:b/>
          <w:bCs/>
        </w:rPr>
        <w:t>ISO 9241-112:2017 – Principios para la presentación de información</w:t>
      </w:r>
      <w:r w:rsidRPr="00EE2930">
        <w:t xml:space="preserve"> Establece principios ergonómicos para la presentación de información en pantallas, </w:t>
      </w:r>
      <w:proofErr w:type="spellStart"/>
      <w:r w:rsidRPr="00EE2930">
        <w:t>incluyendo</w:t>
      </w:r>
      <w:proofErr w:type="spellEnd"/>
      <w:r w:rsidRPr="00EE2930">
        <w:t xml:space="preserve"> aspectos como la </w:t>
      </w:r>
      <w:proofErr w:type="spellStart"/>
      <w:r w:rsidRPr="00EE2930">
        <w:t>legibilidad</w:t>
      </w:r>
      <w:proofErr w:type="spellEnd"/>
      <w:r w:rsidRPr="00EE2930">
        <w:t xml:space="preserve">, organización y </w:t>
      </w:r>
      <w:proofErr w:type="spellStart"/>
      <w:r w:rsidRPr="00EE2930">
        <w:t>claridad</w:t>
      </w:r>
      <w:proofErr w:type="spellEnd"/>
      <w:r w:rsidRPr="00EE2930">
        <w:t xml:space="preserve"> de la información.</w:t>
      </w:r>
    </w:p>
    <w:p w14:paraId="04DC0ECD" w14:textId="77777777" w:rsidR="00EE2930" w:rsidRPr="00EE2930" w:rsidRDefault="00EE2930" w:rsidP="00EE2930">
      <w:pPr>
        <w:numPr>
          <w:ilvl w:val="0"/>
          <w:numId w:val="22"/>
        </w:numPr>
        <w:jc w:val="both"/>
      </w:pPr>
      <w:r w:rsidRPr="00EE2930">
        <w:rPr>
          <w:b/>
          <w:bCs/>
        </w:rPr>
        <w:t>ISO 9241-125:2017 – Guía sobre la presentación visual de información</w:t>
      </w:r>
      <w:r w:rsidRPr="00EE2930">
        <w:t xml:space="preserve"> Proporciona orientación sobre </w:t>
      </w:r>
      <w:proofErr w:type="spellStart"/>
      <w:r w:rsidRPr="00EE2930">
        <w:t>cómo</w:t>
      </w:r>
      <w:proofErr w:type="spellEnd"/>
      <w:r w:rsidRPr="00EE2930">
        <w:t xml:space="preserve"> presentar </w:t>
      </w:r>
      <w:proofErr w:type="spellStart"/>
      <w:r w:rsidRPr="00EE2930">
        <w:t>visualmente</w:t>
      </w:r>
      <w:proofErr w:type="spellEnd"/>
      <w:r w:rsidRPr="00EE2930">
        <w:t xml:space="preserve"> la información para facilitar </w:t>
      </w:r>
      <w:proofErr w:type="spellStart"/>
      <w:r w:rsidRPr="00EE2930">
        <w:t>su</w:t>
      </w:r>
      <w:proofErr w:type="spellEnd"/>
      <w:r w:rsidRPr="00EE2930">
        <w:t xml:space="preserve"> comprensión y uso efectivo por parte de los usuarios.</w:t>
      </w:r>
    </w:p>
    <w:p w14:paraId="09307178" w14:textId="77777777" w:rsidR="00EE2930" w:rsidRPr="00EE2930" w:rsidRDefault="00EE2930" w:rsidP="00EE2930">
      <w:pPr>
        <w:numPr>
          <w:ilvl w:val="0"/>
          <w:numId w:val="22"/>
        </w:numPr>
        <w:jc w:val="both"/>
      </w:pPr>
      <w:r w:rsidRPr="00EE2930">
        <w:rPr>
          <w:b/>
          <w:bCs/>
        </w:rPr>
        <w:t xml:space="preserve">ISO 9241-171:2008 – Orientación sobre la </w:t>
      </w:r>
      <w:proofErr w:type="spellStart"/>
      <w:r w:rsidRPr="00EE2930">
        <w:rPr>
          <w:b/>
          <w:bCs/>
        </w:rPr>
        <w:t>accesibilidad</w:t>
      </w:r>
      <w:proofErr w:type="spellEnd"/>
      <w:r w:rsidRPr="00EE2930">
        <w:rPr>
          <w:b/>
          <w:bCs/>
        </w:rPr>
        <w:t xml:space="preserve"> del software</w:t>
      </w:r>
      <w:r w:rsidRPr="00EE2930">
        <w:t xml:space="preserve"> Ofrece </w:t>
      </w:r>
      <w:proofErr w:type="spellStart"/>
      <w:r w:rsidRPr="00EE2930">
        <w:t>recomendaciones</w:t>
      </w:r>
      <w:proofErr w:type="spellEnd"/>
      <w:r w:rsidRPr="00EE2930">
        <w:t xml:space="preserve"> para el </w:t>
      </w:r>
      <w:proofErr w:type="spellStart"/>
      <w:r w:rsidRPr="00EE2930">
        <w:t>diseño</w:t>
      </w:r>
      <w:proofErr w:type="spellEnd"/>
      <w:r w:rsidRPr="00EE2930">
        <w:t xml:space="preserve"> de software accesible, asegurando que </w:t>
      </w:r>
      <w:proofErr w:type="spellStart"/>
      <w:r w:rsidRPr="00EE2930">
        <w:t>personas</w:t>
      </w:r>
      <w:proofErr w:type="spellEnd"/>
      <w:r w:rsidRPr="00EE2930">
        <w:t xml:space="preserve"> con diversas discapacidades </w:t>
      </w:r>
      <w:proofErr w:type="spellStart"/>
      <w:r w:rsidRPr="00EE2930">
        <w:t>puedan</w:t>
      </w:r>
      <w:proofErr w:type="spellEnd"/>
      <w:r w:rsidRPr="00EE2930">
        <w:t xml:space="preserve"> utilizar los sistemas de </w:t>
      </w:r>
      <w:proofErr w:type="spellStart"/>
      <w:r w:rsidRPr="00EE2930">
        <w:t>manera</w:t>
      </w:r>
      <w:proofErr w:type="spellEnd"/>
      <w:r w:rsidRPr="00EE2930">
        <w:t xml:space="preserve"> efectiva.</w:t>
      </w:r>
    </w:p>
    <w:p w14:paraId="227DB567" w14:textId="77777777" w:rsidR="00EE2930" w:rsidRPr="00EE2930" w:rsidRDefault="00EE2930" w:rsidP="00EE2930">
      <w:pPr>
        <w:numPr>
          <w:ilvl w:val="0"/>
          <w:numId w:val="22"/>
        </w:numPr>
        <w:jc w:val="both"/>
      </w:pPr>
      <w:r w:rsidRPr="00EE2930">
        <w:rPr>
          <w:b/>
          <w:bCs/>
        </w:rPr>
        <w:t xml:space="preserve">ISO/IEC 25010:2011 – Modelos de </w:t>
      </w:r>
      <w:proofErr w:type="spellStart"/>
      <w:r w:rsidRPr="00EE2930">
        <w:rPr>
          <w:b/>
          <w:bCs/>
        </w:rPr>
        <w:t>calidad</w:t>
      </w:r>
      <w:proofErr w:type="spellEnd"/>
      <w:r w:rsidRPr="00EE2930">
        <w:rPr>
          <w:b/>
          <w:bCs/>
        </w:rPr>
        <w:t xml:space="preserve"> del </w:t>
      </w:r>
      <w:proofErr w:type="spellStart"/>
      <w:r w:rsidRPr="00EE2930">
        <w:rPr>
          <w:b/>
          <w:bCs/>
        </w:rPr>
        <w:t>producto</w:t>
      </w:r>
      <w:proofErr w:type="spellEnd"/>
      <w:r w:rsidRPr="00EE2930">
        <w:t xml:space="preserve"> Define un modelo de </w:t>
      </w:r>
      <w:proofErr w:type="spellStart"/>
      <w:r w:rsidRPr="00EE2930">
        <w:t>calidad</w:t>
      </w:r>
      <w:proofErr w:type="spellEnd"/>
      <w:r w:rsidRPr="00EE2930">
        <w:t xml:space="preserve"> para </w:t>
      </w:r>
      <w:proofErr w:type="spellStart"/>
      <w:r w:rsidRPr="00EE2930">
        <w:t>productos</w:t>
      </w:r>
      <w:proofErr w:type="spellEnd"/>
      <w:r w:rsidRPr="00EE2930">
        <w:t xml:space="preserve"> de software, </w:t>
      </w:r>
      <w:proofErr w:type="spellStart"/>
      <w:r w:rsidRPr="00EE2930">
        <w:t>incluyendo</w:t>
      </w:r>
      <w:proofErr w:type="spellEnd"/>
      <w:r w:rsidRPr="00EE2930">
        <w:t xml:space="preserve"> la </w:t>
      </w:r>
      <w:proofErr w:type="spellStart"/>
      <w:r w:rsidRPr="00EE2930">
        <w:t>usabilidad</w:t>
      </w:r>
      <w:proofErr w:type="spellEnd"/>
      <w:r w:rsidRPr="00EE2930">
        <w:t xml:space="preserve"> como una de las características clave, subdividida en aspectos como </w:t>
      </w:r>
      <w:proofErr w:type="spellStart"/>
      <w:r w:rsidRPr="00EE2930">
        <w:t>reconocibilidad</w:t>
      </w:r>
      <w:proofErr w:type="spellEnd"/>
      <w:r w:rsidRPr="00EE2930">
        <w:t xml:space="preserve">, </w:t>
      </w:r>
      <w:proofErr w:type="spellStart"/>
      <w:r w:rsidRPr="00EE2930">
        <w:t>aprendibilidad</w:t>
      </w:r>
      <w:proofErr w:type="spellEnd"/>
      <w:r w:rsidRPr="00EE2930">
        <w:t xml:space="preserve">, </w:t>
      </w:r>
      <w:proofErr w:type="spellStart"/>
      <w:r w:rsidRPr="00EE2930">
        <w:t>operabilidad</w:t>
      </w:r>
      <w:proofErr w:type="spellEnd"/>
      <w:r w:rsidRPr="00EE2930">
        <w:t xml:space="preserve"> y protección contra errores de usuario. </w:t>
      </w:r>
    </w:p>
    <w:p w14:paraId="6650E584" w14:textId="21C640D7" w:rsidR="00EE2930" w:rsidRPr="00EE2930" w:rsidRDefault="00EE2930" w:rsidP="00EE2930">
      <w:pPr>
        <w:numPr>
          <w:ilvl w:val="0"/>
          <w:numId w:val="22"/>
        </w:numPr>
        <w:jc w:val="both"/>
        <w:rPr>
          <w:lang w:val="es-ES"/>
        </w:rPr>
      </w:pPr>
      <w:r w:rsidRPr="00EE2930">
        <w:rPr>
          <w:b/>
          <w:bCs/>
        </w:rPr>
        <w:t xml:space="preserve">ISO/IEC 25062:2006 – Formato común de la industria para informes de </w:t>
      </w:r>
      <w:proofErr w:type="spellStart"/>
      <w:r w:rsidRPr="00EE2930">
        <w:rPr>
          <w:b/>
          <w:bCs/>
        </w:rPr>
        <w:t>usabilidad</w:t>
      </w:r>
      <w:proofErr w:type="spellEnd"/>
      <w:r w:rsidRPr="00EE2930">
        <w:t xml:space="preserve"> Establece un formato estándar para documentar los resultados de las </w:t>
      </w:r>
      <w:proofErr w:type="spellStart"/>
      <w:r w:rsidRPr="00EE2930">
        <w:t>pruebas</w:t>
      </w:r>
      <w:proofErr w:type="spellEnd"/>
      <w:r w:rsidRPr="00EE2930">
        <w:t xml:space="preserve"> de </w:t>
      </w:r>
      <w:proofErr w:type="spellStart"/>
      <w:r w:rsidRPr="00EE2930">
        <w:t>usabilidad</w:t>
      </w:r>
      <w:proofErr w:type="spellEnd"/>
      <w:r w:rsidRPr="00EE2930">
        <w:t xml:space="preserve">, facilitando la comparación y comprensión de los </w:t>
      </w:r>
      <w:proofErr w:type="spellStart"/>
      <w:r w:rsidRPr="00EE2930">
        <w:t>hallazgos</w:t>
      </w:r>
      <w:proofErr w:type="spellEnd"/>
      <w:r w:rsidRPr="00EE2930">
        <w:t>.</w:t>
      </w:r>
    </w:p>
    <w:sectPr w:rsidR="00EE2930" w:rsidRPr="00EE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370A3"/>
    <w:multiLevelType w:val="multilevel"/>
    <w:tmpl w:val="DEF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1"/>
  </w:num>
  <w:num w:numId="2" w16cid:durableId="1910772332">
    <w:abstractNumId w:val="10"/>
  </w:num>
  <w:num w:numId="3" w16cid:durableId="994187572">
    <w:abstractNumId w:val="12"/>
  </w:num>
  <w:num w:numId="4" w16cid:durableId="1593664065">
    <w:abstractNumId w:val="16"/>
  </w:num>
  <w:num w:numId="5" w16cid:durableId="64499715">
    <w:abstractNumId w:val="15"/>
  </w:num>
  <w:num w:numId="6" w16cid:durableId="1402799370">
    <w:abstractNumId w:val="8"/>
  </w:num>
  <w:num w:numId="7" w16cid:durableId="1174153288">
    <w:abstractNumId w:val="18"/>
  </w:num>
  <w:num w:numId="8" w16cid:durableId="1923105855">
    <w:abstractNumId w:val="5"/>
  </w:num>
  <w:num w:numId="9" w16cid:durableId="1954824305">
    <w:abstractNumId w:val="14"/>
  </w:num>
  <w:num w:numId="10" w16cid:durableId="193616215">
    <w:abstractNumId w:val="20"/>
  </w:num>
  <w:num w:numId="11" w16cid:durableId="1358236692">
    <w:abstractNumId w:val="1"/>
  </w:num>
  <w:num w:numId="12" w16cid:durableId="515265127">
    <w:abstractNumId w:val="11"/>
  </w:num>
  <w:num w:numId="13" w16cid:durableId="1374617812">
    <w:abstractNumId w:val="3"/>
  </w:num>
  <w:num w:numId="14" w16cid:durableId="1798447576">
    <w:abstractNumId w:val="13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19"/>
  </w:num>
  <w:num w:numId="21" w16cid:durableId="1166092690">
    <w:abstractNumId w:val="17"/>
  </w:num>
  <w:num w:numId="22" w16cid:durableId="110905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07CD4"/>
    <w:rsid w:val="000B5F1F"/>
    <w:rsid w:val="001B2008"/>
    <w:rsid w:val="0057428F"/>
    <w:rsid w:val="006F0AC6"/>
    <w:rsid w:val="00762644"/>
    <w:rsid w:val="007E60C6"/>
    <w:rsid w:val="00836424"/>
    <w:rsid w:val="008A5893"/>
    <w:rsid w:val="00A7608E"/>
    <w:rsid w:val="00B579A9"/>
    <w:rsid w:val="00BD08E8"/>
    <w:rsid w:val="00C42A13"/>
    <w:rsid w:val="00CD293E"/>
    <w:rsid w:val="00CD2A1F"/>
    <w:rsid w:val="00D61CF1"/>
    <w:rsid w:val="00DA5890"/>
    <w:rsid w:val="00E63468"/>
    <w:rsid w:val="00EE293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6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8</cp:revision>
  <cp:lastPrinted>2024-10-09T15:32:00Z</cp:lastPrinted>
  <dcterms:created xsi:type="dcterms:W3CDTF">2024-10-09T15:34:00Z</dcterms:created>
  <dcterms:modified xsi:type="dcterms:W3CDTF">2024-11-06T16:29:00Z</dcterms:modified>
</cp:coreProperties>
</file>