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Iteration #2 Plan</w:t>
      </w:r>
    </w:p>
    <w:p w:rsidR="00000000" w:rsidDel="00000000" w:rsidP="00000000" w:rsidRDefault="00000000" w:rsidRPr="00000000" w14:paraId="00000003">
      <w:pPr>
        <w:pStyle w:val="Title"/>
        <w:ind w:left="2" w:hanging="4"/>
        <w:jc w:val="left"/>
        <w:rPr/>
      </w:pPr>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document was updated according to the feedback (important,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document was updated according to the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document was updated according to the assessment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 Merve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Updated according to the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 Merve, Tarık</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pStyle w:val="Heading1"/>
        <w:ind w:left="0" w:hanging="2"/>
        <w:rPr/>
      </w:pPr>
      <w:r w:rsidDel="00000000" w:rsidR="00000000" w:rsidRPr="00000000">
        <w:rPr>
          <w:rtl w:val="0"/>
        </w:rPr>
        <w:t xml:space="preserve">1.  Key milestones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tbl>
      <w:tblPr>
        <w:tblStyle w:val="Table2"/>
        <w:tblW w:w="648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rPr>
          <w:cantSplit w:val="0"/>
          <w:tblHeader w:val="0"/>
        </w:trPr>
        <w:tc>
          <w:tcPr/>
          <w:p w:rsidR="00000000" w:rsidDel="00000000" w:rsidP="00000000" w:rsidRDefault="00000000" w:rsidRPr="00000000" w14:paraId="00000023">
            <w:pPr>
              <w:ind w:left="0" w:hanging="2"/>
              <w:rPr>
                <w:rFonts w:ascii="Arial" w:cs="Arial" w:eastAsia="Arial" w:hAnsi="Arial"/>
              </w:rPr>
            </w:pPr>
            <w:r w:rsidDel="00000000" w:rsidR="00000000" w:rsidRPr="00000000">
              <w:rPr>
                <w:rFonts w:ascii="Arial" w:cs="Arial" w:eastAsia="Arial" w:hAnsi="Arial"/>
                <w:b w:val="1"/>
                <w:rtl w:val="0"/>
              </w:rPr>
              <w:t xml:space="preserve">Milestone</w:t>
            </w:r>
            <w:r w:rsidDel="00000000" w:rsidR="00000000" w:rsidRPr="00000000">
              <w:rPr>
                <w:rtl w:val="0"/>
              </w:rPr>
            </w:r>
          </w:p>
        </w:tc>
        <w:tc>
          <w:tcPr/>
          <w:p w:rsidR="00000000" w:rsidDel="00000000" w:rsidP="00000000" w:rsidRDefault="00000000" w:rsidRPr="00000000" w14:paraId="00000024">
            <w:pPr>
              <w:ind w:left="0" w:hanging="2"/>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25">
            <w:pPr>
              <w:ind w:left="0" w:hanging="2"/>
              <w:rPr>
                <w:rFonts w:ascii="Arial" w:cs="Arial" w:eastAsia="Arial" w:hAnsi="Arial"/>
              </w:rPr>
            </w:pPr>
            <w:r w:rsidDel="00000000" w:rsidR="00000000" w:rsidRPr="00000000">
              <w:rPr>
                <w:rFonts w:ascii="Arial" w:cs="Arial" w:eastAsia="Arial" w:hAnsi="Arial"/>
                <w:rtl w:val="0"/>
              </w:rPr>
              <w:t xml:space="preserve">Iteration start</w:t>
            </w:r>
          </w:p>
        </w:tc>
        <w:tc>
          <w:tcPr/>
          <w:p w:rsidR="00000000" w:rsidDel="00000000" w:rsidP="00000000" w:rsidRDefault="00000000" w:rsidRPr="00000000" w14:paraId="00000026">
            <w:pPr>
              <w:ind w:left="0" w:hanging="2"/>
              <w:rPr>
                <w:rFonts w:ascii="Arial" w:cs="Arial" w:eastAsia="Arial" w:hAnsi="Arial"/>
              </w:rPr>
            </w:pPr>
            <w:r w:rsidDel="00000000" w:rsidR="00000000" w:rsidRPr="00000000">
              <w:rPr>
                <w:rFonts w:ascii="Arial" w:cs="Arial" w:eastAsia="Arial" w:hAnsi="Arial"/>
                <w:rtl w:val="0"/>
              </w:rPr>
              <w:t xml:space="preserve">14/11/2023</w:t>
            </w:r>
          </w:p>
        </w:tc>
      </w:tr>
      <w:tr>
        <w:trPr>
          <w:cantSplit w:val="0"/>
          <w:tblHeader w:val="0"/>
        </w:trPr>
        <w:tc>
          <w:tcPr/>
          <w:p w:rsidR="00000000" w:rsidDel="00000000" w:rsidP="00000000" w:rsidRDefault="00000000" w:rsidRPr="00000000" w14:paraId="00000027">
            <w:pPr>
              <w:ind w:left="0" w:hanging="2"/>
              <w:rPr>
                <w:rFonts w:ascii="Arial" w:cs="Arial" w:eastAsia="Arial" w:hAnsi="Arial"/>
              </w:rPr>
            </w:pPr>
            <w:r w:rsidDel="00000000" w:rsidR="00000000" w:rsidRPr="00000000">
              <w:rPr>
                <w:rFonts w:ascii="Arial" w:cs="Arial" w:eastAsia="Arial" w:hAnsi="Arial"/>
                <w:rtl w:val="0"/>
              </w:rPr>
              <w:t xml:space="preserve">Revising Project Documents</w:t>
            </w:r>
          </w:p>
        </w:tc>
        <w:tc>
          <w:tcPr/>
          <w:p w:rsidR="00000000" w:rsidDel="00000000" w:rsidP="00000000" w:rsidRDefault="00000000" w:rsidRPr="00000000" w14:paraId="00000028">
            <w:pPr>
              <w:ind w:left="0" w:hanging="2"/>
              <w:rPr>
                <w:rFonts w:ascii="Arial" w:cs="Arial" w:eastAsia="Arial" w:hAnsi="Arial"/>
              </w:rPr>
            </w:pPr>
            <w:r w:rsidDel="00000000" w:rsidR="00000000" w:rsidRPr="00000000">
              <w:rPr>
                <w:rFonts w:ascii="Arial" w:cs="Arial" w:eastAsia="Arial" w:hAnsi="Arial"/>
                <w:rtl w:val="0"/>
              </w:rPr>
              <w:t xml:space="preserve">17/11/2023</w:t>
            </w:r>
          </w:p>
        </w:tc>
      </w:tr>
      <w:tr>
        <w:trPr>
          <w:cantSplit w:val="0"/>
          <w:tblHeader w:val="0"/>
        </w:trPr>
        <w:tc>
          <w:tcPr/>
          <w:p w:rsidR="00000000" w:rsidDel="00000000" w:rsidP="00000000" w:rsidRDefault="00000000" w:rsidRPr="00000000" w14:paraId="00000029">
            <w:pPr>
              <w:ind w:hanging="2"/>
              <w:rPr>
                <w:rFonts w:ascii="Arial" w:cs="Arial" w:eastAsia="Arial" w:hAnsi="Arial"/>
              </w:rPr>
            </w:pPr>
            <w:r w:rsidDel="00000000" w:rsidR="00000000" w:rsidRPr="00000000">
              <w:rPr>
                <w:rFonts w:ascii="Arial" w:cs="Arial" w:eastAsia="Arial" w:hAnsi="Arial"/>
                <w:rtl w:val="0"/>
              </w:rPr>
              <w:t xml:space="preserve">Initiating Database Design </w:t>
            </w:r>
          </w:p>
        </w:tc>
        <w:tc>
          <w:tcPr/>
          <w:p w:rsidR="00000000" w:rsidDel="00000000" w:rsidP="00000000" w:rsidRDefault="00000000" w:rsidRPr="00000000" w14:paraId="0000002A">
            <w:pPr>
              <w:ind w:hanging="2"/>
              <w:rPr>
                <w:rFonts w:ascii="Arial" w:cs="Arial" w:eastAsia="Arial" w:hAnsi="Arial"/>
              </w:rPr>
            </w:pPr>
            <w:r w:rsidDel="00000000" w:rsidR="00000000" w:rsidRPr="00000000">
              <w:rPr>
                <w:rFonts w:ascii="Arial" w:cs="Arial" w:eastAsia="Arial" w:hAnsi="Arial"/>
                <w:rtl w:val="0"/>
              </w:rPr>
              <w:t xml:space="preserve">18/11/2023</w:t>
            </w:r>
          </w:p>
        </w:tc>
      </w:tr>
      <w:tr>
        <w:trPr>
          <w:cantSplit w:val="0"/>
          <w:tblHeader w:val="0"/>
        </w:trPr>
        <w:tc>
          <w:tcPr/>
          <w:p w:rsidR="00000000" w:rsidDel="00000000" w:rsidP="00000000" w:rsidRDefault="00000000" w:rsidRPr="00000000" w14:paraId="0000002B">
            <w:pPr>
              <w:ind w:left="0" w:hanging="2"/>
              <w:rPr>
                <w:rFonts w:ascii="Arial" w:cs="Arial" w:eastAsia="Arial" w:hAnsi="Arial"/>
              </w:rPr>
            </w:pPr>
            <w:r w:rsidDel="00000000" w:rsidR="00000000" w:rsidRPr="00000000">
              <w:rPr>
                <w:rFonts w:ascii="Arial" w:cs="Arial" w:eastAsia="Arial" w:hAnsi="Arial"/>
                <w:rtl w:val="0"/>
              </w:rPr>
              <w:t xml:space="preserve">Writing the Use Cases of this Iteration in a fully-dressed style*</w:t>
            </w:r>
          </w:p>
        </w:tc>
        <w:tc>
          <w:tcPr/>
          <w:p w:rsidR="00000000" w:rsidDel="00000000" w:rsidP="00000000" w:rsidRDefault="00000000" w:rsidRPr="00000000" w14:paraId="0000002C">
            <w:pPr>
              <w:ind w:hanging="2"/>
              <w:rPr>
                <w:rFonts w:ascii="Arial" w:cs="Arial" w:eastAsia="Arial" w:hAnsi="Arial"/>
              </w:rPr>
            </w:pPr>
            <w:r w:rsidDel="00000000" w:rsidR="00000000" w:rsidRPr="00000000">
              <w:rPr>
                <w:rFonts w:ascii="Arial" w:cs="Arial" w:eastAsia="Arial" w:hAnsi="Arial"/>
                <w:rtl w:val="0"/>
              </w:rPr>
              <w:t xml:space="preserve">19/11/2023</w:t>
            </w:r>
          </w:p>
        </w:tc>
      </w:tr>
      <w:tr>
        <w:trPr>
          <w:cantSplit w:val="0"/>
          <w:tblHeader w:val="0"/>
        </w:trPr>
        <w:tc>
          <w:tcPr/>
          <w:p w:rsidR="00000000" w:rsidDel="00000000" w:rsidP="00000000" w:rsidRDefault="00000000" w:rsidRPr="00000000" w14:paraId="0000002D">
            <w:pPr>
              <w:ind w:left="0" w:hanging="2"/>
              <w:rPr>
                <w:rFonts w:ascii="Arial" w:cs="Arial" w:eastAsia="Arial" w:hAnsi="Arial"/>
              </w:rPr>
            </w:pPr>
            <w:r w:rsidDel="00000000" w:rsidR="00000000" w:rsidRPr="00000000">
              <w:rPr>
                <w:rFonts w:ascii="Arial" w:cs="Arial" w:eastAsia="Arial" w:hAnsi="Arial"/>
                <w:rtl w:val="0"/>
              </w:rPr>
              <w:t xml:space="preserve">Deciding upon the core architecture</w:t>
            </w:r>
          </w:p>
        </w:tc>
        <w:tc>
          <w:tcPr/>
          <w:p w:rsidR="00000000" w:rsidDel="00000000" w:rsidP="00000000" w:rsidRDefault="00000000" w:rsidRPr="00000000" w14:paraId="0000002E">
            <w:pPr>
              <w:ind w:hanging="2"/>
              <w:rPr>
                <w:rFonts w:ascii="Arial" w:cs="Arial" w:eastAsia="Arial" w:hAnsi="Arial"/>
              </w:rPr>
            </w:pPr>
            <w:r w:rsidDel="00000000" w:rsidR="00000000" w:rsidRPr="00000000">
              <w:rPr>
                <w:rFonts w:ascii="Arial" w:cs="Arial" w:eastAsia="Arial" w:hAnsi="Arial"/>
                <w:rtl w:val="0"/>
              </w:rPr>
              <w:t xml:space="preserve">19/11/2023</w:t>
            </w:r>
          </w:p>
        </w:tc>
      </w:tr>
      <w:tr>
        <w:trPr>
          <w:cantSplit w:val="0"/>
          <w:tblHeader w:val="0"/>
        </w:trPr>
        <w:tc>
          <w:tcPr/>
          <w:p w:rsidR="00000000" w:rsidDel="00000000" w:rsidP="00000000" w:rsidRDefault="00000000" w:rsidRPr="00000000" w14:paraId="0000002F">
            <w:pPr>
              <w:ind w:left="0" w:hanging="2"/>
              <w:rPr>
                <w:rFonts w:ascii="Arial" w:cs="Arial" w:eastAsia="Arial" w:hAnsi="Arial"/>
              </w:rPr>
            </w:pPr>
            <w:r w:rsidDel="00000000" w:rsidR="00000000" w:rsidRPr="00000000">
              <w:rPr>
                <w:rFonts w:ascii="Arial" w:cs="Arial" w:eastAsia="Arial" w:hAnsi="Arial"/>
                <w:rtl w:val="0"/>
              </w:rPr>
              <w:t xml:space="preserve">Deciding on the rest of the use cases</w:t>
            </w:r>
          </w:p>
        </w:tc>
        <w:tc>
          <w:tcPr/>
          <w:p w:rsidR="00000000" w:rsidDel="00000000" w:rsidP="00000000" w:rsidRDefault="00000000" w:rsidRPr="00000000" w14:paraId="00000030">
            <w:pPr>
              <w:ind w:hanging="2"/>
              <w:rPr>
                <w:rFonts w:ascii="Arial" w:cs="Arial" w:eastAsia="Arial" w:hAnsi="Arial"/>
              </w:rPr>
            </w:pPr>
            <w:r w:rsidDel="00000000" w:rsidR="00000000" w:rsidRPr="00000000">
              <w:rPr>
                <w:rFonts w:ascii="Arial" w:cs="Arial" w:eastAsia="Arial" w:hAnsi="Arial"/>
                <w:rtl w:val="0"/>
              </w:rPr>
              <w:t xml:space="preserve">19/11/2023</w:t>
            </w:r>
          </w:p>
        </w:tc>
      </w:tr>
      <w:tr>
        <w:trPr>
          <w:cantSplit w:val="0"/>
          <w:tblHeader w:val="0"/>
        </w:trPr>
        <w:tc>
          <w:tcPr/>
          <w:p w:rsidR="00000000" w:rsidDel="00000000" w:rsidP="00000000" w:rsidRDefault="00000000" w:rsidRPr="00000000" w14:paraId="00000031">
            <w:pPr>
              <w:ind w:hanging="2"/>
              <w:rPr>
                <w:rFonts w:ascii="Arial" w:cs="Arial" w:eastAsia="Arial" w:hAnsi="Arial"/>
              </w:rPr>
            </w:pPr>
            <w:r w:rsidDel="00000000" w:rsidR="00000000" w:rsidRPr="00000000">
              <w:rPr>
                <w:rFonts w:ascii="Arial" w:cs="Arial" w:eastAsia="Arial" w:hAnsi="Arial"/>
                <w:rtl w:val="0"/>
              </w:rPr>
              <w:t xml:space="preserve">Implement the use cases specified*</w:t>
            </w:r>
          </w:p>
        </w:tc>
        <w:tc>
          <w:tcPr/>
          <w:p w:rsidR="00000000" w:rsidDel="00000000" w:rsidP="00000000" w:rsidRDefault="00000000" w:rsidRPr="00000000" w14:paraId="00000032">
            <w:pPr>
              <w:ind w:hanging="2"/>
              <w:rPr>
                <w:rFonts w:ascii="Arial" w:cs="Arial" w:eastAsia="Arial" w:hAnsi="Arial"/>
              </w:rPr>
            </w:pPr>
            <w:r w:rsidDel="00000000" w:rsidR="00000000" w:rsidRPr="00000000">
              <w:rPr>
                <w:rFonts w:ascii="Arial" w:cs="Arial" w:eastAsia="Arial" w:hAnsi="Arial"/>
                <w:rtl w:val="0"/>
              </w:rPr>
              <w:t xml:space="preserve">19/11/2023</w:t>
            </w:r>
          </w:p>
        </w:tc>
      </w:tr>
      <w:tr>
        <w:trPr>
          <w:cantSplit w:val="0"/>
          <w:tblHeader w:val="0"/>
        </w:trPr>
        <w:tc>
          <w:tcPr/>
          <w:p w:rsidR="00000000" w:rsidDel="00000000" w:rsidP="00000000" w:rsidRDefault="00000000" w:rsidRPr="00000000" w14:paraId="00000033">
            <w:pPr>
              <w:ind w:hanging="2"/>
              <w:rPr>
                <w:rFonts w:ascii="Arial" w:cs="Arial" w:eastAsia="Arial" w:hAnsi="Arial"/>
              </w:rPr>
            </w:pPr>
            <w:r w:rsidDel="00000000" w:rsidR="00000000" w:rsidRPr="00000000">
              <w:rPr>
                <w:rFonts w:ascii="Arial" w:cs="Arial" w:eastAsia="Arial" w:hAnsi="Arial"/>
                <w:rtl w:val="0"/>
              </w:rPr>
              <w:t xml:space="preserve">Planning Iteration 3</w:t>
            </w:r>
          </w:p>
        </w:tc>
        <w:tc>
          <w:tcPr/>
          <w:p w:rsidR="00000000" w:rsidDel="00000000" w:rsidP="00000000" w:rsidRDefault="00000000" w:rsidRPr="00000000" w14:paraId="00000034">
            <w:pPr>
              <w:ind w:hanging="2"/>
              <w:rPr>
                <w:rFonts w:ascii="Arial" w:cs="Arial" w:eastAsia="Arial" w:hAnsi="Arial"/>
              </w:rPr>
            </w:pPr>
            <w:r w:rsidDel="00000000" w:rsidR="00000000" w:rsidRPr="00000000">
              <w:rPr>
                <w:rFonts w:ascii="Arial" w:cs="Arial" w:eastAsia="Arial" w:hAnsi="Arial"/>
                <w:rtl w:val="0"/>
              </w:rPr>
              <w:t xml:space="preserve">26/11/2023</w:t>
            </w:r>
          </w:p>
        </w:tc>
      </w:tr>
      <w:tr>
        <w:trPr>
          <w:cantSplit w:val="0"/>
          <w:tblHeader w:val="0"/>
        </w:trPr>
        <w:tc>
          <w:tcPr/>
          <w:p w:rsidR="00000000" w:rsidDel="00000000" w:rsidP="00000000" w:rsidRDefault="00000000" w:rsidRPr="00000000" w14:paraId="00000035">
            <w:pPr>
              <w:ind w:hanging="2"/>
              <w:rPr>
                <w:rFonts w:ascii="Arial" w:cs="Arial" w:eastAsia="Arial" w:hAnsi="Arial"/>
              </w:rPr>
            </w:pPr>
            <w:r w:rsidDel="00000000" w:rsidR="00000000" w:rsidRPr="00000000">
              <w:rPr>
                <w:rFonts w:ascii="Arial" w:cs="Arial" w:eastAsia="Arial" w:hAnsi="Arial"/>
                <w:rtl w:val="0"/>
              </w:rPr>
              <w:t xml:space="preserve">Getting feedback</w:t>
            </w:r>
          </w:p>
        </w:tc>
        <w:tc>
          <w:tcPr/>
          <w:p w:rsidR="00000000" w:rsidDel="00000000" w:rsidP="00000000" w:rsidRDefault="00000000" w:rsidRPr="00000000" w14:paraId="00000036">
            <w:pPr>
              <w:ind w:hanging="2"/>
              <w:rPr>
                <w:rFonts w:ascii="Arial" w:cs="Arial" w:eastAsia="Arial" w:hAnsi="Arial"/>
              </w:rPr>
            </w:pPr>
            <w:r w:rsidDel="00000000" w:rsidR="00000000" w:rsidRPr="00000000">
              <w:rPr>
                <w:rFonts w:ascii="Arial" w:cs="Arial" w:eastAsia="Arial" w:hAnsi="Arial"/>
                <w:rtl w:val="0"/>
              </w:rPr>
              <w:t xml:space="preserve">28/11/2023</w:t>
            </w:r>
          </w:p>
        </w:tc>
      </w:tr>
      <w:tr>
        <w:trPr>
          <w:cantSplit w:val="0"/>
          <w:tblHeader w:val="0"/>
        </w:trPr>
        <w:tc>
          <w:tcPr/>
          <w:p w:rsidR="00000000" w:rsidDel="00000000" w:rsidP="00000000" w:rsidRDefault="00000000" w:rsidRPr="00000000" w14:paraId="00000037">
            <w:pPr>
              <w:ind w:left="0" w:hanging="2"/>
              <w:rPr>
                <w:rFonts w:ascii="Arial" w:cs="Arial" w:eastAsia="Arial" w:hAnsi="Arial"/>
              </w:rPr>
            </w:pPr>
            <w:r w:rsidDel="00000000" w:rsidR="00000000" w:rsidRPr="00000000">
              <w:rPr>
                <w:rFonts w:ascii="Arial" w:cs="Arial" w:eastAsia="Arial" w:hAnsi="Arial"/>
                <w:rtl w:val="0"/>
              </w:rPr>
              <w:t xml:space="preserve">Iteration stop</w:t>
            </w:r>
          </w:p>
        </w:tc>
        <w:tc>
          <w:tcPr/>
          <w:p w:rsidR="00000000" w:rsidDel="00000000" w:rsidP="00000000" w:rsidRDefault="00000000" w:rsidRPr="00000000" w14:paraId="00000038">
            <w:pPr>
              <w:ind w:left="0" w:hanging="2"/>
              <w:rPr>
                <w:rFonts w:ascii="Arial" w:cs="Arial" w:eastAsia="Arial" w:hAnsi="Arial"/>
              </w:rPr>
            </w:pPr>
            <w:r w:rsidDel="00000000" w:rsidR="00000000" w:rsidRPr="00000000">
              <w:rPr>
                <w:rFonts w:ascii="Arial" w:cs="Arial" w:eastAsia="Arial" w:hAnsi="Arial"/>
                <w:rtl w:val="0"/>
              </w:rPr>
              <w:t xml:space="preserve">28/11/2023</w:t>
            </w:r>
          </w:p>
        </w:tc>
      </w:tr>
    </w:tbl>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rPr>
      </w:pPr>
      <w:r w:rsidDel="00000000" w:rsidR="00000000" w:rsidRPr="00000000">
        <w:rPr>
          <w:rFonts w:ascii="Arial" w:cs="Arial" w:eastAsia="Arial" w:hAnsi="Arial"/>
          <w:rtl w:val="0"/>
        </w:rPr>
        <w:t xml:space="preserve">*The use cases in question are listed in the work items assigned to this iteration. </w:t>
      </w:r>
    </w:p>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1"/>
        <w:ind w:left="0" w:hanging="2"/>
        <w:rPr/>
      </w:pPr>
      <w:r w:rsidDel="00000000" w:rsidR="00000000" w:rsidRPr="00000000">
        <w:rPr>
          <w:rtl w:val="0"/>
        </w:rPr>
        <w:t xml:space="preserve">2.  High-level objectives</w:t>
      </w:r>
    </w:p>
    <w:p w:rsidR="00000000" w:rsidDel="00000000" w:rsidP="00000000" w:rsidRDefault="00000000" w:rsidRPr="00000000" w14:paraId="0000003C">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Lines w:val="1"/>
        <w:numPr>
          <w:ilvl w:val="0"/>
          <w:numId w:val="3"/>
        </w:numPr>
        <w:pBdr>
          <w:top w:space="0" w:sz="0" w:val="nil"/>
          <w:left w:space="0" w:sz="0" w:val="nil"/>
          <w:bottom w:space="0" w:sz="0" w:val="nil"/>
          <w:right w:space="0" w:sz="0" w:val="nil"/>
          <w:between w:space="0" w:sz="0" w:val="nil"/>
        </w:pBdr>
        <w:spacing w:after="0" w:afterAutospacing="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Implementing Creating a user profile on Hungerger.</w:t>
      </w:r>
    </w:p>
    <w:p w:rsidR="00000000" w:rsidDel="00000000" w:rsidP="00000000" w:rsidRDefault="00000000" w:rsidRPr="00000000" w14:paraId="0000003E">
      <w:pPr>
        <w:keepLines w:val="1"/>
        <w:numPr>
          <w:ilvl w:val="0"/>
          <w:numId w:val="3"/>
        </w:numPr>
        <w:pBdr>
          <w:top w:space="0" w:sz="0" w:val="nil"/>
          <w:left w:space="0" w:sz="0" w:val="nil"/>
          <w:bottom w:space="0" w:sz="0" w:val="nil"/>
          <w:right w:space="0" w:sz="0" w:val="nil"/>
          <w:between w:space="0" w:sz="0" w:val="nil"/>
        </w:pBdr>
        <w:spacing w:after="0" w:afterAutospacing="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Implementing Creating a recipe on Hungerger.</w:t>
      </w:r>
    </w:p>
    <w:p w:rsidR="00000000" w:rsidDel="00000000" w:rsidP="00000000" w:rsidRDefault="00000000" w:rsidRPr="00000000" w14:paraId="0000003F">
      <w:pPr>
        <w:keepLines w:val="1"/>
        <w:numPr>
          <w:ilvl w:val="0"/>
          <w:numId w:val="3"/>
        </w:numPr>
        <w:pBdr>
          <w:top w:space="0" w:sz="0" w:val="nil"/>
          <w:left w:space="0" w:sz="0" w:val="nil"/>
          <w:bottom w:space="0" w:sz="0" w:val="nil"/>
          <w:right w:space="0" w:sz="0" w:val="nil"/>
          <w:between w:space="0" w:sz="0" w:val="nil"/>
        </w:pBdr>
        <w:spacing w:after="0" w:afterAutospacing="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Implementing displaying recipe details.</w:t>
      </w:r>
    </w:p>
    <w:p w:rsidR="00000000" w:rsidDel="00000000" w:rsidP="00000000" w:rsidRDefault="00000000" w:rsidRPr="00000000" w14:paraId="00000040">
      <w:pPr>
        <w:keepLines w:val="1"/>
        <w:numPr>
          <w:ilvl w:val="0"/>
          <w:numId w:val="3"/>
        </w:numPr>
        <w:pBdr>
          <w:top w:space="0" w:sz="0" w:val="nil"/>
          <w:left w:space="0" w:sz="0" w:val="nil"/>
          <w:bottom w:space="0" w:sz="0" w:val="nil"/>
          <w:right w:space="0" w:sz="0" w:val="nil"/>
          <w:between w:space="0" w:sz="0" w:val="nil"/>
        </w:pBdr>
        <w:spacing w:after="12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Finalizing requirement elicitation.</w:t>
      </w:r>
    </w:p>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pStyle w:val="Heading1"/>
        <w:ind w:left="0" w:hanging="2"/>
        <w:rPr/>
      </w:pPr>
      <w:r w:rsidDel="00000000" w:rsidR="00000000" w:rsidRPr="00000000">
        <w:rPr>
          <w:rtl w:val="0"/>
        </w:rPr>
        <w:t xml:space="preserve">3.  Work Item assignments</w:t>
      </w:r>
    </w:p>
    <w:p w:rsidR="00000000" w:rsidDel="00000000" w:rsidP="00000000" w:rsidRDefault="00000000" w:rsidRPr="00000000" w14:paraId="00000044">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Please see the Work Items List for Work Items to be addressed in this iteration.</w:t>
      </w:r>
    </w:p>
    <w:p w:rsidR="00000000" w:rsidDel="00000000" w:rsidP="00000000" w:rsidRDefault="00000000" w:rsidRPr="00000000" w14:paraId="00000046">
      <w:pPr>
        <w:pStyle w:val="Heading1"/>
        <w:ind w:left="0" w:hanging="2"/>
        <w:rPr/>
      </w:pPr>
      <w:r w:rsidDel="00000000" w:rsidR="00000000" w:rsidRPr="00000000">
        <w:rPr>
          <w:rtl w:val="0"/>
        </w:rPr>
      </w:r>
    </w:p>
    <w:p w:rsidR="00000000" w:rsidDel="00000000" w:rsidP="00000000" w:rsidRDefault="00000000" w:rsidRPr="00000000" w14:paraId="00000047">
      <w:pPr>
        <w:pStyle w:val="Heading1"/>
        <w:ind w:left="0" w:hanging="2"/>
        <w:rPr>
          <w:b w:val="0"/>
        </w:rPr>
      </w:pPr>
      <w:r w:rsidDel="00000000" w:rsidR="00000000" w:rsidRPr="00000000">
        <w:rPr>
          <w:rtl w:val="0"/>
        </w:rPr>
        <w:t xml:space="preserve">4.  Issues</w:t>
      </w:r>
      <w:r w:rsidDel="00000000" w:rsidR="00000000" w:rsidRPr="00000000">
        <w:rPr>
          <w:rtl w:val="0"/>
        </w:rPr>
      </w:r>
    </w:p>
    <w:p w:rsidR="00000000" w:rsidDel="00000000" w:rsidP="00000000" w:rsidRDefault="00000000" w:rsidRPr="00000000" w14:paraId="00000048">
      <w:pPr>
        <w:ind w:left="0" w:hanging="2"/>
        <w:rPr>
          <w:rFonts w:ascii="Arial" w:cs="Arial" w:eastAsia="Arial" w:hAnsi="Arial"/>
        </w:rPr>
      </w:pPr>
      <w:r w:rsidDel="00000000" w:rsidR="00000000" w:rsidRPr="00000000">
        <w:rPr>
          <w:rtl w:val="0"/>
        </w:rPr>
      </w:r>
    </w:p>
    <w:tbl>
      <w:tblPr>
        <w:tblStyle w:val="Table3"/>
        <w:tblW w:w="9150.0" w:type="dxa"/>
        <w:jc w:val="left"/>
        <w:tblInd w:w="3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0"/>
        <w:gridCol w:w="1455"/>
        <w:gridCol w:w="4935"/>
        <w:tblGridChange w:id="0">
          <w:tblGrid>
            <w:gridCol w:w="2760"/>
            <w:gridCol w:w="1455"/>
            <w:gridCol w:w="493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49">
            <w:pPr>
              <w:widowControl w:val="1"/>
              <w:spacing w:before="60" w:line="240" w:lineRule="auto"/>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Issue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4A">
            <w:pPr>
              <w:widowControl w:val="1"/>
              <w:spacing w:before="60" w:line="240" w:lineRule="auto"/>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4B">
            <w:pPr>
              <w:widowControl w:val="1"/>
              <w:spacing w:before="60" w:line="240" w:lineRule="auto"/>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Notes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Fonts w:ascii="Arial" w:cs="Arial" w:eastAsia="Arial" w:hAnsi="Arial"/>
                <w:rtl w:val="0"/>
              </w:rPr>
              <w:t xml:space="preserve">Work Items List has some problems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Fonts w:ascii="Arial" w:cs="Arial" w:eastAsia="Arial" w:hAnsi="Arial"/>
                <w:rtl w:val="0"/>
              </w:rPr>
              <w:t xml:space="preserve">Fixed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Fonts w:ascii="Arial" w:cs="Arial" w:eastAsia="Arial" w:hAnsi="Arial"/>
                <w:rtl w:val="0"/>
              </w:rPr>
              <w:t xml:space="preserve">We revised the work items list according to the feedback received </w:t>
            </w:r>
            <w:r w:rsidDel="00000000" w:rsidR="00000000" w:rsidRPr="00000000">
              <w:rPr>
                <w:rtl w:val="0"/>
              </w:rPr>
            </w:r>
          </w:p>
        </w:tc>
      </w:tr>
    </w:tbl>
    <w:p w:rsidR="00000000" w:rsidDel="00000000" w:rsidP="00000000" w:rsidRDefault="00000000" w:rsidRPr="00000000" w14:paraId="0000004F">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1"/>
        <w:ind w:left="0" w:hanging="2"/>
        <w:rPr/>
      </w:pPr>
      <w:r w:rsidDel="00000000" w:rsidR="00000000" w:rsidRPr="00000000">
        <w:rPr>
          <w:rtl w:val="0"/>
        </w:rPr>
        <w:t xml:space="preserve">5.  Evaluation criteria</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pStyle w:val="Heading2"/>
        <w:numPr>
          <w:ilvl w:val="0"/>
          <w:numId w:val="4"/>
        </w:numPr>
        <w:spacing w:after="0" w:afterAutospacing="0"/>
        <w:ind w:left="720" w:hanging="360"/>
        <w:rPr>
          <w:b w:val="0"/>
          <w:sz w:val="22"/>
          <w:szCs w:val="22"/>
        </w:rPr>
      </w:pPr>
      <w:r w:rsidDel="00000000" w:rsidR="00000000" w:rsidRPr="00000000">
        <w:rPr>
          <w:b w:val="0"/>
          <w:sz w:val="22"/>
          <w:szCs w:val="22"/>
          <w:rtl w:val="0"/>
        </w:rPr>
        <w:t xml:space="preserve">A user will be able to create a profile with no issues. </w:t>
      </w:r>
    </w:p>
    <w:p w:rsidR="00000000" w:rsidDel="00000000" w:rsidP="00000000" w:rsidRDefault="00000000" w:rsidRPr="00000000" w14:paraId="00000053">
      <w:pPr>
        <w:pStyle w:val="Heading2"/>
        <w:numPr>
          <w:ilvl w:val="0"/>
          <w:numId w:val="4"/>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b w:val="0"/>
          <w:sz w:val="22"/>
          <w:szCs w:val="22"/>
        </w:rPr>
      </w:pPr>
      <w:r w:rsidDel="00000000" w:rsidR="00000000" w:rsidRPr="00000000">
        <w:rPr>
          <w:b w:val="0"/>
          <w:sz w:val="22"/>
          <w:szCs w:val="22"/>
          <w:rtl w:val="0"/>
        </w:rPr>
        <w:t xml:space="preserve">Recipes can be created by adding images, descriptions, and ingredients </w:t>
      </w:r>
    </w:p>
    <w:p w:rsidR="00000000" w:rsidDel="00000000" w:rsidP="00000000" w:rsidRDefault="00000000" w:rsidRPr="00000000" w14:paraId="00000054">
      <w:pPr>
        <w:pStyle w:val="Heading2"/>
        <w:numPr>
          <w:ilvl w:val="0"/>
          <w:numId w:val="4"/>
        </w:numPr>
        <w:pBdr>
          <w:top w:space="0" w:sz="0" w:val="nil"/>
          <w:left w:space="0" w:sz="0" w:val="nil"/>
          <w:bottom w:space="0" w:sz="0" w:val="nil"/>
          <w:right w:space="0" w:sz="0" w:val="nil"/>
          <w:between w:space="0" w:sz="0" w:val="nil"/>
        </w:pBdr>
        <w:spacing w:before="0" w:beforeAutospacing="0" w:line="240" w:lineRule="auto"/>
        <w:ind w:left="720" w:hanging="360"/>
        <w:rPr>
          <w:b w:val="0"/>
          <w:sz w:val="22"/>
          <w:szCs w:val="22"/>
        </w:rPr>
      </w:pPr>
      <w:r w:rsidDel="00000000" w:rsidR="00000000" w:rsidRPr="00000000">
        <w:rPr>
          <w:b w:val="0"/>
          <w:sz w:val="22"/>
          <w:szCs w:val="22"/>
          <w:rtl w:val="0"/>
        </w:rPr>
        <w:t xml:space="preserve">Recipe details can be viewed by a registered user.</w:t>
      </w:r>
    </w:p>
    <w:p w:rsidR="00000000" w:rsidDel="00000000" w:rsidP="00000000" w:rsidRDefault="00000000" w:rsidRPr="00000000" w14:paraId="0000005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1"/>
        <w:ind w:left="0" w:hanging="2"/>
        <w:rPr/>
      </w:pPr>
      <w:r w:rsidDel="00000000" w:rsidR="00000000" w:rsidRPr="00000000">
        <w:rPr>
          <w:rtl w:val="0"/>
        </w:rPr>
        <w:t xml:space="preserve">6.  Assessment</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tbl>
      <w:tblPr>
        <w:tblStyle w:val="Table4"/>
        <w:tblW w:w="5543.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rPr>
          <w:cantSplit w:val="0"/>
          <w:tblHeader w:val="0"/>
        </w:trPr>
        <w:tc>
          <w:tcPr/>
          <w:p w:rsidR="00000000" w:rsidDel="00000000" w:rsidP="00000000" w:rsidRDefault="00000000" w:rsidRPr="00000000" w14:paraId="00000058">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Target</w:t>
            </w:r>
          </w:p>
        </w:tc>
        <w:tc>
          <w:tcPr/>
          <w:p w:rsidR="00000000" w:rsidDel="00000000" w:rsidP="00000000" w:rsidRDefault="00000000" w:rsidRPr="00000000" w14:paraId="00000059">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Create Profile</w:t>
            </w:r>
          </w:p>
        </w:tc>
      </w:tr>
      <w:tr>
        <w:trPr>
          <w:cantSplit w:val="0"/>
          <w:tblHeader w:val="0"/>
        </w:trPr>
        <w:tc>
          <w:tcPr/>
          <w:p w:rsidR="00000000" w:rsidDel="00000000" w:rsidP="00000000" w:rsidRDefault="00000000" w:rsidRPr="00000000" w14:paraId="0000005A">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date</w:t>
            </w:r>
          </w:p>
        </w:tc>
        <w:tc>
          <w:tcPr/>
          <w:p w:rsidR="00000000" w:rsidDel="00000000" w:rsidP="00000000" w:rsidRDefault="00000000" w:rsidRPr="00000000" w14:paraId="0000005B">
            <w:pPr>
              <w:spacing w:after="40" w:before="40" w:lineRule="auto"/>
              <w:ind w:hanging="2"/>
              <w:rPr>
                <w:rFonts w:ascii="Arial" w:cs="Arial" w:eastAsia="Arial" w:hAnsi="Arial"/>
              </w:rPr>
            </w:pPr>
            <w:r w:rsidDel="00000000" w:rsidR="00000000" w:rsidRPr="00000000">
              <w:rPr>
                <w:rFonts w:ascii="Arial" w:cs="Arial" w:eastAsia="Arial" w:hAnsi="Arial"/>
                <w:rtl w:val="0"/>
              </w:rPr>
              <w:t xml:space="preserve">28/11/2023</w:t>
            </w:r>
          </w:p>
        </w:tc>
      </w:tr>
      <w:tr>
        <w:trPr>
          <w:cantSplit w:val="0"/>
          <w:tblHeader w:val="0"/>
        </w:trPr>
        <w:tc>
          <w:tcPr/>
          <w:p w:rsidR="00000000" w:rsidDel="00000000" w:rsidP="00000000" w:rsidRDefault="00000000" w:rsidRPr="00000000" w14:paraId="0000005C">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Participants</w:t>
            </w:r>
          </w:p>
        </w:tc>
        <w:tc>
          <w:tcPr/>
          <w:p w:rsidR="00000000" w:rsidDel="00000000" w:rsidP="00000000" w:rsidRDefault="00000000" w:rsidRPr="00000000" w14:paraId="0000005D">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Development Team, Quality Team</w:t>
            </w:r>
          </w:p>
        </w:tc>
      </w:tr>
      <w:tr>
        <w:trPr>
          <w:cantSplit w:val="0"/>
          <w:tblHeader w:val="0"/>
        </w:trPr>
        <w:tc>
          <w:tcPr/>
          <w:p w:rsidR="00000000" w:rsidDel="00000000" w:rsidP="00000000" w:rsidRDefault="00000000" w:rsidRPr="00000000" w14:paraId="0000005E">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Project status</w:t>
            </w:r>
          </w:p>
        </w:tc>
        <w:tc>
          <w:tcPr/>
          <w:p w:rsidR="00000000" w:rsidDel="00000000" w:rsidP="00000000" w:rsidRDefault="00000000" w:rsidRPr="00000000" w14:paraId="0000005F">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Done</w:t>
            </w:r>
          </w:p>
        </w:tc>
      </w:tr>
    </w:tbl>
    <w:p w:rsidR="00000000" w:rsidDel="00000000" w:rsidP="00000000" w:rsidRDefault="00000000" w:rsidRPr="00000000" w14:paraId="00000060">
      <w:pPr>
        <w:spacing w:after="120" w:lineRule="auto"/>
        <w:ind w:left="0" w:hanging="2"/>
        <w:rPr>
          <w:rFonts w:ascii="Arial" w:cs="Arial" w:eastAsia="Arial" w:hAnsi="Arial"/>
        </w:rPr>
      </w:pPr>
      <w:r w:rsidDel="00000000" w:rsidR="00000000" w:rsidRPr="00000000">
        <w:rPr>
          <w:rtl w:val="0"/>
        </w:rPr>
      </w:r>
    </w:p>
    <w:tbl>
      <w:tblPr>
        <w:tblStyle w:val="Table5"/>
        <w:tblW w:w="5543.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rPr>
          <w:cantSplit w:val="0"/>
          <w:tblHeader w:val="0"/>
        </w:trPr>
        <w:tc>
          <w:tcPr/>
          <w:p w:rsidR="00000000" w:rsidDel="00000000" w:rsidP="00000000" w:rsidRDefault="00000000" w:rsidRPr="00000000" w14:paraId="00000061">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Target</w:t>
            </w:r>
          </w:p>
        </w:tc>
        <w:tc>
          <w:tcPr/>
          <w:p w:rsidR="00000000" w:rsidDel="00000000" w:rsidP="00000000" w:rsidRDefault="00000000" w:rsidRPr="00000000" w14:paraId="00000062">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Create Recipe</w:t>
            </w:r>
          </w:p>
        </w:tc>
      </w:tr>
      <w:tr>
        <w:trPr>
          <w:cantSplit w:val="0"/>
          <w:tblHeader w:val="0"/>
        </w:trPr>
        <w:tc>
          <w:tcPr/>
          <w:p w:rsidR="00000000" w:rsidDel="00000000" w:rsidP="00000000" w:rsidRDefault="00000000" w:rsidRPr="00000000" w14:paraId="00000063">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date</w:t>
            </w:r>
          </w:p>
        </w:tc>
        <w:tc>
          <w:tcPr/>
          <w:p w:rsidR="00000000" w:rsidDel="00000000" w:rsidP="00000000" w:rsidRDefault="00000000" w:rsidRPr="00000000" w14:paraId="00000064">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28/11/2023</w:t>
            </w:r>
          </w:p>
        </w:tc>
      </w:tr>
      <w:tr>
        <w:trPr>
          <w:cantSplit w:val="0"/>
          <w:tblHeader w:val="0"/>
        </w:trPr>
        <w:tc>
          <w:tcPr/>
          <w:p w:rsidR="00000000" w:rsidDel="00000000" w:rsidP="00000000" w:rsidRDefault="00000000" w:rsidRPr="00000000" w14:paraId="00000065">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Participants</w:t>
            </w:r>
          </w:p>
        </w:tc>
        <w:tc>
          <w:tcPr/>
          <w:p w:rsidR="00000000" w:rsidDel="00000000" w:rsidP="00000000" w:rsidRDefault="00000000" w:rsidRPr="00000000" w14:paraId="00000066">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Development Team, Quality Team</w:t>
            </w:r>
          </w:p>
        </w:tc>
      </w:tr>
      <w:tr>
        <w:trPr>
          <w:cantSplit w:val="0"/>
          <w:tblHeader w:val="0"/>
        </w:trPr>
        <w:tc>
          <w:tcPr/>
          <w:p w:rsidR="00000000" w:rsidDel="00000000" w:rsidP="00000000" w:rsidRDefault="00000000" w:rsidRPr="00000000" w14:paraId="00000067">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Project status</w:t>
            </w:r>
          </w:p>
        </w:tc>
        <w:tc>
          <w:tcPr/>
          <w:p w:rsidR="00000000" w:rsidDel="00000000" w:rsidP="00000000" w:rsidRDefault="00000000" w:rsidRPr="00000000" w14:paraId="00000068">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Done</w:t>
            </w:r>
          </w:p>
        </w:tc>
      </w:tr>
    </w:tbl>
    <w:p w:rsidR="00000000" w:rsidDel="00000000" w:rsidP="00000000" w:rsidRDefault="00000000" w:rsidRPr="00000000" w14:paraId="0000006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6A">
      <w:pPr>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 against Objectives</w:t>
      </w:r>
    </w:p>
    <w:p w:rsidR="00000000" w:rsidDel="00000000" w:rsidP="00000000" w:rsidRDefault="00000000" w:rsidRPr="00000000" w14:paraId="0000006C">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1: </w:t>
      </w:r>
      <w:r w:rsidDel="00000000" w:rsidR="00000000" w:rsidRPr="00000000">
        <w:rPr>
          <w:rFonts w:ascii="Arial" w:cs="Arial" w:eastAsia="Arial" w:hAnsi="Arial"/>
          <w:sz w:val="22"/>
          <w:szCs w:val="22"/>
          <w:rtl w:val="0"/>
        </w:rPr>
        <w:t xml:space="preserve">Creating a User Profile on Hungerger</w:t>
      </w:r>
    </w:p>
    <w:p w:rsidR="00000000" w:rsidDel="00000000" w:rsidP="00000000" w:rsidRDefault="00000000" w:rsidRPr="00000000" w14:paraId="0000006E">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Assessment: </w:t>
      </w:r>
      <w:r w:rsidDel="00000000" w:rsidR="00000000" w:rsidRPr="00000000">
        <w:rPr>
          <w:rFonts w:ascii="Arial" w:cs="Arial" w:eastAsia="Arial" w:hAnsi="Arial"/>
          <w:sz w:val="22"/>
          <w:szCs w:val="22"/>
          <w:rtl w:val="0"/>
        </w:rPr>
        <w:t xml:space="preserve">Successfully implemented</w:t>
      </w:r>
    </w:p>
    <w:p w:rsidR="00000000" w:rsidDel="00000000" w:rsidP="00000000" w:rsidRDefault="00000000" w:rsidRPr="00000000" w14:paraId="0000006F">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Observations:</w:t>
      </w:r>
      <w:r w:rsidDel="00000000" w:rsidR="00000000" w:rsidRPr="00000000">
        <w:rPr>
          <w:rFonts w:ascii="Arial" w:cs="Arial" w:eastAsia="Arial" w:hAnsi="Arial"/>
          <w:sz w:val="22"/>
          <w:szCs w:val="22"/>
          <w:rtl w:val="0"/>
        </w:rPr>
        <w:t xml:space="preserve"> The user profile creation feature was implemented smoothly with robust functionality allowing users to register and view application content efficiently. </w:t>
      </w:r>
    </w:p>
    <w:p w:rsidR="00000000" w:rsidDel="00000000" w:rsidP="00000000" w:rsidRDefault="00000000" w:rsidRPr="00000000" w14:paraId="0000007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2: </w:t>
      </w:r>
      <w:r w:rsidDel="00000000" w:rsidR="00000000" w:rsidRPr="00000000">
        <w:rPr>
          <w:rFonts w:ascii="Arial" w:cs="Arial" w:eastAsia="Arial" w:hAnsi="Arial"/>
          <w:sz w:val="22"/>
          <w:szCs w:val="22"/>
          <w:rtl w:val="0"/>
        </w:rPr>
        <w:t xml:space="preserve">Creating a Recipe on Hungerger</w:t>
      </w:r>
    </w:p>
    <w:p w:rsidR="00000000" w:rsidDel="00000000" w:rsidP="00000000" w:rsidRDefault="00000000" w:rsidRPr="00000000" w14:paraId="00000073">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Assessment: </w:t>
      </w:r>
      <w:r w:rsidDel="00000000" w:rsidR="00000000" w:rsidRPr="00000000">
        <w:rPr>
          <w:rFonts w:ascii="Arial" w:cs="Arial" w:eastAsia="Arial" w:hAnsi="Arial"/>
          <w:sz w:val="22"/>
          <w:szCs w:val="22"/>
          <w:rtl w:val="0"/>
        </w:rPr>
        <w:t xml:space="preserve">Partly implemented</w:t>
      </w:r>
    </w:p>
    <w:p w:rsidR="00000000" w:rsidDel="00000000" w:rsidP="00000000" w:rsidRDefault="00000000" w:rsidRPr="00000000" w14:paraId="00000074">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Observations:</w:t>
      </w:r>
      <w:r w:rsidDel="00000000" w:rsidR="00000000" w:rsidRPr="00000000">
        <w:rPr>
          <w:rFonts w:ascii="Arial" w:cs="Arial" w:eastAsia="Arial" w:hAnsi="Arial"/>
          <w:sz w:val="22"/>
          <w:szCs w:val="22"/>
          <w:rtl w:val="0"/>
        </w:rPr>
        <w:t xml:space="preserve"> The recipe creation module was developed and integrated partly. It allows users to add recipes with names, descriptions, and ingredients. But it does not allow to upload images.</w:t>
      </w:r>
    </w:p>
    <w:p w:rsidR="00000000" w:rsidDel="00000000" w:rsidP="00000000" w:rsidRDefault="00000000" w:rsidRPr="00000000" w14:paraId="0000007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3: </w:t>
      </w:r>
      <w:r w:rsidDel="00000000" w:rsidR="00000000" w:rsidRPr="00000000">
        <w:rPr>
          <w:rFonts w:ascii="Arial" w:cs="Arial" w:eastAsia="Arial" w:hAnsi="Arial"/>
          <w:sz w:val="22"/>
          <w:szCs w:val="22"/>
          <w:rtl w:val="0"/>
        </w:rPr>
        <w:t xml:space="preserve">Implementing Displaying Recipe Details</w:t>
      </w:r>
    </w:p>
    <w:p w:rsidR="00000000" w:rsidDel="00000000" w:rsidP="00000000" w:rsidRDefault="00000000" w:rsidRPr="00000000" w14:paraId="00000077">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Assessment</w:t>
      </w:r>
      <w:r w:rsidDel="00000000" w:rsidR="00000000" w:rsidRPr="00000000">
        <w:rPr>
          <w:rFonts w:ascii="Arial" w:cs="Arial" w:eastAsia="Arial" w:hAnsi="Arial"/>
          <w:sz w:val="22"/>
          <w:szCs w:val="22"/>
          <w:rtl w:val="0"/>
        </w:rPr>
        <w:t xml:space="preserve">: Successfully implemented</w:t>
      </w:r>
    </w:p>
    <w:p w:rsidR="00000000" w:rsidDel="00000000" w:rsidP="00000000" w:rsidRDefault="00000000" w:rsidRPr="00000000" w14:paraId="00000078">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Observations: </w:t>
      </w:r>
      <w:r w:rsidDel="00000000" w:rsidR="00000000" w:rsidRPr="00000000">
        <w:rPr>
          <w:rFonts w:ascii="Arial" w:cs="Arial" w:eastAsia="Arial" w:hAnsi="Arial"/>
          <w:sz w:val="22"/>
          <w:szCs w:val="22"/>
          <w:rtl w:val="0"/>
        </w:rPr>
        <w:t xml:space="preserve">The feature for displaying recipe details was executed as planned. It enables users to view existing recipe information.</w:t>
      </w:r>
    </w:p>
    <w:p w:rsidR="00000000" w:rsidDel="00000000" w:rsidP="00000000" w:rsidRDefault="00000000" w:rsidRPr="00000000" w14:paraId="0000007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4:</w:t>
      </w:r>
      <w:r w:rsidDel="00000000" w:rsidR="00000000" w:rsidRPr="00000000">
        <w:rPr>
          <w:rFonts w:ascii="Arial" w:cs="Arial" w:eastAsia="Arial" w:hAnsi="Arial"/>
          <w:sz w:val="22"/>
          <w:szCs w:val="22"/>
          <w:rtl w:val="0"/>
        </w:rPr>
        <w:t xml:space="preserve"> Finalizing Requirement Elicitation</w:t>
      </w:r>
    </w:p>
    <w:p w:rsidR="00000000" w:rsidDel="00000000" w:rsidP="00000000" w:rsidRDefault="00000000" w:rsidRPr="00000000" w14:paraId="0000007B">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Assessment: </w:t>
      </w:r>
      <w:r w:rsidDel="00000000" w:rsidR="00000000" w:rsidRPr="00000000">
        <w:rPr>
          <w:rFonts w:ascii="Arial" w:cs="Arial" w:eastAsia="Arial" w:hAnsi="Arial"/>
          <w:sz w:val="22"/>
          <w:szCs w:val="22"/>
          <w:rtl w:val="0"/>
        </w:rPr>
        <w:t xml:space="preserve">Successfully completed</w:t>
      </w:r>
    </w:p>
    <w:p w:rsidR="00000000" w:rsidDel="00000000" w:rsidP="00000000" w:rsidRDefault="00000000" w:rsidRPr="00000000" w14:paraId="0000007C">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Observations: </w:t>
      </w:r>
      <w:r w:rsidDel="00000000" w:rsidR="00000000" w:rsidRPr="00000000">
        <w:rPr>
          <w:rFonts w:ascii="Arial" w:cs="Arial" w:eastAsia="Arial" w:hAnsi="Arial"/>
          <w:sz w:val="22"/>
          <w:szCs w:val="22"/>
          <w:rtl w:val="0"/>
        </w:rPr>
        <w:t xml:space="preserve">The requirement elicitation process was finalized effectively. All stakeholder requirements were gathered and analyzed comprehensively, ensuring that the development aligned well with user needs and project goals.</w:t>
      </w:r>
    </w:p>
    <w:p w:rsidR="00000000" w:rsidDel="00000000" w:rsidP="00000000" w:rsidRDefault="00000000" w:rsidRPr="00000000" w14:paraId="0000007D">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Items: Planned Compared to Actually Completed</w:t>
      </w:r>
    </w:p>
    <w:p w:rsidR="00000000" w:rsidDel="00000000" w:rsidP="00000000" w:rsidRDefault="00000000" w:rsidRPr="00000000" w14:paraId="0000007F">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Planned Work Items</w:t>
      </w:r>
    </w:p>
    <w:p w:rsidR="00000000" w:rsidDel="00000000" w:rsidP="00000000" w:rsidRDefault="00000000" w:rsidRPr="00000000" w14:paraId="0000008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planned work items for this iteration were successfully completed except one feature.</w:t>
      </w:r>
    </w:p>
    <w:p w:rsidR="00000000" w:rsidDel="00000000" w:rsidP="00000000" w:rsidRDefault="00000000" w:rsidRPr="00000000" w14:paraId="0000008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 Work Items</w:t>
      </w:r>
    </w:p>
    <w:p w:rsidR="00000000" w:rsidDel="00000000" w:rsidP="00000000" w:rsidRDefault="00000000" w:rsidRPr="00000000" w14:paraId="0000008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Creating a User Profile</w:t>
      </w:r>
    </w:p>
    <w:p w:rsidR="00000000" w:rsidDel="00000000" w:rsidP="00000000" w:rsidRDefault="00000000" w:rsidRPr="00000000" w14:paraId="0000008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Creating a Recipe</w:t>
      </w:r>
    </w:p>
    <w:p w:rsidR="00000000" w:rsidDel="00000000" w:rsidP="00000000" w:rsidRDefault="00000000" w:rsidRPr="00000000" w14:paraId="0000008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Displaying Recipe Details</w:t>
      </w:r>
    </w:p>
    <w:p w:rsidR="00000000" w:rsidDel="00000000" w:rsidP="00000000" w:rsidRDefault="00000000" w:rsidRPr="00000000" w14:paraId="0000008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Finalizing Requirement Elicitation</w:t>
      </w:r>
    </w:p>
    <w:p w:rsidR="00000000" w:rsidDel="00000000" w:rsidP="00000000" w:rsidRDefault="00000000" w:rsidRPr="00000000" w14:paraId="0000008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Pending Work Items</w:t>
      </w:r>
    </w:p>
    <w:p w:rsidR="00000000" w:rsidDel="00000000" w:rsidP="00000000" w:rsidRDefault="00000000" w:rsidRPr="00000000" w14:paraId="0000008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Creating a Recipe - upload image feature</w:t>
      </w:r>
    </w:p>
    <w:p w:rsidR="00000000" w:rsidDel="00000000" w:rsidP="00000000" w:rsidRDefault="00000000" w:rsidRPr="00000000" w14:paraId="0000008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Notes</w:t>
      </w:r>
    </w:p>
    <w:p w:rsidR="00000000" w:rsidDel="00000000" w:rsidP="00000000" w:rsidRDefault="00000000" w:rsidRPr="00000000" w14:paraId="0000008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team efficiently managed the workload and adhered to the planned schedule, contributing to the successful completion of all tasks except one feature.</w:t>
      </w:r>
    </w:p>
    <w:p w:rsidR="00000000" w:rsidDel="00000000" w:rsidP="00000000" w:rsidRDefault="00000000" w:rsidRPr="00000000" w14:paraId="0000008E">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numPr>
          <w:ilvl w:val="0"/>
          <w:numId w:val="5"/>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Assessment against Evaluation Criteria Test Results</w:t>
      </w:r>
    </w:p>
    <w:p w:rsidR="00000000" w:rsidDel="00000000" w:rsidP="00000000" w:rsidRDefault="00000000" w:rsidRPr="00000000" w14:paraId="00000090">
      <w:pPr>
        <w:ind w:left="708.6614173228347" w:firstLine="0"/>
        <w:rPr>
          <w:rFonts w:ascii="Arial" w:cs="Arial" w:eastAsia="Arial" w:hAnsi="Arial"/>
          <w:color w:val="ff0000"/>
          <w:sz w:val="24"/>
          <w:szCs w:val="24"/>
        </w:rPr>
      </w:pPr>
      <w:r w:rsidDel="00000000" w:rsidR="00000000" w:rsidRPr="00000000">
        <w:rPr>
          <w:rFonts w:ascii="Arial" w:cs="Arial" w:eastAsia="Arial" w:hAnsi="Arial"/>
          <w:sz w:val="22"/>
          <w:szCs w:val="22"/>
          <w:rtl w:val="0"/>
        </w:rPr>
        <w:t xml:space="preserve">There are 12 test cases in total: 3 for Create Recipe, 1 for View Recipe Details, 6   for “Create Account”, and 1 for “Log in”. The application passed from 3 of them. The success rate is %25.</w:t>
      </w:r>
      <w:r w:rsidDel="00000000" w:rsidR="00000000" w:rsidRPr="00000000">
        <w:rPr>
          <w:rtl w:val="0"/>
        </w:rPr>
      </w:r>
    </w:p>
    <w:p w:rsidR="00000000" w:rsidDel="00000000" w:rsidP="00000000" w:rsidRDefault="00000000" w:rsidRPr="00000000" w14:paraId="00000091">
      <w:pPr>
        <w:ind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2">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Create Account Use Case</w:t>
      </w:r>
    </w:p>
    <w:p w:rsidR="00000000" w:rsidDel="00000000" w:rsidP="00000000" w:rsidRDefault="00000000" w:rsidRPr="00000000" w14:paraId="00000093">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Results:</w:t>
      </w:r>
      <w:r w:rsidDel="00000000" w:rsidR="00000000" w:rsidRPr="00000000">
        <w:rPr>
          <w:rFonts w:ascii="Arial" w:cs="Arial" w:eastAsia="Arial" w:hAnsi="Arial"/>
          <w:sz w:val="22"/>
          <w:szCs w:val="22"/>
          <w:rtl w:val="0"/>
        </w:rPr>
        <w:t xml:space="preserve"> Passed only one of the tests because we did not implement verification in this iteration, which focused on the architecture and the demo. The PASS/FAIL ratio is 1 out of 6.</w:t>
      </w:r>
    </w:p>
    <w:p w:rsidR="00000000" w:rsidDel="00000000" w:rsidP="00000000" w:rsidRDefault="00000000" w:rsidRPr="00000000" w14:paraId="00000094">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Compliance with Criteria:</w:t>
      </w:r>
      <w:r w:rsidDel="00000000" w:rsidR="00000000" w:rsidRPr="00000000">
        <w:rPr>
          <w:rFonts w:ascii="Arial" w:cs="Arial" w:eastAsia="Arial" w:hAnsi="Arial"/>
          <w:sz w:val="22"/>
          <w:szCs w:val="22"/>
          <w:rtl w:val="0"/>
        </w:rPr>
        <w:t xml:space="preserve"> Yes</w:t>
      </w:r>
    </w:p>
    <w:p w:rsidR="00000000" w:rsidDel="00000000" w:rsidP="00000000" w:rsidRDefault="00000000" w:rsidRPr="00000000" w14:paraId="0000009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6">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Notes: </w:t>
      </w:r>
      <w:r w:rsidDel="00000000" w:rsidR="00000000" w:rsidRPr="00000000">
        <w:rPr>
          <w:rFonts w:ascii="Arial" w:cs="Arial" w:eastAsia="Arial" w:hAnsi="Arial"/>
          <w:sz w:val="22"/>
          <w:szCs w:val="22"/>
          <w:rtl w:val="0"/>
        </w:rPr>
        <w:t xml:space="preserve">This use case has 6 test cases.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The feature met all evaluation criteria, including user accessibility.</w:t>
      </w:r>
    </w:p>
    <w:p w:rsidR="00000000" w:rsidDel="00000000" w:rsidP="00000000" w:rsidRDefault="00000000" w:rsidRPr="00000000" w14:paraId="0000009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Create Recipe Use Case</w:t>
      </w:r>
    </w:p>
    <w:p w:rsidR="00000000" w:rsidDel="00000000" w:rsidP="00000000" w:rsidRDefault="00000000" w:rsidRPr="00000000" w14:paraId="00000099">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Results: </w:t>
      </w:r>
      <w:r w:rsidDel="00000000" w:rsidR="00000000" w:rsidRPr="00000000">
        <w:rPr>
          <w:rFonts w:ascii="Arial" w:cs="Arial" w:eastAsia="Arial" w:hAnsi="Arial"/>
          <w:sz w:val="22"/>
          <w:szCs w:val="22"/>
          <w:rtl w:val="0"/>
        </w:rPr>
        <w:t xml:space="preserve">Failed at all the tests because we did not implement verification in this iteration, which focused on the architecture and the demo. We did not implement the image upload part. The PASS/FAIL ratio is 3 out of 3.</w:t>
      </w:r>
    </w:p>
    <w:p w:rsidR="00000000" w:rsidDel="00000000" w:rsidP="00000000" w:rsidRDefault="00000000" w:rsidRPr="00000000" w14:paraId="0000009A">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Compliance with Criteria</w:t>
      </w:r>
      <w:r w:rsidDel="00000000" w:rsidR="00000000" w:rsidRPr="00000000">
        <w:rPr>
          <w:rFonts w:ascii="Arial" w:cs="Arial" w:eastAsia="Arial" w:hAnsi="Arial"/>
          <w:sz w:val="22"/>
          <w:szCs w:val="22"/>
          <w:rtl w:val="0"/>
        </w:rPr>
        <w:t xml:space="preserve">: Partly</w:t>
      </w:r>
    </w:p>
    <w:p w:rsidR="00000000" w:rsidDel="00000000" w:rsidP="00000000" w:rsidRDefault="00000000" w:rsidRPr="00000000" w14:paraId="0000009B">
      <w:pPr>
        <w:ind w:left="720" w:firstLine="0"/>
        <w:rPr>
          <w:rFonts w:ascii="Arial" w:cs="Arial" w:eastAsia="Arial" w:hAnsi="Arial"/>
          <w:color w:val="ff0000"/>
          <w:sz w:val="24"/>
          <w:szCs w:val="24"/>
        </w:rPr>
      </w:pPr>
      <w:r w:rsidDel="00000000" w:rsidR="00000000" w:rsidRPr="00000000">
        <w:rPr>
          <w:rFonts w:ascii="Arial" w:cs="Arial" w:eastAsia="Arial" w:hAnsi="Arial"/>
          <w:b w:val="1"/>
          <w:sz w:val="22"/>
          <w:szCs w:val="22"/>
          <w:rtl w:val="0"/>
        </w:rPr>
        <w:t xml:space="preserve">Notes</w:t>
      </w:r>
      <w:r w:rsidDel="00000000" w:rsidR="00000000" w:rsidRPr="00000000">
        <w:rPr>
          <w:rFonts w:ascii="Arial" w:cs="Arial" w:eastAsia="Arial" w:hAnsi="Arial"/>
          <w:sz w:val="22"/>
          <w:szCs w:val="22"/>
          <w:rtl w:val="0"/>
        </w:rPr>
        <w:t xml:space="preserve">: This use case has 3 test cases.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The feature allows recipe creation with recipe names, details, and ingredient selections. It does not allow uploading an image at the moment, but it is successful without it. </w:t>
      </w:r>
      <w:r w:rsidDel="00000000" w:rsidR="00000000" w:rsidRPr="00000000">
        <w:rPr>
          <w:rtl w:val="0"/>
        </w:rPr>
      </w:r>
    </w:p>
    <w:p w:rsidR="00000000" w:rsidDel="00000000" w:rsidP="00000000" w:rsidRDefault="00000000" w:rsidRPr="00000000" w14:paraId="0000009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View Recipe Details Feature</w:t>
      </w:r>
    </w:p>
    <w:p w:rsidR="00000000" w:rsidDel="00000000" w:rsidP="00000000" w:rsidRDefault="00000000" w:rsidRPr="00000000" w14:paraId="0000009E">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Results: </w:t>
      </w:r>
      <w:r w:rsidDel="00000000" w:rsidR="00000000" w:rsidRPr="00000000">
        <w:rPr>
          <w:rFonts w:ascii="Arial" w:cs="Arial" w:eastAsia="Arial" w:hAnsi="Arial"/>
          <w:sz w:val="22"/>
          <w:szCs w:val="22"/>
          <w:rtl w:val="0"/>
        </w:rPr>
        <w:t xml:space="preserve">Passed all its tests. The PASS/FAIL ratio is 1 out of 1.</w:t>
      </w:r>
    </w:p>
    <w:p w:rsidR="00000000" w:rsidDel="00000000" w:rsidP="00000000" w:rsidRDefault="00000000" w:rsidRPr="00000000" w14:paraId="0000009F">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Compliance with Criteria:</w:t>
      </w:r>
      <w:r w:rsidDel="00000000" w:rsidR="00000000" w:rsidRPr="00000000">
        <w:rPr>
          <w:rFonts w:ascii="Arial" w:cs="Arial" w:eastAsia="Arial" w:hAnsi="Arial"/>
          <w:sz w:val="22"/>
          <w:szCs w:val="22"/>
          <w:rtl w:val="0"/>
        </w:rPr>
        <w:t xml:space="preserve"> Yes</w:t>
      </w:r>
    </w:p>
    <w:p w:rsidR="00000000" w:rsidDel="00000000" w:rsidP="00000000" w:rsidRDefault="00000000" w:rsidRPr="00000000" w14:paraId="000000A0">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Notes: </w:t>
      </w:r>
      <w:r w:rsidDel="00000000" w:rsidR="00000000" w:rsidRPr="00000000">
        <w:rPr>
          <w:rFonts w:ascii="Arial" w:cs="Arial" w:eastAsia="Arial" w:hAnsi="Arial"/>
          <w:sz w:val="22"/>
          <w:szCs w:val="22"/>
          <w:rtl w:val="0"/>
        </w:rPr>
        <w:t xml:space="preserve">This feature has 1 test case.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This feature provides information about name, description, and ingredients of recipes.</w:t>
      </w:r>
    </w:p>
    <w:p w:rsidR="00000000" w:rsidDel="00000000" w:rsidP="00000000" w:rsidRDefault="00000000" w:rsidRPr="00000000" w14:paraId="000000A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Log in Feature</w:t>
      </w:r>
    </w:p>
    <w:p w:rsidR="00000000" w:rsidDel="00000000" w:rsidP="00000000" w:rsidRDefault="00000000" w:rsidRPr="00000000" w14:paraId="000000A3">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Results:</w:t>
      </w:r>
      <w:r w:rsidDel="00000000" w:rsidR="00000000" w:rsidRPr="00000000">
        <w:rPr>
          <w:rFonts w:ascii="Arial" w:cs="Arial" w:eastAsia="Arial" w:hAnsi="Arial"/>
          <w:sz w:val="22"/>
          <w:szCs w:val="22"/>
          <w:rtl w:val="0"/>
        </w:rPr>
        <w:t xml:space="preserve"> Passed all its tests. The PASS/FAIL ratio is 1 out of 1.</w:t>
      </w:r>
    </w:p>
    <w:p w:rsidR="00000000" w:rsidDel="00000000" w:rsidP="00000000" w:rsidRDefault="00000000" w:rsidRPr="00000000" w14:paraId="000000A4">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Compliance with Criteria: </w:t>
      </w:r>
      <w:r w:rsidDel="00000000" w:rsidR="00000000" w:rsidRPr="00000000">
        <w:rPr>
          <w:rFonts w:ascii="Arial" w:cs="Arial" w:eastAsia="Arial" w:hAnsi="Arial"/>
          <w:sz w:val="22"/>
          <w:szCs w:val="22"/>
          <w:rtl w:val="0"/>
        </w:rPr>
        <w:t xml:space="preserve">Yes</w:t>
      </w:r>
    </w:p>
    <w:p w:rsidR="00000000" w:rsidDel="00000000" w:rsidP="00000000" w:rsidRDefault="00000000" w:rsidRPr="00000000" w14:paraId="000000A5">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Notes: </w:t>
      </w:r>
      <w:r w:rsidDel="00000000" w:rsidR="00000000" w:rsidRPr="00000000">
        <w:rPr>
          <w:rFonts w:ascii="Arial" w:cs="Arial" w:eastAsia="Arial" w:hAnsi="Arial"/>
          <w:sz w:val="22"/>
          <w:szCs w:val="22"/>
          <w:rtl w:val="0"/>
        </w:rPr>
        <w:t xml:space="preserve">This feature has 1 test case.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 It allows a User to access to the application content.</w:t>
      </w:r>
    </w:p>
    <w:p w:rsidR="00000000" w:rsidDel="00000000" w:rsidP="00000000" w:rsidRDefault="00000000" w:rsidRPr="00000000" w14:paraId="000000A6">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numPr>
          <w:ilvl w:val="0"/>
          <w:numId w:val="6"/>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Concerns and Deviations</w:t>
      </w:r>
    </w:p>
    <w:p w:rsidR="00000000" w:rsidDel="00000000" w:rsidP="00000000" w:rsidRDefault="00000000" w:rsidRPr="00000000" w14:paraId="000000A8">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Concerns</w:t>
      </w:r>
    </w:p>
    <w:p w:rsidR="00000000" w:rsidDel="00000000" w:rsidP="00000000" w:rsidRDefault="00000000" w:rsidRPr="00000000" w14:paraId="000000A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 major concerns were raised during this iteration.</w:t>
      </w:r>
    </w:p>
    <w:p w:rsidR="00000000" w:rsidDel="00000000" w:rsidP="00000000" w:rsidRDefault="00000000" w:rsidRPr="00000000" w14:paraId="000000AB">
      <w:pPr>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C">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Deviations from the Plan</w:t>
      </w:r>
    </w:p>
    <w:p w:rsidR="00000000" w:rsidDel="00000000" w:rsidP="00000000" w:rsidRDefault="00000000" w:rsidRPr="00000000" w14:paraId="000000A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There were no significant deviations from the original plan. For the Create Recipe use case, uploading an image will be realized on the next iteration.</w:t>
      </w:r>
    </w:p>
    <w:p w:rsidR="00000000" w:rsidDel="00000000" w:rsidP="00000000" w:rsidRDefault="00000000" w:rsidRPr="00000000" w14:paraId="000000AE">
      <w:pPr>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F">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Mitigation Strategies</w:t>
      </w:r>
    </w:p>
    <w:p w:rsidR="00000000" w:rsidDel="00000000" w:rsidP="00000000" w:rsidRDefault="00000000" w:rsidRPr="00000000" w14:paraId="000000B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the Create Recipe use case, uploading an image will be realized on the next iteration.</w:t>
      </w:r>
    </w:p>
    <w:p w:rsidR="00000000" w:rsidDel="00000000" w:rsidP="00000000" w:rsidRDefault="00000000" w:rsidRPr="00000000" w14:paraId="000000B1">
      <w:pPr>
        <w:ind w:left="720" w:firstLine="0"/>
        <w:rPr>
          <w:rFonts w:ascii="Arial" w:cs="Arial" w:eastAsia="Arial" w:hAnsi="Arial"/>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ind w:left="0" w:hanging="2"/>
      <w:rPr>
        <w:rFonts w:ascii="Times" w:cs="Times" w:eastAsia="Times" w:hAnsi="Times"/>
        <w:color w:val="0000ff"/>
      </w:rPr>
    </w:pPr>
    <w:r w:rsidDel="00000000" w:rsidR="00000000" w:rsidRPr="00000000">
      <w:rPr>
        <w:rtl w:val="0"/>
      </w:rPr>
    </w:r>
  </w:p>
  <w:tbl>
    <w:tblPr>
      <w:tblStyle w:val="Table6"/>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t xml:space="preserve">Hungerger</w:t>
          </w:r>
          <w:r w:rsidDel="00000000" w:rsidR="00000000" w:rsidRPr="00000000">
            <w:rPr>
              <w:rtl w:val="0"/>
            </w:rPr>
          </w:r>
        </w:p>
      </w:tc>
      <w:tc>
        <w:tcPr/>
        <w:p w:rsidR="00000000" w:rsidDel="00000000" w:rsidP="00000000" w:rsidRDefault="00000000" w:rsidRPr="00000000" w14:paraId="000000B4">
          <w:pPr>
            <w:tabs>
              <w:tab w:val="left" w:leader="none" w:pos="1135"/>
            </w:tabs>
            <w:spacing w:before="40" w:lineRule="auto"/>
            <w:ind w:left="0" w:right="68" w:hanging="2"/>
            <w:rPr/>
          </w:pPr>
          <w:r w:rsidDel="00000000" w:rsidR="00000000" w:rsidRPr="00000000">
            <w:rPr>
              <w:rtl w:val="0"/>
            </w:rPr>
            <w:t xml:space="preserve">  Version: 0.5</w:t>
          </w:r>
        </w:p>
      </w:tc>
    </w:tr>
    <w:tr>
      <w:trPr>
        <w:cantSplit w:val="0"/>
        <w:tblHeader w:val="0"/>
      </w:trPr>
      <w:tc>
        <w:tcPr/>
        <w:p w:rsidR="00000000" w:rsidDel="00000000" w:rsidP="00000000" w:rsidRDefault="00000000" w:rsidRPr="00000000" w14:paraId="000000B5">
          <w:pPr>
            <w:ind w:left="0" w:hanging="2"/>
            <w:rPr/>
          </w:pPr>
          <w:r w:rsidDel="00000000" w:rsidR="00000000" w:rsidRPr="00000000">
            <w:rPr>
              <w:rtl w:val="0"/>
            </w:rPr>
            <w:t xml:space="preserve">Iteration Plan</w:t>
          </w:r>
        </w:p>
      </w:tc>
      <w:tc>
        <w:tcPr/>
        <w:p w:rsidR="00000000" w:rsidDel="00000000" w:rsidP="00000000" w:rsidRDefault="00000000" w:rsidRPr="00000000" w14:paraId="000000B6">
          <w:pPr>
            <w:ind w:left="0" w:hanging="2"/>
            <w:rPr/>
          </w:pPr>
          <w:r w:rsidDel="00000000" w:rsidR="00000000" w:rsidRPr="00000000">
            <w:rPr>
              <w:rtl w:val="0"/>
            </w:rPr>
            <w:t xml:space="preserve">  Date:  02.12.2023</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hanging="1"/>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spacing w:after="60" w:before="120"/>
    </w:pPr>
    <w:rPr>
      <w:rFonts w:ascii="Arial" w:hAnsi="Arial"/>
      <w:b w:val="1"/>
      <w:sz w:val="24"/>
    </w:rPr>
  </w:style>
  <w:style w:type="paragraph" w:styleId="Balk2">
    <w:name w:val="heading 2"/>
    <w:basedOn w:val="Balk1"/>
    <w:next w:val="Normal"/>
    <w:uiPriority w:val="9"/>
    <w:unhideWhenUsed w:val="1"/>
    <w:qFormat w:val="1"/>
    <w:pPr>
      <w:numPr>
        <w:numId w:val="5"/>
      </w:numPr>
      <w:ind w:left="-1" w:hanging="1"/>
      <w:outlineLvl w:val="1"/>
    </w:pPr>
    <w:rPr>
      <w:sz w:val="20"/>
    </w:rPr>
  </w:style>
  <w:style w:type="paragraph" w:styleId="Balk3">
    <w:name w:val="heading 3"/>
    <w:basedOn w:val="Balk1"/>
    <w:next w:val="Normal"/>
    <w:uiPriority w:val="9"/>
    <w:semiHidden w:val="1"/>
    <w:unhideWhenUsed w:val="1"/>
    <w:qFormat w:val="1"/>
    <w:pPr>
      <w:numPr>
        <w:ilvl w:val="2"/>
        <w:numId w:val="1"/>
      </w:numPr>
      <w:ind w:left="-1" w:hanging="1"/>
      <w:outlineLvl w:val="2"/>
    </w:pPr>
    <w:rPr>
      <w:b w:val="0"/>
      <w:i w:val="1"/>
      <w:sz w:val="20"/>
    </w:rPr>
  </w:style>
  <w:style w:type="paragraph" w:styleId="Balk4">
    <w:name w:val="heading 4"/>
    <w:basedOn w:val="Balk1"/>
    <w:next w:val="Normal"/>
    <w:uiPriority w:val="9"/>
    <w:semiHidden w:val="1"/>
    <w:unhideWhenUsed w:val="1"/>
    <w:qFormat w:val="1"/>
    <w:pPr>
      <w:numPr>
        <w:ilvl w:val="3"/>
        <w:numId w:val="1"/>
      </w:numPr>
      <w:ind w:left="-1" w:hanging="1"/>
      <w:outlineLvl w:val="3"/>
    </w:pPr>
    <w:rPr>
      <w:b w:val="0"/>
      <w:sz w:val="20"/>
    </w:rPr>
  </w:style>
  <w:style w:type="paragraph" w:styleId="Balk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Balk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Balk7">
    <w:name w:val="heading 7"/>
    <w:basedOn w:val="Normal"/>
    <w:next w:val="Normal"/>
    <w:pPr>
      <w:numPr>
        <w:ilvl w:val="6"/>
        <w:numId w:val="1"/>
      </w:numPr>
      <w:spacing w:after="60" w:before="240"/>
      <w:ind w:left="2880" w:hanging="1"/>
      <w:outlineLvl w:val="6"/>
    </w:pPr>
  </w:style>
  <w:style w:type="paragraph" w:styleId="Balk8">
    <w:name w:val="heading 8"/>
    <w:basedOn w:val="Normal"/>
    <w:next w:val="Normal"/>
    <w:pPr>
      <w:numPr>
        <w:ilvl w:val="7"/>
        <w:numId w:val="1"/>
      </w:numPr>
      <w:spacing w:after="60" w:before="240"/>
      <w:ind w:left="2880" w:hanging="1"/>
      <w:outlineLvl w:val="7"/>
    </w:pPr>
    <w:rPr>
      <w:i w:val="1"/>
    </w:rPr>
  </w:style>
  <w:style w:type="paragraph" w:styleId="Balk9">
    <w:name w:val="heading 9"/>
    <w:basedOn w:val="Normal"/>
    <w:next w:val="Normal"/>
    <w:pPr>
      <w:numPr>
        <w:ilvl w:val="8"/>
        <w:numId w:val="1"/>
      </w:numPr>
      <w:spacing w:after="60" w:before="240"/>
      <w:ind w:left="2880" w:hanging="1"/>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spacing w:line="240" w:lineRule="auto"/>
      <w:jc w:val="center"/>
    </w:pPr>
    <w:rPr>
      <w:rFonts w:ascii="Arial" w:hAnsi="Arial"/>
      <w:b w:val="1"/>
      <w:sz w:val="36"/>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Paragraph2" w:customStyle="1">
    <w:name w:val="Paragraph2"/>
    <w:basedOn w:val="Normal"/>
    <w:pPr>
      <w:spacing w:before="80"/>
      <w:ind w:left="720"/>
      <w:jc w:val="both"/>
    </w:pPr>
    <w:rPr>
      <w:color w:val="000000"/>
      <w:lang w:val="en-AU"/>
    </w:rPr>
  </w:style>
  <w:style w:type="paragraph" w:styleId="Altyaz">
    <w:name w:val="Subtitle"/>
    <w:basedOn w:val="Normal"/>
    <w:uiPriority w:val="11"/>
    <w:qFormat w:val="1"/>
    <w:pPr>
      <w:spacing w:after="60"/>
      <w:jc w:val="center"/>
    </w:pPr>
    <w:rPr>
      <w:rFonts w:ascii="Arial" w:cs="Arial" w:eastAsia="Arial" w:hAnsi="Arial"/>
      <w:i w:val="1"/>
      <w:sz w:val="36"/>
      <w:szCs w:val="36"/>
    </w:rPr>
  </w:style>
  <w:style w:type="paragraph" w:styleId="NormalGirinti">
    <w:name w:val="Normal Indent"/>
    <w:basedOn w:val="Normal"/>
    <w:pPr>
      <w:ind w:left="900" w:hanging="900"/>
    </w:pPr>
  </w:style>
  <w:style w:type="paragraph" w:styleId="T1">
    <w:name w:val="toc 1"/>
    <w:basedOn w:val="Normal"/>
    <w:next w:val="Normal"/>
    <w:pPr>
      <w:tabs>
        <w:tab w:val="right" w:pos="9360"/>
      </w:tabs>
      <w:spacing w:after="60" w:before="240"/>
      <w:ind w:right="720"/>
    </w:pPr>
  </w:style>
  <w:style w:type="paragraph" w:styleId="T2">
    <w:name w:val="toc 2"/>
    <w:basedOn w:val="Normal"/>
    <w:next w:val="Normal"/>
    <w:pPr>
      <w:tabs>
        <w:tab w:val="right" w:pos="9360"/>
      </w:tabs>
      <w:ind w:left="432" w:right="720"/>
    </w:pPr>
  </w:style>
  <w:style w:type="paragraph" w:styleId="T3">
    <w:name w:val="toc 3"/>
    <w:basedOn w:val="Normal"/>
    <w:next w:val="Normal"/>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Bullet1" w:customStyle="1">
    <w:name w:val="Bullet1"/>
    <w:basedOn w:val="Normal"/>
    <w:pPr>
      <w:numPr>
        <w:ilvl w:val="11"/>
        <w:numId w:val="6"/>
      </w:numPr>
      <w:ind w:left="720" w:hanging="432"/>
    </w:pPr>
  </w:style>
  <w:style w:type="paragraph" w:styleId="Bullet2" w:customStyle="1">
    <w:name w:val="Bullet2"/>
    <w:basedOn w:val="Normal"/>
    <w:pPr>
      <w:tabs>
        <w:tab w:val="num" w:pos="360"/>
      </w:tabs>
      <w:ind w:left="1440" w:hanging="360"/>
    </w:pPr>
    <w:rPr>
      <w:color w:val="000080"/>
    </w:rPr>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BelgeBalantlar">
    <w:name w:val="Document Map"/>
    <w:basedOn w:val="Normal"/>
    <w:pPr>
      <w:shd w:color="auto" w:fill="000080" w:val="clear"/>
    </w:pPr>
    <w:rPr>
      <w:rFonts w:ascii="Tahoma" w:hAnsi="Tahoma"/>
    </w:rPr>
  </w:style>
  <w:style w:type="character" w:styleId="DipnotBavurusu">
    <w:name w:val="footnote reference"/>
    <w:basedOn w:val="VarsaylanParagrafYazTipi"/>
    <w:rPr>
      <w:w w:val="100"/>
      <w:position w:val="-1"/>
      <w:sz w:val="20"/>
      <w:effect w:val="none"/>
      <w:vertAlign w:val="superscript"/>
      <w:cs w:val="0"/>
      <w:em w:val="none"/>
    </w:rPr>
  </w:style>
  <w:style w:type="paragraph" w:styleId="DipnotMetni">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pPr>
      <w:ind w:left="600"/>
    </w:pPr>
  </w:style>
  <w:style w:type="paragraph" w:styleId="T5">
    <w:name w:val="toc 5"/>
    <w:basedOn w:val="Normal"/>
    <w:next w:val="Normal"/>
    <w:pPr>
      <w:ind w:left="800"/>
    </w:pPr>
  </w:style>
  <w:style w:type="paragraph" w:styleId="T6">
    <w:name w:val="toc 6"/>
    <w:basedOn w:val="Normal"/>
    <w:next w:val="Normal"/>
    <w:pPr>
      <w:ind w:left="1000"/>
    </w:pPr>
  </w:style>
  <w:style w:type="paragraph" w:styleId="T7">
    <w:name w:val="toc 7"/>
    <w:basedOn w:val="Normal"/>
    <w:next w:val="Normal"/>
    <w:pPr>
      <w:ind w:left="1200"/>
    </w:pPr>
  </w:style>
  <w:style w:type="paragraph" w:styleId="T8">
    <w:name w:val="toc 8"/>
    <w:basedOn w:val="Normal"/>
    <w:next w:val="Normal"/>
    <w:pPr>
      <w:ind w:left="1400"/>
    </w:pPr>
  </w:style>
  <w:style w:type="paragraph" w:styleId="T9">
    <w:name w:val="toc 9"/>
    <w:basedOn w:val="Normal"/>
    <w:next w:val="Normal"/>
    <w:pPr>
      <w:ind w:left="1600"/>
    </w:p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GvdeMetni"/>
    <w:pPr>
      <w:spacing w:after="120"/>
    </w:pPr>
    <w:rPr>
      <w:rFonts w:ascii="Times" w:hAnsi="Times"/>
      <w:vanish w:val="1"/>
      <w:color w:val="0000ff"/>
    </w:rPr>
  </w:style>
  <w:style w:type="character" w:styleId="Kpr">
    <w:name w:val="Hyperlink"/>
    <w:basedOn w:val="VarsaylanParagrafYazTipi"/>
    <w:rPr>
      <w:color w:val="0000ff"/>
      <w:w w:val="100"/>
      <w:position w:val="-1"/>
      <w:u w:val="single"/>
      <w:effect w:val="none"/>
      <w:vertAlign w:val="baseline"/>
      <w:cs w:val="0"/>
      <w:em w:val="none"/>
    </w:rPr>
  </w:style>
  <w:style w:type="paragraph" w:styleId="infoblue" w:customStyle="1">
    <w:name w:val="infoblue"/>
    <w:basedOn w:val="Normal"/>
    <w:pPr>
      <w:widowControl w:val="1"/>
      <w:spacing w:after="120"/>
      <w:ind w:left="720"/>
    </w:pPr>
    <w:rPr>
      <w:i w:val="1"/>
      <w:iCs w:val="1"/>
      <w:color w:val="0000ff"/>
    </w:rPr>
  </w:style>
  <w:style w:type="paragraph" w:styleId="BalonMetni">
    <w:name w:val="Balloon Text"/>
    <w:basedOn w:val="Normal"/>
    <w:rPr>
      <w:rFonts w:ascii="Tahoma" w:cs="Tahoma" w:hAnsi="Tahoma"/>
      <w:sz w:val="16"/>
      <w:szCs w:val="16"/>
    </w:rPr>
  </w:style>
  <w:style w:type="character" w:styleId="CommentReference" w:customStyle="1">
    <w:name w:val="Comment Reference"/>
    <w:basedOn w:val="VarsaylanParagrafYazTipi"/>
    <w:rPr>
      <w:w w:val="100"/>
      <w:position w:val="-1"/>
      <w:sz w:val="16"/>
      <w:szCs w:val="16"/>
      <w:effect w:val="none"/>
      <w:vertAlign w:val="baseline"/>
      <w:cs w:val="0"/>
      <w:em w:val="none"/>
    </w:rPr>
  </w:style>
  <w:style w:type="paragraph" w:styleId="CommentText" w:customStyle="1">
    <w:name w:val="Comment Text"/>
    <w:basedOn w:val="Normal"/>
  </w:style>
  <w:style w:type="paragraph" w:styleId="CommentSubject" w:customStyle="1">
    <w:name w:val="Comment Subject"/>
    <w:basedOn w:val="CommentText"/>
    <w:next w:val="CommentText"/>
    <w:rPr>
      <w:b w:val="1"/>
      <w:bCs w:val="1"/>
    </w:rPr>
  </w:style>
  <w:style w:type="paragraph" w:styleId="InfoBluelistitem" w:customStyle="1">
    <w:name w:val="InfoBlue list item"/>
    <w:basedOn w:val="InfoBlue"/>
    <w:pPr>
      <w:ind w:left="720"/>
    </w:pPr>
    <w:rPr>
      <w:vanish w:val="0"/>
    </w:rPr>
  </w:style>
  <w:style w:type="table" w:styleId="TabloKlavuzu">
    <w:name w:val="Table Grid"/>
    <w:basedOn w:val="TableNormal0"/>
    <w:pPr>
      <w:spacing w:line="240" w:lineRule="atLeast"/>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gvsqFgjZQMo3yRw7NWDnzGnQ==">CgMxLjA4AHIhMWtKbE5VNGtkc0cwUEQ5eVAyUmE2YVNCWWtncWR6eFJ0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2008-08-18T22:55:00Z</dcterms:created>
  <dc:creator>rbalduino</dc:creator>
</cp:coreProperties>
</file>