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left"/>
        <w:rPr>
          <w:rFonts w:ascii="Arial" w:cs="Arial" w:eastAsia="Arial" w:hAnsi="Arial"/>
          <w:sz w:val="20"/>
          <w:szCs w:val="20"/>
        </w:rPr>
      </w:pPr>
      <w:r w:rsidDel="00000000" w:rsidR="00000000" w:rsidRPr="00000000">
        <w:rPr>
          <w:rtl w:val="0"/>
        </w:rPr>
      </w:r>
    </w:p>
    <w:tbl>
      <w:tblPr>
        <w:tblStyle w:val="Table1"/>
        <w:tblW w:w="9360.0" w:type="dxa"/>
        <w:jc w:val="left"/>
        <w:tblLayout w:type="fixed"/>
        <w:tblLook w:val="0400"/>
      </w:tblPr>
      <w:tblGrid>
        <w:gridCol w:w="1716"/>
        <w:gridCol w:w="3952"/>
        <w:gridCol w:w="2150"/>
        <w:gridCol w:w="1542"/>
        <w:tblGridChange w:id="0">
          <w:tblGrid>
            <w:gridCol w:w="1716"/>
            <w:gridCol w:w="3952"/>
            <w:gridCol w:w="2150"/>
            <w:gridCol w:w="1542"/>
          </w:tblGrid>
        </w:tblGridChange>
      </w:tblGrid>
      <w:tr>
        <w:trPr>
          <w:cantSplit w:val="0"/>
          <w:trHeight w:val="294"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REVISIONS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Person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Creating the document according to the CreateAccount, CreateRecipe, and EditRecipe use cases.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23.12.2023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Aslı</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Delete recipe, Class diagram,</w:t>
            </w:r>
          </w:p>
          <w:p w:rsidR="00000000" w:rsidDel="00000000" w:rsidP="00000000" w:rsidRDefault="00000000" w:rsidRPr="00000000" w14:paraId="00000010">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MVC diagram, and navigation, database design were added</w:t>
            </w:r>
          </w:p>
          <w:p w:rsidR="00000000" w:rsidDel="00000000" w:rsidP="00000000" w:rsidRDefault="00000000" w:rsidRPr="00000000" w14:paraId="00000011">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Use case realizations were corrected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02.01.2024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Aslı, Abdullah, Tarık, Merve</w:t>
            </w:r>
          </w:p>
        </w:tc>
      </w:tr>
    </w:tbl>
    <w:p w:rsidR="00000000" w:rsidDel="00000000" w:rsidP="00000000" w:rsidRDefault="00000000" w:rsidRPr="00000000" w14:paraId="00000014">
      <w:pPr>
        <w:shd w:fill="ffffff" w:val="clear"/>
        <w:spacing w:after="280" w:before="280" w:line="240" w:lineRule="auto"/>
        <w:rPr>
          <w:rFonts w:ascii="Arial" w:cs="Arial" w:eastAsia="Arial" w:hAnsi="Arial"/>
          <w:b w:val="1"/>
          <w:color w:val="0000ff"/>
          <w:sz w:val="20"/>
          <w:szCs w:val="20"/>
          <w:highlight w:val="white"/>
        </w:rPr>
      </w:pPr>
      <w:r w:rsidDel="00000000" w:rsidR="00000000" w:rsidRPr="00000000">
        <w:rPr>
          <w:rFonts w:ascii="Arial" w:cs="Arial" w:eastAsia="Arial" w:hAnsi="Arial"/>
          <w:b w:val="1"/>
          <w:color w:val="000000"/>
          <w:sz w:val="30"/>
          <w:szCs w:val="30"/>
          <w:rtl w:val="0"/>
        </w:rPr>
        <w:t xml:space="preserve">Design structure</w:t>
      </w:r>
      <w:r w:rsidDel="00000000" w:rsidR="00000000" w:rsidRPr="00000000">
        <w:rPr>
          <w:rtl w:val="0"/>
        </w:rPr>
      </w:r>
    </w:p>
    <w:p w:rsidR="00000000" w:rsidDel="00000000" w:rsidP="00000000" w:rsidRDefault="00000000" w:rsidRPr="00000000" w14:paraId="00000015">
      <w:pPr>
        <w:shd w:fill="ffffff" w:val="clear"/>
        <w:spacing w:after="280" w:before="280" w:line="276" w:lineRule="auto"/>
        <w:rPr>
          <w:rFonts w:ascii="Arial" w:cs="Arial" w:eastAsia="Arial" w:hAnsi="Arial"/>
          <w:b w:val="1"/>
          <w:color w:val="ff0000"/>
          <w:sz w:val="20"/>
          <w:szCs w:val="20"/>
          <w:highlight w:val="white"/>
        </w:rPr>
      </w:pPr>
      <w:r w:rsidDel="00000000" w:rsidR="00000000" w:rsidRPr="00000000">
        <w:rPr>
          <w:rFonts w:ascii="Arial" w:cs="Arial" w:eastAsia="Arial" w:hAnsi="Arial"/>
          <w:sz w:val="20"/>
          <w:szCs w:val="20"/>
          <w:highlight w:val="white"/>
          <w:rtl w:val="0"/>
        </w:rPr>
        <w:t xml:space="preserve">The design structure of the Hungerger Application is organized in an MVC architecture since it gives each individual within the development team a standard to follow while increasing the modularity throughout the project's development. This pattern separates concerns, dividing the application into three interconnected components: model, view, and controller</w:t>
      </w:r>
      <w:r w:rsidDel="00000000" w:rsidR="00000000" w:rsidRPr="00000000">
        <w:rPr>
          <w:rFonts w:ascii="Arial" w:cs="Arial" w:eastAsia="Arial" w:hAnsi="Arial"/>
          <w:b w:val="1"/>
          <w:color w:val="0000ff"/>
          <w:sz w:val="20"/>
          <w:szCs w:val="20"/>
          <w:highlight w:val="white"/>
          <w:rtl w:val="0"/>
        </w:rPr>
        <w:t xml:space="preserve">. </w:t>
      </w:r>
      <w:r w:rsidDel="00000000" w:rsidR="00000000" w:rsidRPr="00000000">
        <w:rPr>
          <w:rtl w:val="0"/>
        </w:rPr>
      </w:r>
    </w:p>
    <w:p w:rsidR="00000000" w:rsidDel="00000000" w:rsidP="00000000" w:rsidRDefault="00000000" w:rsidRPr="00000000" w14:paraId="00000016">
      <w:pPr>
        <w:shd w:fill="ffffff" w:val="clear"/>
        <w:spacing w:after="280" w:before="280" w:line="240" w:lineRule="auto"/>
        <w:rPr>
          <w:rFonts w:ascii="Arial" w:cs="Arial" w:eastAsia="Arial" w:hAnsi="Arial"/>
          <w:b w:val="1"/>
          <w:color w:val="0000ff"/>
          <w:sz w:val="20"/>
          <w:szCs w:val="20"/>
          <w:highlight w:val="white"/>
        </w:rPr>
      </w:pPr>
      <w:r w:rsidDel="00000000" w:rsidR="00000000" w:rsidRPr="00000000">
        <w:rPr>
          <w:rFonts w:ascii="Arial" w:cs="Arial" w:eastAsia="Arial" w:hAnsi="Arial"/>
          <w:b w:val="1"/>
          <w:color w:val="0000ff"/>
          <w:sz w:val="20"/>
          <w:szCs w:val="20"/>
          <w:highlight w:val="white"/>
        </w:rPr>
        <w:drawing>
          <wp:inline distB="114300" distT="114300" distL="114300" distR="114300">
            <wp:extent cx="4119563" cy="3604617"/>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119563" cy="36046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80" w:before="280" w:line="240" w:lineRule="auto"/>
        <w:rPr>
          <w:color w:val="ff0000"/>
        </w:rPr>
      </w:pPr>
      <w:r w:rsidDel="00000000" w:rsidR="00000000" w:rsidRPr="00000000">
        <w:rPr>
          <w:rFonts w:ascii="Arial" w:cs="Arial" w:eastAsia="Arial" w:hAnsi="Arial"/>
          <w:b w:val="1"/>
          <w:sz w:val="20"/>
          <w:szCs w:val="20"/>
          <w:highlight w:val="white"/>
          <w:rtl w:val="0"/>
        </w:rPr>
        <w:t xml:space="preserve">                                Figure: </w:t>
      </w:r>
      <w:r w:rsidDel="00000000" w:rsidR="00000000" w:rsidRPr="00000000">
        <w:rPr>
          <w:rFonts w:ascii="Arial" w:cs="Arial" w:eastAsia="Arial" w:hAnsi="Arial"/>
          <w:sz w:val="20"/>
          <w:szCs w:val="20"/>
          <w:highlight w:val="white"/>
          <w:rtl w:val="0"/>
        </w:rPr>
        <w:t xml:space="preserve">MVC architecture of Hungerger</w:t>
      </w:r>
      <w:r w:rsidDel="00000000" w:rsidR="00000000" w:rsidRPr="00000000">
        <w:rPr>
          <w:rtl w:val="0"/>
        </w:rPr>
      </w:r>
    </w:p>
    <w:p w:rsidR="00000000" w:rsidDel="00000000" w:rsidP="00000000" w:rsidRDefault="00000000" w:rsidRPr="00000000" w14:paraId="00000018">
      <w:pPr>
        <w:shd w:fill="ffffff" w:val="clear"/>
        <w:spacing w:after="280" w:before="280" w:line="276" w:lineRule="auto"/>
        <w:rPr/>
      </w:pPr>
      <w:r w:rsidDel="00000000" w:rsidR="00000000" w:rsidRPr="00000000">
        <w:rPr>
          <w:rtl w:val="0"/>
        </w:rPr>
        <w:t xml:space="preserve">We use Flask to build the application backend, React for front-end development, and Flask templates for creating views. MySQL will serve as the application’s database. For caching, we use Redis. We use two Ubuntu servers; one is for the main server, and the other one is for backup. NGINX will be used to perform the load balancing. For security, we use the Bcrypt library to hash the passwords. AWS S3 bucket will be used as a cloud service to store and retrieve images uploaded by the users for profiles and recipes.</w:t>
      </w:r>
    </w:p>
    <w:p w:rsidR="00000000" w:rsidDel="00000000" w:rsidP="00000000" w:rsidRDefault="00000000" w:rsidRPr="00000000" w14:paraId="00000019">
      <w:pPr>
        <w:shd w:fill="ffffff" w:val="clear"/>
        <w:spacing w:after="280" w:before="280" w:line="240" w:lineRule="auto"/>
        <w:rPr>
          <w:rFonts w:ascii="Arial" w:cs="Arial" w:eastAsia="Arial" w:hAnsi="Arial"/>
          <w:b w:val="1"/>
          <w:sz w:val="30"/>
          <w:szCs w:val="30"/>
        </w:rPr>
      </w:pPr>
      <w:r w:rsidDel="00000000" w:rsidR="00000000" w:rsidRPr="00000000">
        <w:rPr>
          <w:rFonts w:ascii="Arial" w:cs="Arial" w:eastAsia="Arial" w:hAnsi="Arial"/>
          <w:b w:val="1"/>
          <w:color w:val="000000"/>
          <w:sz w:val="30"/>
          <w:szCs w:val="30"/>
          <w:rtl w:val="0"/>
        </w:rPr>
        <w:t xml:space="preserve">Subsystems</w:t>
      </w:r>
      <w:r w:rsidDel="00000000" w:rsidR="00000000" w:rsidRPr="00000000">
        <w:rPr>
          <w:rtl w:val="0"/>
        </w:rPr>
      </w:r>
    </w:p>
    <w:p w:rsidR="00000000" w:rsidDel="00000000" w:rsidP="00000000" w:rsidRDefault="00000000" w:rsidRPr="00000000" w14:paraId="0000001A">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Subsystem 1 - Admin Panel</w:t>
      </w:r>
    </w:p>
    <w:p w:rsidR="00000000" w:rsidDel="00000000" w:rsidP="00000000" w:rsidRDefault="00000000" w:rsidRPr="00000000" w14:paraId="0000001B">
      <w:pPr>
        <w:rPr/>
      </w:pPr>
      <w:r w:rsidDel="00000000" w:rsidR="00000000" w:rsidRPr="00000000">
        <w:rPr>
          <w:rtl w:val="0"/>
        </w:rPr>
        <w:t xml:space="preserve">The admin panel subsystem is placed within the same server as the Hungerger application. This subsystem acts as a visualization of the database in order to give the admin users flexibility and control over the data.</w:t>
      </w:r>
      <w:r w:rsidDel="00000000" w:rsidR="00000000" w:rsidRPr="00000000">
        <w:rPr>
          <w:rtl w:val="0"/>
        </w:rPr>
      </w:r>
    </w:p>
    <w:p w:rsidR="00000000" w:rsidDel="00000000" w:rsidP="00000000" w:rsidRDefault="00000000" w:rsidRPr="00000000" w14:paraId="0000001C">
      <w:pPr>
        <w:shd w:fill="ffffff" w:val="clear"/>
        <w:spacing w:after="280" w:before="28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Patterns</w:t>
      </w:r>
    </w:p>
    <w:p w:rsidR="00000000" w:rsidDel="00000000" w:rsidP="00000000" w:rsidRDefault="00000000" w:rsidRPr="00000000" w14:paraId="0000001D">
      <w:pPr>
        <w:shd w:fill="ffffff" w:val="clear"/>
        <w:spacing w:after="200" w:before="20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system has no design pattern</w:t>
      </w: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F">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0">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2">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3">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4">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5">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6">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7">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8">
      <w:pPr>
        <w:shd w:fill="ffffff" w:val="clear"/>
        <w:spacing w:after="280" w:before="28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Requirement realizations</w:t>
      </w:r>
    </w:p>
    <w:p w:rsidR="00000000" w:rsidDel="00000000" w:rsidP="00000000" w:rsidRDefault="00000000" w:rsidRPr="00000000" w14:paraId="00000029">
      <w:pPr>
        <w:shd w:fill="ffffff" w:val="clear"/>
        <w:spacing w:after="280" w:before="280" w:line="240" w:lineRule="auto"/>
        <w:rPr>
          <w:rFonts w:ascii="Arial" w:cs="Arial" w:eastAsia="Arial" w:hAnsi="Arial"/>
          <w:b w:val="1"/>
          <w:sz w:val="30"/>
          <w:szCs w:val="30"/>
        </w:rPr>
      </w:pPr>
      <w:r w:rsidDel="00000000" w:rsidR="00000000" w:rsidRPr="00000000">
        <w:rPr>
          <w:rtl w:val="0"/>
        </w:rPr>
        <w:t xml:space="preserve">This section introduces a class diagram to show the relationship of classes for realized use cases.</w:t>
      </w:r>
      <w:r w:rsidDel="00000000" w:rsidR="00000000" w:rsidRPr="00000000">
        <w:rPr>
          <w:rtl w:val="0"/>
        </w:rPr>
      </w:r>
    </w:p>
    <w:p w:rsidR="00000000" w:rsidDel="00000000" w:rsidP="00000000" w:rsidRDefault="00000000" w:rsidRPr="00000000" w14:paraId="0000002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728913" cy="5804354"/>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28913" cy="580435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80" w:before="280" w:line="240" w:lineRule="auto"/>
        <w:ind w:left="1440" w:firstLine="720"/>
        <w:rPr>
          <w:rFonts w:ascii="Arial" w:cs="Arial" w:eastAsia="Arial" w:hAnsi="Arial"/>
          <w:b w:val="1"/>
          <w:sz w:val="30"/>
          <w:szCs w:val="30"/>
        </w:rPr>
      </w:pPr>
      <w:r w:rsidDel="00000000" w:rsidR="00000000" w:rsidRPr="00000000">
        <w:rPr>
          <w:rFonts w:ascii="Arial" w:cs="Arial" w:eastAsia="Arial" w:hAnsi="Arial"/>
          <w:sz w:val="20"/>
          <w:szCs w:val="20"/>
          <w:rtl w:val="0"/>
        </w:rPr>
        <w:t xml:space="preserve">Figure:  Class Diagram</w:t>
      </w:r>
      <w:r w:rsidDel="00000000" w:rsidR="00000000" w:rsidRPr="00000000">
        <w:rPr>
          <w:rtl w:val="0"/>
        </w:rPr>
      </w:r>
    </w:p>
    <w:p w:rsidR="00000000" w:rsidDel="00000000" w:rsidP="00000000" w:rsidRDefault="00000000" w:rsidRPr="00000000" w14:paraId="0000002C">
      <w:pPr>
        <w:shd w:fill="ffffff" w:val="clear"/>
        <w:spacing w:after="280" w:before="280" w:line="240" w:lineRule="auto"/>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2D">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color w:val="000000"/>
          <w:sz w:val="27"/>
          <w:szCs w:val="27"/>
          <w:rtl w:val="0"/>
        </w:rPr>
        <w:t xml:space="preserve">Realization1: Create Ac</w:t>
      </w:r>
      <w:r w:rsidDel="00000000" w:rsidR="00000000" w:rsidRPr="00000000">
        <w:rPr>
          <w:rFonts w:ascii="Arial" w:cs="Arial" w:eastAsia="Arial" w:hAnsi="Arial"/>
          <w:b w:val="1"/>
          <w:sz w:val="27"/>
          <w:szCs w:val="27"/>
          <w:rtl w:val="0"/>
        </w:rPr>
        <w:t xml:space="preserve">count</w:t>
      </w:r>
    </w:p>
    <w:p w:rsidR="00000000" w:rsidDel="00000000" w:rsidP="00000000" w:rsidRDefault="00000000" w:rsidRPr="00000000" w14:paraId="0000002E">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sz w:val="20"/>
          <w:szCs w:val="20"/>
          <w:rtl w:val="0"/>
        </w:rPr>
        <w:t xml:space="preserve">This use case describes the account creation process on the Hungerger application. It can be initiated by visitors, people who are only allowed to see the main page. After the account creation, the visitor becomes a user of the system.</w:t>
      </w:r>
      <w:r w:rsidDel="00000000" w:rsidR="00000000" w:rsidRPr="00000000">
        <w:rPr>
          <w:rtl w:val="0"/>
        </w:rPr>
      </w:r>
    </w:p>
    <w:p w:rsidR="00000000" w:rsidDel="00000000" w:rsidP="00000000" w:rsidRDefault="00000000" w:rsidRPr="00000000" w14:paraId="0000002F">
      <w:pPr>
        <w:pStyle w:val="Heading4"/>
        <w:shd w:fill="ffffff" w:val="clear"/>
        <w:spacing w:after="40" w:before="240" w:lineRule="auto"/>
        <w:rPr>
          <w:rFonts w:ascii="Arial" w:cs="Arial" w:eastAsia="Arial" w:hAnsi="Arial"/>
          <w:b w:val="1"/>
          <w:sz w:val="27"/>
          <w:szCs w:val="27"/>
        </w:rPr>
      </w:pPr>
      <w:bookmarkStart w:colFirst="0" w:colLast="0" w:name="_heading=h.p9pq4ocbmarj" w:id="0"/>
      <w:bookmarkEnd w:id="0"/>
      <w:r w:rsidDel="00000000" w:rsidR="00000000" w:rsidRPr="00000000">
        <w:rPr>
          <w:rFonts w:ascii="Arial" w:cs="Arial" w:eastAsia="Arial" w:hAnsi="Arial"/>
          <w:sz w:val="20"/>
          <w:szCs w:val="20"/>
          <w:rtl w:val="0"/>
        </w:rPr>
        <w:t xml:space="preserve">View of participants:</w:t>
      </w:r>
      <w:r w:rsidDel="00000000" w:rsidR="00000000" w:rsidRPr="00000000">
        <w:rPr>
          <w:rtl w:val="0"/>
        </w:rPr>
      </w:r>
    </w:p>
    <w:p w:rsidR="00000000" w:rsidDel="00000000" w:rsidP="00000000" w:rsidRDefault="00000000" w:rsidRPr="00000000" w14:paraId="00000030">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Visitor</w:t>
      </w:r>
    </w:p>
    <w:p w:rsidR="00000000" w:rsidDel="00000000" w:rsidP="00000000" w:rsidRDefault="00000000" w:rsidRPr="00000000" w14:paraId="00000031">
      <w:pPr>
        <w:numPr>
          <w:ilvl w:val="0"/>
          <w:numId w:val="5"/>
        </w:numPr>
        <w:shd w:fill="ffffff" w:val="clear"/>
        <w:spacing w:after="0" w:afterAutospacing="0" w:before="28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Behavior:</w:t>
      </w:r>
      <w:r w:rsidDel="00000000" w:rsidR="00000000" w:rsidRPr="00000000">
        <w:rPr>
          <w:rFonts w:ascii="Arial" w:cs="Arial" w:eastAsia="Arial" w:hAnsi="Arial"/>
          <w:sz w:val="20"/>
          <w:szCs w:val="20"/>
          <w:rtl w:val="0"/>
        </w:rPr>
        <w:t xml:space="preserve"> Initiates account creation process, provides the necessary information and confirms their request.</w:t>
      </w:r>
    </w:p>
    <w:p w:rsidR="00000000" w:rsidDel="00000000" w:rsidP="00000000" w:rsidRDefault="00000000" w:rsidRPr="00000000" w14:paraId="00000032">
      <w:pPr>
        <w:numPr>
          <w:ilvl w:val="0"/>
          <w:numId w:val="5"/>
        </w:numPr>
        <w:shd w:fill="ffffff" w:val="clear"/>
        <w:spacing w:after="0" w:afterAutospacing="0" w:before="0" w:beforeAutospacing="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username, email, password, and password confirmation.</w:t>
      </w:r>
      <w:r w:rsidDel="00000000" w:rsidR="00000000" w:rsidRPr="00000000">
        <w:rPr>
          <w:rtl w:val="0"/>
        </w:rPr>
      </w:r>
    </w:p>
    <w:p w:rsidR="00000000" w:rsidDel="00000000" w:rsidP="00000000" w:rsidRDefault="00000000" w:rsidRPr="00000000" w14:paraId="00000033">
      <w:pPr>
        <w:numPr>
          <w:ilvl w:val="0"/>
          <w:numId w:val="5"/>
        </w:numPr>
        <w:shd w:fill="ffffff" w:val="clear"/>
        <w:spacing w:after="280" w:before="0" w:beforeAutospacing="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Interacts with the user interface and triggers account creation.</w:t>
      </w:r>
    </w:p>
    <w:p w:rsidR="00000000" w:rsidDel="00000000" w:rsidP="00000000" w:rsidRDefault="00000000" w:rsidRPr="00000000" w14:paraId="00000034">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w:t>
      </w:r>
    </w:p>
    <w:p w:rsidR="00000000" w:rsidDel="00000000" w:rsidP="00000000" w:rsidRDefault="00000000" w:rsidRPr="00000000" w14:paraId="00000035">
      <w:pPr>
        <w:numPr>
          <w:ilvl w:val="0"/>
          <w:numId w:val="5"/>
        </w:numPr>
        <w:shd w:fill="ffffff" w:val="clear"/>
        <w:spacing w:after="0" w:afterAutospacing="0" w:before="28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 </w:t>
      </w:r>
      <w:r w:rsidDel="00000000" w:rsidR="00000000" w:rsidRPr="00000000">
        <w:rPr>
          <w:rFonts w:ascii="Arial" w:cs="Arial" w:eastAsia="Arial" w:hAnsi="Arial"/>
          <w:sz w:val="20"/>
          <w:szCs w:val="20"/>
          <w:rtl w:val="0"/>
        </w:rPr>
        <w:t xml:space="preserve">Initiates login process, provides the necessary information, and confirms their request.</w:t>
      </w:r>
    </w:p>
    <w:p w:rsidR="00000000" w:rsidDel="00000000" w:rsidP="00000000" w:rsidRDefault="00000000" w:rsidRPr="00000000" w14:paraId="00000036">
      <w:pPr>
        <w:numPr>
          <w:ilvl w:val="0"/>
          <w:numId w:val="5"/>
        </w:numPr>
        <w:shd w:fill="ffffff" w:val="clear"/>
        <w:spacing w:after="0" w:afterAutospacing="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username and password</w:t>
      </w:r>
      <w:r w:rsidDel="00000000" w:rsidR="00000000" w:rsidRPr="00000000">
        <w:rPr>
          <w:rtl w:val="0"/>
        </w:rPr>
      </w:r>
    </w:p>
    <w:p w:rsidR="00000000" w:rsidDel="00000000" w:rsidP="00000000" w:rsidRDefault="00000000" w:rsidRPr="00000000" w14:paraId="00000037">
      <w:pPr>
        <w:numPr>
          <w:ilvl w:val="0"/>
          <w:numId w:val="5"/>
        </w:numPr>
        <w:shd w:fill="ffffff" w:val="clear"/>
        <w:spacing w:after="28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Interacts with the user interface and triggers the login process</w:t>
      </w:r>
      <w:r w:rsidDel="00000000" w:rsidR="00000000" w:rsidRPr="00000000">
        <w:rPr>
          <w:rtl w:val="0"/>
        </w:rPr>
      </w:r>
    </w:p>
    <w:p w:rsidR="00000000" w:rsidDel="00000000" w:rsidP="00000000" w:rsidRDefault="00000000" w:rsidRPr="00000000" w14:paraId="00000038">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Basic scenario</w:t>
      </w:r>
      <w:r w:rsidDel="00000000" w:rsidR="00000000" w:rsidRPr="00000000">
        <w:rPr>
          <w:rtl w:val="0"/>
        </w:rPr>
      </w:r>
    </w:p>
    <w:p w:rsidR="00000000" w:rsidDel="00000000" w:rsidP="00000000" w:rsidRDefault="00000000" w:rsidRPr="00000000" w14:paraId="00000039">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Visitor has access to the webpage of the application.</w:t>
      </w:r>
    </w:p>
    <w:p w:rsidR="00000000" w:rsidDel="00000000" w:rsidP="00000000" w:rsidRDefault="00000000" w:rsidRPr="00000000" w14:paraId="0000003A">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Visitor clicks on the “Create One” button.</w:t>
      </w:r>
    </w:p>
    <w:p w:rsidR="00000000" w:rsidDel="00000000" w:rsidP="00000000" w:rsidRDefault="00000000" w:rsidRPr="00000000" w14:paraId="0000003B">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Visitor enters “Username”, which matches the standard.</w:t>
      </w:r>
    </w:p>
    <w:p w:rsidR="00000000" w:rsidDel="00000000" w:rsidP="00000000" w:rsidRDefault="00000000" w:rsidRPr="00000000" w14:paraId="0000003C">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Visitor enters “Email”, which matches the standard.</w:t>
      </w:r>
    </w:p>
    <w:p w:rsidR="00000000" w:rsidDel="00000000" w:rsidP="00000000" w:rsidRDefault="00000000" w:rsidRPr="00000000" w14:paraId="0000003D">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Visitor enters “Password”, which matches the standard.</w:t>
      </w:r>
    </w:p>
    <w:p w:rsidR="00000000" w:rsidDel="00000000" w:rsidP="00000000" w:rsidRDefault="00000000" w:rsidRPr="00000000" w14:paraId="0000003E">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Visitor enters “Confirm Password”, which matches with the “Password”.</w:t>
      </w:r>
    </w:p>
    <w:p w:rsidR="00000000" w:rsidDel="00000000" w:rsidP="00000000" w:rsidRDefault="00000000" w:rsidRPr="00000000" w14:paraId="0000003F">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Visitor clicks on the "Register" button, and the system directs the visitor to the login page.</w:t>
      </w:r>
      <w:r w:rsidDel="00000000" w:rsidR="00000000" w:rsidRPr="00000000">
        <w:rPr>
          <w:rtl w:val="0"/>
        </w:rPr>
      </w:r>
    </w:p>
    <w:p w:rsidR="00000000" w:rsidDel="00000000" w:rsidP="00000000" w:rsidRDefault="00000000" w:rsidRPr="00000000" w14:paraId="00000040">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Realization2: Create Recipe</w:t>
      </w:r>
    </w:p>
    <w:p w:rsidR="00000000" w:rsidDel="00000000" w:rsidP="00000000" w:rsidRDefault="00000000" w:rsidRPr="00000000" w14:paraId="00000041">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sz w:val="20"/>
          <w:szCs w:val="20"/>
          <w:rtl w:val="0"/>
        </w:rPr>
        <w:t xml:space="preserve">This use case describes the recipe creation process on the Hungerger application. It can only be done by the users of the system. The prices of the ingredients are retrieved from a third-party marketplace.</w:t>
      </w:r>
      <w:r w:rsidDel="00000000" w:rsidR="00000000" w:rsidRPr="00000000">
        <w:rPr>
          <w:rtl w:val="0"/>
        </w:rPr>
      </w:r>
    </w:p>
    <w:p w:rsidR="00000000" w:rsidDel="00000000" w:rsidP="00000000" w:rsidRDefault="00000000" w:rsidRPr="00000000" w14:paraId="00000042">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View of participants</w:t>
      </w:r>
      <w:r w:rsidDel="00000000" w:rsidR="00000000" w:rsidRPr="00000000">
        <w:rPr>
          <w:rtl w:val="0"/>
        </w:rPr>
      </w:r>
    </w:p>
    <w:p w:rsidR="00000000" w:rsidDel="00000000" w:rsidP="00000000" w:rsidRDefault="00000000" w:rsidRPr="00000000" w14:paraId="00000043">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w:t>
      </w:r>
    </w:p>
    <w:p w:rsidR="00000000" w:rsidDel="00000000" w:rsidP="00000000" w:rsidRDefault="00000000" w:rsidRPr="00000000" w14:paraId="00000044">
      <w:pPr>
        <w:numPr>
          <w:ilvl w:val="0"/>
          <w:numId w:val="5"/>
        </w:numPr>
        <w:shd w:fill="ffffff" w:val="clear"/>
        <w:spacing w:after="0" w:afterAutospacing="0" w:before="28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 </w:t>
      </w:r>
      <w:r w:rsidDel="00000000" w:rsidR="00000000" w:rsidRPr="00000000">
        <w:rPr>
          <w:rFonts w:ascii="Arial" w:cs="Arial" w:eastAsia="Arial" w:hAnsi="Arial"/>
          <w:sz w:val="20"/>
          <w:szCs w:val="20"/>
          <w:rtl w:val="0"/>
        </w:rPr>
        <w:t xml:space="preserve">Initiates create recipe process, provides the necessary information, and confirms their request.</w:t>
      </w:r>
    </w:p>
    <w:p w:rsidR="00000000" w:rsidDel="00000000" w:rsidP="00000000" w:rsidRDefault="00000000" w:rsidRPr="00000000" w14:paraId="00000045">
      <w:pPr>
        <w:numPr>
          <w:ilvl w:val="0"/>
          <w:numId w:val="5"/>
        </w:numPr>
        <w:shd w:fill="ffffff" w:val="clear"/>
        <w:spacing w:after="0" w:afterAutospacing="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the recipe name, description, image, dietary type, ingredients, and the amounts of the ingredients.</w:t>
      </w:r>
      <w:r w:rsidDel="00000000" w:rsidR="00000000" w:rsidRPr="00000000">
        <w:rPr>
          <w:rtl w:val="0"/>
        </w:rPr>
      </w:r>
    </w:p>
    <w:p w:rsidR="00000000" w:rsidDel="00000000" w:rsidP="00000000" w:rsidRDefault="00000000" w:rsidRPr="00000000" w14:paraId="00000046">
      <w:pPr>
        <w:numPr>
          <w:ilvl w:val="0"/>
          <w:numId w:val="5"/>
        </w:numPr>
        <w:shd w:fill="ffffff" w:val="clear"/>
        <w:spacing w:after="28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Interacts with the user interface and triggers the creation recipe process and data retrieval from a marketplace process.</w:t>
      </w: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Marketplace</w:t>
      </w:r>
    </w:p>
    <w:p w:rsidR="00000000" w:rsidDel="00000000" w:rsidP="00000000" w:rsidRDefault="00000000" w:rsidRPr="00000000" w14:paraId="00000048">
      <w:pPr>
        <w:numPr>
          <w:ilvl w:val="0"/>
          <w:numId w:val="5"/>
        </w:numPr>
        <w:shd w:fill="ffffff" w:val="clear"/>
        <w:spacing w:after="0" w:afterAutospacing="0" w:before="28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 </w:t>
      </w:r>
      <w:r w:rsidDel="00000000" w:rsidR="00000000" w:rsidRPr="00000000">
        <w:rPr>
          <w:rFonts w:ascii="Arial" w:cs="Arial" w:eastAsia="Arial" w:hAnsi="Arial"/>
          <w:sz w:val="20"/>
          <w:szCs w:val="20"/>
          <w:rtl w:val="0"/>
        </w:rPr>
        <w:t xml:space="preserve">Provides the ingredient prices. </w:t>
      </w:r>
    </w:p>
    <w:p w:rsidR="00000000" w:rsidDel="00000000" w:rsidP="00000000" w:rsidRDefault="00000000" w:rsidRPr="00000000" w14:paraId="00000049">
      <w:pPr>
        <w:numPr>
          <w:ilvl w:val="0"/>
          <w:numId w:val="5"/>
        </w:numPr>
        <w:shd w:fill="ffffff" w:val="clear"/>
        <w:spacing w:after="0" w:afterAutospacing="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ingredients, prices.</w:t>
      </w:r>
      <w:r w:rsidDel="00000000" w:rsidR="00000000" w:rsidRPr="00000000">
        <w:rPr>
          <w:rtl w:val="0"/>
        </w:rPr>
      </w:r>
    </w:p>
    <w:p w:rsidR="00000000" w:rsidDel="00000000" w:rsidP="00000000" w:rsidRDefault="00000000" w:rsidRPr="00000000" w14:paraId="0000004A">
      <w:pPr>
        <w:numPr>
          <w:ilvl w:val="0"/>
          <w:numId w:val="5"/>
        </w:numPr>
        <w:shd w:fill="ffffff" w:val="clear"/>
        <w:spacing w:after="28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 with the API to provide the necessary information.</w:t>
      </w:r>
      <w:r w:rsidDel="00000000" w:rsidR="00000000" w:rsidRPr="00000000">
        <w:rPr>
          <w:rtl w:val="0"/>
        </w:rPr>
      </w:r>
    </w:p>
    <w:p w:rsidR="00000000" w:rsidDel="00000000" w:rsidP="00000000" w:rsidRDefault="00000000" w:rsidRPr="00000000" w14:paraId="0000004B">
      <w:pPr>
        <w:shd w:fill="ffffff" w:val="clear"/>
        <w:spacing w:after="280" w:before="28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Basic scenario</w:t>
      </w:r>
      <w:r w:rsidDel="00000000" w:rsidR="00000000" w:rsidRPr="00000000">
        <w:rPr>
          <w:rtl w:val="0"/>
        </w:rPr>
      </w:r>
    </w:p>
    <w:p w:rsidR="00000000" w:rsidDel="00000000" w:rsidP="00000000" w:rsidRDefault="00000000" w:rsidRPr="00000000" w14:paraId="0000004C">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User clicks on the “Create Recipe” button.</w:t>
      </w:r>
    </w:p>
    <w:p w:rsidR="00000000" w:rsidDel="00000000" w:rsidP="00000000" w:rsidRDefault="00000000" w:rsidRPr="00000000" w14:paraId="0000004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User enters the recipe information (name, description, ingredients, image).</w:t>
      </w:r>
    </w:p>
    <w:p w:rsidR="00000000" w:rsidDel="00000000" w:rsidP="00000000" w:rsidRDefault="00000000" w:rsidRPr="00000000" w14:paraId="0000004E">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User clicks on the “Post” button.</w:t>
      </w:r>
    </w:p>
    <w:p w:rsidR="00000000" w:rsidDel="00000000" w:rsidP="00000000" w:rsidRDefault="00000000" w:rsidRPr="00000000" w14:paraId="0000004F">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reflects the changes to the UI.</w:t>
      </w:r>
    </w:p>
    <w:p w:rsidR="00000000" w:rsidDel="00000000" w:rsidP="00000000" w:rsidRDefault="00000000" w:rsidRPr="00000000" w14:paraId="0000005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3600" cy="41402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      </w:t>
      </w:r>
      <w:r w:rsidDel="00000000" w:rsidR="00000000" w:rsidRPr="00000000">
        <w:rPr>
          <w:rFonts w:ascii="Arial" w:cs="Arial" w:eastAsia="Arial" w:hAnsi="Arial"/>
          <w:b w:val="1"/>
          <w:sz w:val="20"/>
          <w:szCs w:val="20"/>
          <w:rtl w:val="0"/>
        </w:rPr>
        <w:t xml:space="preserve"> Figure:</w:t>
      </w:r>
      <w:r w:rsidDel="00000000" w:rsidR="00000000" w:rsidRPr="00000000">
        <w:rPr>
          <w:rFonts w:ascii="Arial" w:cs="Arial" w:eastAsia="Arial" w:hAnsi="Arial"/>
          <w:sz w:val="20"/>
          <w:szCs w:val="20"/>
          <w:rtl w:val="0"/>
        </w:rPr>
        <w:t xml:space="preserve"> CreateRecipe Sequence Diagram</w:t>
      </w:r>
    </w:p>
    <w:p w:rsidR="00000000" w:rsidDel="00000000" w:rsidP="00000000" w:rsidRDefault="00000000" w:rsidRPr="00000000" w14:paraId="00000052">
      <w:pPr>
        <w:shd w:fill="ffffff" w:val="clear"/>
        <w:spacing w:after="280" w:before="28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hd w:fill="ffffff" w:val="clear"/>
        <w:spacing w:after="280" w:before="280" w:line="240" w:lineRule="auto"/>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54">
      <w:pPr>
        <w:shd w:fill="ffffff" w:val="clear"/>
        <w:spacing w:after="280" w:before="280" w:line="240" w:lineRule="auto"/>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55">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Realization3: Edit Recipe</w:t>
      </w:r>
    </w:p>
    <w:p w:rsidR="00000000" w:rsidDel="00000000" w:rsidP="00000000" w:rsidRDefault="00000000" w:rsidRPr="00000000" w14:paraId="00000056">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sz w:val="20"/>
          <w:szCs w:val="20"/>
          <w:rtl w:val="0"/>
        </w:rPr>
        <w:t xml:space="preserve">This use case describes the recipe editing process on the Hungerger application. It can only be done by the users of the system. A recipe can be edited by only its creator. The prices of the ingredients are retrieved from a third-party marketplace.</w:t>
      </w:r>
      <w:r w:rsidDel="00000000" w:rsidR="00000000" w:rsidRPr="00000000">
        <w:rPr>
          <w:rtl w:val="0"/>
        </w:rPr>
      </w:r>
    </w:p>
    <w:p w:rsidR="00000000" w:rsidDel="00000000" w:rsidP="00000000" w:rsidRDefault="00000000" w:rsidRPr="00000000" w14:paraId="00000057">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View of participants</w:t>
      </w:r>
    </w:p>
    <w:p w:rsidR="00000000" w:rsidDel="00000000" w:rsidP="00000000" w:rsidRDefault="00000000" w:rsidRPr="00000000" w14:paraId="00000058">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w:t>
      </w:r>
    </w:p>
    <w:p w:rsidR="00000000" w:rsidDel="00000000" w:rsidP="00000000" w:rsidRDefault="00000000" w:rsidRPr="00000000" w14:paraId="00000059">
      <w:pPr>
        <w:numPr>
          <w:ilvl w:val="0"/>
          <w:numId w:val="5"/>
        </w:numPr>
        <w:shd w:fill="ffffff" w:val="clear"/>
        <w:spacing w:after="0" w:afterAutospacing="0" w:before="28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 </w:t>
      </w:r>
      <w:r w:rsidDel="00000000" w:rsidR="00000000" w:rsidRPr="00000000">
        <w:rPr>
          <w:rFonts w:ascii="Arial" w:cs="Arial" w:eastAsia="Arial" w:hAnsi="Arial"/>
          <w:sz w:val="20"/>
          <w:szCs w:val="20"/>
          <w:rtl w:val="0"/>
        </w:rPr>
        <w:t xml:space="preserve">Initiates edit recipe process, provides the necessary information, and confirms their request.</w:t>
      </w:r>
    </w:p>
    <w:p w:rsidR="00000000" w:rsidDel="00000000" w:rsidP="00000000" w:rsidRDefault="00000000" w:rsidRPr="00000000" w14:paraId="0000005A">
      <w:pPr>
        <w:numPr>
          <w:ilvl w:val="0"/>
          <w:numId w:val="5"/>
        </w:numPr>
        <w:shd w:fill="ffffff" w:val="clear"/>
        <w:spacing w:after="0" w:afterAutospacing="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the recipe name, description, image, dietary type, ingredients, and the amounts of the ingredients.</w:t>
      </w:r>
      <w:r w:rsidDel="00000000" w:rsidR="00000000" w:rsidRPr="00000000">
        <w:rPr>
          <w:rtl w:val="0"/>
        </w:rPr>
      </w:r>
    </w:p>
    <w:p w:rsidR="00000000" w:rsidDel="00000000" w:rsidP="00000000" w:rsidRDefault="00000000" w:rsidRPr="00000000" w14:paraId="0000005B">
      <w:pPr>
        <w:numPr>
          <w:ilvl w:val="0"/>
          <w:numId w:val="5"/>
        </w:numPr>
        <w:shd w:fill="ffffff" w:val="clear"/>
        <w:spacing w:after="28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Interacts with the user interface and triggers the edit recipe process and data retrieval from a marketplace process.</w:t>
      </w:r>
      <w:r w:rsidDel="00000000" w:rsidR="00000000" w:rsidRPr="00000000">
        <w:rPr>
          <w:rtl w:val="0"/>
        </w:rPr>
      </w:r>
    </w:p>
    <w:p w:rsidR="00000000" w:rsidDel="00000000" w:rsidP="00000000" w:rsidRDefault="00000000" w:rsidRPr="00000000" w14:paraId="0000005C">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Marketplace</w:t>
      </w:r>
    </w:p>
    <w:p w:rsidR="00000000" w:rsidDel="00000000" w:rsidP="00000000" w:rsidRDefault="00000000" w:rsidRPr="00000000" w14:paraId="0000005D">
      <w:pPr>
        <w:numPr>
          <w:ilvl w:val="0"/>
          <w:numId w:val="5"/>
        </w:numPr>
        <w:shd w:fill="ffffff" w:val="clear"/>
        <w:spacing w:after="0" w:afterAutospacing="0" w:before="28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 </w:t>
      </w:r>
      <w:r w:rsidDel="00000000" w:rsidR="00000000" w:rsidRPr="00000000">
        <w:rPr>
          <w:rFonts w:ascii="Arial" w:cs="Arial" w:eastAsia="Arial" w:hAnsi="Arial"/>
          <w:sz w:val="20"/>
          <w:szCs w:val="20"/>
          <w:rtl w:val="0"/>
        </w:rPr>
        <w:t xml:space="preserve">Provides the ingredient prices. </w:t>
      </w:r>
    </w:p>
    <w:p w:rsidR="00000000" w:rsidDel="00000000" w:rsidP="00000000" w:rsidRDefault="00000000" w:rsidRPr="00000000" w14:paraId="0000005E">
      <w:pPr>
        <w:numPr>
          <w:ilvl w:val="0"/>
          <w:numId w:val="5"/>
        </w:numPr>
        <w:shd w:fill="ffffff" w:val="clear"/>
        <w:spacing w:after="0" w:afterAutospacing="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ingredients, prices.</w:t>
      </w:r>
      <w:r w:rsidDel="00000000" w:rsidR="00000000" w:rsidRPr="00000000">
        <w:rPr>
          <w:rtl w:val="0"/>
        </w:rPr>
      </w:r>
    </w:p>
    <w:p w:rsidR="00000000" w:rsidDel="00000000" w:rsidP="00000000" w:rsidRDefault="00000000" w:rsidRPr="00000000" w14:paraId="0000005F">
      <w:pPr>
        <w:numPr>
          <w:ilvl w:val="0"/>
          <w:numId w:val="5"/>
        </w:numPr>
        <w:shd w:fill="ffffff" w:val="clear"/>
        <w:spacing w:after="28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 with the API to provide the necessary information</w:t>
      </w:r>
      <w:r w:rsidDel="00000000" w:rsidR="00000000" w:rsidRPr="00000000">
        <w:rPr>
          <w:rtl w:val="0"/>
        </w:rPr>
      </w:r>
    </w:p>
    <w:p w:rsidR="00000000" w:rsidDel="00000000" w:rsidP="00000000" w:rsidRDefault="00000000" w:rsidRPr="00000000" w14:paraId="00000060">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Basic scenario</w:t>
      </w:r>
    </w:p>
    <w:p w:rsidR="00000000" w:rsidDel="00000000" w:rsidP="00000000" w:rsidRDefault="00000000" w:rsidRPr="00000000" w14:paraId="00000061">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at least one recipe to edit.</w:t>
      </w:r>
    </w:p>
    <w:p w:rsidR="00000000" w:rsidDel="00000000" w:rsidP="00000000" w:rsidRDefault="00000000" w:rsidRPr="00000000" w14:paraId="00000062">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locates one of their recipes and clicks on it.</w:t>
      </w:r>
    </w:p>
    <w:p w:rsidR="00000000" w:rsidDel="00000000" w:rsidP="00000000" w:rsidRDefault="00000000" w:rsidRPr="00000000" w14:paraId="00000063">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makes the recipe editable.</w:t>
      </w:r>
    </w:p>
    <w:p w:rsidR="00000000" w:rsidDel="00000000" w:rsidP="00000000" w:rsidRDefault="00000000" w:rsidRPr="00000000" w14:paraId="00000064">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enters a new recipe information (name, ingredients, image).</w:t>
      </w:r>
    </w:p>
    <w:p w:rsidR="00000000" w:rsidDel="00000000" w:rsidP="00000000" w:rsidRDefault="00000000" w:rsidRPr="00000000" w14:paraId="00000065">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“Post” button.</w:t>
      </w:r>
    </w:p>
    <w:p w:rsidR="00000000" w:rsidDel="00000000" w:rsidP="00000000" w:rsidRDefault="00000000" w:rsidRPr="00000000" w14:paraId="00000066">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reflects the changes to the UI.</w:t>
      </w:r>
    </w:p>
    <w:p w:rsidR="00000000" w:rsidDel="00000000" w:rsidP="00000000" w:rsidRDefault="00000000" w:rsidRPr="00000000" w14:paraId="0000006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595813" cy="29673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95813" cy="29673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after="0" w:line="240" w:lineRule="auto"/>
        <w:ind w:left="2160" w:firstLine="0"/>
        <w:jc w:val="both"/>
        <w:rPr>
          <w:rFonts w:ascii="Arial" w:cs="Arial" w:eastAsia="Arial" w:hAnsi="Arial"/>
          <w:b w:val="1"/>
          <w:sz w:val="27"/>
          <w:szCs w:val="27"/>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Figure: </w:t>
      </w:r>
      <w:r w:rsidDel="00000000" w:rsidR="00000000" w:rsidRPr="00000000">
        <w:rPr>
          <w:rFonts w:ascii="Arial" w:cs="Arial" w:eastAsia="Arial" w:hAnsi="Arial"/>
          <w:sz w:val="20"/>
          <w:szCs w:val="20"/>
          <w:rtl w:val="0"/>
        </w:rPr>
        <w:t xml:space="preserve">EditRecipe Sequence Diagram</w:t>
      </w:r>
      <w:r w:rsidDel="00000000" w:rsidR="00000000" w:rsidRPr="00000000">
        <w:rPr>
          <w:rtl w:val="0"/>
        </w:rPr>
      </w:r>
    </w:p>
    <w:p w:rsidR="00000000" w:rsidDel="00000000" w:rsidP="00000000" w:rsidRDefault="00000000" w:rsidRPr="00000000" w14:paraId="0000006A">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Realization4: Delete Recipe</w:t>
      </w:r>
    </w:p>
    <w:p w:rsidR="00000000" w:rsidDel="00000000" w:rsidP="00000000" w:rsidRDefault="00000000" w:rsidRPr="00000000" w14:paraId="0000006B">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sz w:val="20"/>
          <w:szCs w:val="20"/>
          <w:rtl w:val="0"/>
        </w:rPr>
        <w:t xml:space="preserve">This use case describes the recipe deletion process on the Hungerger application. It can only be done by the users of the system. A recipe can be deleted by only its creator, and the admin of the system. The prices of the ingredients are retrieved from a third-party marketplace.</w:t>
      </w:r>
      <w:r w:rsidDel="00000000" w:rsidR="00000000" w:rsidRPr="00000000">
        <w:rPr>
          <w:rtl w:val="0"/>
        </w:rPr>
      </w:r>
    </w:p>
    <w:p w:rsidR="00000000" w:rsidDel="00000000" w:rsidP="00000000" w:rsidRDefault="00000000" w:rsidRPr="00000000" w14:paraId="0000006C">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View of participants</w:t>
      </w:r>
    </w:p>
    <w:p w:rsidR="00000000" w:rsidDel="00000000" w:rsidP="00000000" w:rsidRDefault="00000000" w:rsidRPr="00000000" w14:paraId="0000006D">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w:t>
      </w:r>
    </w:p>
    <w:p w:rsidR="00000000" w:rsidDel="00000000" w:rsidP="00000000" w:rsidRDefault="00000000" w:rsidRPr="00000000" w14:paraId="0000006E">
      <w:pPr>
        <w:numPr>
          <w:ilvl w:val="0"/>
          <w:numId w:val="5"/>
        </w:numPr>
        <w:shd w:fill="ffffff" w:val="clear"/>
        <w:spacing w:after="0" w:afterAutospacing="0" w:before="28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 </w:t>
      </w:r>
      <w:r w:rsidDel="00000000" w:rsidR="00000000" w:rsidRPr="00000000">
        <w:rPr>
          <w:rFonts w:ascii="Arial" w:cs="Arial" w:eastAsia="Arial" w:hAnsi="Arial"/>
          <w:sz w:val="20"/>
          <w:szCs w:val="20"/>
          <w:rtl w:val="0"/>
        </w:rPr>
        <w:t xml:space="preserve">Initiates the delete recipe process and confirms their request.</w:t>
      </w:r>
    </w:p>
    <w:p w:rsidR="00000000" w:rsidDel="00000000" w:rsidP="00000000" w:rsidRDefault="00000000" w:rsidRPr="00000000" w14:paraId="0000006F">
      <w:pPr>
        <w:numPr>
          <w:ilvl w:val="0"/>
          <w:numId w:val="5"/>
        </w:numPr>
        <w:shd w:fill="ffffff" w:val="clear"/>
        <w:spacing w:after="0" w:afterAutospacing="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None</w:t>
      </w:r>
    </w:p>
    <w:p w:rsidR="00000000" w:rsidDel="00000000" w:rsidP="00000000" w:rsidRDefault="00000000" w:rsidRPr="00000000" w14:paraId="00000070">
      <w:pPr>
        <w:numPr>
          <w:ilvl w:val="0"/>
          <w:numId w:val="5"/>
        </w:numPr>
        <w:shd w:fill="ffffff" w:val="clear"/>
        <w:spacing w:after="28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Interacts with the user interface and triggers the delete recipe process.</w:t>
      </w:r>
    </w:p>
    <w:p w:rsidR="00000000" w:rsidDel="00000000" w:rsidP="00000000" w:rsidRDefault="00000000" w:rsidRPr="00000000" w14:paraId="00000071">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w:t>
      </w:r>
    </w:p>
    <w:p w:rsidR="00000000" w:rsidDel="00000000" w:rsidP="00000000" w:rsidRDefault="00000000" w:rsidRPr="00000000" w14:paraId="00000072">
      <w:pPr>
        <w:numPr>
          <w:ilvl w:val="0"/>
          <w:numId w:val="5"/>
        </w:numPr>
        <w:shd w:fill="ffffff" w:val="clear"/>
        <w:spacing w:after="0" w:afterAutospacing="0" w:before="28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 </w:t>
      </w:r>
      <w:r w:rsidDel="00000000" w:rsidR="00000000" w:rsidRPr="00000000">
        <w:rPr>
          <w:rFonts w:ascii="Arial" w:cs="Arial" w:eastAsia="Arial" w:hAnsi="Arial"/>
          <w:sz w:val="20"/>
          <w:szCs w:val="20"/>
          <w:rtl w:val="0"/>
        </w:rPr>
        <w:t xml:space="preserve">Initiates the delete recipe process and confirms their request.</w:t>
      </w:r>
    </w:p>
    <w:p w:rsidR="00000000" w:rsidDel="00000000" w:rsidP="00000000" w:rsidRDefault="00000000" w:rsidRPr="00000000" w14:paraId="00000073">
      <w:pPr>
        <w:numPr>
          <w:ilvl w:val="0"/>
          <w:numId w:val="5"/>
        </w:numPr>
        <w:shd w:fill="ffffff" w:val="clear"/>
        <w:spacing w:after="0" w:afterAutospacing="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None</w:t>
      </w:r>
    </w:p>
    <w:p w:rsidR="00000000" w:rsidDel="00000000" w:rsidP="00000000" w:rsidRDefault="00000000" w:rsidRPr="00000000" w14:paraId="00000074">
      <w:pPr>
        <w:numPr>
          <w:ilvl w:val="0"/>
          <w:numId w:val="5"/>
        </w:numPr>
        <w:shd w:fill="ffffff" w:val="clear"/>
        <w:spacing w:after="28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Interacts with the user interface and triggers the delete recipe process.</w:t>
      </w:r>
    </w:p>
    <w:p w:rsidR="00000000" w:rsidDel="00000000" w:rsidP="00000000" w:rsidRDefault="00000000" w:rsidRPr="00000000" w14:paraId="00000075">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Basic scenario</w:t>
      </w:r>
    </w:p>
    <w:p w:rsidR="00000000" w:rsidDel="00000000" w:rsidP="00000000" w:rsidRDefault="00000000" w:rsidRPr="00000000" w14:paraId="00000076">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at least one recipe to delete.</w:t>
      </w:r>
    </w:p>
    <w:p w:rsidR="00000000" w:rsidDel="00000000" w:rsidP="00000000" w:rsidRDefault="00000000" w:rsidRPr="00000000" w14:paraId="00000077">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locates one of their recipes.</w:t>
      </w:r>
    </w:p>
    <w:p w:rsidR="00000000" w:rsidDel="00000000" w:rsidP="00000000" w:rsidRDefault="00000000" w:rsidRPr="00000000" w14:paraId="00000078">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“Delete Recipe” button.</w:t>
      </w:r>
    </w:p>
    <w:p w:rsidR="00000000" w:rsidDel="00000000" w:rsidP="00000000" w:rsidRDefault="00000000" w:rsidRPr="00000000" w14:paraId="00000079">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removes the recipe and reflects the changes to the UI.</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Page Structure and Navigation: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sz w:val="30"/>
          <w:szCs w:val="30"/>
        </w:rPr>
      </w:pPr>
      <w:r w:rsidDel="00000000" w:rsidR="00000000" w:rsidRPr="00000000">
        <w:rPr>
          <w:rFonts w:ascii="Arial" w:cs="Arial" w:eastAsia="Arial" w:hAnsi="Arial"/>
          <w:sz w:val="20"/>
          <w:szCs w:val="20"/>
          <w:rtl w:val="0"/>
        </w:rPr>
        <w:t xml:space="preserve">Figure 4 shows the different pages implemented in the Hungerger app and their navigation routes and triggers. You can also check the methods used to navigate the pages in the same figure.</w:t>
      </w:r>
      <w:r w:rsidDel="00000000" w:rsidR="00000000" w:rsidRPr="00000000">
        <w:rPr>
          <w:rtl w:val="0"/>
        </w:rPr>
      </w:r>
    </w:p>
    <w:p w:rsidR="00000000" w:rsidDel="00000000" w:rsidP="00000000" w:rsidRDefault="00000000" w:rsidRPr="00000000" w14:paraId="0000007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3600" cy="5435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                                                      Figure:</w:t>
      </w:r>
      <w:r w:rsidDel="00000000" w:rsidR="00000000" w:rsidRPr="00000000">
        <w:rPr>
          <w:rFonts w:ascii="Arial" w:cs="Arial" w:eastAsia="Arial" w:hAnsi="Arial"/>
          <w:sz w:val="20"/>
          <w:szCs w:val="20"/>
          <w:rtl w:val="0"/>
        </w:rPr>
        <w:t xml:space="preserve"> Navigation Diagram </w:t>
      </w:r>
    </w:p>
    <w:p w:rsidR="00000000" w:rsidDel="00000000" w:rsidP="00000000" w:rsidRDefault="00000000" w:rsidRPr="00000000" w14:paraId="0000007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hd w:fill="ffffff" w:val="clear"/>
        <w:spacing w:after="280" w:before="28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Database Design</w:t>
      </w:r>
    </w:p>
    <w:p w:rsidR="00000000" w:rsidDel="00000000" w:rsidP="00000000" w:rsidRDefault="00000000" w:rsidRPr="00000000" w14:paraId="00000086">
      <w:pPr>
        <w:shd w:fill="ffffff" w:val="clear"/>
        <w:spacing w:after="280" w:before="280" w:line="240" w:lineRule="auto"/>
        <w:rPr>
          <w:rFonts w:ascii="Arial" w:cs="Arial" w:eastAsia="Arial" w:hAnsi="Arial"/>
          <w:b w:val="1"/>
          <w:sz w:val="30"/>
          <w:szCs w:val="30"/>
        </w:rPr>
      </w:pPr>
      <w:r w:rsidDel="00000000" w:rsidR="00000000" w:rsidRPr="00000000">
        <w:rPr>
          <w:rFonts w:ascii="Arial" w:cs="Arial" w:eastAsia="Arial" w:hAnsi="Arial"/>
          <w:sz w:val="20"/>
          <w:szCs w:val="20"/>
          <w:rtl w:val="0"/>
        </w:rPr>
        <w:t xml:space="preserve">Please refer to the following images to see our database design.</w:t>
      </w:r>
      <w:r w:rsidDel="00000000" w:rsidR="00000000" w:rsidRPr="00000000">
        <w:rPr>
          <w:rtl w:val="0"/>
        </w:rPr>
      </w:r>
    </w:p>
    <w:p w:rsidR="00000000" w:rsidDel="00000000" w:rsidP="00000000" w:rsidRDefault="00000000" w:rsidRPr="00000000" w14:paraId="00000087">
      <w:pPr>
        <w:widowControl w:val="0"/>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3600" cy="40640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9">
      <w:pPr>
        <w:widowControl w:val="0"/>
        <w:spacing w:after="0" w:line="240" w:lineRule="auto"/>
        <w:ind w:left="360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Figure:</w:t>
      </w:r>
      <w:r w:rsidDel="00000000" w:rsidR="00000000" w:rsidRPr="00000000">
        <w:rPr>
          <w:rFonts w:ascii="Arial" w:cs="Arial" w:eastAsia="Arial" w:hAnsi="Arial"/>
          <w:sz w:val="20"/>
          <w:szCs w:val="20"/>
          <w:rtl w:val="0"/>
        </w:rPr>
        <w:t xml:space="preserve"> ER Diagram</w:t>
      </w:r>
    </w:p>
    <w:p w:rsidR="00000000" w:rsidDel="00000000" w:rsidP="00000000" w:rsidRDefault="00000000" w:rsidRPr="00000000" w14:paraId="0000008A">
      <w:pPr>
        <w:widowControl w:val="0"/>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27087" cy="7168036"/>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27087" cy="716803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                                               Figure:</w:t>
      </w:r>
      <w:r w:rsidDel="00000000" w:rsidR="00000000" w:rsidRPr="00000000">
        <w:rPr>
          <w:rFonts w:ascii="Arial" w:cs="Arial" w:eastAsia="Arial" w:hAnsi="Arial"/>
          <w:sz w:val="20"/>
          <w:szCs w:val="20"/>
          <w:rtl w:val="0"/>
        </w:rPr>
        <w:t xml:space="preserve"> Relational Model</w:t>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3">
          <w:pPr>
            <w:widowControl w:val="0"/>
            <w:spacing w:after="0" w:line="240" w:lineRule="auto"/>
            <w:ind w:righ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4">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©Brementown Musicians,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5">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6">
    <w:pPr>
      <w:widowControl w:val="0"/>
      <w:tabs>
        <w:tab w:val="center" w:leader="none" w:pos="4320"/>
        <w:tab w:val="right" w:leader="none" w:pos="8640"/>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84.98046874999994" w:hRule="atLeast"/>
        <w:tblHeader w:val="0"/>
      </w:trPr>
      <w:tc>
        <w:tcPr>
          <w:tcMar>
            <w:top w:w="0.0" w:type="dxa"/>
            <w:bottom w:w="0.0" w:type="dxa"/>
          </w:tcMar>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Hungerger</w:t>
          </w:r>
        </w:p>
      </w:tc>
      <w:tc>
        <w:tcPr>
          <w:tcMar>
            <w:top w:w="0.0" w:type="dxa"/>
            <w:bottom w:w="0.0" w:type="dxa"/>
          </w:tcMar>
        </w:tcPr>
        <w:p w:rsidR="00000000" w:rsidDel="00000000" w:rsidP="00000000" w:rsidRDefault="00000000" w:rsidRPr="00000000" w14:paraId="0000008E">
          <w:pPr>
            <w:widowControl w:val="0"/>
            <w:tabs>
              <w:tab w:val="left" w:leader="none" w:pos="1135"/>
            </w:tabs>
            <w:spacing w:after="0" w:before="40" w:line="240" w:lineRule="auto"/>
            <w:ind w:right="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Version: 0.2</w:t>
          </w:r>
        </w:p>
      </w:tc>
    </w:tr>
    <w:tr>
      <w:trPr>
        <w:cantSplit w:val="0"/>
        <w:trHeight w:val="242.7580857651197" w:hRule="atLeast"/>
        <w:tblHeader w:val="0"/>
      </w:trPr>
      <w:tc>
        <w:tcPr>
          <w:tcMar>
            <w:top w:w="0.0" w:type="dxa"/>
            <w:bottom w:w="0.0" w:type="dxa"/>
          </w:tcMar>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w:t>
          </w:r>
        </w:p>
      </w:tc>
      <w:tc>
        <w:tcPr>
          <w:tcMar>
            <w:top w:w="0.0" w:type="dxa"/>
            <w:bottom w:w="0.0" w:type="dxa"/>
          </w:tcMar>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02/01/2024</w:t>
          </w:r>
        </w:p>
      </w:tc>
    </w:tr>
  </w:tb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peY4adRetisOzmq0cmPm7j7u/g==">CgMxLjAyDmgucDlwcTRvY2JtYXJqOAByITE4bXlwQ2M0MFB2VU1MUXdoRGwzMG9hVjZsTFhHcEoyNQ==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