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01C54" w14:textId="77777777" w:rsidR="00A33E42" w:rsidRDefault="00A37F99" w:rsidP="00A37F99">
      <w:pPr>
        <w:widowControl/>
        <w:spacing w:after="326" w:line="300" w:lineRule="auto"/>
        <w:ind w:firstLineChars="0" w:firstLine="0"/>
        <w:rPr>
          <w:rFonts w:ascii="隶书" w:eastAsia="隶书"/>
          <w:w w:val="200"/>
        </w:rPr>
      </w:pPr>
      <w:bookmarkStart w:id="0" w:name="_Hlk193401510"/>
      <w:bookmarkEnd w:id="0"/>
      <w:r>
        <w:rPr>
          <w:rFonts w:asciiTheme="majorEastAsia" w:eastAsiaTheme="majorEastAsia" w:hAnsiTheme="majorEastAsia" w:cstheme="majorEastAsia" w:hint="eastAsia"/>
          <w:b/>
          <w:bCs/>
          <w:noProof/>
          <w:sz w:val="84"/>
          <w:szCs w:val="84"/>
        </w:rPr>
        <w:drawing>
          <wp:inline distT="0" distB="0" distL="114300" distR="114300" wp14:anchorId="1EBB58E5" wp14:editId="144E11BA">
            <wp:extent cx="5274310" cy="1386329"/>
            <wp:effectExtent l="0" t="0" r="0" b="0"/>
            <wp:docPr id="1" name="图片 1" descr="2020101012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01010123556"/>
                    <pic:cNvPicPr>
                      <a:picLocks noChangeAspect="1"/>
                    </pic:cNvPicPr>
                  </pic:nvPicPr>
                  <pic:blipFill>
                    <a:blip r:embed="rId8"/>
                    <a:stretch>
                      <a:fillRect/>
                    </a:stretch>
                  </pic:blipFill>
                  <pic:spPr>
                    <a:xfrm>
                      <a:off x="0" y="0"/>
                      <a:ext cx="5274310" cy="1386329"/>
                    </a:xfrm>
                    <a:prstGeom prst="rect">
                      <a:avLst/>
                    </a:prstGeom>
                  </pic:spPr>
                </pic:pic>
              </a:graphicData>
            </a:graphic>
          </wp:inline>
        </w:drawing>
      </w:r>
    </w:p>
    <w:p w14:paraId="2EAB7AB7" w14:textId="77777777" w:rsidR="00A33E42" w:rsidRPr="002F0EBE" w:rsidRDefault="00A33E42" w:rsidP="00871D73">
      <w:pPr>
        <w:spacing w:after="326"/>
        <w:ind w:firstLineChars="0" w:firstLine="0"/>
        <w:jc w:val="center"/>
        <w:rPr>
          <w:rFonts w:ascii="宋体" w:hAnsi="宋体" w:hint="eastAsia"/>
          <w:b/>
          <w:bCs/>
          <w:sz w:val="44"/>
          <w:szCs w:val="52"/>
        </w:rPr>
      </w:pPr>
      <w:r w:rsidRPr="002F0EBE">
        <w:rPr>
          <w:rFonts w:ascii="宋体" w:hAnsi="宋体" w:cstheme="minorEastAsia" w:hint="eastAsia"/>
          <w:b/>
          <w:bCs/>
          <w:sz w:val="48"/>
          <w:szCs w:val="48"/>
        </w:rPr>
        <w:t>本科毕业论文（设计）</w:t>
      </w:r>
    </w:p>
    <w:p w14:paraId="038F7ACD" w14:textId="77777777" w:rsidR="00BA139F" w:rsidRPr="00BA139F" w:rsidRDefault="00BA139F" w:rsidP="00B019F5">
      <w:pPr>
        <w:widowControl/>
        <w:spacing w:after="326" w:line="900" w:lineRule="exact"/>
        <w:ind w:firstLineChars="0" w:firstLine="0"/>
        <w:rPr>
          <w:rFonts w:ascii="宋体" w:hAnsi="宋体" w:cs="宋体" w:hint="eastAsia"/>
          <w:color w:val="000000"/>
          <w:sz w:val="28"/>
          <w:szCs w:val="28"/>
          <w:u w:val="single"/>
        </w:rPr>
      </w:pPr>
    </w:p>
    <w:p w14:paraId="3266C66B" w14:textId="77777777" w:rsidR="00871D73" w:rsidRPr="00DC736D" w:rsidRDefault="00A33E42" w:rsidP="00A37F99">
      <w:pPr>
        <w:widowControl/>
        <w:spacing w:after="326" w:line="680" w:lineRule="exact"/>
        <w:ind w:left="1400" w:hangingChars="500" w:hanging="1400"/>
        <w:rPr>
          <w:sz w:val="28"/>
          <w:szCs w:val="28"/>
          <w:u w:val="single"/>
        </w:rPr>
      </w:pPr>
      <w:r w:rsidRPr="00B019F5">
        <w:rPr>
          <w:rFonts w:hint="eastAsia"/>
          <w:sz w:val="28"/>
          <w:szCs w:val="28"/>
        </w:rPr>
        <w:t>论文题目：</w:t>
      </w:r>
      <w:r w:rsidR="003C5617" w:rsidRPr="00DC736D">
        <w:rPr>
          <w:sz w:val="28"/>
          <w:szCs w:val="28"/>
          <w:u w:val="single"/>
        </w:rPr>
        <w:t>基于微调大语言模型与多</w:t>
      </w:r>
      <w:r w:rsidR="003C5617" w:rsidRPr="00DC736D">
        <w:rPr>
          <w:sz w:val="28"/>
          <w:szCs w:val="28"/>
          <w:u w:val="single"/>
        </w:rPr>
        <w:t>Agent</w:t>
      </w:r>
      <w:r w:rsidR="003C5617" w:rsidRPr="00DC736D">
        <w:rPr>
          <w:sz w:val="28"/>
          <w:szCs w:val="28"/>
          <w:u w:val="single"/>
        </w:rPr>
        <w:t>协作的数学推理</w:t>
      </w:r>
      <w:r w:rsidR="00DC736D" w:rsidRPr="00DC736D">
        <w:rPr>
          <w:sz w:val="28"/>
          <w:szCs w:val="28"/>
          <w:u w:val="single"/>
        </w:rPr>
        <w:tab/>
      </w:r>
      <w:r w:rsidR="00871D73" w:rsidRPr="00DC736D">
        <w:rPr>
          <w:sz w:val="28"/>
          <w:szCs w:val="28"/>
          <w:u w:val="single"/>
        </w:rPr>
        <w:t xml:space="preserve">  </w:t>
      </w:r>
    </w:p>
    <w:p w14:paraId="2BD6B656" w14:textId="77777777" w:rsidR="00A33E42" w:rsidRPr="00DC736D" w:rsidRDefault="003C5617" w:rsidP="00A37F99">
      <w:pPr>
        <w:widowControl/>
        <w:spacing w:after="326" w:line="680" w:lineRule="exact"/>
        <w:ind w:firstLineChars="500" w:firstLine="1400"/>
        <w:rPr>
          <w:sz w:val="28"/>
          <w:szCs w:val="28"/>
          <w:u w:val="single"/>
        </w:rPr>
      </w:pPr>
      <w:r w:rsidRPr="00DC736D">
        <w:rPr>
          <w:sz w:val="28"/>
          <w:szCs w:val="28"/>
          <w:u w:val="single"/>
        </w:rPr>
        <w:t>工作</w:t>
      </w:r>
      <w:proofErr w:type="gramStart"/>
      <w:r w:rsidRPr="00DC736D">
        <w:rPr>
          <w:sz w:val="28"/>
          <w:szCs w:val="28"/>
          <w:u w:val="single"/>
        </w:rPr>
        <w:t>流系统</w:t>
      </w:r>
      <w:proofErr w:type="gramEnd"/>
      <w:r w:rsidRPr="00DC736D">
        <w:rPr>
          <w:sz w:val="28"/>
          <w:szCs w:val="28"/>
          <w:u w:val="single"/>
        </w:rPr>
        <w:t>研究</w:t>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A33E42" w:rsidRPr="00DC736D">
        <w:rPr>
          <w:sz w:val="28"/>
          <w:szCs w:val="28"/>
          <w:u w:val="single"/>
        </w:rPr>
        <w:t xml:space="preserve"> </w:t>
      </w:r>
    </w:p>
    <w:p w14:paraId="671DD54F" w14:textId="77777777" w:rsidR="00A33E42" w:rsidRPr="00B019F5" w:rsidRDefault="00A33E42" w:rsidP="00CC3BB0">
      <w:pPr>
        <w:widowControl/>
        <w:spacing w:after="326" w:line="680" w:lineRule="exact"/>
        <w:ind w:leftChars="-467" w:left="-1121" w:firstLineChars="400" w:firstLine="1120"/>
        <w:rPr>
          <w:sz w:val="28"/>
          <w:szCs w:val="20"/>
        </w:rPr>
      </w:pPr>
      <w:r w:rsidRPr="00B019F5">
        <w:rPr>
          <w:rFonts w:hint="eastAsia"/>
          <w:sz w:val="28"/>
          <w:szCs w:val="20"/>
        </w:rPr>
        <w:t>指导老师：</w:t>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DC736D">
        <w:rPr>
          <w:rFonts w:hint="eastAsia"/>
          <w:sz w:val="28"/>
          <w:szCs w:val="20"/>
          <w:u w:val="single"/>
        </w:rPr>
        <w:t xml:space="preserve">        </w:t>
      </w:r>
      <w:r w:rsidR="00CC3BB0" w:rsidRPr="00BA139F">
        <w:rPr>
          <w:rFonts w:hint="eastAsia"/>
          <w:sz w:val="28"/>
          <w:szCs w:val="20"/>
          <w:u w:val="single"/>
        </w:rPr>
        <w:t>王</w:t>
      </w:r>
      <w:r w:rsidR="00CC3BB0" w:rsidRPr="00BA139F">
        <w:rPr>
          <w:rFonts w:hint="eastAsia"/>
          <w:sz w:val="28"/>
          <w:szCs w:val="20"/>
          <w:u w:val="single"/>
        </w:rPr>
        <w:t xml:space="preserve"> </w:t>
      </w:r>
      <w:proofErr w:type="gramStart"/>
      <w:r w:rsidR="00CC3BB0" w:rsidRPr="00BA139F">
        <w:rPr>
          <w:rFonts w:hint="eastAsia"/>
          <w:sz w:val="28"/>
          <w:szCs w:val="20"/>
          <w:u w:val="single"/>
        </w:rPr>
        <w:t>曼</w:t>
      </w:r>
      <w:proofErr w:type="gramEnd"/>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DC736D">
        <w:rPr>
          <w:sz w:val="28"/>
          <w:szCs w:val="20"/>
          <w:u w:val="single"/>
        </w:rPr>
        <w:tab/>
      </w:r>
      <w:r w:rsidR="00DC736D">
        <w:rPr>
          <w:sz w:val="28"/>
          <w:szCs w:val="20"/>
          <w:u w:val="single"/>
        </w:rPr>
        <w:tab/>
      </w:r>
      <w:r w:rsidR="00B019F5" w:rsidRPr="00B019F5">
        <w:rPr>
          <w:rFonts w:hint="eastAsia"/>
          <w:sz w:val="28"/>
          <w:szCs w:val="20"/>
        </w:rPr>
        <w:t xml:space="preserve">  </w:t>
      </w:r>
      <w:r w:rsidRPr="00B019F5">
        <w:rPr>
          <w:rFonts w:hint="eastAsia"/>
          <w:sz w:val="28"/>
          <w:szCs w:val="20"/>
        </w:rPr>
        <w:t xml:space="preserve">               </w:t>
      </w:r>
      <w:r w:rsidR="00CC3BB0" w:rsidRPr="00B019F5">
        <w:rPr>
          <w:rFonts w:hint="eastAsia"/>
          <w:sz w:val="28"/>
          <w:szCs w:val="20"/>
        </w:rPr>
        <w:t xml:space="preserve">                 </w:t>
      </w:r>
      <w:r w:rsidR="00094450" w:rsidRPr="00B019F5">
        <w:rPr>
          <w:rFonts w:hint="eastAsia"/>
          <w:sz w:val="28"/>
          <w:szCs w:val="20"/>
        </w:rPr>
        <w:t xml:space="preserve">        </w:t>
      </w:r>
    </w:p>
    <w:p w14:paraId="7E8D3041" w14:textId="77777777" w:rsidR="00A33E42" w:rsidRPr="00B019F5" w:rsidRDefault="00A33E42" w:rsidP="00DC736D">
      <w:pPr>
        <w:widowControl/>
        <w:spacing w:after="326" w:line="680" w:lineRule="exact"/>
        <w:ind w:leftChars="-467" w:left="-1121" w:firstLineChars="400" w:firstLine="1120"/>
        <w:jc w:val="left"/>
        <w:rPr>
          <w:sz w:val="28"/>
          <w:szCs w:val="28"/>
        </w:rPr>
      </w:pPr>
      <w:r w:rsidRPr="00B019F5">
        <w:rPr>
          <w:rFonts w:hint="eastAsia"/>
          <w:sz w:val="28"/>
          <w:szCs w:val="28"/>
        </w:rPr>
        <w:t>学生姓名</w:t>
      </w:r>
      <w:r w:rsidR="00DC736D">
        <w:rPr>
          <w:sz w:val="28"/>
          <w:szCs w:val="28"/>
        </w:rPr>
        <w:tab/>
      </w:r>
      <w:r w:rsidR="00DC736D">
        <w:rPr>
          <w:rFonts w:hint="eastAsia"/>
          <w:sz w:val="28"/>
          <w:szCs w:val="28"/>
        </w:rPr>
        <w:t xml:space="preserve">  </w:t>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rFonts w:hint="eastAsia"/>
          <w:sz w:val="28"/>
          <w:szCs w:val="28"/>
          <w:u w:val="single"/>
        </w:rPr>
        <w:t xml:space="preserve">      </w:t>
      </w:r>
      <w:r w:rsidR="00CC3BB0" w:rsidRPr="00DC736D">
        <w:rPr>
          <w:rFonts w:hint="eastAsia"/>
          <w:sz w:val="28"/>
          <w:szCs w:val="20"/>
          <w:u w:val="single"/>
        </w:rPr>
        <w:t>陈</w:t>
      </w:r>
      <w:r w:rsidR="00CC3BB0" w:rsidRPr="00DC736D">
        <w:rPr>
          <w:rFonts w:hint="eastAsia"/>
          <w:sz w:val="28"/>
          <w:szCs w:val="20"/>
          <w:u w:val="single"/>
        </w:rPr>
        <w:t xml:space="preserve"> </w:t>
      </w:r>
      <w:r w:rsidR="00CC3BB0" w:rsidRPr="00DC736D">
        <w:rPr>
          <w:rFonts w:hint="eastAsia"/>
          <w:sz w:val="28"/>
          <w:szCs w:val="20"/>
          <w:u w:val="single"/>
        </w:rPr>
        <w:t>柏</w:t>
      </w:r>
      <w:r w:rsidR="00CC3BB0" w:rsidRPr="00DC736D">
        <w:rPr>
          <w:rFonts w:hint="eastAsia"/>
          <w:sz w:val="28"/>
          <w:szCs w:val="20"/>
          <w:u w:val="single"/>
        </w:rPr>
        <w:t xml:space="preserve"> </w:t>
      </w:r>
      <w:r w:rsidR="00CC3BB0" w:rsidRPr="00DC736D">
        <w:rPr>
          <w:rFonts w:hint="eastAsia"/>
          <w:sz w:val="28"/>
          <w:szCs w:val="20"/>
          <w:u w:val="single"/>
        </w:rPr>
        <w:t>政</w:t>
      </w:r>
      <w:r w:rsidR="00DC736D">
        <w:rPr>
          <w:sz w:val="28"/>
          <w:szCs w:val="20"/>
          <w:u w:val="single"/>
        </w:rPr>
        <w:tab/>
      </w:r>
      <w:r w:rsidR="00DC736D">
        <w:rPr>
          <w:sz w:val="28"/>
          <w:szCs w:val="20"/>
          <w:u w:val="single"/>
        </w:rPr>
        <w:tab/>
      </w:r>
      <w:r w:rsidR="00B019F5" w:rsidRPr="00DC736D">
        <w:rPr>
          <w:rFonts w:hint="eastAsia"/>
          <w:sz w:val="28"/>
          <w:szCs w:val="20"/>
          <w:u w:val="single"/>
        </w:rPr>
        <w:t xml:space="preserve"> </w:t>
      </w:r>
      <w:r w:rsidR="00DC736D">
        <w:rPr>
          <w:sz w:val="28"/>
          <w:szCs w:val="20"/>
          <w:u w:val="single"/>
        </w:rPr>
        <w:tab/>
      </w:r>
      <w:r w:rsidR="00DC736D">
        <w:rPr>
          <w:sz w:val="28"/>
          <w:szCs w:val="20"/>
          <w:u w:val="single"/>
        </w:rPr>
        <w:tab/>
      </w:r>
      <w:r w:rsidR="00DC736D">
        <w:rPr>
          <w:sz w:val="28"/>
          <w:szCs w:val="20"/>
          <w:u w:val="single"/>
        </w:rPr>
        <w:tab/>
      </w:r>
      <w:r w:rsidR="00DC736D">
        <w:rPr>
          <w:sz w:val="28"/>
          <w:szCs w:val="20"/>
          <w:u w:val="single"/>
        </w:rPr>
        <w:tab/>
      </w:r>
      <w:r w:rsidR="00DC736D">
        <w:rPr>
          <w:sz w:val="28"/>
          <w:szCs w:val="20"/>
          <w:u w:val="single"/>
        </w:rPr>
        <w:tab/>
      </w:r>
      <w:r w:rsidRPr="00DC736D">
        <w:rPr>
          <w:rFonts w:hint="eastAsia"/>
          <w:sz w:val="28"/>
          <w:szCs w:val="20"/>
        </w:rPr>
        <w:t xml:space="preserve">           </w:t>
      </w:r>
      <w:r w:rsidR="00CC3BB0" w:rsidRPr="00DC736D">
        <w:rPr>
          <w:rFonts w:hint="eastAsia"/>
          <w:sz w:val="28"/>
          <w:szCs w:val="20"/>
        </w:rPr>
        <w:t xml:space="preserve">                     </w:t>
      </w:r>
      <w:r w:rsidR="00094450" w:rsidRPr="00DC736D">
        <w:rPr>
          <w:rFonts w:hint="eastAsia"/>
          <w:sz w:val="28"/>
          <w:szCs w:val="20"/>
        </w:rPr>
        <w:t xml:space="preserve">       </w:t>
      </w:r>
      <w:r w:rsidR="00094450" w:rsidRPr="00B019F5">
        <w:rPr>
          <w:rFonts w:ascii="Calibri" w:hAnsi="Calibri" w:hint="eastAsia"/>
          <w:sz w:val="28"/>
          <w:szCs w:val="28"/>
        </w:rPr>
        <w:t xml:space="preserve">  </w:t>
      </w:r>
    </w:p>
    <w:p w14:paraId="098137C9" w14:textId="77777777" w:rsidR="00A33E42" w:rsidRPr="00B019F5" w:rsidRDefault="00A33E42" w:rsidP="00CC3BB0">
      <w:pPr>
        <w:widowControl/>
        <w:spacing w:after="326"/>
        <w:ind w:leftChars="-467" w:left="-1121" w:firstLineChars="400" w:firstLine="1120"/>
        <w:rPr>
          <w:sz w:val="28"/>
          <w:szCs w:val="28"/>
        </w:rPr>
      </w:pPr>
      <w:r w:rsidRPr="00B019F5">
        <w:rPr>
          <w:rFonts w:hint="eastAsia"/>
          <w:sz w:val="28"/>
          <w:szCs w:val="28"/>
        </w:rPr>
        <w:t>学</w:t>
      </w:r>
      <w:r w:rsidRPr="00B019F5">
        <w:rPr>
          <w:rFonts w:hint="eastAsia"/>
          <w:sz w:val="28"/>
          <w:szCs w:val="28"/>
        </w:rPr>
        <w:t xml:space="preserve"> </w:t>
      </w:r>
      <w:r w:rsidRPr="00B019F5">
        <w:rPr>
          <w:sz w:val="28"/>
          <w:szCs w:val="28"/>
        </w:rPr>
        <w:t xml:space="preserve">   </w:t>
      </w:r>
      <w:r w:rsidR="003C5617" w:rsidRPr="00B019F5">
        <w:rPr>
          <w:rFonts w:hint="eastAsia"/>
          <w:sz w:val="28"/>
          <w:szCs w:val="28"/>
        </w:rPr>
        <w:t xml:space="preserve">    </w:t>
      </w:r>
      <w:r w:rsidRPr="00B019F5">
        <w:rPr>
          <w:rFonts w:hint="eastAsia"/>
          <w:sz w:val="28"/>
          <w:szCs w:val="28"/>
        </w:rPr>
        <w:t>号：</w:t>
      </w:r>
      <w:r w:rsidRPr="00B019F5">
        <w:rPr>
          <w:rFonts w:hint="eastAsia"/>
          <w:sz w:val="28"/>
          <w:szCs w:val="28"/>
        </w:rPr>
        <w:t xml:space="preserve"> </w:t>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rFonts w:hint="eastAsia"/>
          <w:sz w:val="28"/>
          <w:szCs w:val="28"/>
          <w:u w:val="single"/>
        </w:rPr>
        <w:t xml:space="preserve">  </w:t>
      </w:r>
      <w:r w:rsidR="00CC3BB0" w:rsidRPr="00DC736D">
        <w:rPr>
          <w:rFonts w:hint="eastAsia"/>
          <w:sz w:val="28"/>
          <w:szCs w:val="28"/>
          <w:u w:val="single"/>
        </w:rPr>
        <w:t>20214001042</w:t>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Pr="00DC736D">
        <w:rPr>
          <w:rFonts w:hint="eastAsia"/>
          <w:sz w:val="28"/>
          <w:szCs w:val="28"/>
          <w:u w:val="single"/>
        </w:rPr>
        <w:t xml:space="preserve"> </w:t>
      </w:r>
      <w:r w:rsidRPr="00DC736D">
        <w:rPr>
          <w:sz w:val="28"/>
          <w:szCs w:val="28"/>
          <w:u w:val="single"/>
        </w:rPr>
        <w:t xml:space="preserve">  </w:t>
      </w:r>
      <w:r w:rsidRPr="00DC736D">
        <w:rPr>
          <w:rFonts w:hint="eastAsia"/>
          <w:sz w:val="28"/>
          <w:szCs w:val="28"/>
        </w:rPr>
        <w:t xml:space="preserve"> </w:t>
      </w:r>
      <w:r w:rsidRPr="00B019F5">
        <w:rPr>
          <w:rFonts w:hint="eastAsia"/>
          <w:sz w:val="28"/>
          <w:szCs w:val="28"/>
        </w:rPr>
        <w:t xml:space="preserve">  </w:t>
      </w:r>
      <w:r w:rsidR="00CC3BB0" w:rsidRPr="00B019F5">
        <w:rPr>
          <w:rFonts w:hint="eastAsia"/>
          <w:sz w:val="28"/>
          <w:szCs w:val="28"/>
        </w:rPr>
        <w:t xml:space="preserve">                 </w:t>
      </w:r>
      <w:r w:rsidR="00094450" w:rsidRPr="00B019F5">
        <w:rPr>
          <w:rFonts w:hint="eastAsia"/>
          <w:sz w:val="28"/>
          <w:szCs w:val="28"/>
        </w:rPr>
        <w:t xml:space="preserve">         </w:t>
      </w:r>
    </w:p>
    <w:p w14:paraId="3D45CB66" w14:textId="77777777" w:rsidR="00A33E42" w:rsidRPr="00B019F5" w:rsidRDefault="00A33E42" w:rsidP="00DD7656">
      <w:pPr>
        <w:widowControl/>
        <w:tabs>
          <w:tab w:val="left" w:pos="1560"/>
          <w:tab w:val="left" w:pos="3410"/>
        </w:tabs>
        <w:adjustRightInd w:val="0"/>
        <w:spacing w:after="326" w:line="480" w:lineRule="auto"/>
        <w:ind w:leftChars="-467" w:left="-1121" w:firstLineChars="400" w:firstLine="1120"/>
        <w:rPr>
          <w:sz w:val="28"/>
          <w:szCs w:val="28"/>
        </w:rPr>
      </w:pPr>
      <w:r w:rsidRPr="00B019F5">
        <w:rPr>
          <w:rFonts w:hint="eastAsia"/>
          <w:sz w:val="28"/>
          <w:szCs w:val="28"/>
        </w:rPr>
        <w:t>学</w:t>
      </w:r>
      <w:r w:rsidRPr="00B019F5">
        <w:rPr>
          <w:rFonts w:hint="eastAsia"/>
          <w:sz w:val="28"/>
          <w:szCs w:val="28"/>
        </w:rPr>
        <w:t xml:space="preserve">    </w:t>
      </w:r>
      <w:r w:rsidR="003C5617" w:rsidRPr="00B019F5">
        <w:rPr>
          <w:rFonts w:hint="eastAsia"/>
          <w:sz w:val="28"/>
          <w:szCs w:val="28"/>
        </w:rPr>
        <w:t xml:space="preserve">    </w:t>
      </w:r>
      <w:r w:rsidRPr="00B019F5">
        <w:rPr>
          <w:rFonts w:hint="eastAsia"/>
          <w:sz w:val="28"/>
          <w:szCs w:val="28"/>
        </w:rPr>
        <w:t>院：</w:t>
      </w:r>
      <w:r w:rsidR="00DD7656">
        <w:rPr>
          <w:sz w:val="28"/>
          <w:szCs w:val="28"/>
          <w:u w:val="single"/>
        </w:rPr>
        <w:tab/>
      </w:r>
      <w:r w:rsidR="00DD7656">
        <w:rPr>
          <w:sz w:val="28"/>
          <w:szCs w:val="28"/>
          <w:u w:val="single"/>
        </w:rPr>
        <w:tab/>
      </w:r>
      <w:r w:rsidR="00DD7656" w:rsidRPr="00DD7656">
        <w:rPr>
          <w:rFonts w:hint="eastAsia"/>
          <w:sz w:val="28"/>
          <w:szCs w:val="28"/>
          <w:u w:val="single"/>
        </w:rPr>
        <w:t>人工智能学院</w:t>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Pr="00B019F5">
        <w:rPr>
          <w:rFonts w:hint="eastAsia"/>
          <w:sz w:val="28"/>
          <w:szCs w:val="28"/>
        </w:rPr>
        <w:t xml:space="preserve">   </w:t>
      </w:r>
      <w:r w:rsidRPr="00B019F5">
        <w:rPr>
          <w:rFonts w:ascii="Calibri" w:hAnsi="Calibri" w:hint="eastAsia"/>
          <w:sz w:val="28"/>
          <w:szCs w:val="28"/>
        </w:rPr>
        <w:t xml:space="preserve">         </w:t>
      </w:r>
      <w:r w:rsidRPr="00B019F5">
        <w:rPr>
          <w:rFonts w:hint="eastAsia"/>
          <w:sz w:val="28"/>
          <w:szCs w:val="28"/>
        </w:rPr>
        <w:t xml:space="preserve">       </w:t>
      </w:r>
      <w:r w:rsidR="00094450" w:rsidRPr="00B019F5">
        <w:rPr>
          <w:rFonts w:hint="eastAsia"/>
          <w:sz w:val="28"/>
          <w:szCs w:val="28"/>
        </w:rPr>
        <w:t xml:space="preserve">         </w:t>
      </w:r>
      <w:r w:rsidRPr="00B019F5">
        <w:rPr>
          <w:rFonts w:hint="eastAsia"/>
          <w:sz w:val="28"/>
          <w:szCs w:val="28"/>
        </w:rPr>
        <w:t xml:space="preserve">       </w:t>
      </w:r>
      <w:r w:rsidRPr="00B019F5">
        <w:rPr>
          <w:sz w:val="28"/>
          <w:szCs w:val="28"/>
        </w:rPr>
        <w:t xml:space="preserve"> </w:t>
      </w:r>
      <w:r w:rsidR="00CC3BB0" w:rsidRPr="00B019F5">
        <w:rPr>
          <w:rFonts w:hint="eastAsia"/>
          <w:sz w:val="28"/>
          <w:szCs w:val="28"/>
        </w:rPr>
        <w:t xml:space="preserve">              </w:t>
      </w:r>
      <w:r w:rsidR="00094450" w:rsidRPr="00B019F5">
        <w:rPr>
          <w:rFonts w:hint="eastAsia"/>
          <w:sz w:val="28"/>
          <w:szCs w:val="28"/>
        </w:rPr>
        <w:t xml:space="preserve">        </w:t>
      </w:r>
    </w:p>
    <w:p w14:paraId="3998D66E" w14:textId="77777777" w:rsidR="00A33E42" w:rsidRPr="00B019F5" w:rsidRDefault="00A33E42" w:rsidP="00CC3BB0">
      <w:pPr>
        <w:widowControl/>
        <w:tabs>
          <w:tab w:val="left" w:pos="1560"/>
          <w:tab w:val="left" w:pos="3686"/>
        </w:tabs>
        <w:adjustRightInd w:val="0"/>
        <w:spacing w:after="326" w:line="480" w:lineRule="auto"/>
        <w:ind w:leftChars="-467" w:left="-1121" w:firstLineChars="400" w:firstLine="1120"/>
        <w:rPr>
          <w:spacing w:val="-20"/>
          <w:sz w:val="28"/>
          <w:szCs w:val="28"/>
        </w:rPr>
      </w:pPr>
      <w:r w:rsidRPr="00B019F5">
        <w:rPr>
          <w:rFonts w:hint="eastAsia"/>
          <w:sz w:val="28"/>
          <w:szCs w:val="28"/>
        </w:rPr>
        <w:t>专</w:t>
      </w:r>
      <w:r w:rsidRPr="00B019F5">
        <w:rPr>
          <w:rFonts w:hint="eastAsia"/>
          <w:sz w:val="28"/>
          <w:szCs w:val="28"/>
        </w:rPr>
        <w:t xml:space="preserve"> </w:t>
      </w:r>
      <w:r w:rsidRPr="00B019F5">
        <w:rPr>
          <w:sz w:val="28"/>
          <w:szCs w:val="28"/>
        </w:rPr>
        <w:t xml:space="preserve">   </w:t>
      </w:r>
      <w:r w:rsidR="003C5617" w:rsidRPr="00B019F5">
        <w:rPr>
          <w:rFonts w:hint="eastAsia"/>
          <w:sz w:val="28"/>
          <w:szCs w:val="28"/>
        </w:rPr>
        <w:t xml:space="preserve">    </w:t>
      </w:r>
      <w:r w:rsidRPr="00B019F5">
        <w:rPr>
          <w:rFonts w:hint="eastAsia"/>
          <w:sz w:val="28"/>
          <w:szCs w:val="28"/>
        </w:rPr>
        <w:t>业：</w:t>
      </w:r>
      <w:r w:rsidR="00DD7656">
        <w:rPr>
          <w:sz w:val="28"/>
          <w:szCs w:val="28"/>
          <w:u w:val="single"/>
        </w:rPr>
        <w:tab/>
      </w:r>
      <w:r w:rsidR="00DD7656">
        <w:rPr>
          <w:sz w:val="28"/>
          <w:szCs w:val="28"/>
          <w:u w:val="single"/>
        </w:rPr>
        <w:tab/>
      </w:r>
      <w:r w:rsidR="00CC3BB0" w:rsidRPr="00DD7656">
        <w:rPr>
          <w:rFonts w:hint="eastAsia"/>
          <w:sz w:val="28"/>
          <w:szCs w:val="28"/>
          <w:u w:val="single"/>
        </w:rPr>
        <w:t>人工智能</w:t>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CC3BB0" w:rsidRPr="00B019F5">
        <w:rPr>
          <w:rFonts w:hint="eastAsia"/>
          <w:sz w:val="28"/>
          <w:szCs w:val="28"/>
        </w:rPr>
        <w:t xml:space="preserve">                           </w:t>
      </w:r>
      <w:r w:rsidR="00094450" w:rsidRPr="00B019F5">
        <w:rPr>
          <w:rFonts w:hint="eastAsia"/>
          <w:sz w:val="28"/>
          <w:szCs w:val="28"/>
        </w:rPr>
        <w:t xml:space="preserve">        </w:t>
      </w:r>
    </w:p>
    <w:p w14:paraId="376713A7" w14:textId="77777777" w:rsidR="00A33E42" w:rsidRPr="00B019F5" w:rsidRDefault="00A33E42" w:rsidP="00DD7656">
      <w:pPr>
        <w:widowControl/>
        <w:tabs>
          <w:tab w:val="left" w:pos="3410"/>
        </w:tabs>
        <w:wordWrap w:val="0"/>
        <w:autoSpaceDE w:val="0"/>
        <w:adjustRightInd w:val="0"/>
        <w:spacing w:after="326" w:line="480" w:lineRule="auto"/>
        <w:ind w:leftChars="-467" w:left="-1121" w:firstLineChars="400" w:firstLine="1120"/>
        <w:rPr>
          <w:spacing w:val="-20"/>
          <w:sz w:val="28"/>
          <w:szCs w:val="28"/>
        </w:rPr>
      </w:pPr>
      <w:r w:rsidRPr="00B019F5">
        <w:rPr>
          <w:rFonts w:hint="eastAsia"/>
          <w:sz w:val="28"/>
          <w:szCs w:val="28"/>
        </w:rPr>
        <w:t>毕业时间：</w:t>
      </w:r>
      <w:r w:rsidR="00DD7656">
        <w:rPr>
          <w:sz w:val="28"/>
          <w:szCs w:val="28"/>
          <w:u w:val="single"/>
        </w:rPr>
        <w:tab/>
      </w:r>
      <w:r w:rsidRPr="00DD7656">
        <w:rPr>
          <w:rFonts w:eastAsiaTheme="minorEastAsia"/>
          <w:sz w:val="28"/>
          <w:szCs w:val="28"/>
          <w:u w:val="single"/>
        </w:rPr>
        <w:t>2</w:t>
      </w:r>
      <w:r w:rsidR="00DD7656">
        <w:rPr>
          <w:rFonts w:eastAsiaTheme="minorEastAsia" w:hint="eastAsia"/>
          <w:sz w:val="28"/>
          <w:szCs w:val="28"/>
          <w:u w:val="single"/>
        </w:rPr>
        <w:t xml:space="preserve"> </w:t>
      </w:r>
      <w:r w:rsidRPr="00DD7656">
        <w:rPr>
          <w:rFonts w:eastAsiaTheme="minorEastAsia"/>
          <w:sz w:val="28"/>
          <w:szCs w:val="28"/>
          <w:u w:val="single"/>
        </w:rPr>
        <w:t>0</w:t>
      </w:r>
      <w:r w:rsidR="00DD7656">
        <w:rPr>
          <w:rFonts w:eastAsiaTheme="minorEastAsia" w:hint="eastAsia"/>
          <w:sz w:val="28"/>
          <w:szCs w:val="28"/>
          <w:u w:val="single"/>
        </w:rPr>
        <w:t xml:space="preserve"> </w:t>
      </w:r>
      <w:r w:rsidRPr="00DD7656">
        <w:rPr>
          <w:rFonts w:eastAsiaTheme="minorEastAsia"/>
          <w:sz w:val="28"/>
          <w:szCs w:val="28"/>
          <w:u w:val="single"/>
        </w:rPr>
        <w:t>2</w:t>
      </w:r>
      <w:r w:rsidR="00DD7656">
        <w:rPr>
          <w:rFonts w:eastAsiaTheme="minorEastAsia" w:hint="eastAsia"/>
          <w:sz w:val="28"/>
          <w:szCs w:val="28"/>
          <w:u w:val="single"/>
        </w:rPr>
        <w:t xml:space="preserve"> </w:t>
      </w:r>
      <w:r w:rsidRPr="00DD7656">
        <w:rPr>
          <w:rFonts w:eastAsiaTheme="minorEastAsia"/>
          <w:sz w:val="28"/>
          <w:szCs w:val="28"/>
          <w:u w:val="single"/>
        </w:rPr>
        <w:t>5</w:t>
      </w:r>
      <w:r w:rsidR="00DD7656">
        <w:rPr>
          <w:rFonts w:eastAsiaTheme="minorEastAsia" w:hint="eastAsia"/>
          <w:sz w:val="28"/>
          <w:szCs w:val="28"/>
          <w:u w:val="single"/>
        </w:rPr>
        <w:t xml:space="preserve"> </w:t>
      </w:r>
      <w:r w:rsidRPr="00DD7656">
        <w:rPr>
          <w:rFonts w:eastAsiaTheme="minorEastAsia"/>
          <w:sz w:val="28"/>
          <w:szCs w:val="28"/>
          <w:u w:val="single"/>
        </w:rPr>
        <w:t>年</w:t>
      </w:r>
      <w:r w:rsidR="00DD7656">
        <w:rPr>
          <w:rFonts w:eastAsiaTheme="minorEastAsia" w:hint="eastAsia"/>
          <w:sz w:val="28"/>
          <w:szCs w:val="28"/>
          <w:u w:val="single"/>
        </w:rPr>
        <w:t xml:space="preserve"> </w:t>
      </w:r>
      <w:r w:rsidRPr="00DD7656">
        <w:rPr>
          <w:rFonts w:eastAsiaTheme="minorEastAsia"/>
          <w:sz w:val="28"/>
          <w:szCs w:val="28"/>
          <w:u w:val="single"/>
        </w:rPr>
        <w:t>6</w:t>
      </w:r>
      <w:r w:rsidR="00DD7656">
        <w:rPr>
          <w:rFonts w:eastAsiaTheme="minorEastAsia" w:hint="eastAsia"/>
          <w:sz w:val="28"/>
          <w:szCs w:val="28"/>
          <w:u w:val="single"/>
        </w:rPr>
        <w:t xml:space="preserve"> </w:t>
      </w:r>
      <w:r w:rsidRPr="00DD7656">
        <w:rPr>
          <w:rFonts w:eastAsiaTheme="minorEastAsia"/>
          <w:sz w:val="28"/>
          <w:szCs w:val="28"/>
          <w:u w:val="single"/>
        </w:rPr>
        <w:t>月</w:t>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ascii="Calibri" w:hAnsi="Calibri"/>
          <w:sz w:val="28"/>
          <w:szCs w:val="28"/>
        </w:rPr>
        <w:tab/>
      </w:r>
      <w:r w:rsidR="00DD7656">
        <w:rPr>
          <w:rFonts w:ascii="Calibri" w:hAnsi="Calibri"/>
          <w:sz w:val="28"/>
          <w:szCs w:val="28"/>
        </w:rPr>
        <w:tab/>
      </w:r>
      <w:r w:rsidRPr="00B019F5">
        <w:rPr>
          <w:rFonts w:ascii="Calibri" w:hAnsi="Calibri" w:hint="eastAsia"/>
          <w:sz w:val="28"/>
          <w:szCs w:val="28"/>
        </w:rPr>
        <w:t xml:space="preserve">     </w:t>
      </w:r>
      <w:r w:rsidRPr="00B019F5">
        <w:rPr>
          <w:rFonts w:hint="eastAsia"/>
          <w:sz w:val="28"/>
          <w:szCs w:val="28"/>
        </w:rPr>
        <w:t xml:space="preserve">          </w:t>
      </w:r>
      <w:r w:rsidRPr="00B019F5">
        <w:rPr>
          <w:sz w:val="28"/>
          <w:szCs w:val="28"/>
        </w:rPr>
        <w:t xml:space="preserve"> </w:t>
      </w:r>
      <w:r w:rsidR="00CC3BB0" w:rsidRPr="00B019F5">
        <w:rPr>
          <w:rFonts w:hint="eastAsia"/>
          <w:sz w:val="28"/>
          <w:szCs w:val="28"/>
        </w:rPr>
        <w:t xml:space="preserve">         </w:t>
      </w:r>
      <w:r w:rsidR="00094450" w:rsidRPr="00B019F5">
        <w:rPr>
          <w:rFonts w:hint="eastAsia"/>
          <w:sz w:val="28"/>
          <w:szCs w:val="28"/>
        </w:rPr>
        <w:t xml:space="preserve">        </w:t>
      </w:r>
    </w:p>
    <w:p w14:paraId="0869B168" w14:textId="77777777" w:rsidR="00CF44C9" w:rsidRPr="00871D73" w:rsidRDefault="003A0426" w:rsidP="00871D73">
      <w:pPr>
        <w:spacing w:beforeLines="100" w:before="326" w:afterLines="200" w:after="652"/>
        <w:ind w:firstLineChars="0" w:firstLine="0"/>
        <w:jc w:val="center"/>
        <w:rPr>
          <w:rFonts w:ascii="黑体" w:eastAsia="黑体" w:hAnsi="黑体" w:hint="eastAsia"/>
          <w:b/>
          <w:bCs/>
          <w:sz w:val="44"/>
          <w:szCs w:val="44"/>
        </w:rPr>
      </w:pPr>
      <w:bookmarkStart w:id="1" w:name="_Hlk193315079"/>
      <w:r w:rsidRPr="00871D73">
        <w:rPr>
          <w:rFonts w:ascii="黑体" w:eastAsia="黑体" w:hAnsi="黑体"/>
          <w:b/>
          <w:bCs/>
          <w:sz w:val="44"/>
          <w:szCs w:val="44"/>
        </w:rPr>
        <w:lastRenderedPageBreak/>
        <w:t>基于微调大语言模型与多Agent协作的数学推理工作</w:t>
      </w:r>
      <w:proofErr w:type="gramStart"/>
      <w:r w:rsidRPr="00871D73">
        <w:rPr>
          <w:rFonts w:ascii="黑体" w:eastAsia="黑体" w:hAnsi="黑体"/>
          <w:b/>
          <w:bCs/>
          <w:sz w:val="44"/>
          <w:szCs w:val="44"/>
        </w:rPr>
        <w:t>流系统</w:t>
      </w:r>
      <w:proofErr w:type="gramEnd"/>
      <w:r w:rsidRPr="00871D73">
        <w:rPr>
          <w:rFonts w:ascii="黑体" w:eastAsia="黑体" w:hAnsi="黑体"/>
          <w:b/>
          <w:bCs/>
          <w:sz w:val="44"/>
          <w:szCs w:val="44"/>
        </w:rPr>
        <w:t>研究</w:t>
      </w:r>
      <w:bookmarkEnd w:id="1"/>
    </w:p>
    <w:p w14:paraId="59C79E0C" w14:textId="77777777" w:rsidR="001352B7" w:rsidRPr="00871D73" w:rsidRDefault="003A0426" w:rsidP="00B02E1F">
      <w:pPr>
        <w:spacing w:afterLines="100" w:after="326"/>
        <w:ind w:firstLineChars="1000" w:firstLine="3614"/>
        <w:outlineLvl w:val="0"/>
        <w:rPr>
          <w:rFonts w:ascii="黑体" w:eastAsia="黑体" w:hAnsi="黑体" w:hint="eastAsia"/>
          <w:b/>
          <w:bCs/>
          <w:sz w:val="36"/>
          <w:szCs w:val="36"/>
        </w:rPr>
      </w:pPr>
      <w:bookmarkStart w:id="2" w:name="_Toc193634862"/>
      <w:r w:rsidRPr="00871D73">
        <w:rPr>
          <w:rFonts w:ascii="黑体" w:eastAsia="黑体" w:hAnsi="黑体" w:hint="eastAsia"/>
          <w:b/>
          <w:bCs/>
          <w:sz w:val="36"/>
          <w:szCs w:val="36"/>
        </w:rPr>
        <w:t>摘 要</w:t>
      </w:r>
      <w:bookmarkEnd w:id="2"/>
    </w:p>
    <w:p w14:paraId="5A072632" w14:textId="77777777" w:rsidR="001352B7" w:rsidRPr="00714FDB" w:rsidRDefault="00270560" w:rsidP="005F72E7">
      <w:pPr>
        <w:topLinePunct/>
        <w:ind w:firstLine="480"/>
        <w:rPr>
          <w:rFonts w:eastAsiaTheme="minorEastAsia"/>
        </w:rPr>
      </w:pPr>
      <w:r w:rsidRPr="00714FDB">
        <w:rPr>
          <w:rFonts w:eastAsiaTheme="minorEastAsia"/>
        </w:rPr>
        <w:t>本研究聚焦于大语言模型（</w:t>
      </w:r>
      <w:r w:rsidRPr="00714FDB">
        <w:rPr>
          <w:rFonts w:eastAsiaTheme="minorEastAsia"/>
        </w:rPr>
        <w:t>LLM</w:t>
      </w:r>
      <w:r w:rsidRPr="00714FDB">
        <w:rPr>
          <w:rFonts w:eastAsiaTheme="minorEastAsia"/>
        </w:rPr>
        <w:t>）推理能力的定向优化和多智能体协同系统的构建。研究的核心目标是从大语言模型的思维链（</w:t>
      </w:r>
      <w:r w:rsidRPr="00714FDB">
        <w:rPr>
          <w:rFonts w:eastAsiaTheme="minorEastAsia"/>
        </w:rPr>
        <w:t xml:space="preserve">Chain of Thought, </w:t>
      </w:r>
      <w:proofErr w:type="spellStart"/>
      <w:r w:rsidRPr="00714FDB">
        <w:rPr>
          <w:rFonts w:eastAsiaTheme="minorEastAsia"/>
        </w:rPr>
        <w:t>CoT</w:t>
      </w:r>
      <w:proofErr w:type="spellEnd"/>
      <w:r w:rsidRPr="00714FDB">
        <w:rPr>
          <w:rFonts w:eastAsiaTheme="minorEastAsia"/>
        </w:rPr>
        <w:t>）推理机制入手，探索并优化其推理能力，进而提升模型在复杂任务中的表现。我们采用了递进式的实验框架，分阶段进行系统化优化探索，以确保在多个层面上对模型性能进行全面的提升。</w:t>
      </w:r>
    </w:p>
    <w:p w14:paraId="5F514552" w14:textId="77777777" w:rsidR="001352B7" w:rsidRPr="00714FDB" w:rsidRDefault="006325DC" w:rsidP="005F72E7">
      <w:pPr>
        <w:topLinePunct/>
        <w:ind w:firstLine="480"/>
        <w:rPr>
          <w:rFonts w:eastAsiaTheme="minorEastAsia"/>
        </w:rPr>
      </w:pPr>
      <w:r w:rsidRPr="00714FDB">
        <w:rPr>
          <w:rFonts w:eastAsiaTheme="minorEastAsia"/>
        </w:rPr>
        <w:t>第一阶段，以</w:t>
      </w:r>
      <w:r w:rsidRPr="00714FDB">
        <w:rPr>
          <w:rFonts w:eastAsiaTheme="minorEastAsia"/>
        </w:rPr>
        <w:t xml:space="preserve"> Qwen2-1.5B-Instruct </w:t>
      </w:r>
      <w:r w:rsidRPr="00714FDB">
        <w:rPr>
          <w:rFonts w:eastAsiaTheme="minorEastAsia"/>
        </w:rPr>
        <w:t>作为基础模型，实施监督微调（</w:t>
      </w:r>
      <w:r w:rsidRPr="00714FDB">
        <w:rPr>
          <w:rFonts w:eastAsiaTheme="minorEastAsia"/>
        </w:rPr>
        <w:t>Supervised Fine-Tuning, SFT</w:t>
      </w:r>
      <w:r w:rsidRPr="00714FDB">
        <w:rPr>
          <w:rFonts w:eastAsiaTheme="minorEastAsia"/>
        </w:rPr>
        <w:t>）。在此基础上，我们设计了双分支训练路径，其中</w:t>
      </w:r>
      <w:r w:rsidR="0048054A">
        <w:rPr>
          <w:rFonts w:eastAsiaTheme="minorEastAsia" w:hint="eastAsia"/>
        </w:rPr>
        <w:t>一个</w:t>
      </w:r>
      <w:r w:rsidRPr="00714FDB">
        <w:rPr>
          <w:rFonts w:eastAsiaTheme="minorEastAsia"/>
        </w:rPr>
        <w:t>分支专注于基础推理能力的训练，另一分支则专注于知识增强。通过构建并利用</w:t>
      </w:r>
      <w:r w:rsidR="0048054A">
        <w:rPr>
          <w:rFonts w:eastAsiaTheme="minorEastAsia" w:hint="eastAsia"/>
        </w:rPr>
        <w:t>开源高质量</w:t>
      </w:r>
      <w:r w:rsidRPr="00714FDB">
        <w:rPr>
          <w:rFonts w:eastAsiaTheme="minorEastAsia"/>
        </w:rPr>
        <w:t>的</w:t>
      </w:r>
      <w:r w:rsidRPr="00714FDB">
        <w:rPr>
          <w:rFonts w:eastAsiaTheme="minorEastAsia"/>
        </w:rPr>
        <w:t xml:space="preserve"> </w:t>
      </w:r>
      <w:proofErr w:type="spellStart"/>
      <w:r w:rsidRPr="00714FDB">
        <w:rPr>
          <w:rFonts w:eastAsiaTheme="minorEastAsia"/>
        </w:rPr>
        <w:t>CoT</w:t>
      </w:r>
      <w:proofErr w:type="spellEnd"/>
      <w:r w:rsidRPr="00714FDB">
        <w:rPr>
          <w:rFonts w:eastAsiaTheme="minorEastAsia"/>
        </w:rPr>
        <w:t xml:space="preserve"> </w:t>
      </w:r>
      <w:r w:rsidRPr="00714FDB">
        <w:rPr>
          <w:rFonts w:eastAsiaTheme="minorEastAsia"/>
        </w:rPr>
        <w:t>数据集，分别对这两条分支进行了</w:t>
      </w:r>
      <w:r w:rsidR="00757576" w:rsidRPr="00714FDB">
        <w:rPr>
          <w:rFonts w:eastAsiaTheme="minorEastAsia"/>
        </w:rPr>
        <w:t>微调</w:t>
      </w:r>
      <w:r w:rsidRPr="00714FDB">
        <w:rPr>
          <w:rFonts w:eastAsiaTheme="minorEastAsia"/>
        </w:rPr>
        <w:t>，并通过</w:t>
      </w:r>
      <w:r w:rsidRPr="00714FDB">
        <w:rPr>
          <w:rFonts w:eastAsiaTheme="minorEastAsia"/>
        </w:rPr>
        <w:t xml:space="preserve"> MMLU</w:t>
      </w:r>
      <w:r w:rsidRPr="00714FDB">
        <w:rPr>
          <w:rFonts w:eastAsiaTheme="minorEastAsia"/>
        </w:rPr>
        <w:t>、</w:t>
      </w:r>
      <w:r w:rsidRPr="00714FDB">
        <w:rPr>
          <w:rFonts w:eastAsiaTheme="minorEastAsia"/>
        </w:rPr>
        <w:t xml:space="preserve">GSM8K </w:t>
      </w:r>
      <w:r w:rsidRPr="00714FDB">
        <w:rPr>
          <w:rFonts w:eastAsiaTheme="minorEastAsia"/>
        </w:rPr>
        <w:t>和</w:t>
      </w:r>
      <w:r w:rsidRPr="00714FDB">
        <w:rPr>
          <w:rFonts w:eastAsiaTheme="minorEastAsia"/>
        </w:rPr>
        <w:t xml:space="preserve"> HUMANEVAL </w:t>
      </w:r>
      <w:r w:rsidRPr="00714FDB">
        <w:rPr>
          <w:rFonts w:eastAsiaTheme="minorEastAsia"/>
        </w:rPr>
        <w:t>等标准基准集对</w:t>
      </w:r>
      <w:r w:rsidR="00757576" w:rsidRPr="00714FDB">
        <w:rPr>
          <w:rFonts w:eastAsiaTheme="minorEastAsia"/>
        </w:rPr>
        <w:t>产出</w:t>
      </w:r>
      <w:r w:rsidRPr="00714FDB">
        <w:rPr>
          <w:rFonts w:eastAsiaTheme="minorEastAsia"/>
        </w:rPr>
        <w:t>的模型进行了多维度评估。此外，为</w:t>
      </w:r>
      <w:r w:rsidR="004D26FE" w:rsidRPr="00714FDB">
        <w:rPr>
          <w:rFonts w:eastAsiaTheme="minorEastAsia"/>
        </w:rPr>
        <w:t>探究如何提升</w:t>
      </w:r>
      <w:r w:rsidRPr="00714FDB">
        <w:rPr>
          <w:rFonts w:eastAsiaTheme="minorEastAsia"/>
        </w:rPr>
        <w:t>模型推理</w:t>
      </w:r>
      <w:r w:rsidR="004D26FE" w:rsidRPr="00714FDB">
        <w:rPr>
          <w:rFonts w:eastAsiaTheme="minorEastAsia"/>
        </w:rPr>
        <w:t>性能</w:t>
      </w:r>
      <w:r w:rsidRPr="00714FDB">
        <w:rPr>
          <w:rFonts w:eastAsiaTheme="minorEastAsia"/>
        </w:rPr>
        <w:t>，研究引入了混合专家模型（</w:t>
      </w:r>
      <w:r w:rsidRPr="00714FDB">
        <w:rPr>
          <w:rFonts w:eastAsiaTheme="minorEastAsia"/>
        </w:rPr>
        <w:t xml:space="preserve">Mixture of Experts, </w:t>
      </w:r>
      <w:proofErr w:type="spellStart"/>
      <w:r w:rsidRPr="00714FDB">
        <w:rPr>
          <w:rFonts w:eastAsiaTheme="minorEastAsia"/>
        </w:rPr>
        <w:t>MoE</w:t>
      </w:r>
      <w:proofErr w:type="spellEnd"/>
      <w:r w:rsidRPr="00714FDB">
        <w:rPr>
          <w:rFonts w:eastAsiaTheme="minorEastAsia"/>
        </w:rPr>
        <w:t>）架构，探索了模型容量的扩展方案，以提升大模型在推理任务中的泛化能力。</w:t>
      </w:r>
    </w:p>
    <w:p w14:paraId="4BDD4FFA" w14:textId="77777777" w:rsidR="004D26FE" w:rsidRPr="00714FDB" w:rsidRDefault="003A0426" w:rsidP="005F72E7">
      <w:pPr>
        <w:topLinePunct/>
        <w:ind w:firstLine="480"/>
        <w:rPr>
          <w:rFonts w:eastAsiaTheme="minorEastAsia"/>
        </w:rPr>
      </w:pPr>
      <w:r w:rsidRPr="00714FDB">
        <w:rPr>
          <w:rFonts w:eastAsiaTheme="minorEastAsia"/>
        </w:rPr>
        <w:t>第二阶段以</w:t>
      </w:r>
      <w:r w:rsidRPr="00714FDB">
        <w:rPr>
          <w:rFonts w:eastAsiaTheme="minorEastAsia"/>
        </w:rPr>
        <w:t xml:space="preserve"> Qwen2.5</w:t>
      </w:r>
      <w:r w:rsidR="004D26FE" w:rsidRPr="00714FDB">
        <w:rPr>
          <w:rFonts w:eastAsiaTheme="minorEastAsia"/>
        </w:rPr>
        <w:t>-1.5B-Instruct</w:t>
      </w:r>
      <w:r w:rsidRPr="00714FDB">
        <w:rPr>
          <w:rFonts w:eastAsiaTheme="minorEastAsia"/>
        </w:rPr>
        <w:t>为主体，构建</w:t>
      </w:r>
      <w:r w:rsidRPr="00714FDB">
        <w:rPr>
          <w:rFonts w:eastAsiaTheme="minorEastAsia"/>
        </w:rPr>
        <w:t xml:space="preserve"> "</w:t>
      </w:r>
      <w:r w:rsidRPr="00714FDB">
        <w:rPr>
          <w:rFonts w:eastAsiaTheme="minorEastAsia"/>
        </w:rPr>
        <w:t>知识蒸馏</w:t>
      </w:r>
      <w:r w:rsidRPr="00714FDB">
        <w:rPr>
          <w:rFonts w:eastAsiaTheme="minorEastAsia"/>
        </w:rPr>
        <w:t xml:space="preserve"> - </w:t>
      </w:r>
      <w:r w:rsidRPr="00714FDB">
        <w:rPr>
          <w:rFonts w:eastAsiaTheme="minorEastAsia"/>
        </w:rPr>
        <w:t>强化学习</w:t>
      </w:r>
      <w:r w:rsidRPr="00714FDB">
        <w:rPr>
          <w:rFonts w:eastAsiaTheme="minorEastAsia"/>
        </w:rPr>
        <w:t xml:space="preserve">" </w:t>
      </w:r>
      <w:r w:rsidRPr="00714FDB">
        <w:rPr>
          <w:rFonts w:eastAsiaTheme="minorEastAsia"/>
        </w:rPr>
        <w:t>二级优化研究体系：首先</w:t>
      </w:r>
      <w:r w:rsidR="006325DC" w:rsidRPr="00714FDB">
        <w:rPr>
          <w:rFonts w:eastAsiaTheme="minorEastAsia"/>
        </w:rPr>
        <w:t>通过</w:t>
      </w:r>
      <w:r w:rsidR="006325DC" w:rsidRPr="00714FDB">
        <w:rPr>
          <w:rFonts w:eastAsiaTheme="minorEastAsia"/>
        </w:rPr>
        <w:t xml:space="preserve"> DeepSeek</w:t>
      </w:r>
      <w:r w:rsidR="0033187D">
        <w:rPr>
          <w:rFonts w:eastAsiaTheme="minorEastAsia" w:hint="eastAsia"/>
        </w:rPr>
        <w:t>-</w:t>
      </w:r>
      <w:r w:rsidR="006325DC" w:rsidRPr="00714FDB">
        <w:rPr>
          <w:rFonts w:eastAsiaTheme="minorEastAsia"/>
        </w:rPr>
        <w:t xml:space="preserve">R1 </w:t>
      </w:r>
      <w:r w:rsidR="006325DC" w:rsidRPr="00714FDB">
        <w:rPr>
          <w:rFonts w:eastAsiaTheme="minorEastAsia"/>
        </w:rPr>
        <w:t>蒸馏数据集进行知识蒸馏（</w:t>
      </w:r>
      <w:r w:rsidR="006325DC" w:rsidRPr="00714FDB">
        <w:rPr>
          <w:rFonts w:eastAsiaTheme="minorEastAsia"/>
        </w:rPr>
        <w:t>Knowledge Distillation, KD</w:t>
      </w:r>
      <w:r w:rsidR="006325DC" w:rsidRPr="00714FDB">
        <w:rPr>
          <w:rFonts w:eastAsiaTheme="minorEastAsia"/>
        </w:rPr>
        <w:t>）</w:t>
      </w:r>
      <w:r w:rsidRPr="00714FDB">
        <w:rPr>
          <w:rFonts w:eastAsiaTheme="minorEastAsia"/>
        </w:rPr>
        <w:t>，</w:t>
      </w:r>
      <w:r w:rsidR="006325DC" w:rsidRPr="00714FDB">
        <w:rPr>
          <w:rFonts w:eastAsiaTheme="minorEastAsia"/>
        </w:rPr>
        <w:t>以此数据为基础微调产出了两版</w:t>
      </w:r>
      <w:r w:rsidRPr="00714FDB">
        <w:rPr>
          <w:rFonts w:eastAsiaTheme="minorEastAsia"/>
        </w:rPr>
        <w:t xml:space="preserve"> R1-</w:t>
      </w:r>
      <w:r w:rsidR="006325DC" w:rsidRPr="00714FDB">
        <w:rPr>
          <w:rFonts w:eastAsiaTheme="minorEastAsia"/>
        </w:rPr>
        <w:t>Distlled-</w:t>
      </w:r>
      <w:r w:rsidRPr="00714FDB">
        <w:rPr>
          <w:rFonts w:eastAsiaTheme="minorEastAsia"/>
        </w:rPr>
        <w:t xml:space="preserve">1.5B </w:t>
      </w:r>
      <w:r w:rsidRPr="00714FDB">
        <w:rPr>
          <w:rFonts w:eastAsiaTheme="minorEastAsia"/>
        </w:rPr>
        <w:t>基础模型；后续再基于</w:t>
      </w:r>
      <w:r w:rsidR="006325DC" w:rsidRPr="00714FDB">
        <w:rPr>
          <w:rFonts w:eastAsiaTheme="minorEastAsia"/>
        </w:rPr>
        <w:t>Qwen2.5</w:t>
      </w:r>
      <w:r w:rsidRPr="00714FDB">
        <w:rPr>
          <w:rFonts w:eastAsiaTheme="minorEastAsia"/>
        </w:rPr>
        <w:t>基座模型以及</w:t>
      </w:r>
      <w:r w:rsidR="006325DC" w:rsidRPr="00714FDB">
        <w:rPr>
          <w:rFonts w:eastAsiaTheme="minorEastAsia"/>
        </w:rPr>
        <w:t>Deepseek</w:t>
      </w:r>
      <w:r w:rsidR="0033187D">
        <w:rPr>
          <w:rFonts w:eastAsiaTheme="minorEastAsia" w:hint="eastAsia"/>
        </w:rPr>
        <w:t>-R1</w:t>
      </w:r>
      <w:r w:rsidR="004D26FE" w:rsidRPr="00714FDB">
        <w:rPr>
          <w:rFonts w:eastAsiaTheme="minorEastAsia"/>
        </w:rPr>
        <w:t>官方</w:t>
      </w:r>
      <w:r w:rsidRPr="00714FDB">
        <w:rPr>
          <w:rFonts w:eastAsiaTheme="minorEastAsia"/>
        </w:rPr>
        <w:t>蒸馏模型尝试复现</w:t>
      </w:r>
      <w:r w:rsidRPr="00714FDB">
        <w:rPr>
          <w:rFonts w:eastAsiaTheme="minorEastAsia"/>
        </w:rPr>
        <w:t>R1</w:t>
      </w:r>
      <w:r w:rsidR="006325DC" w:rsidRPr="00714FDB">
        <w:rPr>
          <w:rFonts w:eastAsiaTheme="minorEastAsia"/>
        </w:rPr>
        <w:t>-Zero</w:t>
      </w:r>
      <w:r w:rsidRPr="00714FDB">
        <w:rPr>
          <w:rFonts w:eastAsiaTheme="minorEastAsia"/>
        </w:rPr>
        <w:t>的训练路线，采用群体相对策略优化算法（</w:t>
      </w:r>
      <w:r w:rsidRPr="00714FDB">
        <w:rPr>
          <w:rFonts w:eastAsiaTheme="minorEastAsia"/>
        </w:rPr>
        <w:t>GRPO</w:t>
      </w:r>
      <w:r w:rsidRPr="00714FDB">
        <w:rPr>
          <w:rFonts w:eastAsiaTheme="minorEastAsia"/>
        </w:rPr>
        <w:t>）开展强化学习微调，</w:t>
      </w:r>
      <w:r w:rsidR="00515306">
        <w:rPr>
          <w:rFonts w:eastAsiaTheme="minorEastAsia" w:hint="eastAsia"/>
        </w:rPr>
        <w:t>同时采取不同的上下文长度进行模型的优化提升，</w:t>
      </w:r>
      <w:r w:rsidR="00757576" w:rsidRPr="00714FDB">
        <w:rPr>
          <w:rFonts w:eastAsiaTheme="minorEastAsia"/>
        </w:rPr>
        <w:t>最终得到</w:t>
      </w:r>
      <w:r w:rsidR="004D26FE" w:rsidRPr="00714FDB">
        <w:rPr>
          <w:rFonts w:eastAsiaTheme="minorEastAsia"/>
        </w:rPr>
        <w:t>两版</w:t>
      </w:r>
      <w:r w:rsidRPr="00714FDB">
        <w:rPr>
          <w:rFonts w:eastAsiaTheme="minorEastAsia"/>
        </w:rPr>
        <w:t>的</w:t>
      </w:r>
      <w:r w:rsidR="005B1883" w:rsidRPr="00714FDB">
        <w:rPr>
          <w:rFonts w:eastAsiaTheme="minorEastAsia"/>
        </w:rPr>
        <w:t>性能</w:t>
      </w:r>
      <w:r w:rsidR="00757576" w:rsidRPr="00714FDB">
        <w:rPr>
          <w:rFonts w:eastAsiaTheme="minorEastAsia"/>
        </w:rPr>
        <w:t>表现</w:t>
      </w:r>
      <w:r w:rsidR="005B1883" w:rsidRPr="00714FDB">
        <w:rPr>
          <w:rFonts w:eastAsiaTheme="minorEastAsia"/>
        </w:rPr>
        <w:t>均有一定提升的</w:t>
      </w:r>
      <w:r w:rsidR="004D26FE" w:rsidRPr="00714FDB">
        <w:rPr>
          <w:rFonts w:eastAsiaTheme="minorEastAsia"/>
        </w:rPr>
        <w:t>轻量级</w:t>
      </w:r>
      <w:r w:rsidRPr="00714FDB">
        <w:rPr>
          <w:rFonts w:eastAsiaTheme="minorEastAsia"/>
        </w:rPr>
        <w:t>推理模型。</w:t>
      </w:r>
    </w:p>
    <w:p w14:paraId="045206F6" w14:textId="77777777" w:rsidR="004D26FE" w:rsidRPr="00714FDB" w:rsidRDefault="003A0426" w:rsidP="005F72E7">
      <w:pPr>
        <w:topLinePunct/>
        <w:ind w:firstLine="480"/>
        <w:rPr>
          <w:rFonts w:eastAsiaTheme="minorEastAsia"/>
        </w:rPr>
      </w:pPr>
      <w:r w:rsidRPr="00714FDB">
        <w:rPr>
          <w:rFonts w:eastAsiaTheme="minorEastAsia"/>
        </w:rPr>
        <w:t>最终通过整合自</w:t>
      </w:r>
      <w:proofErr w:type="gramStart"/>
      <w:r w:rsidRPr="00714FDB">
        <w:rPr>
          <w:rFonts w:eastAsiaTheme="minorEastAsia"/>
        </w:rPr>
        <w:t>研</w:t>
      </w:r>
      <w:proofErr w:type="gramEnd"/>
      <w:r w:rsidRPr="00714FDB">
        <w:rPr>
          <w:rFonts w:eastAsiaTheme="minorEastAsia"/>
        </w:rPr>
        <w:t>模型与主流</w:t>
      </w:r>
      <w:r w:rsidRPr="00714FDB">
        <w:rPr>
          <w:rFonts w:eastAsiaTheme="minorEastAsia"/>
        </w:rPr>
        <w:t xml:space="preserve"> API </w:t>
      </w:r>
      <w:r w:rsidRPr="00714FDB">
        <w:rPr>
          <w:rFonts w:eastAsiaTheme="minorEastAsia"/>
        </w:rPr>
        <w:t>模型，基于</w:t>
      </w:r>
      <w:r w:rsidRPr="00714FDB">
        <w:rPr>
          <w:rFonts w:eastAsiaTheme="minorEastAsia"/>
        </w:rPr>
        <w:t xml:space="preserve"> </w:t>
      </w:r>
      <w:proofErr w:type="spellStart"/>
      <w:r w:rsidRPr="00714FDB">
        <w:rPr>
          <w:rFonts w:eastAsiaTheme="minorEastAsia"/>
        </w:rPr>
        <w:t>Dify</w:t>
      </w:r>
      <w:proofErr w:type="spellEnd"/>
      <w:r w:rsidRPr="00714FDB">
        <w:rPr>
          <w:rFonts w:eastAsiaTheme="minorEastAsia"/>
        </w:rPr>
        <w:t xml:space="preserve"> </w:t>
      </w:r>
      <w:r w:rsidRPr="00714FDB">
        <w:rPr>
          <w:rFonts w:eastAsiaTheme="minorEastAsia"/>
        </w:rPr>
        <w:t>开源框架开发</w:t>
      </w:r>
      <w:r w:rsidR="00757576" w:rsidRPr="00714FDB">
        <w:rPr>
          <w:rFonts w:eastAsiaTheme="minorEastAsia"/>
        </w:rPr>
        <w:t>一个简单</w:t>
      </w:r>
      <w:r w:rsidR="00757576" w:rsidRPr="00714FDB">
        <w:rPr>
          <w:rFonts w:eastAsiaTheme="minorEastAsia"/>
        </w:rPr>
        <w:lastRenderedPageBreak/>
        <w:t>的演示框架进行应用层的封装</w:t>
      </w:r>
      <w:r w:rsidRPr="00714FDB">
        <w:rPr>
          <w:rFonts w:eastAsiaTheme="minorEastAsia"/>
        </w:rPr>
        <w:t>，实现数学推理能力的场景化验证。</w:t>
      </w:r>
    </w:p>
    <w:p w14:paraId="59E1B660" w14:textId="77777777" w:rsidR="001352B7" w:rsidRPr="00714FDB" w:rsidRDefault="005817AF" w:rsidP="005F72E7">
      <w:pPr>
        <w:topLinePunct/>
        <w:ind w:firstLine="480"/>
        <w:rPr>
          <w:rFonts w:eastAsiaTheme="minorEastAsia"/>
        </w:rPr>
      </w:pPr>
      <w:r w:rsidRPr="00714FDB">
        <w:rPr>
          <w:rFonts w:eastAsiaTheme="minorEastAsia"/>
        </w:rPr>
        <w:t>本研究不仅提出了一个基于</w:t>
      </w:r>
      <w:r w:rsidRPr="00714FDB">
        <w:rPr>
          <w:rFonts w:eastAsiaTheme="minorEastAsia"/>
        </w:rPr>
        <w:t xml:space="preserve"> "</w:t>
      </w:r>
      <w:r w:rsidRPr="00714FDB">
        <w:rPr>
          <w:rFonts w:eastAsiaTheme="minorEastAsia"/>
        </w:rPr>
        <w:t>监督训练</w:t>
      </w:r>
      <w:r w:rsidRPr="00714FDB">
        <w:rPr>
          <w:rFonts w:eastAsiaTheme="minorEastAsia"/>
        </w:rPr>
        <w:t xml:space="preserve"> - </w:t>
      </w:r>
      <w:r w:rsidRPr="00714FDB">
        <w:rPr>
          <w:rFonts w:eastAsiaTheme="minorEastAsia"/>
        </w:rPr>
        <w:t>知识迁移</w:t>
      </w:r>
      <w:r w:rsidRPr="00714FDB">
        <w:rPr>
          <w:rFonts w:eastAsiaTheme="minorEastAsia"/>
        </w:rPr>
        <w:t xml:space="preserve"> - </w:t>
      </w:r>
      <w:r w:rsidRPr="00714FDB">
        <w:rPr>
          <w:rFonts w:eastAsiaTheme="minorEastAsia"/>
        </w:rPr>
        <w:t>强化学习策略优化</w:t>
      </w:r>
      <w:r w:rsidRPr="00714FDB">
        <w:rPr>
          <w:rFonts w:eastAsiaTheme="minorEastAsia"/>
        </w:rPr>
        <w:t xml:space="preserve">" </w:t>
      </w:r>
      <w:r w:rsidRPr="00714FDB">
        <w:rPr>
          <w:rFonts w:eastAsiaTheme="minorEastAsia"/>
        </w:rPr>
        <w:t>的三级优化范式，还在技术层面验证了</w:t>
      </w:r>
      <w:r w:rsidRPr="00714FDB">
        <w:rPr>
          <w:rFonts w:eastAsiaTheme="minorEastAsia"/>
        </w:rPr>
        <w:t xml:space="preserve"> GRPO </w:t>
      </w:r>
      <w:r w:rsidRPr="00714FDB">
        <w:rPr>
          <w:rFonts w:eastAsiaTheme="minorEastAsia"/>
        </w:rPr>
        <w:t>算法在推理任务中的有效性。研究结果表明，该范式不仅能显著提升模型的推理能力，还</w:t>
      </w:r>
      <w:proofErr w:type="gramStart"/>
      <w:r w:rsidRPr="00714FDB">
        <w:rPr>
          <w:rFonts w:eastAsiaTheme="minorEastAsia"/>
        </w:rPr>
        <w:t>为领域</w:t>
      </w:r>
      <w:proofErr w:type="gramEnd"/>
      <w:r w:rsidRPr="00714FDB">
        <w:rPr>
          <w:rFonts w:eastAsiaTheme="minorEastAsia"/>
        </w:rPr>
        <w:t>特定的大语言模型的优化提供了一个具有可复现性的技术路径，具有重要的学术价值和实践意义。</w:t>
      </w:r>
    </w:p>
    <w:p w14:paraId="431E64C1" w14:textId="77777777" w:rsidR="006325DC" w:rsidRDefault="006325DC">
      <w:pPr>
        <w:spacing w:after="326"/>
        <w:ind w:firstLineChars="83" w:firstLine="199"/>
        <w:jc w:val="left"/>
        <w:rPr>
          <w:rFonts w:asciiTheme="minorEastAsia" w:eastAsiaTheme="minorEastAsia" w:hAnsiTheme="minorEastAsia" w:hint="eastAsia"/>
        </w:rPr>
      </w:pPr>
    </w:p>
    <w:p w14:paraId="000C1ED4" w14:textId="77777777" w:rsidR="001352B7" w:rsidRPr="005F72E7" w:rsidRDefault="003A0426" w:rsidP="006325DC">
      <w:pPr>
        <w:spacing w:after="326"/>
        <w:ind w:firstLineChars="0" w:firstLine="0"/>
        <w:jc w:val="left"/>
        <w:rPr>
          <w:rFonts w:asciiTheme="minorEastAsia" w:eastAsiaTheme="minorEastAsia" w:hAnsiTheme="minorEastAsia" w:hint="eastAsia"/>
        </w:rPr>
      </w:pPr>
      <w:r w:rsidRPr="005F72E7">
        <w:rPr>
          <w:rFonts w:ascii="黑体" w:eastAsia="黑体" w:hAnsi="黑体" w:hint="eastAsia"/>
        </w:rPr>
        <w:t>关键词：</w:t>
      </w:r>
      <w:r w:rsidRPr="005F72E7">
        <w:rPr>
          <w:rFonts w:asciiTheme="minorEastAsia" w:eastAsiaTheme="minorEastAsia" w:hAnsiTheme="minorEastAsia" w:hint="eastAsia"/>
        </w:rPr>
        <w:t>大语言模型，推理能力，有监督微调，知识蒸馏，强化学习</w:t>
      </w:r>
    </w:p>
    <w:p w14:paraId="6C074EE7" w14:textId="77777777" w:rsidR="001352B7" w:rsidRDefault="003A0426">
      <w:pPr>
        <w:widowControl/>
        <w:overflowPunct/>
        <w:spacing w:after="326" w:line="240" w:lineRule="auto"/>
        <w:ind w:firstLineChars="0" w:firstLine="0"/>
        <w:jc w:val="left"/>
        <w:rPr>
          <w:rFonts w:ascii="黑体" w:eastAsia="黑体" w:hAnsi="黑体" w:hint="eastAsia"/>
          <w:sz w:val="36"/>
          <w:szCs w:val="36"/>
        </w:rPr>
      </w:pPr>
      <w:r>
        <w:rPr>
          <w:rFonts w:ascii="黑体" w:eastAsia="黑体" w:hAnsi="黑体" w:hint="eastAsia"/>
          <w:sz w:val="36"/>
          <w:szCs w:val="36"/>
        </w:rPr>
        <w:br w:type="page"/>
      </w:r>
    </w:p>
    <w:p w14:paraId="6F6AF458" w14:textId="77777777" w:rsidR="003076A5" w:rsidRDefault="003076A5" w:rsidP="003076A5">
      <w:pPr>
        <w:spacing w:beforeLines="100" w:before="326" w:afterLines="200" w:after="652"/>
        <w:ind w:firstLineChars="55" w:firstLine="199"/>
        <w:jc w:val="center"/>
        <w:rPr>
          <w:rFonts w:eastAsia="黑体"/>
          <w:b/>
          <w:bCs/>
          <w:sz w:val="36"/>
          <w:szCs w:val="36"/>
        </w:rPr>
      </w:pPr>
      <w:r w:rsidRPr="003076A5">
        <w:rPr>
          <w:rFonts w:eastAsia="黑体"/>
          <w:b/>
          <w:bCs/>
          <w:sz w:val="36"/>
          <w:szCs w:val="36"/>
        </w:rPr>
        <w:lastRenderedPageBreak/>
        <w:t>Research on the Mathematical Reasoning Workflow System Based on Fine-Tuned Large Language Models and Multi-Agent Collaboration</w:t>
      </w:r>
    </w:p>
    <w:p w14:paraId="752CC854" w14:textId="77777777" w:rsidR="001352B7" w:rsidRPr="005817AF" w:rsidRDefault="003A0426" w:rsidP="00B02E1F">
      <w:pPr>
        <w:spacing w:afterLines="100" w:after="326"/>
        <w:ind w:firstLineChars="55" w:firstLine="199"/>
        <w:jc w:val="center"/>
        <w:outlineLvl w:val="0"/>
        <w:rPr>
          <w:rFonts w:eastAsia="黑体"/>
          <w:b/>
          <w:bCs/>
          <w:sz w:val="36"/>
          <w:szCs w:val="36"/>
        </w:rPr>
      </w:pPr>
      <w:bookmarkStart w:id="3" w:name="_Toc193634863"/>
      <w:r w:rsidRPr="005817AF">
        <w:rPr>
          <w:rFonts w:eastAsia="黑体"/>
          <w:b/>
          <w:bCs/>
          <w:sz w:val="36"/>
          <w:szCs w:val="36"/>
        </w:rPr>
        <w:t>Abstract</w:t>
      </w:r>
      <w:bookmarkEnd w:id="3"/>
    </w:p>
    <w:p w14:paraId="520E422A" w14:textId="77777777" w:rsidR="00ED4033" w:rsidRPr="00ED4033" w:rsidRDefault="00ED4033" w:rsidP="00B02E1F">
      <w:pPr>
        <w:autoSpaceDE w:val="0"/>
        <w:ind w:firstLine="480"/>
        <w:rPr>
          <w:rFonts w:eastAsia="黑体"/>
        </w:rPr>
      </w:pPr>
      <w:r w:rsidRPr="00ED4033">
        <w:rPr>
          <w:rFonts w:eastAsia="黑体"/>
        </w:rPr>
        <w:t>This research focuses on the targeted optimization of reasoning capabilities in large language models (LLMs) and the construction of multi-agent collaborative systems. The core objective is to explore and optimize the reasoning abilities of LLMs starting from their Chain of Thought (</w:t>
      </w:r>
      <w:proofErr w:type="spellStart"/>
      <w:r w:rsidRPr="00ED4033">
        <w:rPr>
          <w:rFonts w:eastAsia="黑体"/>
        </w:rPr>
        <w:t>CoT</w:t>
      </w:r>
      <w:proofErr w:type="spellEnd"/>
      <w:r w:rsidRPr="00ED4033">
        <w:rPr>
          <w:rFonts w:eastAsia="黑体"/>
        </w:rPr>
        <w:t>) reasoning mechanism, aiming to enhance model performance in complex tasks. A progressive experimental framework is adopted, with a phased optimization approach to systematically improve model performance across multiple levels.</w:t>
      </w:r>
    </w:p>
    <w:p w14:paraId="080D24A5" w14:textId="77777777" w:rsidR="00ED4033" w:rsidRPr="00ED4033" w:rsidRDefault="00ED4033" w:rsidP="00B02E1F">
      <w:pPr>
        <w:autoSpaceDE w:val="0"/>
        <w:ind w:firstLine="480"/>
        <w:rPr>
          <w:rFonts w:eastAsia="黑体"/>
        </w:rPr>
      </w:pPr>
      <w:r w:rsidRPr="00ED4033">
        <w:rPr>
          <w:rFonts w:eastAsia="黑体"/>
        </w:rPr>
        <w:t>In the</w:t>
      </w:r>
      <w:r w:rsidRPr="00ED4033">
        <w:rPr>
          <w:rFonts w:eastAsia="黑体"/>
          <w:b/>
          <w:bCs/>
        </w:rPr>
        <w:t xml:space="preserve"> first phase</w:t>
      </w:r>
      <w:r w:rsidRPr="00ED4033">
        <w:rPr>
          <w:rFonts w:eastAsia="黑体"/>
        </w:rPr>
        <w:t xml:space="preserve">, Qwen2-1.5B-Instruct is used as the base model for supervised fine-tuning (SFT). A dual-branch training strategy is designed, with one branch dedicated to foundational reasoning and the other to knowledge enhancement. The two branches are fine-tuned using publicly available </w:t>
      </w:r>
      <w:proofErr w:type="spellStart"/>
      <w:r w:rsidRPr="00ED4033">
        <w:rPr>
          <w:rFonts w:eastAsia="黑体"/>
        </w:rPr>
        <w:t>CoT</w:t>
      </w:r>
      <w:proofErr w:type="spellEnd"/>
      <w:r w:rsidRPr="00ED4033">
        <w:rPr>
          <w:rFonts w:eastAsia="黑体"/>
        </w:rPr>
        <w:t xml:space="preserve"> datasets, and the resulting models are evaluated across multiple dimensions using benchmark sets such as MMLU, GSM8K, and HUMANEVAL. Additionally, a Mixture of Experts (</w:t>
      </w:r>
      <w:proofErr w:type="spellStart"/>
      <w:r w:rsidRPr="00ED4033">
        <w:rPr>
          <w:rFonts w:eastAsia="黑体"/>
        </w:rPr>
        <w:t>MoE</w:t>
      </w:r>
      <w:proofErr w:type="spellEnd"/>
      <w:r w:rsidRPr="00ED4033">
        <w:rPr>
          <w:rFonts w:eastAsia="黑体"/>
        </w:rPr>
        <w:t>) architecture is introduced to explore model capacity expansion, enhancing the generalization ability of large models in reasoning tasks.</w:t>
      </w:r>
    </w:p>
    <w:p w14:paraId="7B438A2E" w14:textId="77777777" w:rsidR="00ED4033" w:rsidRPr="00ED4033" w:rsidRDefault="00ED4033" w:rsidP="00B02E1F">
      <w:pPr>
        <w:autoSpaceDE w:val="0"/>
        <w:ind w:firstLine="480"/>
        <w:rPr>
          <w:rFonts w:eastAsia="黑体"/>
        </w:rPr>
      </w:pPr>
      <w:r w:rsidRPr="00ED4033">
        <w:rPr>
          <w:rFonts w:eastAsia="黑体"/>
        </w:rPr>
        <w:t>In the</w:t>
      </w:r>
      <w:r w:rsidRPr="00ED4033">
        <w:rPr>
          <w:rFonts w:eastAsia="黑体"/>
          <w:b/>
          <w:bCs/>
        </w:rPr>
        <w:t xml:space="preserve"> second phase</w:t>
      </w:r>
      <w:r w:rsidRPr="00ED4033">
        <w:rPr>
          <w:rFonts w:eastAsia="黑体"/>
        </w:rPr>
        <w:t xml:space="preserve">, a two-stage optimization system combining "knowledge distillation (KD) - reinforcement learning" is constructed using Qwen2.5-1.5B-Instruct as the core model. Knowledge distillation is first applied using the </w:t>
      </w:r>
      <w:proofErr w:type="spellStart"/>
      <w:r w:rsidRPr="00ED4033">
        <w:rPr>
          <w:rFonts w:eastAsia="黑体"/>
        </w:rPr>
        <w:t>DeepSeek</w:t>
      </w:r>
      <w:proofErr w:type="spellEnd"/>
      <w:r w:rsidRPr="00ED4033">
        <w:rPr>
          <w:rFonts w:eastAsia="黑体"/>
        </w:rPr>
        <w:t xml:space="preserve"> R1 distillation dataset to generate two versions of the R1-Distilled-1.5B base model. Subsequently, training routes from R1-Zero are replicated using the Qwen2.5 base </w:t>
      </w:r>
      <w:r w:rsidRPr="00ED4033">
        <w:rPr>
          <w:rFonts w:eastAsia="黑体"/>
        </w:rPr>
        <w:lastRenderedPageBreak/>
        <w:t>model and the DeepSeek</w:t>
      </w:r>
      <w:r w:rsidR="0033187D">
        <w:rPr>
          <w:rFonts w:eastAsia="黑体" w:hint="eastAsia"/>
        </w:rPr>
        <w:t>-R1</w:t>
      </w:r>
      <w:r w:rsidRPr="00ED4033">
        <w:rPr>
          <w:rFonts w:eastAsia="黑体"/>
        </w:rPr>
        <w:t xml:space="preserve"> official distilled model, with reinforcement learning fine-tuning applied using the Group Relative Policy Optimization (GRPO) algorithm. The optimization process includes varying context lengths for model enhancement, resulting in two versions of lightweight reasoning models with improved performance.</w:t>
      </w:r>
    </w:p>
    <w:p w14:paraId="69190869" w14:textId="77777777" w:rsidR="00ED4033" w:rsidRPr="00ED4033" w:rsidRDefault="00ED4033" w:rsidP="00B02E1F">
      <w:pPr>
        <w:autoSpaceDE w:val="0"/>
        <w:ind w:firstLine="480"/>
        <w:rPr>
          <w:rFonts w:eastAsia="黑体"/>
        </w:rPr>
      </w:pPr>
      <w:r w:rsidRPr="00ED4033">
        <w:rPr>
          <w:rFonts w:eastAsia="黑体"/>
        </w:rPr>
        <w:t xml:space="preserve">Finally, a prototype system is developed by integrating self-developed models with mainstream API models, using the </w:t>
      </w:r>
      <w:proofErr w:type="spellStart"/>
      <w:r w:rsidRPr="00ED4033">
        <w:rPr>
          <w:rFonts w:eastAsia="黑体"/>
        </w:rPr>
        <w:t>Dify</w:t>
      </w:r>
      <w:proofErr w:type="spellEnd"/>
      <w:r w:rsidRPr="00ED4033">
        <w:rPr>
          <w:rFonts w:eastAsia="黑体"/>
        </w:rPr>
        <w:t xml:space="preserve"> open-source framework to create an application layer for the scene-based validation of mathematical reasoning capabilities.</w:t>
      </w:r>
    </w:p>
    <w:p w14:paraId="00648E2C" w14:textId="77777777" w:rsidR="00ED4033" w:rsidRPr="00ED4033" w:rsidRDefault="00ED4033" w:rsidP="00B02E1F">
      <w:pPr>
        <w:autoSpaceDE w:val="0"/>
        <w:ind w:firstLine="480"/>
        <w:rPr>
          <w:rFonts w:eastAsia="黑体"/>
        </w:rPr>
      </w:pPr>
      <w:r w:rsidRPr="00ED4033">
        <w:rPr>
          <w:rFonts w:eastAsia="黑体"/>
        </w:rPr>
        <w:t>This study proposes a three-tier optimization paradigm of "supervised training - knowledge transfer - reinforcement learning policy optimization" and validates the effectiveness of the GRPO algorithm in reasoning tasks. The findings demonstrate that this paradigm significantly improves the reasoning capabilities of models and provides a reproducible technical pathway for optimizing domain-specific LLMs, with significant academic and practical implications.</w:t>
      </w:r>
    </w:p>
    <w:p w14:paraId="2CAEE249" w14:textId="77777777" w:rsidR="001352B7" w:rsidRPr="00ED4033" w:rsidRDefault="001352B7">
      <w:pPr>
        <w:spacing w:after="326"/>
        <w:ind w:firstLineChars="0" w:firstLine="420"/>
        <w:jc w:val="left"/>
        <w:rPr>
          <w:rFonts w:eastAsia="黑体"/>
          <w:b/>
          <w:bCs/>
        </w:rPr>
      </w:pPr>
    </w:p>
    <w:p w14:paraId="4C2BDC1E" w14:textId="77777777" w:rsidR="005817AF" w:rsidRPr="003076A5" w:rsidRDefault="003A0426" w:rsidP="005817AF">
      <w:pPr>
        <w:spacing w:after="326"/>
        <w:ind w:firstLineChars="0" w:firstLine="420"/>
        <w:jc w:val="left"/>
        <w:rPr>
          <w:rFonts w:eastAsia="黑体"/>
        </w:rPr>
      </w:pPr>
      <w:r w:rsidRPr="003076A5">
        <w:rPr>
          <w:rFonts w:eastAsia="黑体" w:hint="eastAsia"/>
        </w:rPr>
        <w:t>Keywords</w:t>
      </w:r>
      <w:r w:rsidRPr="003076A5">
        <w:rPr>
          <w:rFonts w:eastAsia="黑体" w:hint="eastAsia"/>
        </w:rPr>
        <w:t>：</w:t>
      </w:r>
      <w:r w:rsidRPr="003076A5">
        <w:rPr>
          <w:rFonts w:eastAsia="黑体"/>
        </w:rPr>
        <w:t> Large Language Model</w:t>
      </w:r>
      <w:r w:rsidRPr="003076A5">
        <w:rPr>
          <w:rFonts w:eastAsia="黑体" w:hint="eastAsia"/>
        </w:rPr>
        <w:t>，</w:t>
      </w:r>
      <w:r w:rsidRPr="003076A5">
        <w:rPr>
          <w:rFonts w:eastAsia="黑体"/>
        </w:rPr>
        <w:t>Reasoning Capabilities</w:t>
      </w:r>
      <w:r w:rsidRPr="003076A5">
        <w:rPr>
          <w:rFonts w:eastAsia="黑体" w:hint="eastAsia"/>
        </w:rPr>
        <w:t>，</w:t>
      </w:r>
      <w:r w:rsidRPr="003076A5">
        <w:rPr>
          <w:rFonts w:eastAsia="黑体"/>
        </w:rPr>
        <w:t>Supervised Fine-Tuning</w:t>
      </w:r>
      <w:r w:rsidRPr="003076A5">
        <w:rPr>
          <w:rFonts w:eastAsia="黑体" w:hint="eastAsia"/>
        </w:rPr>
        <w:t>，</w:t>
      </w:r>
      <w:r w:rsidRPr="003076A5">
        <w:rPr>
          <w:rFonts w:eastAsia="黑体"/>
        </w:rPr>
        <w:t> Knowledge Distillation</w:t>
      </w:r>
      <w:r w:rsidRPr="003076A5">
        <w:rPr>
          <w:rFonts w:eastAsia="黑体" w:hint="eastAsia"/>
        </w:rPr>
        <w:t>，</w:t>
      </w:r>
      <w:r w:rsidRPr="003076A5">
        <w:rPr>
          <w:rFonts w:eastAsia="黑体"/>
        </w:rPr>
        <w:t>Reinforcement Learning</w:t>
      </w:r>
    </w:p>
    <w:p w14:paraId="49A84BB5" w14:textId="77777777" w:rsidR="001352B7" w:rsidRPr="00960213" w:rsidRDefault="005817AF" w:rsidP="00960213">
      <w:pPr>
        <w:widowControl/>
        <w:overflowPunct/>
        <w:spacing w:after="326" w:line="240" w:lineRule="auto"/>
        <w:ind w:firstLineChars="0" w:firstLine="0"/>
        <w:jc w:val="left"/>
        <w:rPr>
          <w:rFonts w:eastAsia="黑体"/>
          <w:b/>
          <w:bCs/>
        </w:rPr>
      </w:pPr>
      <w:r>
        <w:rPr>
          <w:rFonts w:eastAsia="黑体"/>
          <w:b/>
          <w:bCs/>
        </w:rPr>
        <w:br w:type="page"/>
      </w:r>
    </w:p>
    <w:sdt>
      <w:sdtPr>
        <w:rPr>
          <w:rFonts w:ascii="Times New Roman" w:eastAsia="宋体" w:hAnsi="Times New Roman" w:cs="Times New Roman"/>
          <w:color w:val="auto"/>
          <w:kern w:val="2"/>
          <w:sz w:val="24"/>
          <w:szCs w:val="24"/>
          <w:lang w:val="zh-CN"/>
        </w:rPr>
        <w:id w:val="-1187360008"/>
        <w:docPartObj>
          <w:docPartGallery w:val="Table of Contents"/>
          <w:docPartUnique/>
        </w:docPartObj>
      </w:sdtPr>
      <w:sdtEndPr>
        <w:rPr>
          <w:b/>
          <w:bCs/>
        </w:rPr>
      </w:sdtEndPr>
      <w:sdtContent>
        <w:p w14:paraId="586D2C4E" w14:textId="77777777" w:rsidR="00960213" w:rsidRPr="00960213" w:rsidRDefault="00960213" w:rsidP="00960213">
          <w:pPr>
            <w:pStyle w:val="TOC"/>
            <w:ind w:firstLine="480"/>
            <w:jc w:val="center"/>
            <w:rPr>
              <w:rFonts w:ascii="黑体" w:eastAsia="黑体" w:hAnsi="黑体" w:hint="eastAsia"/>
              <w:color w:val="auto"/>
              <w:sz w:val="36"/>
              <w:szCs w:val="36"/>
            </w:rPr>
          </w:pPr>
          <w:r w:rsidRPr="00960213">
            <w:rPr>
              <w:rFonts w:ascii="黑体" w:eastAsia="黑体" w:hAnsi="黑体"/>
              <w:color w:val="auto"/>
              <w:sz w:val="36"/>
              <w:szCs w:val="36"/>
              <w:lang w:val="zh-CN"/>
            </w:rPr>
            <w:t>目</w:t>
          </w:r>
          <w:r w:rsidRPr="00960213">
            <w:rPr>
              <w:rFonts w:ascii="黑体" w:eastAsia="黑体" w:hAnsi="黑体" w:hint="eastAsia"/>
              <w:color w:val="auto"/>
              <w:sz w:val="36"/>
              <w:szCs w:val="36"/>
              <w:lang w:val="zh-CN"/>
            </w:rPr>
            <w:t xml:space="preserve"> </w:t>
          </w:r>
          <w:r w:rsidRPr="00960213">
            <w:rPr>
              <w:rFonts w:ascii="黑体" w:eastAsia="黑体" w:hAnsi="黑体"/>
              <w:color w:val="auto"/>
              <w:sz w:val="36"/>
              <w:szCs w:val="36"/>
              <w:lang w:val="zh-CN"/>
            </w:rPr>
            <w:t>录</w:t>
          </w:r>
        </w:p>
        <w:p w14:paraId="0064A796" w14:textId="0B0F8153" w:rsidR="00E4220E" w:rsidRDefault="00960213">
          <w:pPr>
            <w:pStyle w:val="TOC1"/>
            <w:tabs>
              <w:tab w:val="right" w:leader="dot" w:pos="8296"/>
            </w:tabs>
            <w:ind w:firstLine="480"/>
            <w:rPr>
              <w:rFonts w:asciiTheme="minorHAnsi" w:eastAsiaTheme="minorEastAsia" w:hAnsiTheme="minorHAnsi" w:cstheme="minorBidi" w:hint="eastAsia"/>
              <w:noProof/>
              <w:sz w:val="22"/>
              <w14:ligatures w14:val="standardContextual"/>
            </w:rPr>
          </w:pPr>
          <w:r>
            <w:fldChar w:fldCharType="begin"/>
          </w:r>
          <w:r>
            <w:instrText xml:space="preserve"> TOC \o "1-3" \h \z \u </w:instrText>
          </w:r>
          <w:r>
            <w:fldChar w:fldCharType="separate"/>
          </w:r>
          <w:hyperlink w:anchor="_Toc193634862" w:history="1">
            <w:r w:rsidR="00E4220E" w:rsidRPr="004B6642">
              <w:rPr>
                <w:rStyle w:val="af0"/>
                <w:rFonts w:ascii="黑体" w:eastAsia="黑体" w:hAnsi="黑体" w:hint="eastAsia"/>
                <w:b/>
                <w:bCs/>
                <w:noProof/>
              </w:rPr>
              <w:t>摘 要</w:t>
            </w:r>
            <w:r w:rsidR="00E4220E">
              <w:rPr>
                <w:rFonts w:hint="eastAsia"/>
                <w:noProof/>
                <w:webHidden/>
              </w:rPr>
              <w:tab/>
            </w:r>
            <w:r w:rsidR="00E4220E">
              <w:rPr>
                <w:rFonts w:hint="eastAsia"/>
                <w:noProof/>
                <w:webHidden/>
              </w:rPr>
              <w:fldChar w:fldCharType="begin"/>
            </w:r>
            <w:r w:rsidR="00E4220E">
              <w:rPr>
                <w:rFonts w:hint="eastAsia"/>
                <w:noProof/>
                <w:webHidden/>
              </w:rPr>
              <w:instrText xml:space="preserve"> </w:instrText>
            </w:r>
            <w:r w:rsidR="00E4220E">
              <w:rPr>
                <w:noProof/>
                <w:webHidden/>
              </w:rPr>
              <w:instrText>PAGEREF _Toc193634862 \h</w:instrText>
            </w:r>
            <w:r w:rsidR="00E4220E">
              <w:rPr>
                <w:rFonts w:hint="eastAsia"/>
                <w:noProof/>
                <w:webHidden/>
              </w:rPr>
              <w:instrText xml:space="preserve"> </w:instrText>
            </w:r>
            <w:r w:rsidR="00E4220E">
              <w:rPr>
                <w:rFonts w:hint="eastAsia"/>
                <w:noProof/>
                <w:webHidden/>
              </w:rPr>
            </w:r>
            <w:r w:rsidR="00E4220E">
              <w:rPr>
                <w:noProof/>
                <w:webHidden/>
              </w:rPr>
              <w:fldChar w:fldCharType="separate"/>
            </w:r>
            <w:r w:rsidR="00E4220E">
              <w:rPr>
                <w:noProof/>
                <w:webHidden/>
              </w:rPr>
              <w:t>2</w:t>
            </w:r>
            <w:r w:rsidR="00E4220E">
              <w:rPr>
                <w:rFonts w:hint="eastAsia"/>
                <w:noProof/>
                <w:webHidden/>
              </w:rPr>
              <w:fldChar w:fldCharType="end"/>
            </w:r>
          </w:hyperlink>
        </w:p>
        <w:p w14:paraId="307DD047" w14:textId="07401F10" w:rsidR="00E4220E" w:rsidRDefault="00E4220E">
          <w:pPr>
            <w:pStyle w:val="TOC1"/>
            <w:tabs>
              <w:tab w:val="right" w:leader="dot" w:pos="8296"/>
            </w:tabs>
            <w:ind w:firstLine="480"/>
            <w:rPr>
              <w:rFonts w:asciiTheme="minorHAnsi" w:eastAsiaTheme="minorEastAsia" w:hAnsiTheme="minorHAnsi" w:cstheme="minorBidi" w:hint="eastAsia"/>
              <w:noProof/>
              <w:sz w:val="22"/>
              <w14:ligatures w14:val="standardContextual"/>
            </w:rPr>
          </w:pPr>
          <w:hyperlink w:anchor="_Toc193634863" w:history="1">
            <w:r w:rsidRPr="004B6642">
              <w:rPr>
                <w:rStyle w:val="af0"/>
                <w:rFonts w:eastAsia="黑体" w:hint="eastAsia"/>
                <w:b/>
                <w:bCs/>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_Toc193634863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5AC02C4" w14:textId="0EACD949" w:rsidR="00E4220E" w:rsidRDefault="00E4220E">
          <w:pPr>
            <w:pStyle w:val="TOC1"/>
            <w:tabs>
              <w:tab w:val="left" w:pos="1540"/>
              <w:tab w:val="right" w:leader="dot" w:pos="8296"/>
            </w:tabs>
            <w:ind w:firstLine="480"/>
            <w:rPr>
              <w:rFonts w:asciiTheme="minorHAnsi" w:eastAsiaTheme="minorEastAsia" w:hAnsiTheme="minorHAnsi" w:cstheme="minorBidi" w:hint="eastAsia"/>
              <w:noProof/>
              <w:sz w:val="22"/>
              <w14:ligatures w14:val="standardContextual"/>
            </w:rPr>
          </w:pPr>
          <w:hyperlink w:anchor="_Toc193634864" w:history="1">
            <w:r w:rsidRPr="004B6642">
              <w:rPr>
                <w:rStyle w:val="af0"/>
                <w:rFonts w:hint="eastAsia"/>
                <w:noProof/>
              </w:rPr>
              <w:t>第一章</w:t>
            </w:r>
            <w:r>
              <w:rPr>
                <w:rFonts w:asciiTheme="minorHAnsi" w:eastAsiaTheme="minorEastAsia" w:hAnsiTheme="minorHAnsi" w:cstheme="minorBidi" w:hint="eastAsia"/>
                <w:noProof/>
                <w:sz w:val="22"/>
                <w14:ligatures w14:val="standardContextual"/>
              </w:rPr>
              <w:tab/>
            </w:r>
            <w:r w:rsidRPr="004B6642">
              <w:rPr>
                <w:rStyle w:val="af0"/>
                <w:rFonts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_Toc193634864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12F312AA" w14:textId="5A872886" w:rsidR="00E4220E" w:rsidRDefault="00E4220E">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634865" w:history="1">
            <w:r w:rsidRPr="004B6642">
              <w:rPr>
                <w:rStyle w:val="af0"/>
                <w:rFonts w:hint="eastAsia"/>
                <w:noProof/>
              </w:rPr>
              <w:t xml:space="preserve">1.1  </w:t>
            </w:r>
            <w:r w:rsidRPr="004B6642">
              <w:rPr>
                <w:rStyle w:val="af0"/>
                <w:rFonts w:hint="eastAsia"/>
                <w:noProof/>
              </w:rPr>
              <w:t>研究背景及意义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_Toc193634865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121FC818" w14:textId="6DDE9B57" w:rsidR="00E4220E" w:rsidRDefault="00E4220E">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634866" w:history="1">
            <w:r w:rsidRPr="004B6642">
              <w:rPr>
                <w:rStyle w:val="af0"/>
                <w:rFonts w:hint="eastAsia"/>
                <w:noProof/>
              </w:rPr>
              <w:t xml:space="preserve">1.2  </w:t>
            </w:r>
            <w:r w:rsidRPr="004B6642">
              <w:rPr>
                <w:rStyle w:val="af0"/>
                <w:rFonts w:hint="eastAsia"/>
                <w:noProof/>
              </w:rPr>
              <w:t>研究内容及创新点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_Toc193634866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684C0D5E" w14:textId="14257041" w:rsidR="00E4220E" w:rsidRDefault="00E4220E">
          <w:pPr>
            <w:pStyle w:val="TOC3"/>
            <w:tabs>
              <w:tab w:val="right" w:leader="dot" w:pos="8296"/>
            </w:tabs>
            <w:ind w:left="960" w:firstLine="480"/>
            <w:rPr>
              <w:rFonts w:asciiTheme="minorHAnsi" w:eastAsiaTheme="minorEastAsia" w:hAnsiTheme="minorHAnsi" w:cstheme="minorBidi" w:hint="eastAsia"/>
              <w:noProof/>
              <w:sz w:val="22"/>
              <w14:ligatures w14:val="standardContextual"/>
            </w:rPr>
          </w:pPr>
          <w:hyperlink w:anchor="_Toc193634867" w:history="1">
            <w:r w:rsidRPr="004B6642">
              <w:rPr>
                <w:rStyle w:val="af0"/>
                <w:rFonts w:hint="eastAsia"/>
                <w:noProof/>
              </w:rPr>
              <w:t xml:space="preserve">1.2.1  </w:t>
            </w:r>
            <w:r w:rsidRPr="004B6642">
              <w:rPr>
                <w:rStyle w:val="af0"/>
                <w:rFonts w:hint="eastAsia"/>
                <w:noProof/>
              </w:rPr>
              <w:t>研究内容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_Toc193634867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48A9C862" w14:textId="31E59C79" w:rsidR="00E4220E" w:rsidRDefault="00E4220E">
          <w:pPr>
            <w:pStyle w:val="TOC3"/>
            <w:tabs>
              <w:tab w:val="right" w:leader="dot" w:pos="8296"/>
            </w:tabs>
            <w:ind w:left="960" w:firstLine="480"/>
            <w:rPr>
              <w:rFonts w:asciiTheme="minorHAnsi" w:eastAsiaTheme="minorEastAsia" w:hAnsiTheme="minorHAnsi" w:cstheme="minorBidi" w:hint="eastAsia"/>
              <w:noProof/>
              <w:sz w:val="22"/>
              <w14:ligatures w14:val="standardContextual"/>
            </w:rPr>
          </w:pPr>
          <w:hyperlink w:anchor="_Toc193634868" w:history="1">
            <w:r w:rsidRPr="004B6642">
              <w:rPr>
                <w:rStyle w:val="af0"/>
                <w:rFonts w:hint="eastAsia"/>
                <w:noProof/>
              </w:rPr>
              <w:t xml:space="preserve">1.2.2   </w:t>
            </w:r>
            <w:r w:rsidRPr="004B6642">
              <w:rPr>
                <w:rStyle w:val="af0"/>
                <w:rFonts w:hint="eastAsia"/>
                <w:noProof/>
              </w:rPr>
              <w:t>创新点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_Toc193634868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34792D65" w14:textId="2424BAA9" w:rsidR="00E4220E" w:rsidRDefault="00E4220E">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634869" w:history="1">
            <w:r w:rsidRPr="004B6642">
              <w:rPr>
                <w:rStyle w:val="af0"/>
                <w:rFonts w:hint="eastAsia"/>
                <w:noProof/>
              </w:rPr>
              <w:t xml:space="preserve">1.3  </w:t>
            </w:r>
            <w:r w:rsidRPr="004B6642">
              <w:rPr>
                <w:rStyle w:val="af0"/>
                <w:rFonts w:hint="eastAsia"/>
                <w:noProof/>
              </w:rPr>
              <w:t>本文组织结构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_Toc193634869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27CF54B5" w14:textId="692B36F6" w:rsidR="00E4220E" w:rsidRDefault="00E4220E">
          <w:pPr>
            <w:pStyle w:val="TOC1"/>
            <w:tabs>
              <w:tab w:val="right" w:leader="dot" w:pos="8296"/>
            </w:tabs>
            <w:ind w:firstLine="480"/>
            <w:rPr>
              <w:rFonts w:asciiTheme="minorHAnsi" w:eastAsiaTheme="minorEastAsia" w:hAnsiTheme="minorHAnsi" w:cstheme="minorBidi" w:hint="eastAsia"/>
              <w:noProof/>
              <w:sz w:val="22"/>
              <w14:ligatures w14:val="standardContextual"/>
            </w:rPr>
          </w:pPr>
          <w:hyperlink w:anchor="_Toc193634870" w:history="1">
            <w:r w:rsidRPr="004B6642">
              <w:rPr>
                <w:rStyle w:val="af0"/>
                <w:rFonts w:hint="eastAsia"/>
                <w:noProof/>
              </w:rPr>
              <w:t>第二章</w:t>
            </w:r>
            <w:r w:rsidRPr="004B6642">
              <w:rPr>
                <w:rStyle w:val="af0"/>
                <w:rFonts w:hint="eastAsia"/>
                <w:noProof/>
              </w:rPr>
              <w:t xml:space="preserve">  </w:t>
            </w:r>
            <w:r w:rsidRPr="004B6642">
              <w:rPr>
                <w:rStyle w:val="af0"/>
                <w:rFonts w:hint="eastAsia"/>
                <w:noProof/>
              </w:rPr>
              <w:t>国内外研究现状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_Toc193634870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57F17580" w14:textId="37E43F74" w:rsidR="00E4220E" w:rsidRDefault="00E4220E">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634871" w:history="1">
            <w:r w:rsidRPr="004B6642">
              <w:rPr>
                <w:rStyle w:val="af0"/>
                <w:rFonts w:hint="eastAsia"/>
                <w:noProof/>
              </w:rPr>
              <w:t xml:space="preserve">2.1  </w:t>
            </w:r>
            <w:r w:rsidRPr="004B6642">
              <w:rPr>
                <w:rStyle w:val="af0"/>
                <w:rFonts w:hint="eastAsia"/>
                <w:noProof/>
              </w:rPr>
              <w:t>大语言模型发展概述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_Toc193634871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65358FDB" w14:textId="6DA710AB" w:rsidR="00E4220E" w:rsidRDefault="00E4220E">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634872" w:history="1">
            <w:r w:rsidRPr="004B6642">
              <w:rPr>
                <w:rStyle w:val="af0"/>
                <w:rFonts w:hint="eastAsia"/>
                <w:noProof/>
              </w:rPr>
              <w:t xml:space="preserve">2.2  </w:t>
            </w:r>
            <w:r w:rsidRPr="004B6642">
              <w:rPr>
                <w:rStyle w:val="af0"/>
                <w:rFonts w:hint="eastAsia"/>
                <w:noProof/>
              </w:rPr>
              <w:t>推理大模型发展概述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_Toc193634872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52DCB506" w14:textId="650C4852" w:rsidR="00E4220E" w:rsidRDefault="00E4220E">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634873" w:history="1">
            <w:r w:rsidRPr="004B6642">
              <w:rPr>
                <w:rStyle w:val="af0"/>
                <w:rFonts w:hint="eastAsia"/>
                <w:noProof/>
              </w:rPr>
              <w:t xml:space="preserve">2.3  </w:t>
            </w:r>
            <w:r w:rsidRPr="004B6642">
              <w:rPr>
                <w:rStyle w:val="af0"/>
                <w:rFonts w:hint="eastAsia"/>
                <w:noProof/>
              </w:rPr>
              <w:t>大模型微调训练方法的发展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_Toc193634873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781999AB" w14:textId="02261805" w:rsidR="00E4220E" w:rsidRDefault="00E4220E">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634874" w:history="1">
            <w:r w:rsidRPr="004B6642">
              <w:rPr>
                <w:rStyle w:val="af0"/>
                <w:rFonts w:hint="eastAsia"/>
                <w:noProof/>
              </w:rPr>
              <w:t xml:space="preserve">2.4  </w:t>
            </w:r>
            <w:r w:rsidRPr="004B6642">
              <w:rPr>
                <w:rStyle w:val="af0"/>
                <w:rFonts w:hint="eastAsia"/>
                <w:noProof/>
              </w:rPr>
              <w:t>大模型推理优化的相关技术发展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_Toc193634874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092923F2" w14:textId="252C0B4B" w:rsidR="00E4220E" w:rsidRDefault="00E4220E">
          <w:pPr>
            <w:pStyle w:val="TOC1"/>
            <w:tabs>
              <w:tab w:val="right" w:leader="dot" w:pos="8296"/>
            </w:tabs>
            <w:ind w:firstLine="480"/>
            <w:rPr>
              <w:rFonts w:asciiTheme="minorHAnsi" w:eastAsiaTheme="minorEastAsia" w:hAnsiTheme="minorHAnsi" w:cstheme="minorBidi" w:hint="eastAsia"/>
              <w:noProof/>
              <w:sz w:val="22"/>
              <w14:ligatures w14:val="standardContextual"/>
            </w:rPr>
          </w:pPr>
          <w:hyperlink w:anchor="_Toc193634875" w:history="1">
            <w:r w:rsidRPr="004B6642">
              <w:rPr>
                <w:rStyle w:val="af0"/>
                <w:rFonts w:hint="eastAsia"/>
                <w:noProof/>
              </w:rPr>
              <w:t>第三章</w:t>
            </w:r>
            <w:r w:rsidRPr="004B6642">
              <w:rPr>
                <w:rStyle w:val="af0"/>
                <w:rFonts w:hint="eastAsia"/>
                <w:noProof/>
              </w:rPr>
              <w:t xml:space="preserve">  </w:t>
            </w:r>
            <w:r w:rsidRPr="004B6642">
              <w:rPr>
                <w:rStyle w:val="af0"/>
                <w:rFonts w:hint="eastAsia"/>
                <w:noProof/>
              </w:rPr>
              <w:t>相关技术研究和实验设计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_Toc193634875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0A54A0E8" w14:textId="344E5852" w:rsidR="00E4220E" w:rsidRDefault="00E4220E">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634876" w:history="1">
            <w:r w:rsidRPr="004B6642">
              <w:rPr>
                <w:rStyle w:val="af0"/>
                <w:rFonts w:hint="eastAsia"/>
                <w:noProof/>
              </w:rPr>
              <w:t>3.1  Transformer</w:t>
            </w:r>
            <w:r w:rsidRPr="004B6642">
              <w:rPr>
                <w:rStyle w:val="af0"/>
                <w:rFonts w:hint="eastAsia"/>
                <w:noProof/>
              </w:rPr>
              <w:t>模型架构分析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_Toc193634876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6BAD9B47" w14:textId="69F43BF4" w:rsidR="00E4220E" w:rsidRDefault="00E4220E">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634877" w:history="1">
            <w:r w:rsidRPr="004B6642">
              <w:rPr>
                <w:rStyle w:val="af0"/>
                <w:rFonts w:hint="eastAsia"/>
                <w:noProof/>
              </w:rPr>
              <w:t>3.2  Qwen</w:t>
            </w:r>
            <w:r w:rsidRPr="004B6642">
              <w:rPr>
                <w:rStyle w:val="af0"/>
                <w:rFonts w:hint="eastAsia"/>
                <w:noProof/>
              </w:rPr>
              <w:t>系列大语言模型分析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_Toc193634877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7E2AD911" w14:textId="48C78BDC" w:rsidR="00E4220E" w:rsidRDefault="00E4220E">
          <w:pPr>
            <w:pStyle w:val="TOC3"/>
            <w:tabs>
              <w:tab w:val="right" w:leader="dot" w:pos="8296"/>
            </w:tabs>
            <w:ind w:left="960" w:firstLine="480"/>
            <w:rPr>
              <w:rFonts w:asciiTheme="minorHAnsi" w:eastAsiaTheme="minorEastAsia" w:hAnsiTheme="minorHAnsi" w:cstheme="minorBidi" w:hint="eastAsia"/>
              <w:noProof/>
              <w:sz w:val="22"/>
              <w14:ligatures w14:val="standardContextual"/>
            </w:rPr>
          </w:pPr>
          <w:hyperlink w:anchor="_Toc193634878" w:history="1">
            <w:r w:rsidRPr="004B6642">
              <w:rPr>
                <w:rStyle w:val="af0"/>
                <w:rFonts w:hint="eastAsia"/>
                <w:noProof/>
              </w:rPr>
              <w:t>3.2.1  Qwen</w:t>
            </w:r>
            <w:r w:rsidRPr="004B6642">
              <w:rPr>
                <w:rStyle w:val="af0"/>
                <w:rFonts w:hint="eastAsia"/>
                <w:noProof/>
              </w:rPr>
              <w:t>系列大模型架构和训练流程分析解读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_Toc193634878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4CD65F21" w14:textId="00660FE4" w:rsidR="00E4220E" w:rsidRDefault="00E4220E">
          <w:pPr>
            <w:pStyle w:val="TOC3"/>
            <w:tabs>
              <w:tab w:val="right" w:leader="dot" w:pos="8296"/>
            </w:tabs>
            <w:ind w:left="960" w:firstLine="480"/>
            <w:rPr>
              <w:rFonts w:asciiTheme="minorHAnsi" w:eastAsiaTheme="minorEastAsia" w:hAnsiTheme="minorHAnsi" w:cstheme="minorBidi" w:hint="eastAsia"/>
              <w:noProof/>
              <w:sz w:val="22"/>
              <w14:ligatures w14:val="standardContextual"/>
            </w:rPr>
          </w:pPr>
          <w:hyperlink w:anchor="_Toc193634879" w:history="1">
            <w:r w:rsidRPr="004B6642">
              <w:rPr>
                <w:rStyle w:val="af0"/>
                <w:rFonts w:hint="eastAsia"/>
                <w:noProof/>
              </w:rPr>
              <w:t>3.2.2  Qwen2</w:t>
            </w:r>
            <w:r w:rsidRPr="004B6642">
              <w:rPr>
                <w:rStyle w:val="af0"/>
                <w:rFonts w:hint="eastAsia"/>
                <w:noProof/>
              </w:rPr>
              <w:t>系列大模型架构和训练流程分析解读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_Toc193634879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570C5BDD" w14:textId="780E02DF" w:rsidR="00E4220E" w:rsidRDefault="00E4220E">
          <w:pPr>
            <w:pStyle w:val="TOC3"/>
            <w:tabs>
              <w:tab w:val="right" w:leader="dot" w:pos="8296"/>
            </w:tabs>
            <w:ind w:left="960" w:firstLine="480"/>
            <w:rPr>
              <w:rFonts w:asciiTheme="minorHAnsi" w:eastAsiaTheme="minorEastAsia" w:hAnsiTheme="minorHAnsi" w:cstheme="minorBidi" w:hint="eastAsia"/>
              <w:noProof/>
              <w:sz w:val="22"/>
              <w14:ligatures w14:val="standardContextual"/>
            </w:rPr>
          </w:pPr>
          <w:hyperlink w:anchor="_Toc193634880" w:history="1">
            <w:r w:rsidRPr="004B6642">
              <w:rPr>
                <w:rStyle w:val="af0"/>
                <w:rFonts w:hint="eastAsia"/>
                <w:noProof/>
              </w:rPr>
              <w:t>3.2.3  Qwen2.5</w:t>
            </w:r>
            <w:r w:rsidRPr="004B6642">
              <w:rPr>
                <w:rStyle w:val="af0"/>
                <w:rFonts w:hint="eastAsia"/>
                <w:noProof/>
              </w:rPr>
              <w:t>系列大模型架构和训练流程分析解读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_Toc193634880 \h</w:instrText>
            </w:r>
            <w:r>
              <w:rPr>
                <w:rFonts w:hint="eastAsia"/>
                <w:noProof/>
                <w:webHidden/>
              </w:rPr>
              <w:instrText xml:space="preserve"> </w:instrText>
            </w:r>
            <w:r>
              <w:rPr>
                <w:rFonts w:hint="eastAsia"/>
                <w:noProof/>
                <w:webHidden/>
              </w:rPr>
            </w:r>
            <w:r>
              <w:rPr>
                <w:noProof/>
                <w:webHidden/>
              </w:rPr>
              <w:fldChar w:fldCharType="separate"/>
            </w:r>
            <w:r>
              <w:rPr>
                <w:noProof/>
                <w:webHidden/>
              </w:rPr>
              <w:t>31</w:t>
            </w:r>
            <w:r>
              <w:rPr>
                <w:rFonts w:hint="eastAsia"/>
                <w:noProof/>
                <w:webHidden/>
              </w:rPr>
              <w:fldChar w:fldCharType="end"/>
            </w:r>
          </w:hyperlink>
        </w:p>
        <w:p w14:paraId="102D1630" w14:textId="2ADD7AE1" w:rsidR="00E4220E" w:rsidRDefault="00E4220E">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634881" w:history="1">
            <w:r w:rsidRPr="004B6642">
              <w:rPr>
                <w:rStyle w:val="af0"/>
                <w:rFonts w:hint="eastAsia"/>
                <w:noProof/>
              </w:rPr>
              <w:t xml:space="preserve">3.3  </w:t>
            </w:r>
            <w:r w:rsidRPr="004B6642">
              <w:rPr>
                <w:rStyle w:val="af0"/>
                <w:rFonts w:hint="eastAsia"/>
                <w:noProof/>
              </w:rPr>
              <w:t>有监督微调算法技术解析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_Toc193634881 \h</w:instrText>
            </w:r>
            <w:r>
              <w:rPr>
                <w:rFonts w:hint="eastAsia"/>
                <w:noProof/>
                <w:webHidden/>
              </w:rPr>
              <w:instrText xml:space="preserve"> </w:instrText>
            </w:r>
            <w:r>
              <w:rPr>
                <w:rFonts w:hint="eastAsia"/>
                <w:noProof/>
                <w:webHidden/>
              </w:rPr>
            </w:r>
            <w:r>
              <w:rPr>
                <w:noProof/>
                <w:webHidden/>
              </w:rPr>
              <w:fldChar w:fldCharType="separate"/>
            </w:r>
            <w:r>
              <w:rPr>
                <w:noProof/>
                <w:webHidden/>
              </w:rPr>
              <w:t>33</w:t>
            </w:r>
            <w:r>
              <w:rPr>
                <w:rFonts w:hint="eastAsia"/>
                <w:noProof/>
                <w:webHidden/>
              </w:rPr>
              <w:fldChar w:fldCharType="end"/>
            </w:r>
          </w:hyperlink>
        </w:p>
        <w:p w14:paraId="2CB8EE4E" w14:textId="43514CF1" w:rsidR="00E4220E" w:rsidRDefault="00E4220E">
          <w:pPr>
            <w:pStyle w:val="TOC3"/>
            <w:tabs>
              <w:tab w:val="right" w:leader="dot" w:pos="8296"/>
            </w:tabs>
            <w:ind w:left="960" w:firstLine="480"/>
            <w:rPr>
              <w:rFonts w:asciiTheme="minorHAnsi" w:eastAsiaTheme="minorEastAsia" w:hAnsiTheme="minorHAnsi" w:cstheme="minorBidi" w:hint="eastAsia"/>
              <w:noProof/>
              <w:sz w:val="22"/>
              <w14:ligatures w14:val="standardContextual"/>
            </w:rPr>
          </w:pPr>
          <w:hyperlink w:anchor="_Toc193634882" w:history="1">
            <w:r w:rsidRPr="004B6642">
              <w:rPr>
                <w:rStyle w:val="af0"/>
                <w:rFonts w:hint="eastAsia"/>
                <w:noProof/>
              </w:rPr>
              <w:t>3.3.1  SFT</w:t>
            </w:r>
            <w:r w:rsidRPr="004B6642">
              <w:rPr>
                <w:rStyle w:val="af0"/>
                <w:rFonts w:hint="eastAsia"/>
                <w:noProof/>
              </w:rPr>
              <w:t>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_Toc193634882 \h</w:instrText>
            </w:r>
            <w:r>
              <w:rPr>
                <w:rFonts w:hint="eastAsia"/>
                <w:noProof/>
                <w:webHidden/>
              </w:rPr>
              <w:instrText xml:space="preserve"> </w:instrText>
            </w:r>
            <w:r>
              <w:rPr>
                <w:rFonts w:hint="eastAsia"/>
                <w:noProof/>
                <w:webHidden/>
              </w:rPr>
            </w:r>
            <w:r>
              <w:rPr>
                <w:noProof/>
                <w:webHidden/>
              </w:rPr>
              <w:fldChar w:fldCharType="separate"/>
            </w:r>
            <w:r>
              <w:rPr>
                <w:noProof/>
                <w:webHidden/>
              </w:rPr>
              <w:t>33</w:t>
            </w:r>
            <w:r>
              <w:rPr>
                <w:rFonts w:hint="eastAsia"/>
                <w:noProof/>
                <w:webHidden/>
              </w:rPr>
              <w:fldChar w:fldCharType="end"/>
            </w:r>
          </w:hyperlink>
        </w:p>
        <w:p w14:paraId="4D9AE906" w14:textId="1C4555B9" w:rsidR="00E4220E" w:rsidRDefault="00E4220E">
          <w:pPr>
            <w:pStyle w:val="TOC3"/>
            <w:tabs>
              <w:tab w:val="right" w:leader="dot" w:pos="8296"/>
            </w:tabs>
            <w:ind w:left="960" w:firstLine="480"/>
            <w:rPr>
              <w:rFonts w:asciiTheme="minorHAnsi" w:eastAsiaTheme="minorEastAsia" w:hAnsiTheme="minorHAnsi" w:cstheme="minorBidi" w:hint="eastAsia"/>
              <w:noProof/>
              <w:sz w:val="22"/>
              <w14:ligatures w14:val="standardContextual"/>
            </w:rPr>
          </w:pPr>
          <w:hyperlink w:anchor="_Toc193634883" w:history="1">
            <w:r w:rsidRPr="004B6642">
              <w:rPr>
                <w:rStyle w:val="af0"/>
                <w:rFonts w:hint="eastAsia"/>
                <w:noProof/>
              </w:rPr>
              <w:t>3.3.2  SFT</w:t>
            </w:r>
            <w:r w:rsidRPr="004B6642">
              <w:rPr>
                <w:rStyle w:val="af0"/>
                <w:rFonts w:hint="eastAsia"/>
                <w:noProof/>
              </w:rPr>
              <w:t>数学表示解析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_Toc193634883 \h</w:instrText>
            </w:r>
            <w:r>
              <w:rPr>
                <w:rFonts w:hint="eastAsia"/>
                <w:noProof/>
                <w:webHidden/>
              </w:rPr>
              <w:instrText xml:space="preserve"> </w:instrText>
            </w:r>
            <w:r>
              <w:rPr>
                <w:rFonts w:hint="eastAsia"/>
                <w:noProof/>
                <w:webHidden/>
              </w:rPr>
            </w:r>
            <w:r>
              <w:rPr>
                <w:noProof/>
                <w:webHidden/>
              </w:rPr>
              <w:fldChar w:fldCharType="separate"/>
            </w:r>
            <w:r>
              <w:rPr>
                <w:noProof/>
                <w:webHidden/>
              </w:rPr>
              <w:t>34</w:t>
            </w:r>
            <w:r>
              <w:rPr>
                <w:rFonts w:hint="eastAsia"/>
                <w:noProof/>
                <w:webHidden/>
              </w:rPr>
              <w:fldChar w:fldCharType="end"/>
            </w:r>
          </w:hyperlink>
        </w:p>
        <w:p w14:paraId="4AEA57FB" w14:textId="6664C9E0" w:rsidR="00E4220E" w:rsidRDefault="00E4220E">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634884" w:history="1">
            <w:r w:rsidRPr="004B6642">
              <w:rPr>
                <w:rStyle w:val="af0"/>
                <w:rFonts w:hint="eastAsia"/>
                <w:noProof/>
              </w:rPr>
              <w:t xml:space="preserve">3.4  </w:t>
            </w:r>
            <w:r w:rsidRPr="004B6642">
              <w:rPr>
                <w:rStyle w:val="af0"/>
                <w:rFonts w:hint="eastAsia"/>
                <w:noProof/>
              </w:rPr>
              <w:t>大模型强化学习微调算法解析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_Toc193634884 \h</w:instrText>
            </w:r>
            <w:r>
              <w:rPr>
                <w:rFonts w:hint="eastAsia"/>
                <w:noProof/>
                <w:webHidden/>
              </w:rPr>
              <w:instrText xml:space="preserve"> </w:instrText>
            </w:r>
            <w:r>
              <w:rPr>
                <w:rFonts w:hint="eastAsia"/>
                <w:noProof/>
                <w:webHidden/>
              </w:rPr>
            </w:r>
            <w:r>
              <w:rPr>
                <w:noProof/>
                <w:webHidden/>
              </w:rPr>
              <w:fldChar w:fldCharType="separate"/>
            </w:r>
            <w:r>
              <w:rPr>
                <w:noProof/>
                <w:webHidden/>
              </w:rPr>
              <w:t>35</w:t>
            </w:r>
            <w:r>
              <w:rPr>
                <w:rFonts w:hint="eastAsia"/>
                <w:noProof/>
                <w:webHidden/>
              </w:rPr>
              <w:fldChar w:fldCharType="end"/>
            </w:r>
          </w:hyperlink>
        </w:p>
        <w:p w14:paraId="1B3E18FE" w14:textId="2C4B97FC" w:rsidR="00E4220E" w:rsidRDefault="00E4220E">
          <w:pPr>
            <w:pStyle w:val="TOC3"/>
            <w:tabs>
              <w:tab w:val="right" w:leader="dot" w:pos="8296"/>
            </w:tabs>
            <w:ind w:left="960" w:firstLine="480"/>
            <w:rPr>
              <w:rFonts w:asciiTheme="minorHAnsi" w:eastAsiaTheme="minorEastAsia" w:hAnsiTheme="minorHAnsi" w:cstheme="minorBidi" w:hint="eastAsia"/>
              <w:noProof/>
              <w:sz w:val="22"/>
              <w14:ligatures w14:val="standardContextual"/>
            </w:rPr>
          </w:pPr>
          <w:hyperlink w:anchor="_Toc193634885" w:history="1">
            <w:r w:rsidRPr="004B6642">
              <w:rPr>
                <w:rStyle w:val="af0"/>
                <w:rFonts w:hint="eastAsia"/>
                <w:noProof/>
              </w:rPr>
              <w:t xml:space="preserve">3.4.1  </w:t>
            </w:r>
            <w:r w:rsidRPr="004B6642">
              <w:rPr>
                <w:rStyle w:val="af0"/>
                <w:rFonts w:hint="cs"/>
                <w:noProof/>
              </w:rPr>
              <w:t>‌</w:t>
            </w:r>
            <w:r w:rsidRPr="004B6642">
              <w:rPr>
                <w:rStyle w:val="af0"/>
                <w:rFonts w:hint="eastAsia"/>
                <w:noProof/>
              </w:rPr>
              <w:t>近端策略优化算法解析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_Toc193634885 \h</w:instrText>
            </w:r>
            <w:r>
              <w:rPr>
                <w:rFonts w:hint="eastAsia"/>
                <w:noProof/>
                <w:webHidden/>
              </w:rPr>
              <w:instrText xml:space="preserve"> </w:instrText>
            </w:r>
            <w:r>
              <w:rPr>
                <w:rFonts w:hint="eastAsia"/>
                <w:noProof/>
                <w:webHidden/>
              </w:rPr>
            </w:r>
            <w:r>
              <w:rPr>
                <w:noProof/>
                <w:webHidden/>
              </w:rPr>
              <w:fldChar w:fldCharType="separate"/>
            </w:r>
            <w:r>
              <w:rPr>
                <w:noProof/>
                <w:webHidden/>
              </w:rPr>
              <w:t>35</w:t>
            </w:r>
            <w:r>
              <w:rPr>
                <w:rFonts w:hint="eastAsia"/>
                <w:noProof/>
                <w:webHidden/>
              </w:rPr>
              <w:fldChar w:fldCharType="end"/>
            </w:r>
          </w:hyperlink>
        </w:p>
        <w:p w14:paraId="385195D3" w14:textId="3DC2ED4F" w:rsidR="00E4220E" w:rsidRDefault="00E4220E">
          <w:pPr>
            <w:pStyle w:val="TOC1"/>
            <w:tabs>
              <w:tab w:val="right" w:leader="dot" w:pos="8296"/>
            </w:tabs>
            <w:ind w:firstLine="480"/>
            <w:rPr>
              <w:rFonts w:asciiTheme="minorHAnsi" w:eastAsiaTheme="minorEastAsia" w:hAnsiTheme="minorHAnsi" w:cstheme="minorBidi" w:hint="eastAsia"/>
              <w:noProof/>
              <w:sz w:val="22"/>
              <w14:ligatures w14:val="standardContextual"/>
            </w:rPr>
          </w:pPr>
          <w:hyperlink w:anchor="_Toc193634886" w:history="1">
            <w:r w:rsidRPr="004B6642">
              <w:rPr>
                <w:rStyle w:val="af0"/>
                <w:rFonts w:hint="eastAsia"/>
                <w:noProof/>
              </w:rPr>
              <w:t>第七章</w:t>
            </w:r>
            <w:r w:rsidRPr="004B6642">
              <w:rPr>
                <w:rStyle w:val="af0"/>
                <w:rFonts w:hint="eastAsia"/>
                <w:noProof/>
              </w:rPr>
              <w:t xml:space="preserve">  </w:t>
            </w:r>
            <w:r w:rsidRPr="004B6642">
              <w:rPr>
                <w:rStyle w:val="af0"/>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_Toc193634886 \h</w:instrText>
            </w:r>
            <w:r>
              <w:rPr>
                <w:rFonts w:hint="eastAsia"/>
                <w:noProof/>
                <w:webHidden/>
              </w:rPr>
              <w:instrText xml:space="preserve"> </w:instrText>
            </w:r>
            <w:r>
              <w:rPr>
                <w:rFonts w:hint="eastAsia"/>
                <w:noProof/>
                <w:webHidden/>
              </w:rPr>
            </w:r>
            <w:r>
              <w:rPr>
                <w:noProof/>
                <w:webHidden/>
              </w:rPr>
              <w:fldChar w:fldCharType="separate"/>
            </w:r>
            <w:r>
              <w:rPr>
                <w:noProof/>
                <w:webHidden/>
              </w:rPr>
              <w:t>35</w:t>
            </w:r>
            <w:r>
              <w:rPr>
                <w:rFonts w:hint="eastAsia"/>
                <w:noProof/>
                <w:webHidden/>
              </w:rPr>
              <w:fldChar w:fldCharType="end"/>
            </w:r>
          </w:hyperlink>
        </w:p>
        <w:p w14:paraId="4BF822FE" w14:textId="2CED996B" w:rsidR="00960213" w:rsidRDefault="00960213">
          <w:pPr>
            <w:ind w:firstLine="482"/>
          </w:pPr>
          <w:r>
            <w:rPr>
              <w:b/>
              <w:bCs/>
              <w:lang w:val="zh-CN"/>
            </w:rPr>
            <w:fldChar w:fldCharType="end"/>
          </w:r>
        </w:p>
      </w:sdtContent>
    </w:sdt>
    <w:p w14:paraId="40B478A5" w14:textId="77802B68" w:rsidR="001352B7" w:rsidRPr="00D45E2C" w:rsidRDefault="001352B7" w:rsidP="00D45E2C">
      <w:pPr>
        <w:widowControl/>
        <w:overflowPunct/>
        <w:spacing w:after="326" w:line="240" w:lineRule="auto"/>
        <w:ind w:firstLineChars="0" w:firstLine="0"/>
        <w:jc w:val="left"/>
        <w:rPr>
          <w:rFonts w:eastAsia="黑体"/>
          <w:b/>
          <w:bCs/>
          <w:sz w:val="36"/>
          <w:szCs w:val="36"/>
        </w:rPr>
      </w:pPr>
    </w:p>
    <w:p w14:paraId="668539F1" w14:textId="77777777" w:rsidR="00CF44C9" w:rsidRPr="00B02E1F" w:rsidRDefault="00B02E1F" w:rsidP="00B02E1F">
      <w:pPr>
        <w:pStyle w:val="1"/>
        <w:spacing w:after="326"/>
        <w:ind w:firstLine="720"/>
      </w:pPr>
      <w:bookmarkStart w:id="4" w:name="_Toc193634864"/>
      <w:r w:rsidRPr="00B02E1F">
        <w:rPr>
          <w:rFonts w:hint="eastAsia"/>
        </w:rPr>
        <w:t>第一章</w:t>
      </w:r>
      <w:r w:rsidR="00A14391">
        <w:tab/>
      </w:r>
      <w:r w:rsidR="00D45E2C" w:rsidRPr="00B02E1F">
        <w:rPr>
          <w:rFonts w:hint="eastAsia"/>
        </w:rPr>
        <w:t>引言</w:t>
      </w:r>
      <w:bookmarkEnd w:id="4"/>
    </w:p>
    <w:p w14:paraId="200CB0E3" w14:textId="77777777" w:rsidR="00CF44C9" w:rsidRPr="002B5D27" w:rsidRDefault="00CF44C9" w:rsidP="002B5D27">
      <w:pPr>
        <w:pStyle w:val="2"/>
      </w:pPr>
      <w:bookmarkStart w:id="5" w:name="_Toc193634865"/>
      <w:r w:rsidRPr="002B5D27">
        <w:rPr>
          <w:rFonts w:hint="eastAsia"/>
        </w:rPr>
        <w:t>1.1</w:t>
      </w:r>
      <w:r w:rsidR="002B5D27">
        <w:rPr>
          <w:rFonts w:hint="eastAsia"/>
        </w:rPr>
        <w:t xml:space="preserve">  </w:t>
      </w:r>
      <w:r w:rsidR="004A085D" w:rsidRPr="002B5D27">
        <w:rPr>
          <w:rFonts w:hint="eastAsia"/>
        </w:rPr>
        <w:t>研究背景及意义</w:t>
      </w:r>
      <w:bookmarkEnd w:id="5"/>
    </w:p>
    <w:p w14:paraId="21EAC23E" w14:textId="77777777" w:rsidR="00253C6D" w:rsidRPr="00D5450B" w:rsidRDefault="00253C6D" w:rsidP="00D5450B">
      <w:pPr>
        <w:ind w:firstLine="480"/>
      </w:pPr>
      <w:r w:rsidRPr="00D5450B">
        <w:t>近年来，大语言模型（</w:t>
      </w:r>
      <w:r w:rsidRPr="00D5450B">
        <w:t>LLM</w:t>
      </w:r>
      <w:r w:rsidRPr="00D5450B">
        <w:t>）</w:t>
      </w:r>
      <w:r w:rsidR="003822A8" w:rsidRPr="00D5450B">
        <w:fldChar w:fldCharType="begin"/>
      </w:r>
      <w:r w:rsidR="00DF42E5" w:rsidRPr="00D5450B">
        <w:rPr>
          <w:rFonts w:hint="eastAsia"/>
        </w:rPr>
        <w:instrText xml:space="preserve"> ADDIN EN.CITE &lt;EndNote&gt;&lt;Cite&gt;&lt;Author&gt;</w:instrText>
      </w:r>
      <w:r w:rsidR="00DF42E5" w:rsidRPr="00D5450B">
        <w:rPr>
          <w:rFonts w:hint="eastAsia"/>
        </w:rPr>
        <w:instrText>文森</w:instrText>
      </w:r>
      <w:r w:rsidR="00DF42E5" w:rsidRPr="00D5450B">
        <w:rPr>
          <w:rFonts w:hint="eastAsia"/>
        </w:rPr>
        <w:instrText>&lt;/Author&gt;&lt;Year&gt;2024&lt;/Year&gt;&lt;RecNum&gt;1&lt;/RecNum&gt;&lt;DisplayText&gt;&lt;style face="superscript"&gt;[1]&lt;/style&gt;&lt;/DisplayText&gt;&lt;record&gt;&lt;rec-number&gt;1&lt;/rec-number&gt;&lt;foreign-keys&gt;&lt;key app="EN" db-id="2dfsswxwbsvfe3e0szppfzs9tv5xxevv2ess" timestamp="1729833262"&gt;1&lt;/key&gt;&lt;/foreign-keys&gt;&lt;ref-type name="Journal Article"&gt;17&lt;/ref-type&gt;&lt;contributors&gt;&lt;authors&gt;&lt;author&gt;</w:instrText>
      </w:r>
      <w:r w:rsidR="00DF42E5" w:rsidRPr="00D5450B">
        <w:rPr>
          <w:rFonts w:hint="eastAsia"/>
        </w:rPr>
        <w:instrText>文森</w:instrText>
      </w:r>
      <w:r w:rsidR="00DF42E5" w:rsidRPr="00D5450B">
        <w:rPr>
          <w:rFonts w:hint="eastAsia"/>
        </w:rPr>
        <w:instrText>&lt;/author&gt;&lt;author&gt;</w:instrText>
      </w:r>
      <w:r w:rsidR="00DF42E5" w:rsidRPr="00D5450B">
        <w:rPr>
          <w:rFonts w:hint="eastAsia"/>
        </w:rPr>
        <w:instrText>钱力</w:instrText>
      </w:r>
      <w:r w:rsidR="00DF42E5" w:rsidRPr="00D5450B">
        <w:rPr>
          <w:rFonts w:hint="eastAsia"/>
        </w:rPr>
        <w:instrText>&lt;/author&gt;&lt;author&gt;</w:instrText>
      </w:r>
      <w:r w:rsidR="00DF42E5" w:rsidRPr="00D5450B">
        <w:rPr>
          <w:rFonts w:hint="eastAsia"/>
        </w:rPr>
        <w:instrText>胡懋地</w:instrText>
      </w:r>
      <w:r w:rsidR="00DF42E5" w:rsidRPr="00D5450B">
        <w:rPr>
          <w:rFonts w:hint="eastAsia"/>
        </w:rPr>
        <w:instrText>&lt;/author&gt;&lt;author&gt;</w:instrText>
      </w:r>
      <w:r w:rsidR="00DF42E5" w:rsidRPr="00D5450B">
        <w:rPr>
          <w:rFonts w:hint="eastAsia"/>
        </w:rPr>
        <w:instrText>常志军</w:instrText>
      </w:r>
      <w:r w:rsidR="00DF42E5" w:rsidRPr="00D5450B">
        <w:rPr>
          <w:rFonts w:hint="eastAsia"/>
        </w:rPr>
        <w:instrText xml:space="preserve"> %J </w:instrText>
      </w:r>
      <w:r w:rsidR="00DF42E5" w:rsidRPr="00D5450B">
        <w:rPr>
          <w:rFonts w:hint="eastAsia"/>
        </w:rPr>
        <w:instrText>数据分析与知识发现</w:instrText>
      </w:r>
      <w:r w:rsidR="00DF42E5" w:rsidRPr="00D5450B">
        <w:rPr>
          <w:rFonts w:hint="eastAsia"/>
        </w:rPr>
        <w:instrText>&lt;/author&gt;&lt;/authors&gt;&lt;/contributors&gt;&lt;titles&gt;&lt;title&gt;</w:instrText>
      </w:r>
      <w:r w:rsidR="00DF42E5" w:rsidRPr="00D5450B">
        <w:rPr>
          <w:rFonts w:hint="eastAsia"/>
        </w:rPr>
        <w:instrText>基于大语言模型的问答技术研究进展综述</w:instrText>
      </w:r>
      <w:r w:rsidR="00DF42E5" w:rsidRPr="00D5450B">
        <w:rPr>
          <w:rFonts w:hint="eastAsia"/>
        </w:rPr>
        <w:instrText>&lt;/title&gt;&lt;/titles&gt;&lt;pages&gt;1&lt;/pages&gt;&lt;dates&gt;&lt;year&gt;2024&lt;/year&gt;&lt;/dates&gt;&lt;isbn&gt;2096-3467&lt;/isbn&gt;&lt;urls&gt;&lt;/urls&gt;&lt;/record&gt;&lt;/Cite&gt;&lt;/EndNote&gt;</w:instrText>
      </w:r>
      <w:r w:rsidR="003822A8" w:rsidRPr="00D5450B">
        <w:fldChar w:fldCharType="separate"/>
      </w:r>
      <w:r w:rsidR="00DF42E5" w:rsidRPr="00D5450B">
        <w:rPr>
          <w:noProof/>
          <w:vertAlign w:val="superscript"/>
        </w:rPr>
        <w:t>[1]</w:t>
      </w:r>
      <w:r w:rsidR="003822A8" w:rsidRPr="00D5450B">
        <w:fldChar w:fldCharType="end"/>
      </w:r>
      <w:r w:rsidRPr="00D5450B">
        <w:t>在自然语言处理（</w:t>
      </w:r>
      <w:r w:rsidRPr="00D5450B">
        <w:t>NLP</w:t>
      </w:r>
      <w:r w:rsidRPr="00D5450B">
        <w:t>）任务中的表现取得了显著突破，尤其在问答、推理、代码生成等任务中展现出强大的泛化能力。然而，尽管</w:t>
      </w:r>
      <w:r w:rsidRPr="00D5450B">
        <w:t xml:space="preserve"> LLM </w:t>
      </w:r>
      <w:r w:rsidRPr="00D5450B">
        <w:t>具备一定的推理能力，其在复杂逻辑推理、数学计算、多步骤问题求解等方面仍存在明显局限性。推理能力不足不仅影响模型的可解释性和可靠性，也限制了其在专业领域的应用。因此，如何针对性地优化</w:t>
      </w:r>
      <w:r w:rsidRPr="00D5450B">
        <w:t xml:space="preserve"> LLM </w:t>
      </w:r>
      <w:r w:rsidRPr="00D5450B">
        <w:t>的推理能力，提升其在复杂任务中的表现，已成为当前学术界和工业界广泛关注的研究热点。</w:t>
      </w:r>
    </w:p>
    <w:p w14:paraId="462A8CD4" w14:textId="220C4CDB" w:rsidR="00253C6D" w:rsidRPr="00D5450B" w:rsidRDefault="00253C6D" w:rsidP="00D5450B">
      <w:pPr>
        <w:ind w:firstLine="480"/>
      </w:pPr>
      <w:r w:rsidRPr="00D5450B">
        <w:t>为提升</w:t>
      </w:r>
      <w:r w:rsidRPr="00D5450B">
        <w:t xml:space="preserve"> LLM </w:t>
      </w:r>
      <w:r w:rsidRPr="00D5450B">
        <w:t>的推理能力，近年来涌现出诸多方法，如思维链推理（</w:t>
      </w:r>
      <w:r w:rsidRPr="00D5450B">
        <w:t xml:space="preserve">Chain of Thought, </w:t>
      </w:r>
      <w:proofErr w:type="spellStart"/>
      <w:r w:rsidRPr="00D5450B">
        <w:t>CoT</w:t>
      </w:r>
      <w:proofErr w:type="spellEnd"/>
      <w:r w:rsidRPr="00D5450B">
        <w:t>）、自回归推理增强、检索增强生成（</w:t>
      </w:r>
      <w:r w:rsidRPr="00D5450B">
        <w:t>RAG</w:t>
      </w:r>
      <w:r w:rsidRPr="00D5450B">
        <w:t>）</w:t>
      </w:r>
      <w:r w:rsidRPr="00D5450B">
        <w:t xml:space="preserve"> </w:t>
      </w:r>
      <w:r w:rsidRPr="00D5450B">
        <w:t>以及基于强化学习的策略优化</w:t>
      </w:r>
      <w:r w:rsidR="004B17E4" w:rsidRPr="00D5450B">
        <w:fldChar w:fldCharType="begin">
          <w:fldData xml:space="preserve">PEVuZE5vdGU+PENpdGU+PEF1dGhvcj5MZXdpczwvQXV0aG9yPjxZZWFyPjIwMjA8L1llYXI+PFJl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</w:fldData>
        </w:fldChar>
      </w:r>
      <w:r w:rsidR="006D54E0">
        <w:instrText xml:space="preserve"> ADDIN EN.CITE </w:instrText>
      </w:r>
      <w:r w:rsidR="006D54E0">
        <w:fldChar w:fldCharType="begin">
          <w:fldData xml:space="preserve">PEVuZE5vdGU+PENpdGU+PEF1dGhvcj5MZXdpczwvQXV0aG9yPjxZZWFyPjIwMjA8L1llYXI+PFJl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</w:fldData>
        </w:fldChar>
      </w:r>
      <w:r w:rsidR="006D54E0">
        <w:instrText xml:space="preserve"> ADDIN EN.CITE.DATA </w:instrText>
      </w:r>
      <w:r w:rsidR="006D54E0">
        <w:fldChar w:fldCharType="end"/>
      </w:r>
      <w:r w:rsidR="004B17E4" w:rsidRPr="00D5450B">
        <w:fldChar w:fldCharType="separate"/>
      </w:r>
      <w:r w:rsidR="004B17E4" w:rsidRPr="00D5450B">
        <w:rPr>
          <w:noProof/>
          <w:vertAlign w:val="superscript"/>
        </w:rPr>
        <w:t>[2-4]</w:t>
      </w:r>
      <w:r w:rsidR="004B17E4" w:rsidRPr="00D5450B">
        <w:fldChar w:fldCharType="end"/>
      </w:r>
      <w:r w:rsidRPr="00D5450B">
        <w:t>等。其中，</w:t>
      </w:r>
      <w:proofErr w:type="spellStart"/>
      <w:r w:rsidRPr="00D5450B">
        <w:t>CoT</w:t>
      </w:r>
      <w:proofErr w:type="spellEnd"/>
      <w:r w:rsidRPr="00D5450B">
        <w:t xml:space="preserve"> </w:t>
      </w:r>
      <w:r w:rsidRPr="00D5450B">
        <w:t>通过引导模型进行逐步推理，使其在多步骤推理任务中具备更好的逻辑一致性，已被广泛应用于数学推理、代码生成等任务。然而，当前主流的</w:t>
      </w:r>
      <w:r w:rsidRPr="00D5450B">
        <w:t xml:space="preserve"> </w:t>
      </w:r>
      <w:proofErr w:type="spellStart"/>
      <w:r w:rsidRPr="00D5450B">
        <w:t>CoT</w:t>
      </w:r>
      <w:proofErr w:type="spellEnd"/>
      <w:r w:rsidRPr="00D5450B">
        <w:t xml:space="preserve"> </w:t>
      </w:r>
      <w:r w:rsidRPr="00D5450B">
        <w:t>方法多依赖于大规模</w:t>
      </w:r>
      <w:proofErr w:type="gramStart"/>
      <w:r w:rsidRPr="00D5450B">
        <w:t>预训练</w:t>
      </w:r>
      <w:proofErr w:type="gramEnd"/>
      <w:r w:rsidRPr="00D5450B">
        <w:t>和少量的指令微调，缺乏对推理能力的定向优化。此外，由于</w:t>
      </w:r>
      <w:r w:rsidRPr="00D5450B">
        <w:t xml:space="preserve"> LLM </w:t>
      </w:r>
      <w:r w:rsidRPr="00D5450B">
        <w:t>训练过程中计算资源需求巨大，研究如何利用知识蒸馏（</w:t>
      </w:r>
      <w:r w:rsidRPr="00D5450B">
        <w:t>Knowledge Distillation, KD</w:t>
      </w:r>
      <w:r w:rsidRPr="00D5450B">
        <w:t>）和强化学习（</w:t>
      </w:r>
      <w:r w:rsidRPr="00D5450B">
        <w:t>Reinforcement Learning, RL</w:t>
      </w:r>
      <w:r w:rsidRPr="00D5450B">
        <w:t>）</w:t>
      </w:r>
      <w:r w:rsidR="00185E1B" w:rsidRPr="00D5450B">
        <w:fldChar w:fldCharType="begin"/>
      </w:r>
      <w:r w:rsidR="00185E1B" w:rsidRPr="00D5450B">
        <w:instrText xml:space="preserve"> ADDIN EN.CITE &lt;EndNote&gt;&lt;Cite&gt;&lt;Author&gt;Gou&lt;/Author&gt;&lt;Year&gt;2021&lt;/Year&gt;&lt;RecNum&gt;38&lt;/RecNum&gt;&lt;DisplayText&gt;&lt;style face="superscript"&gt;[5, 6]&lt;/style&gt;&lt;/DisplayText&gt;&lt;record&gt;&lt;rec-number&gt;38&lt;/rec-number&gt;&lt;foreign-keys&gt;&lt;key app="EN" db-id="2dfsswxwbsvfe3e0szppfzs9tv5xxevv2ess" timestamp="1742310953"&gt;38&lt;/key&gt;&lt;/foreign-keys&gt;&lt;ref-type name="Journal Article"&gt;17&lt;/ref-type&gt;&lt;contributors&gt;&lt;authors&gt;&lt;author&gt;Gou, Jianping&lt;/author&gt;&lt;author&gt;Yu, Baosheng&lt;/author&gt;&lt;author&gt;Maybank, Stephen J&lt;/author&gt;&lt;author&gt;Tao, Dacheng %J International Journal of Computer Vision&lt;/author&gt;&lt;/authors&gt;&lt;/contributors&gt;&lt;titles&gt;&lt;title&gt;Knowledge distillation: A survey&lt;/title&gt;&lt;/titles&gt;&lt;pages&gt;1789-1819&lt;/pages&gt;&lt;volume&gt;129&lt;/volume&gt;&lt;number&gt;6&lt;/number&gt;&lt;dates&gt;&lt;year&gt;2021&lt;/year&gt;&lt;/dates&gt;&lt;isbn&gt;0920-5691&lt;/isbn&gt;&lt;urls&gt;&lt;/urls&gt;&lt;/record&gt;&lt;/Cite&gt;&lt;Cite&gt;&lt;Author&gt;Kaelbling&lt;/Author&gt;&lt;Year&gt;1996&lt;/Year&gt;&lt;RecNum&gt;39&lt;/RecNum&gt;&lt;record&gt;&lt;rec-number&gt;39&lt;/rec-number&gt;&lt;foreign-keys&gt;&lt;key app="EN" db-id="2dfsswxwbsvfe3e0szppfzs9tv5xxevv2ess" timestamp="1742310981"&gt;39&lt;/key&gt;&lt;/foreign-keys&gt;&lt;ref-type name="Journal Article"&gt;17&lt;/ref-type&gt;&lt;contributors&gt;&lt;authors&gt;&lt;author&gt;Kaelbling, Leslie Pack&lt;/author&gt;&lt;author&gt;Littman, Michael L&lt;/author&gt;&lt;author&gt;Moore, Andrew W %J Journal of artificial intelligence research&lt;/author&gt;&lt;/authors&gt;&lt;/contributors&gt;&lt;titles&gt;&lt;title&gt;Reinforcement learning: A survey&lt;/title&gt;&lt;/titles&gt;&lt;pages&gt;237-285&lt;/pages&gt;&lt;volume&gt;4&lt;/volume&gt;&lt;dates&gt;&lt;year&gt;1996&lt;/year&gt;&lt;/dates&gt;&lt;isbn&gt;1076-9757&lt;/isbn&gt;&lt;urls&gt;&lt;/urls&gt;&lt;/record&gt;&lt;/Cite&gt;&lt;/EndNote&gt;</w:instrText>
      </w:r>
      <w:r w:rsidR="00185E1B" w:rsidRPr="00D5450B">
        <w:fldChar w:fldCharType="separate"/>
      </w:r>
      <w:r w:rsidR="00185E1B" w:rsidRPr="00D5450B">
        <w:rPr>
          <w:noProof/>
          <w:vertAlign w:val="superscript"/>
        </w:rPr>
        <w:t>[5, 6]</w:t>
      </w:r>
      <w:r w:rsidR="00185E1B" w:rsidRPr="00D5450B">
        <w:fldChar w:fldCharType="end"/>
      </w:r>
      <w:r w:rsidRPr="00D5450B">
        <w:t>等技术，以更轻量级的方式提升模型推理能力，具有重要的研究价值。</w:t>
      </w:r>
    </w:p>
    <w:p w14:paraId="696985B8" w14:textId="77777777" w:rsidR="00253C6D" w:rsidRPr="00D5450B" w:rsidRDefault="00253C6D" w:rsidP="00D5450B">
      <w:pPr>
        <w:ind w:firstLine="480"/>
      </w:pPr>
      <w:r w:rsidRPr="00D5450B">
        <w:t>本研究针对</w:t>
      </w:r>
      <w:r w:rsidRPr="00D5450B">
        <w:t xml:space="preserve"> LLM </w:t>
      </w:r>
      <w:r w:rsidRPr="00D5450B">
        <w:t>的推理能力优化问题，结合监督微调（</w:t>
      </w:r>
      <w:r w:rsidRPr="00D5450B">
        <w:t>Supervised Fine-Tuning, SFT</w:t>
      </w:r>
      <w:r w:rsidRPr="00D5450B">
        <w:t>）</w:t>
      </w:r>
      <w:r w:rsidR="00714FDB" w:rsidRPr="00D5450B">
        <w:fldChar w:fldCharType="begin"/>
      </w:r>
      <w:r w:rsidR="00185E1B" w:rsidRPr="00D5450B">
        <w:instrText xml:space="preserve"> ADDIN EN.CITE &lt;EndNote&gt;&lt;Cite&gt;&lt;Author&gt;Chen&lt;/Author&gt;&lt;Year&gt;2020&lt;/Year&gt;&lt;RecNum&gt;14&lt;/RecNum&gt;&lt;DisplayText&gt;&lt;style face="superscript"&gt;[7]&lt;/style&gt;&lt;/DisplayText&gt;&lt;record&gt;&lt;rec-number&gt;14&lt;/rec-number&gt;&lt;foreign-keys&gt;&lt;key app="EN" db-id="2dfsswxwbsvfe3e0szppfzs9tv5xxevv2ess" timestamp="1730098034"&gt;14&lt;/key&gt;&lt;/foreign-keys&gt;&lt;ref-type name="Journal Article"&gt;17&lt;/ref-type&gt;&lt;contributors&gt;&lt;authors&gt;&lt;author&gt;Chen, Ting&lt;/author&gt;&lt;author&gt;Kornblith, Simon&lt;/author&gt;&lt;author&gt;Swersky, Kevin&lt;/author&gt;&lt;author&gt;Norouzi, Mohammad&lt;/author&gt;&lt;author&gt;Hinton, Geoffrey E %J Advances in neural information processing systems&lt;/author&gt;&lt;/authors&gt;&lt;/contributors&gt;&lt;titles&gt;&lt;title&gt;Big self-supervised models are strong semi-supervised learners&lt;/title&gt;&lt;/titles&gt;&lt;pages&gt;22243-22255&lt;/pages&gt;&lt;volume&gt;33&lt;/volume&gt;&lt;dates&gt;&lt;year&gt;2020&lt;/year&gt;&lt;/dates&gt;&lt;urls&gt;&lt;/urls&gt;&lt;/record&gt;&lt;/Cite&gt;&lt;/EndNote&gt;</w:instrText>
      </w:r>
      <w:r w:rsidR="00714FDB" w:rsidRPr="00D5450B">
        <w:fldChar w:fldCharType="separate"/>
      </w:r>
      <w:r w:rsidR="00185E1B" w:rsidRPr="00D5450B">
        <w:rPr>
          <w:noProof/>
          <w:vertAlign w:val="superscript"/>
        </w:rPr>
        <w:t>[7]</w:t>
      </w:r>
      <w:r w:rsidR="00714FDB" w:rsidRPr="00D5450B">
        <w:fldChar w:fldCharType="end"/>
      </w:r>
      <w:r w:rsidRPr="00D5450B">
        <w:t>、知识蒸馏（</w:t>
      </w:r>
      <w:r w:rsidRPr="00D5450B">
        <w:t>KD</w:t>
      </w:r>
      <w:r w:rsidRPr="00D5450B">
        <w:t>）</w:t>
      </w:r>
      <w:r w:rsidRPr="00D5450B">
        <w:t xml:space="preserve"> </w:t>
      </w:r>
      <w:r w:rsidRPr="00D5450B">
        <w:t>和</w:t>
      </w:r>
      <w:r w:rsidRPr="00D5450B">
        <w:t xml:space="preserve"> </w:t>
      </w:r>
      <w:r w:rsidRPr="00D5450B">
        <w:t>强化学习（</w:t>
      </w:r>
      <w:r w:rsidRPr="00D5450B">
        <w:t>RL</w:t>
      </w:r>
      <w:r w:rsidRPr="00D5450B">
        <w:t>），提出了一种</w:t>
      </w:r>
      <w:r w:rsidRPr="00D5450B">
        <w:rPr>
          <w:rFonts w:hint="eastAsia"/>
        </w:rPr>
        <w:t>“</w:t>
      </w:r>
      <w:r w:rsidRPr="00D5450B">
        <w:t>监督训练</w:t>
      </w:r>
      <w:r w:rsidRPr="00D5450B">
        <w:t xml:space="preserve"> - </w:t>
      </w:r>
      <w:r w:rsidRPr="00D5450B">
        <w:t>知识迁移</w:t>
      </w:r>
      <w:r w:rsidRPr="00D5450B">
        <w:t xml:space="preserve"> - </w:t>
      </w:r>
      <w:r w:rsidRPr="00D5450B">
        <w:t>强化学习策略优化</w:t>
      </w:r>
      <w:r w:rsidRPr="00D5450B">
        <w:rPr>
          <w:rFonts w:hint="eastAsia"/>
        </w:rPr>
        <w:t>”</w:t>
      </w:r>
      <w:r w:rsidRPr="00D5450B">
        <w:t>的三级优化范式。通过构建多智能体协同优化体系，本研究探索了如何在不同参数量级的模型上增强推理能力，并采用混合专家模型（</w:t>
      </w:r>
      <w:proofErr w:type="spellStart"/>
      <w:r w:rsidRPr="00D5450B">
        <w:t>MoE</w:t>
      </w:r>
      <w:proofErr w:type="spellEnd"/>
      <w:r w:rsidRPr="00D5450B">
        <w:t>）架构</w:t>
      </w:r>
      <w:r w:rsidR="00152080" w:rsidRPr="00D5450B">
        <w:fldChar w:fldCharType="begin"/>
      </w:r>
      <w:r w:rsidR="00152080" w:rsidRPr="00D5450B">
        <w:instrText xml:space="preserve"> ADDIN EN.CITE &lt;EndNote&gt;&lt;Cite&gt;&lt;Author&gt;Li&lt;/Author&gt;&lt;Year&gt;2024&lt;/Year&gt;&lt;RecNum&gt;40&lt;/RecNum&gt;&lt;DisplayText&gt;&lt;style face="superscript"&gt;[8]&lt;/style&gt;&lt;/DisplayText&gt;&lt;record&gt;&lt;rec-number&gt;40&lt;/rec-number&gt;&lt;foreign-keys&gt;&lt;key app="EN" db-id="2dfsswxwbsvfe3e0szppfzs9tv5xxevv2ess" timestamp="1742311128"&gt;40&lt;/key&gt;&lt;/foreign-keys&gt;&lt;ref-type name="Journal Article"&gt;17&lt;/ref-type&gt;&lt;contributors&gt;&lt;authors&gt;&lt;author&gt;Li, Jiachen&lt;/author&gt;&lt;author&gt;Wang, Xinyao&lt;/author&gt;&lt;author&gt;Zhu, Sijie&lt;/author&gt;&lt;author&gt;Kuo, Chia-Wen&lt;/author&gt;&lt;author&gt;Xu, Lu&lt;/author&gt;&lt;author&gt;Chen, Fan&lt;/author&gt;&lt;author&gt;Jain, Jitesh&lt;/author&gt;&lt;author&gt;Shi, Humphrey&lt;/author&gt;&lt;author&gt;Wen, Longyin %J Advances in Neural Information Processing Systems&lt;/author&gt;&lt;/authors&gt;&lt;/contributors&gt;&lt;titles&gt;&lt;title&gt;Cumo: Scaling multimodal llm with co-upcycled mixture-of-experts&lt;/title&gt;&lt;/titles&gt;&lt;pages&gt;131224-131246&lt;/pages&gt;&lt;volume&gt;37&lt;/volume&gt;&lt;dates&gt;&lt;year&gt;2024&lt;/year&gt;&lt;/dates&gt;&lt;urls&gt;&lt;/urls&gt;&lt;/record&gt;&lt;/Cite&gt;&lt;/EndNote&gt;</w:instrText>
      </w:r>
      <w:r w:rsidR="00152080" w:rsidRPr="00D5450B">
        <w:fldChar w:fldCharType="separate"/>
      </w:r>
      <w:r w:rsidR="00152080" w:rsidRPr="00D5450B">
        <w:rPr>
          <w:noProof/>
          <w:vertAlign w:val="superscript"/>
        </w:rPr>
        <w:t>[8]</w:t>
      </w:r>
      <w:r w:rsidR="00152080" w:rsidRPr="00D5450B">
        <w:fldChar w:fldCharType="end"/>
      </w:r>
      <w:r w:rsidRPr="00D5450B">
        <w:t>扩展模型容量，以进一步提升其在多任务环境下的泛化能力。此外，研究还基于</w:t>
      </w:r>
      <w:r w:rsidRPr="00D5450B">
        <w:t xml:space="preserve"> </w:t>
      </w:r>
      <w:proofErr w:type="spellStart"/>
      <w:r w:rsidRPr="00D5450B">
        <w:t>Dify</w:t>
      </w:r>
      <w:proofErr w:type="spellEnd"/>
      <w:r w:rsidR="00E65F68" w:rsidRPr="00D5450B">
        <w:t xml:space="preserve"> </w:t>
      </w:r>
      <w:r w:rsidR="00E65F68" w:rsidRPr="00D5450B">
        <w:fldChar w:fldCharType="begin"/>
      </w:r>
      <w:r w:rsidR="00E65F68" w:rsidRPr="00D5450B">
        <w:instrText xml:space="preserve"> ADDIN EN.CITE &lt;EndNote&gt;&lt;Cite&gt;&lt;Author&gt;Arai&lt;/Author&gt;&lt;Year&gt;2024&lt;/Year&gt;&lt;RecNum&gt;41&lt;/RecNum&gt;&lt;DisplayText&gt;&lt;style face="superscript"&gt;[9]&lt;/style&gt;&lt;/DisplayText&gt;&lt;record&gt;&lt;rec-number&gt;41&lt;/rec-number&gt;&lt;foreign-keys&gt;&lt;key app="EN" db-id="2dfsswxwbsvfe3e0szppfzs9tv5xxevv2ess" timestamp="1742311237"&gt;41&lt;/key&gt;&lt;/foreign-keys&gt;&lt;ref-type name="Journal Article"&gt;17&lt;/ref-type&gt;&lt;contributors&gt;&lt;authors&gt;&lt;author&gt;Arai, Kohei %J International Journal of Advanced Computer Science&lt;/author&gt;&lt;author&gt;Applications&lt;/author&gt;&lt;/authors&gt;&lt;/contributors&gt;&lt;titles&gt;&lt;title&gt;Design of On-Premises Version of RAG with AI Agent for Framework Selection Together with Dify and DSL as Well as Ollama for LLM&lt;/title&gt;&lt;/titles&gt;&lt;volume&gt;15&lt;/volume&gt;&lt;number&gt;12&lt;/number&gt;&lt;dates&gt;&lt;year&gt;2024&lt;/year&gt;&lt;/dates&gt;&lt;isbn&gt;2158-107X&lt;/isbn&gt;&lt;urls&gt;&lt;/urls&gt;&lt;/record&gt;&lt;/Cite&gt;&lt;/EndNote&gt;</w:instrText>
      </w:r>
      <w:r w:rsidR="00E65F68" w:rsidRPr="00D5450B">
        <w:fldChar w:fldCharType="separate"/>
      </w:r>
      <w:r w:rsidR="00E65F68" w:rsidRPr="00D5450B">
        <w:rPr>
          <w:noProof/>
          <w:vertAlign w:val="superscript"/>
        </w:rPr>
        <w:t>[9]</w:t>
      </w:r>
      <w:r w:rsidR="00E65F68" w:rsidRPr="00D5450B">
        <w:fldChar w:fldCharType="end"/>
      </w:r>
      <w:r w:rsidRPr="00D5450B">
        <w:t xml:space="preserve"> </w:t>
      </w:r>
      <w:r w:rsidRPr="00D5450B">
        <w:t>开源框架开发数学推理能力验证系统，探</w:t>
      </w:r>
      <w:r w:rsidRPr="00D5450B">
        <w:lastRenderedPageBreak/>
        <w:t>索</w:t>
      </w:r>
      <w:r w:rsidRPr="00D5450B">
        <w:t xml:space="preserve"> LLM </w:t>
      </w:r>
      <w:r w:rsidRPr="00D5450B">
        <w:t>在应用场景中的可行性。</w:t>
      </w:r>
    </w:p>
    <w:p w14:paraId="103BC27B" w14:textId="77777777" w:rsidR="00F60554" w:rsidRPr="00D5450B" w:rsidRDefault="00F60554" w:rsidP="00D5450B">
      <w:pPr>
        <w:ind w:firstLine="480"/>
      </w:pPr>
      <w:r w:rsidRPr="00D5450B">
        <w:t>本研究的意义体现在以下几个方面：</w:t>
      </w:r>
    </w:p>
    <w:p w14:paraId="5FA0ABF8" w14:textId="77777777" w:rsidR="00F60554" w:rsidRPr="00D5450B" w:rsidRDefault="00F60554" w:rsidP="00D5450B">
      <w:pPr>
        <w:ind w:firstLine="480"/>
      </w:pPr>
      <w:r w:rsidRPr="00D5450B">
        <w:t>优化</w:t>
      </w:r>
      <w:r w:rsidRPr="00D5450B">
        <w:t xml:space="preserve"> LLM </w:t>
      </w:r>
      <w:r w:rsidRPr="00D5450B">
        <w:t>的推理能力</w:t>
      </w:r>
      <w:r w:rsidR="00C11B45" w:rsidRPr="00D5450B">
        <w:rPr>
          <w:rFonts w:hint="eastAsia"/>
        </w:rPr>
        <w:t>，</w:t>
      </w:r>
      <w:r w:rsidRPr="00D5450B">
        <w:t>针对</w:t>
      </w:r>
      <w:r w:rsidRPr="00D5450B">
        <w:t xml:space="preserve"> LLM </w:t>
      </w:r>
      <w:r w:rsidRPr="00D5450B">
        <w:t>在复杂逻辑推理任务中的局限性，提出了一种系统化的优化方法，</w:t>
      </w:r>
      <w:r w:rsidRPr="00D5450B">
        <w:rPr>
          <w:rFonts w:hint="eastAsia"/>
        </w:rPr>
        <w:t>通过指令微调嵌入思维模型和同构强化学习令模型自发的拥有推理能力，</w:t>
      </w:r>
      <w:r w:rsidRPr="00D5450B">
        <w:t>提升模型在数学推理、多步骤推理等任务上的表现。</w:t>
      </w:r>
    </w:p>
    <w:p w14:paraId="31F22748" w14:textId="77777777" w:rsidR="00F60554" w:rsidRPr="00D5450B" w:rsidRDefault="00F60554" w:rsidP="00D5450B">
      <w:pPr>
        <w:ind w:firstLine="480"/>
      </w:pPr>
      <w:r w:rsidRPr="00D5450B">
        <w:t>提出可复现的优化范式</w:t>
      </w:r>
      <w:r w:rsidR="00C11B45" w:rsidRPr="00D5450B">
        <w:rPr>
          <w:rFonts w:hint="eastAsia"/>
        </w:rPr>
        <w:t>，</w:t>
      </w:r>
      <w:r w:rsidRPr="00D5450B">
        <w:t>结合</w:t>
      </w:r>
      <w:r w:rsidRPr="00D5450B">
        <w:t xml:space="preserve"> SFT</w:t>
      </w:r>
      <w:r w:rsidRPr="00D5450B">
        <w:t>、</w:t>
      </w:r>
      <w:r w:rsidRPr="00D5450B">
        <w:t xml:space="preserve">KD </w:t>
      </w:r>
      <w:r w:rsidRPr="00D5450B">
        <w:t>和</w:t>
      </w:r>
      <w:r w:rsidRPr="00D5450B">
        <w:t xml:space="preserve"> RL </w:t>
      </w:r>
      <w:r w:rsidRPr="00D5450B">
        <w:t>等技术，构建了一种可复现的优化框架，为不同参数规模的</w:t>
      </w:r>
      <w:r w:rsidRPr="00D5450B">
        <w:t xml:space="preserve"> LLM </w:t>
      </w:r>
      <w:r w:rsidRPr="00D5450B">
        <w:t>训练提供技术路径参考。</w:t>
      </w:r>
    </w:p>
    <w:p w14:paraId="31D9B4FF" w14:textId="77777777" w:rsidR="00F60554" w:rsidRPr="00D5450B" w:rsidRDefault="00F60554" w:rsidP="00D5450B">
      <w:pPr>
        <w:ind w:firstLine="480"/>
      </w:pPr>
      <w:r w:rsidRPr="00D5450B">
        <w:t>提升轻量级模型的推理性能</w:t>
      </w:r>
      <w:r w:rsidR="00C11B45" w:rsidRPr="00D5450B">
        <w:rPr>
          <w:rFonts w:hint="eastAsia"/>
        </w:rPr>
        <w:t>，</w:t>
      </w:r>
      <w:r w:rsidRPr="00D5450B">
        <w:t>通过知识蒸馏与强化学习微调，使小型模型在推理能力上接近甚至超越更大规模的模型，从而降低计算成本，提高部署效率。</w:t>
      </w:r>
    </w:p>
    <w:p w14:paraId="08016B30" w14:textId="77777777" w:rsidR="00F60554" w:rsidRPr="00D5450B" w:rsidRDefault="00F60554" w:rsidP="00D5450B">
      <w:pPr>
        <w:ind w:firstLine="480"/>
      </w:pPr>
      <w:r w:rsidRPr="00D5450B">
        <w:t>验证</w:t>
      </w:r>
      <w:r w:rsidRPr="00D5450B">
        <w:t xml:space="preserve"> GRPO </w:t>
      </w:r>
      <w:r w:rsidRPr="00D5450B">
        <w:t>算法的有效性</w:t>
      </w:r>
      <w:r w:rsidR="00C11B45" w:rsidRPr="00D5450B">
        <w:rPr>
          <w:rFonts w:hint="eastAsia"/>
        </w:rPr>
        <w:t>，</w:t>
      </w:r>
      <w:r w:rsidRPr="00D5450B">
        <w:t>在强化学习优化环节，引入群体相对策略优化（</w:t>
      </w:r>
      <w:r w:rsidRPr="00D5450B">
        <w:t>GRPO</w:t>
      </w:r>
      <w:r w:rsidRPr="00D5450B">
        <w:t>）算法，并在</w:t>
      </w:r>
      <w:r w:rsidRPr="00D5450B">
        <w:rPr>
          <w:rFonts w:hint="eastAsia"/>
        </w:rPr>
        <w:t>推理型</w:t>
      </w:r>
      <w:r w:rsidRPr="00D5450B">
        <w:t xml:space="preserve">LLM </w:t>
      </w:r>
      <w:r w:rsidRPr="00D5450B">
        <w:rPr>
          <w:rFonts w:hint="eastAsia"/>
        </w:rPr>
        <w:t>的微调</w:t>
      </w:r>
      <w:r w:rsidRPr="00D5450B">
        <w:t>任务中进行了实验验证，进一步拓展了该算法在大模型训练中的应用价值。</w:t>
      </w:r>
    </w:p>
    <w:p w14:paraId="3979CE07" w14:textId="77777777" w:rsidR="0010250A" w:rsidRDefault="0010250A" w:rsidP="00D5450B">
      <w:pPr>
        <w:ind w:firstLine="480"/>
      </w:pPr>
      <w:r w:rsidRPr="00D5450B">
        <w:t>本研究不仅</w:t>
      </w:r>
      <w:r w:rsidRPr="00D5450B">
        <w:rPr>
          <w:rFonts w:hint="eastAsia"/>
        </w:rPr>
        <w:t>尝试</w:t>
      </w:r>
      <w:r w:rsidRPr="00D5450B">
        <w:t>为</w:t>
      </w:r>
      <w:r w:rsidRPr="00D5450B">
        <w:t xml:space="preserve"> LLM </w:t>
      </w:r>
      <w:r w:rsidRPr="00D5450B">
        <w:t>的推理能力优化提供了一条高效、可复现的技术路径，同时也为轻量级</w:t>
      </w:r>
      <w:r w:rsidRPr="00D5450B">
        <w:t xml:space="preserve"> LLM </w:t>
      </w:r>
      <w:r w:rsidRPr="00D5450B">
        <w:t>的推理增强、强化学习在大模型训练中的应用等方向提供了</w:t>
      </w:r>
      <w:r w:rsidRPr="00D5450B">
        <w:rPr>
          <w:rFonts w:hint="eastAsia"/>
        </w:rPr>
        <w:t>相关</w:t>
      </w:r>
      <w:r w:rsidRPr="00D5450B">
        <w:t>思路，</w:t>
      </w:r>
      <w:r w:rsidRPr="00D5450B">
        <w:rPr>
          <w:rFonts w:hint="eastAsia"/>
        </w:rPr>
        <w:t>在一定程度上</w:t>
      </w:r>
      <w:r w:rsidRPr="00D5450B">
        <w:t>具有重要的学术价值和应用前景。</w:t>
      </w:r>
    </w:p>
    <w:p w14:paraId="10E1C839" w14:textId="77777777" w:rsidR="00C11B45" w:rsidRDefault="00C11B45" w:rsidP="00C11B45">
      <w:pPr>
        <w:ind w:firstLineChars="0" w:firstLine="0"/>
      </w:pPr>
    </w:p>
    <w:p w14:paraId="40CAF8D7" w14:textId="77777777" w:rsidR="0010250A" w:rsidRPr="00A14391" w:rsidRDefault="00937DDE" w:rsidP="00A14391">
      <w:pPr>
        <w:pStyle w:val="2"/>
        <w:spacing w:after="326"/>
      </w:pPr>
      <w:bookmarkStart w:id="6" w:name="_Toc193634866"/>
      <w:r w:rsidRPr="00A14391">
        <w:rPr>
          <w:rFonts w:hint="eastAsia"/>
        </w:rPr>
        <w:t>1.2</w:t>
      </w:r>
      <w:r w:rsidR="002B5D27">
        <w:rPr>
          <w:rFonts w:hint="eastAsia"/>
        </w:rPr>
        <w:t xml:space="preserve">  </w:t>
      </w:r>
      <w:r w:rsidRPr="00A14391">
        <w:rPr>
          <w:rFonts w:hint="eastAsia"/>
        </w:rPr>
        <w:t>研究内容及创新点</w:t>
      </w:r>
      <w:bookmarkEnd w:id="6"/>
    </w:p>
    <w:p w14:paraId="45B92A8B" w14:textId="77777777" w:rsidR="001F773A" w:rsidRDefault="001F773A" w:rsidP="00A14391">
      <w:pPr>
        <w:pStyle w:val="3"/>
        <w:spacing w:after="326"/>
      </w:pPr>
      <w:bookmarkStart w:id="7" w:name="_Toc193634867"/>
      <w:r>
        <w:rPr>
          <w:rFonts w:hint="eastAsia"/>
        </w:rPr>
        <w:t>1.2.1</w:t>
      </w:r>
      <w:r w:rsidR="002B5D27">
        <w:rPr>
          <w:rFonts w:hint="eastAsia"/>
        </w:rPr>
        <w:t xml:space="preserve">  </w:t>
      </w:r>
      <w:r>
        <w:rPr>
          <w:rFonts w:hint="eastAsia"/>
        </w:rPr>
        <w:t>研究内容</w:t>
      </w:r>
      <w:bookmarkEnd w:id="7"/>
    </w:p>
    <w:p w14:paraId="6BA1F98D" w14:textId="77777777" w:rsidR="001F773A" w:rsidRPr="001F773A" w:rsidRDefault="001F773A" w:rsidP="00C966CD">
      <w:pPr>
        <w:ind w:firstLine="480"/>
      </w:pPr>
      <w:r w:rsidRPr="001F773A">
        <w:t>本研究围绕大语言模型（</w:t>
      </w:r>
      <w:r w:rsidRPr="001F773A">
        <w:t>LLM</w:t>
      </w:r>
      <w:r w:rsidRPr="001F773A">
        <w:t>）推理能力的定向优化和多智能体协同系统的构建展开，具体研究内容可</w:t>
      </w:r>
      <w:r>
        <w:rPr>
          <w:rFonts w:hint="eastAsia"/>
        </w:rPr>
        <w:t>归纳</w:t>
      </w:r>
      <w:r w:rsidR="00B609F2">
        <w:rPr>
          <w:rFonts w:hint="eastAsia"/>
        </w:rPr>
        <w:t>为</w:t>
      </w:r>
      <w:r w:rsidRPr="001F773A">
        <w:t>以下</w:t>
      </w:r>
      <w:r w:rsidR="00B609F2">
        <w:rPr>
          <w:rFonts w:hint="eastAsia"/>
        </w:rPr>
        <w:t>三个</w:t>
      </w:r>
      <w:r w:rsidRPr="001F773A">
        <w:t>阶段：</w:t>
      </w:r>
    </w:p>
    <w:p w14:paraId="3FEF7502" w14:textId="77777777" w:rsidR="001F773A" w:rsidRPr="001F773A" w:rsidRDefault="001F773A" w:rsidP="00C966CD">
      <w:pPr>
        <w:ind w:firstLine="482"/>
        <w:rPr>
          <w:b/>
          <w:bCs/>
        </w:rPr>
      </w:pPr>
      <w:r w:rsidRPr="001F773A">
        <w:rPr>
          <w:b/>
          <w:bCs/>
        </w:rPr>
        <w:t>第一阶段</w:t>
      </w:r>
      <w:r w:rsidR="00C11B45">
        <w:rPr>
          <w:rFonts w:hint="eastAsia"/>
          <w:b/>
          <w:bCs/>
        </w:rPr>
        <w:t>，</w:t>
      </w:r>
      <w:r w:rsidRPr="001F773A">
        <w:rPr>
          <w:b/>
          <w:bCs/>
        </w:rPr>
        <w:t>基础推理能力的优化与模型扩展</w:t>
      </w:r>
    </w:p>
    <w:p w14:paraId="60689F06" w14:textId="77777777" w:rsidR="001F773A" w:rsidRPr="001F773A" w:rsidRDefault="001F773A" w:rsidP="00C966CD">
      <w:pPr>
        <w:ind w:firstLine="480"/>
      </w:pPr>
      <w:r w:rsidRPr="001F773A">
        <w:t>在此阶段，研究以</w:t>
      </w:r>
      <w:r w:rsidRPr="001F773A">
        <w:t xml:space="preserve"> Qwen2-1.5B-Instruct</w:t>
      </w:r>
      <w:r w:rsidR="00E65F68" w:rsidRPr="00E65F68">
        <w:t xml:space="preserve"> </w:t>
      </w:r>
      <w:r w:rsidR="00E65F68">
        <w:fldChar w:fldCharType="begin"/>
      </w:r>
      <w:r w:rsidR="00E65F68">
        <w:instrText xml:space="preserve"> ADDIN EN.CITE &lt;EndNote&gt;&lt;Cite&gt;&lt;Author&gt;Yang&lt;/Author&gt;&lt;Year&gt;2024&lt;/Year&gt;&lt;RecNum&gt;31&lt;/RecNum&gt;&lt;DisplayText&gt;&lt;style face="superscript"&gt;[10]&lt;/style&gt;&lt;/DisplayText&gt;&lt;record&gt;&lt;rec-number&gt;31&lt;/rec-number&gt;&lt;foreign-keys&gt;&lt;key app="EN" db-id="2dfsswxwbsvfe3e0szppfzs9tv5xxevv2ess" timestamp="1730129816"&gt;31&lt;/key&gt;&lt;/foreign-keys&gt;&lt;ref-type name="Journal Article"&gt;17&lt;/ref-type&gt;&lt;contributors&gt;&lt;authors&gt;&lt;author&gt;Yang, An&lt;/author&gt;&lt;author&gt;Yang, Baosong&lt;/author&gt;&lt;author&gt;Hui, Binyuan&lt;/author&gt;&lt;author&gt;Zheng, Bo&lt;/author&gt;&lt;author&gt;Yu, Bowen&lt;/author&gt;&lt;author&gt;Zhou, Chang&lt;/author&gt;&lt;author&gt;Li, Chengpeng&lt;/author&gt;&lt;author&gt;Li, Chengyuan&lt;/author&gt;&lt;author&gt;Liu, Dayiheng&lt;/author&gt;&lt;author&gt;Huang, Fei %J arXiv preprint arXiv:.10671&lt;/author&gt;&lt;/authors&gt;&lt;/contributors&gt;&lt;titles&gt;&lt;title&gt;Qwen2 technical report&lt;/title&gt;&lt;/titles&gt;&lt;dates&gt;&lt;year&gt;2024&lt;/year&gt;&lt;/dates&gt;&lt;urls&gt;&lt;/urls&gt;&lt;/record&gt;&lt;/Cite&gt;&lt;/EndNote&gt;</w:instrText>
      </w:r>
      <w:r w:rsidR="00E65F68">
        <w:fldChar w:fldCharType="separate"/>
      </w:r>
      <w:r w:rsidR="00E65F68" w:rsidRPr="00E65F68">
        <w:rPr>
          <w:noProof/>
          <w:vertAlign w:val="superscript"/>
        </w:rPr>
        <w:t>[10]</w:t>
      </w:r>
      <w:r w:rsidR="00E65F68">
        <w:fldChar w:fldCharType="end"/>
      </w:r>
      <w:r w:rsidRPr="001F773A">
        <w:t xml:space="preserve"> </w:t>
      </w:r>
      <w:r w:rsidRPr="001F773A">
        <w:t>为基础模型，实施监督微调（</w:t>
      </w:r>
      <w:r w:rsidRPr="001F773A">
        <w:t>Supervised Fine-Tuning, SFT</w:t>
      </w:r>
      <w:r w:rsidRPr="001F773A">
        <w:t>）。通过设计双分支训练路径，分别优化基础推理能力和知识增强能力。第一条分支专注于基础推理能力的训练，利用公开的</w:t>
      </w:r>
      <w:r w:rsidRPr="001F773A">
        <w:t xml:space="preserve"> </w:t>
      </w:r>
      <w:r w:rsidR="00232F52">
        <w:rPr>
          <w:rFonts w:hint="eastAsia"/>
        </w:rPr>
        <w:lastRenderedPageBreak/>
        <w:t>高质量</w:t>
      </w:r>
      <w:proofErr w:type="spellStart"/>
      <w:r w:rsidRPr="001F773A">
        <w:t>CoT</w:t>
      </w:r>
      <w:proofErr w:type="spellEnd"/>
      <w:r w:rsidR="00232F52">
        <w:rPr>
          <w:rFonts w:hint="eastAsia"/>
        </w:rPr>
        <w:t>思维</w:t>
      </w:r>
      <w:proofErr w:type="gramStart"/>
      <w:r w:rsidR="00232F52">
        <w:rPr>
          <w:rFonts w:hint="eastAsia"/>
        </w:rPr>
        <w:t>链</w:t>
      </w:r>
      <w:r w:rsidRPr="001F773A">
        <w:t>数据</w:t>
      </w:r>
      <w:proofErr w:type="gramEnd"/>
      <w:r w:rsidRPr="001F773A">
        <w:t>集进行微调；另一条分支则针对知识增强，通过相应的优化策略提高模型的知识整合能力。在此基础上，研究通过</w:t>
      </w:r>
      <w:r w:rsidRPr="001F773A">
        <w:t xml:space="preserve"> MMLU</w:t>
      </w:r>
      <w:r w:rsidRPr="001F773A">
        <w:t>、</w:t>
      </w:r>
      <w:r w:rsidRPr="001F773A">
        <w:t xml:space="preserve">GSM8K </w:t>
      </w:r>
      <w:r w:rsidRPr="001F773A">
        <w:t>和</w:t>
      </w:r>
      <w:r w:rsidRPr="001F773A">
        <w:t xml:space="preserve"> HUMANEVAL</w:t>
      </w:r>
      <w:r w:rsidRPr="001F773A">
        <w:t>等基准数据集</w:t>
      </w:r>
      <w:r w:rsidR="0066795B">
        <w:fldChar w:fldCharType="begin">
          <w:fldData xml:space="preserve">PEVuZE5vdGU+PENpdGU+PEF1dGhvcj5MaXU8L0F1dGhvcj48WWVhcj4yMDIzPC9ZZWFyPjxSZWNO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=
</w:fldData>
        </w:fldChar>
      </w:r>
      <w:r w:rsidR="0066795B">
        <w:instrText xml:space="preserve"> ADDIN EN.CITE </w:instrText>
      </w:r>
      <w:r w:rsidR="0066795B">
        <w:fldChar w:fldCharType="begin">
          <w:fldData xml:space="preserve">PEVuZE5vdGU+PENpdGU+PEF1dGhvcj5MaXU8L0F1dGhvcj48WWVhcj4yMDIzPC9ZZWFyPjxSZWNO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=
</w:fldData>
        </w:fldChar>
      </w:r>
      <w:r w:rsidR="0066795B">
        <w:instrText xml:space="preserve"> ADDIN EN.CITE.DATA </w:instrText>
      </w:r>
      <w:r w:rsidR="0066795B">
        <w:fldChar w:fldCharType="end"/>
      </w:r>
      <w:r w:rsidR="0066795B">
        <w:fldChar w:fldCharType="separate"/>
      </w:r>
      <w:r w:rsidR="0066795B" w:rsidRPr="0066795B">
        <w:rPr>
          <w:noProof/>
          <w:vertAlign w:val="superscript"/>
        </w:rPr>
        <w:t>[11-13]</w:t>
      </w:r>
      <w:r w:rsidR="0066795B">
        <w:fldChar w:fldCharType="end"/>
      </w:r>
      <w:r w:rsidRPr="001F773A">
        <w:t>对优化后的模型进行多维度评估，确保模型的推理能力在不同任务上的有效性。进一步地，为探索如何提升模型推理性能，研究引入了混合专家模型（</w:t>
      </w:r>
      <w:r w:rsidRPr="001F773A">
        <w:t xml:space="preserve">Mixture of Experts, </w:t>
      </w:r>
      <w:proofErr w:type="spellStart"/>
      <w:r w:rsidRPr="001F773A">
        <w:t>MoE</w:t>
      </w:r>
      <w:proofErr w:type="spellEnd"/>
      <w:r w:rsidRPr="001F773A">
        <w:t>）架构，以扩展模型容量，并提升模型在多任务推理中的泛化能力。</w:t>
      </w:r>
    </w:p>
    <w:p w14:paraId="28A98618" w14:textId="77777777" w:rsidR="001F773A" w:rsidRPr="001F773A" w:rsidRDefault="001F773A" w:rsidP="00C966CD">
      <w:pPr>
        <w:ind w:firstLine="482"/>
        <w:rPr>
          <w:b/>
          <w:bCs/>
        </w:rPr>
      </w:pPr>
      <w:r w:rsidRPr="001F773A">
        <w:rPr>
          <w:b/>
          <w:bCs/>
        </w:rPr>
        <w:t>第二阶段</w:t>
      </w:r>
      <w:r w:rsidR="00960213">
        <w:rPr>
          <w:rFonts w:hint="eastAsia"/>
          <w:b/>
          <w:bCs/>
        </w:rPr>
        <w:t>，</w:t>
      </w:r>
      <w:r w:rsidRPr="001F773A">
        <w:rPr>
          <w:b/>
          <w:bCs/>
        </w:rPr>
        <w:t>轻量级模型优化与强化学习微调</w:t>
      </w:r>
    </w:p>
    <w:p w14:paraId="0A8A0331" w14:textId="3A394CA5" w:rsidR="001F773A" w:rsidRPr="001F773A" w:rsidRDefault="001F773A" w:rsidP="00C966CD">
      <w:pPr>
        <w:ind w:firstLine="480"/>
      </w:pPr>
      <w:r w:rsidRPr="001F773A">
        <w:t>第二阶段的研究以</w:t>
      </w:r>
      <w:r w:rsidRPr="001F773A">
        <w:t xml:space="preserve"> Qwen2.5-1.5B-Instruct</w:t>
      </w:r>
      <w:r w:rsidR="00E65F68" w:rsidRPr="00E65F68">
        <w:t xml:space="preserve"> </w:t>
      </w:r>
      <w:r w:rsidR="00E65F68">
        <w:fldChar w:fldCharType="begin"/>
      </w:r>
      <w:r w:rsidR="0066795B">
        <w:instrText xml:space="preserve"> ADDIN EN.CITE &lt;EndNote&gt;&lt;Cite&gt;&lt;Author&gt;Yang&lt;/Author&gt;&lt;Year&gt;2024&lt;/Year&gt;&lt;RecNum&gt;42&lt;/RecNum&gt;&lt;DisplayText&gt;&lt;style face="superscript"&gt;[14]&lt;/style&gt;&lt;/DisplayText&gt;&lt;record&gt;&lt;rec-number&gt;42&lt;/rec-number&gt;&lt;foreign-keys&gt;&lt;key app="EN" db-id="2dfsswxwbsvfe3e0szppfzs9tv5xxevv2ess" timestamp="1742311280"&gt;42&lt;/key&gt;&lt;/foreign-keys&gt;&lt;ref-type name="Journal Article"&gt;17&lt;/ref-type&gt;&lt;contributors&gt;&lt;authors&gt;&lt;author&gt;Yang, An&lt;/author&gt;&lt;author&gt;Yang, Baosong&lt;/author&gt;&lt;author&gt;Zhang, Beichen&lt;/author&gt;&lt;author&gt;Hui, Binyuan&lt;/author&gt;&lt;author&gt;Zheng, Bo&lt;/author&gt;&lt;author&gt;Yu, Bowen&lt;/author&gt;&lt;author&gt;Li, Chengyuan&lt;/author&gt;&lt;author&gt;Liu, Dayiheng&lt;/author&gt;&lt;author&gt;Huang, Fei&lt;/author&gt;&lt;author&gt;Wei, Haoran %J arXiv preprint arXiv:.15115&lt;/author&gt;&lt;/authors&gt;&lt;/contributors&gt;&lt;titles&gt;&lt;title&gt;Qwen2. 5 technical report&lt;/title&gt;&lt;/titles&gt;&lt;dates&gt;&lt;year&gt;2024&lt;/year&gt;&lt;/dates&gt;&lt;urls&gt;&lt;/urls&gt;&lt;/record&gt;&lt;/Cite&gt;&lt;/EndNote&gt;</w:instrText>
      </w:r>
      <w:r w:rsidR="00E65F68">
        <w:fldChar w:fldCharType="separate"/>
      </w:r>
      <w:r w:rsidR="0066795B" w:rsidRPr="0066795B">
        <w:rPr>
          <w:noProof/>
          <w:vertAlign w:val="superscript"/>
        </w:rPr>
        <w:t>[14]</w:t>
      </w:r>
      <w:r w:rsidR="00E65F68">
        <w:fldChar w:fldCharType="end"/>
      </w:r>
      <w:r w:rsidRPr="001F773A">
        <w:t xml:space="preserve"> </w:t>
      </w:r>
      <w:r w:rsidRPr="001F773A">
        <w:t>为核心，构建了一个</w:t>
      </w:r>
      <w:r w:rsidRPr="001F773A">
        <w:t>“</w:t>
      </w:r>
      <w:r w:rsidRPr="001F773A">
        <w:t>知识蒸馏</w:t>
      </w:r>
      <w:r w:rsidRPr="001F773A">
        <w:t xml:space="preserve"> </w:t>
      </w:r>
      <w:r w:rsidR="00C11B45">
        <w:rPr>
          <w:rFonts w:hint="eastAsia"/>
        </w:rPr>
        <w:t>——</w:t>
      </w:r>
      <w:r w:rsidRPr="001F773A">
        <w:t>强化学习</w:t>
      </w:r>
      <w:r w:rsidRPr="001F773A">
        <w:t>”</w:t>
      </w:r>
      <w:r w:rsidRPr="001F773A">
        <w:t>二级优化体系。首先，研究通过</w:t>
      </w:r>
      <w:r w:rsidRPr="001F773A">
        <w:t xml:space="preserve"> </w:t>
      </w:r>
      <w:proofErr w:type="spellStart"/>
      <w:r w:rsidRPr="001F773A">
        <w:t>DeepSeek</w:t>
      </w:r>
      <w:proofErr w:type="spellEnd"/>
      <w:r w:rsidRPr="001F773A">
        <w:t xml:space="preserve"> R1</w:t>
      </w:r>
      <w:r w:rsidR="0066795B">
        <w:fldChar w:fldCharType="begin"/>
      </w:r>
      <w:r w:rsidR="006D54E0">
        <w:instrText xml:space="preserve"> ADDIN EN.CITE &lt;EndNote&gt;&lt;Cite&gt;&lt;Author&gt;Guo&lt;/Author&gt;&lt;Year&gt;2025&lt;/Year&gt;&lt;RecNum&gt;70&lt;/RecNum&gt;&lt;DisplayText&gt;&lt;style face="superscript"&gt;[15]&lt;/style&gt;&lt;/DisplayText&gt;&lt;record&gt;&lt;rec-number&gt;70&lt;/rec-number&gt;&lt;foreign-keys&gt;&lt;key app="EN" db-id="2dfsswxwbsvfe3e0szppfzs9tv5xxevv2ess" timestamp="1742491790"&gt;70&lt;/key&gt;&lt;/foreign-keys&gt;&lt;ref-type name="Journal Article"&gt;17&lt;/ref-type&gt;&lt;contributors&gt;&lt;authors&gt;&lt;author&gt;Guo, Daya&lt;/author&gt;&lt;author&gt;Yang, Dejian&lt;/author&gt;&lt;author&gt;Zhang, Haowei&lt;/author&gt;&lt;author&gt;Song, Junxiao&lt;/author&gt;&lt;author&gt;Zhang, Ruoyu&lt;/author&gt;&lt;author&gt;Xu, Runxin&lt;/author&gt;&lt;author&gt;Zhu, Qihao&lt;/author&gt;&lt;author&gt;Ma, Shirong&lt;/author&gt;&lt;author&gt;Wang, Peiyi&lt;/author&gt;&lt;author&gt;Bi, Xiao %J arXiv preprint arXiv:.12948&lt;/author&gt;&lt;/authors&gt;&lt;/contributors&gt;&lt;titles&gt;&lt;title&gt;Deepseek-r1: Incentivizing reasoning capability in llms via reinforcement learning&lt;/title&gt;&lt;/titles&gt;&lt;dates&gt;&lt;year&gt;2025&lt;/year&gt;&lt;/dates&gt;&lt;urls&gt;&lt;/urls&gt;&lt;/record&gt;&lt;/Cite&gt;&lt;/EndNote&gt;</w:instrText>
      </w:r>
      <w:r w:rsidR="0066795B">
        <w:fldChar w:fldCharType="separate"/>
      </w:r>
      <w:r w:rsidR="0066795B" w:rsidRPr="0066795B">
        <w:rPr>
          <w:noProof/>
          <w:vertAlign w:val="superscript"/>
        </w:rPr>
        <w:t>[15]</w:t>
      </w:r>
      <w:r w:rsidR="0066795B">
        <w:fldChar w:fldCharType="end"/>
      </w:r>
      <w:r w:rsidRPr="001F773A">
        <w:t xml:space="preserve"> </w:t>
      </w:r>
      <w:r w:rsidRPr="001F773A">
        <w:t>蒸馏数据集进行知识蒸馏（</w:t>
      </w:r>
      <w:r w:rsidRPr="001F773A">
        <w:t>Knowledge Distillation, KD</w:t>
      </w:r>
      <w:r w:rsidRPr="001F773A">
        <w:t>），产生了两个</w:t>
      </w:r>
      <w:r w:rsidRPr="001F773A">
        <w:t xml:space="preserve"> R1-Distilled-1.5B </w:t>
      </w:r>
      <w:r w:rsidRPr="001F773A">
        <w:t>基础模型。随后，基于</w:t>
      </w:r>
      <w:r w:rsidRPr="001F773A">
        <w:t xml:space="preserve"> Qwen2.5 </w:t>
      </w:r>
      <w:r w:rsidRPr="001F773A">
        <w:t>基座模型和</w:t>
      </w:r>
      <w:r w:rsidRPr="001F773A">
        <w:t xml:space="preserve"> </w:t>
      </w:r>
      <w:proofErr w:type="spellStart"/>
      <w:r w:rsidRPr="001F773A">
        <w:t>DeepSeek</w:t>
      </w:r>
      <w:proofErr w:type="spellEnd"/>
      <w:r w:rsidRPr="001F773A">
        <w:t xml:space="preserve"> </w:t>
      </w:r>
      <w:r w:rsidRPr="001F773A">
        <w:t>官方蒸馏模型，研究复现了</w:t>
      </w:r>
      <w:r w:rsidRPr="001F773A">
        <w:t xml:space="preserve"> R1-Zero </w:t>
      </w:r>
      <w:r w:rsidRPr="001F773A">
        <w:t>的训练路线，并采用群体相对策略优化算法（</w:t>
      </w:r>
      <w:r w:rsidRPr="001F773A">
        <w:t>Group Relative Policy Optimization, GRPO</w:t>
      </w:r>
      <w:r w:rsidRPr="001F773A">
        <w:t>）</w:t>
      </w:r>
      <w:r w:rsidR="0066795B">
        <w:fldChar w:fldCharType="begin"/>
      </w:r>
      <w:r w:rsidR="0066795B">
        <w:instrText xml:space="preserve"> ADDIN EN.CITE &lt;EndNote&gt;&lt;Cite&gt;&lt;Author&gt;Shao&lt;/Author&gt;&lt;Year&gt;2024&lt;/Year&gt;&lt;RecNum&gt;17&lt;/RecNum&gt;&lt;DisplayText&gt;&lt;style face="superscript"&gt;[16]&lt;/style&gt;&lt;/DisplayText&gt;&lt;record&gt;&lt;rec-number&gt;17&lt;/rec-number&gt;&lt;foreign-keys&gt;&lt;key app="EN" db-id="2dfsswxwbsvfe3e0szppfzs9tv5xxevv2ess" timestamp="1730098322"&gt;17&lt;/key&gt;&lt;/foreign-keys&gt;&lt;ref-type name="Journal Article"&gt;17&lt;/ref-type&gt;&lt;contributors&gt;&lt;authors&gt;&lt;author&gt;Shao, Zhihong&lt;/author&gt;&lt;author&gt;Wang, Peiyi&lt;/author&gt;&lt;author&gt;Zhu, Qihao&lt;/author&gt;&lt;author&gt;Xu, Runxin&lt;/author&gt;&lt;author&gt;Song, Junxiao&lt;/author&gt;&lt;author&gt;Zhang, Mingchuan&lt;/author&gt;&lt;author&gt;Li, YK&lt;/author&gt;&lt;author&gt;Wu, Yu&lt;/author&gt;&lt;author&gt;Guo, Daya %J arXiv preprint arXiv:.03300&lt;/author&gt;&lt;/authors&gt;&lt;/contributors&gt;&lt;titles&gt;&lt;title&gt;Deepseekmath: Pushing the limits of mathematical reasoning in open language models&lt;/title&gt;&lt;/titles&gt;&lt;dates&gt;&lt;year&gt;2024&lt;/year&gt;&lt;/dates&gt;&lt;urls&gt;&lt;/urls&gt;&lt;/record&gt;&lt;/Cite&gt;&lt;/EndNote&gt;</w:instrText>
      </w:r>
      <w:r w:rsidR="0066795B">
        <w:fldChar w:fldCharType="separate"/>
      </w:r>
      <w:r w:rsidR="0066795B" w:rsidRPr="0066795B">
        <w:rPr>
          <w:noProof/>
          <w:vertAlign w:val="superscript"/>
        </w:rPr>
        <w:t>[16]</w:t>
      </w:r>
      <w:r w:rsidR="0066795B">
        <w:fldChar w:fldCharType="end"/>
      </w:r>
      <w:r w:rsidRPr="001F773A">
        <w:t>进行强化学习微调。此阶段的目标是进一步优化轻量级推理模型，在保证模型推理性能的同时，通过少量训练资源达到更高效的优化效果。</w:t>
      </w:r>
    </w:p>
    <w:p w14:paraId="6BA91251" w14:textId="77777777" w:rsidR="001F773A" w:rsidRPr="001F773A" w:rsidRDefault="001F773A" w:rsidP="00C966CD">
      <w:pPr>
        <w:ind w:firstLine="482"/>
        <w:rPr>
          <w:b/>
          <w:bCs/>
        </w:rPr>
      </w:pPr>
      <w:r w:rsidRPr="001F773A">
        <w:rPr>
          <w:b/>
          <w:bCs/>
        </w:rPr>
        <w:t>第三阶段</w:t>
      </w:r>
      <w:r w:rsidR="00960213">
        <w:rPr>
          <w:rFonts w:hint="eastAsia"/>
          <w:b/>
          <w:bCs/>
        </w:rPr>
        <w:t>，</w:t>
      </w:r>
      <w:r w:rsidRPr="001F773A">
        <w:rPr>
          <w:b/>
          <w:bCs/>
        </w:rPr>
        <w:t>自</w:t>
      </w:r>
      <w:proofErr w:type="gramStart"/>
      <w:r w:rsidRPr="001F773A">
        <w:rPr>
          <w:b/>
          <w:bCs/>
        </w:rPr>
        <w:t>研</w:t>
      </w:r>
      <w:proofErr w:type="gramEnd"/>
      <w:r w:rsidRPr="001F773A">
        <w:rPr>
          <w:b/>
          <w:bCs/>
        </w:rPr>
        <w:t>与主流</w:t>
      </w:r>
      <w:r w:rsidRPr="001F773A">
        <w:rPr>
          <w:b/>
          <w:bCs/>
        </w:rPr>
        <w:t xml:space="preserve"> API </w:t>
      </w:r>
      <w:r w:rsidRPr="001F773A">
        <w:rPr>
          <w:b/>
          <w:bCs/>
        </w:rPr>
        <w:t>模型整合与应用验证</w:t>
      </w:r>
    </w:p>
    <w:p w14:paraId="50308B03" w14:textId="77777777" w:rsidR="001F773A" w:rsidRPr="001F773A" w:rsidRDefault="001F773A" w:rsidP="00C966CD">
      <w:pPr>
        <w:ind w:firstLine="480"/>
      </w:pPr>
      <w:r w:rsidRPr="001F773A">
        <w:t>在最终的系统验证阶段，研究将自</w:t>
      </w:r>
      <w:proofErr w:type="gramStart"/>
      <w:r w:rsidRPr="001F773A">
        <w:t>研</w:t>
      </w:r>
      <w:proofErr w:type="gramEnd"/>
      <w:r w:rsidRPr="001F773A">
        <w:t>的优化模型与主流</w:t>
      </w:r>
      <w:r w:rsidRPr="001F773A">
        <w:t xml:space="preserve"> API </w:t>
      </w:r>
      <w:r w:rsidRPr="001F773A">
        <w:t>模型进行整合，并基于</w:t>
      </w:r>
      <w:r w:rsidRPr="001F773A">
        <w:t xml:space="preserve"> </w:t>
      </w:r>
      <w:proofErr w:type="spellStart"/>
      <w:r w:rsidRPr="001F773A">
        <w:t>Dify</w:t>
      </w:r>
      <w:proofErr w:type="spellEnd"/>
      <w:r w:rsidRPr="001F773A">
        <w:t xml:space="preserve"> </w:t>
      </w:r>
      <w:r w:rsidRPr="001F773A">
        <w:t>开源框架开发了一个简单的演示框架。该框架用于封装推理能力模块，并实现数学推理任务的场景化验证。通过该验证系统，评估模型在实际应用中的表现，进一步证明了所提优化方法在真实场景中的可行性和有效性。</w:t>
      </w:r>
    </w:p>
    <w:p w14:paraId="7151C6FB" w14:textId="77777777" w:rsidR="0066795B" w:rsidRPr="001F773A" w:rsidRDefault="0066795B" w:rsidP="005C6324">
      <w:pPr>
        <w:pStyle w:val="3"/>
      </w:pPr>
      <w:bookmarkStart w:id="8" w:name="_Toc193634868"/>
      <w:r>
        <w:rPr>
          <w:rFonts w:hint="eastAsia"/>
        </w:rPr>
        <w:t xml:space="preserve">1.2.2 </w:t>
      </w:r>
      <w:r w:rsidR="005C6324">
        <w:rPr>
          <w:rFonts w:hint="eastAsia"/>
        </w:rPr>
        <w:t xml:space="preserve">  </w:t>
      </w:r>
      <w:r>
        <w:rPr>
          <w:rFonts w:hint="eastAsia"/>
        </w:rPr>
        <w:t>创新点</w:t>
      </w:r>
      <w:bookmarkEnd w:id="8"/>
    </w:p>
    <w:p w14:paraId="694B83AB" w14:textId="77777777" w:rsidR="001F773A" w:rsidRDefault="004B5A92" w:rsidP="00C966CD">
      <w:pPr>
        <w:ind w:firstLine="480"/>
      </w:pPr>
      <w:r w:rsidRPr="004B5A92">
        <w:rPr>
          <w:rFonts w:hint="eastAsia"/>
        </w:rPr>
        <w:t>在本研究工作中，研究创新方面可以总结为以下</w:t>
      </w:r>
      <w:r>
        <w:rPr>
          <w:rFonts w:hint="eastAsia"/>
        </w:rPr>
        <w:t>五</w:t>
      </w:r>
      <w:r w:rsidRPr="004B5A92">
        <w:rPr>
          <w:rFonts w:hint="eastAsia"/>
        </w:rPr>
        <w:t>点：</w:t>
      </w:r>
    </w:p>
    <w:p w14:paraId="110713F6" w14:textId="77777777" w:rsidR="004B5A92" w:rsidRPr="004B5A92" w:rsidRDefault="005C6324" w:rsidP="005C6324">
      <w:pPr>
        <w:ind w:firstLine="482"/>
      </w:pPr>
      <w:r>
        <w:rPr>
          <w:rFonts w:hint="eastAsia"/>
          <w:b/>
          <w:bCs/>
        </w:rPr>
        <w:t xml:space="preserve">1. </w:t>
      </w:r>
      <w:r w:rsidR="004B5A92" w:rsidRPr="005C6324">
        <w:rPr>
          <w:b/>
          <w:bCs/>
        </w:rPr>
        <w:t>推理能力定向优化框架</w:t>
      </w:r>
      <w:r>
        <w:rPr>
          <w:rFonts w:hint="eastAsia"/>
        </w:rPr>
        <w:t>，</w:t>
      </w:r>
      <w:r w:rsidR="004B5A92" w:rsidRPr="004B5A92">
        <w:t>本研究提出了一种基于</w:t>
      </w:r>
      <w:r w:rsidR="004B5A92" w:rsidRPr="004B5A92">
        <w:t>“</w:t>
      </w:r>
      <w:r w:rsidR="004B5A92" w:rsidRPr="004B5A92">
        <w:t>监督训练</w:t>
      </w:r>
      <w:r w:rsidR="004B5A92" w:rsidRPr="004B5A92">
        <w:t xml:space="preserve"> - </w:t>
      </w:r>
      <w:r w:rsidR="004B5A92" w:rsidRPr="004B5A92">
        <w:t>知识迁移</w:t>
      </w:r>
      <w:r w:rsidR="004B5A92" w:rsidRPr="004B5A92">
        <w:t xml:space="preserve"> - </w:t>
      </w:r>
      <w:r w:rsidR="004B5A92" w:rsidRPr="004B5A92">
        <w:t>强化学习策略优化</w:t>
      </w:r>
      <w:r w:rsidR="004B5A92" w:rsidRPr="004B5A92">
        <w:t>”</w:t>
      </w:r>
      <w:r w:rsidR="004B5A92" w:rsidRPr="004B5A92">
        <w:t>的三级优化范式，通过精细化的模型微调和知识增强策略，显著提升大语言模型（</w:t>
      </w:r>
      <w:r w:rsidR="004B5A92" w:rsidRPr="004B5A92">
        <w:t>LLM</w:t>
      </w:r>
      <w:r w:rsidR="004B5A92" w:rsidRPr="004B5A92">
        <w:t>）的推理能力。这一优化框架系统性地结合了监督微调、知识蒸馏与强化学习等多种技术，为模型推理性能的提升提供了新的思</w:t>
      </w:r>
      <w:r w:rsidR="004B5A92" w:rsidRPr="004B5A92">
        <w:lastRenderedPageBreak/>
        <w:t>路。</w:t>
      </w:r>
    </w:p>
    <w:p w14:paraId="579579DD" w14:textId="77777777" w:rsidR="004B5A92" w:rsidRPr="004B5A92" w:rsidRDefault="005C6324" w:rsidP="005C6324">
      <w:pPr>
        <w:ind w:firstLine="482"/>
      </w:pPr>
      <w:r>
        <w:rPr>
          <w:rFonts w:hint="eastAsia"/>
          <w:b/>
          <w:bCs/>
        </w:rPr>
        <w:t xml:space="preserve">2. </w:t>
      </w:r>
      <w:r w:rsidR="004B5A92" w:rsidRPr="005C6324">
        <w:rPr>
          <w:b/>
          <w:bCs/>
        </w:rPr>
        <w:t>双分支训练路径的设计</w:t>
      </w:r>
      <w:r>
        <w:rPr>
          <w:rFonts w:hint="eastAsia"/>
        </w:rPr>
        <w:t>，本</w:t>
      </w:r>
      <w:r w:rsidR="004B5A92" w:rsidRPr="004B5A92">
        <w:t>研究创新性地提出了双分支训练路径，其中</w:t>
      </w:r>
      <w:proofErr w:type="gramStart"/>
      <w:r w:rsidR="004B5A92" w:rsidRPr="004B5A92">
        <w:t>一</w:t>
      </w:r>
      <w:proofErr w:type="gramEnd"/>
      <w:r w:rsidR="004B5A92" w:rsidRPr="004B5A92">
        <w:t>分支专注于基础推理能力的提升，另一分支则专注于知识增强。通过对</w:t>
      </w:r>
      <w:r w:rsidR="004B5A92" w:rsidRPr="004B5A92">
        <w:t xml:space="preserve"> </w:t>
      </w:r>
      <w:proofErr w:type="spellStart"/>
      <w:r w:rsidR="004B5A92" w:rsidRPr="004B5A92">
        <w:t>CoT</w:t>
      </w:r>
      <w:proofErr w:type="spellEnd"/>
      <w:r w:rsidR="004B5A92" w:rsidRPr="004B5A92">
        <w:t xml:space="preserve"> </w:t>
      </w:r>
      <w:r w:rsidR="004B5A92" w:rsidRPr="004B5A92">
        <w:t>数据集的利用，双分支路径能在不同层次上强化模型的推理能力，为复杂任务提供更加精细的优化手段。</w:t>
      </w:r>
    </w:p>
    <w:p w14:paraId="1C7107A7" w14:textId="77777777" w:rsidR="004B5A92" w:rsidRPr="004B5A92" w:rsidRDefault="005C6324" w:rsidP="005C6324">
      <w:pPr>
        <w:ind w:firstLine="482"/>
      </w:pPr>
      <w:r>
        <w:rPr>
          <w:rFonts w:hint="eastAsia"/>
          <w:b/>
          <w:bCs/>
        </w:rPr>
        <w:t xml:space="preserve">3. </w:t>
      </w:r>
      <w:r w:rsidR="004B5A92" w:rsidRPr="005C6324">
        <w:rPr>
          <w:b/>
          <w:bCs/>
        </w:rPr>
        <w:t>混合专家模型（</w:t>
      </w:r>
      <w:proofErr w:type="spellStart"/>
      <w:r w:rsidR="004B5A92" w:rsidRPr="005C6324">
        <w:rPr>
          <w:b/>
          <w:bCs/>
        </w:rPr>
        <w:t>MoE</w:t>
      </w:r>
      <w:proofErr w:type="spellEnd"/>
      <w:r w:rsidR="004B5A92" w:rsidRPr="005C6324">
        <w:rPr>
          <w:b/>
          <w:bCs/>
        </w:rPr>
        <w:t>）架构的引入</w:t>
      </w:r>
      <w:r>
        <w:rPr>
          <w:rFonts w:hint="eastAsia"/>
        </w:rPr>
        <w:t>，</w:t>
      </w:r>
      <w:r w:rsidR="004B5A92" w:rsidRPr="004B5A92">
        <w:t>在推理能力提升的过程中，研究引入了混合专家模型（</w:t>
      </w:r>
      <w:r w:rsidR="004B5A92" w:rsidRPr="004B5A92">
        <w:t xml:space="preserve">Mixture of Experts, </w:t>
      </w:r>
      <w:proofErr w:type="spellStart"/>
      <w:r w:rsidR="004B5A92" w:rsidRPr="004B5A92">
        <w:t>MoE</w:t>
      </w:r>
      <w:proofErr w:type="spellEnd"/>
      <w:r w:rsidR="004B5A92" w:rsidRPr="004B5A92">
        <w:t>）架构。这一架构能够在模型容量扩展的同时提高计算效率，进而优化大模型的推理</w:t>
      </w:r>
      <w:r w:rsidR="00B609F2">
        <w:rPr>
          <w:rFonts w:hint="eastAsia"/>
        </w:rPr>
        <w:t>性能</w:t>
      </w:r>
      <w:r w:rsidR="004B5A92" w:rsidRPr="004B5A92">
        <w:t>，提升其在多任务环境下的泛化能力。</w:t>
      </w:r>
    </w:p>
    <w:p w14:paraId="373F4884" w14:textId="77777777" w:rsidR="004B5A92" w:rsidRPr="004B5A92" w:rsidRDefault="005C6324" w:rsidP="005C6324">
      <w:pPr>
        <w:ind w:firstLine="482"/>
      </w:pPr>
      <w:r>
        <w:rPr>
          <w:rFonts w:hint="eastAsia"/>
          <w:b/>
          <w:bCs/>
        </w:rPr>
        <w:t xml:space="preserve">4. </w:t>
      </w:r>
      <w:r w:rsidR="004B5A92" w:rsidRPr="005C6324">
        <w:rPr>
          <w:b/>
          <w:bCs/>
        </w:rPr>
        <w:t>轻量级推理模型的优化与强化学习微调</w:t>
      </w:r>
      <w:r w:rsidR="004B5A92" w:rsidRPr="005C6324">
        <w:rPr>
          <w:rFonts w:hint="eastAsia"/>
          <w:b/>
          <w:bCs/>
        </w:rPr>
        <w:t>优化的探索</w:t>
      </w:r>
      <w:r>
        <w:rPr>
          <w:rFonts w:hint="eastAsia"/>
        </w:rPr>
        <w:t>，</w:t>
      </w:r>
      <w:r w:rsidR="004B5A92" w:rsidRPr="004B5A92">
        <w:t>本研究通过知识蒸馏（</w:t>
      </w:r>
      <w:r w:rsidR="004B5A92" w:rsidRPr="004B5A92">
        <w:t>KD</w:t>
      </w:r>
      <w:r w:rsidR="004B5A92" w:rsidRPr="004B5A92">
        <w:t>）与群体相对策略优化（</w:t>
      </w:r>
      <w:r w:rsidR="004B5A92" w:rsidRPr="004B5A92">
        <w:t>GRPO</w:t>
      </w:r>
      <w:r w:rsidR="004B5A92" w:rsidRPr="004B5A92">
        <w:t>）算法，</w:t>
      </w:r>
      <w:r w:rsidR="00887894">
        <w:rPr>
          <w:rFonts w:hint="eastAsia"/>
        </w:rPr>
        <w:t>进行了两种</w:t>
      </w:r>
      <w:r w:rsidR="004B5A92" w:rsidRPr="004B5A92">
        <w:t>高效的轻量级推理模型优化方案</w:t>
      </w:r>
      <w:r w:rsidR="00887894">
        <w:rPr>
          <w:rFonts w:hint="eastAsia"/>
        </w:rPr>
        <w:t>的尝试</w:t>
      </w:r>
      <w:r w:rsidR="004B5A92" w:rsidRPr="004B5A92">
        <w:t>。通过蒸馏技术</w:t>
      </w:r>
      <w:r w:rsidR="00887894">
        <w:rPr>
          <w:rFonts w:hint="eastAsia"/>
        </w:rPr>
        <w:t>将思维</w:t>
      </w:r>
      <w:proofErr w:type="gramStart"/>
      <w:r w:rsidR="00B609F2">
        <w:rPr>
          <w:rFonts w:hint="eastAsia"/>
        </w:rPr>
        <w:t>链</w:t>
      </w:r>
      <w:r w:rsidR="00887894">
        <w:rPr>
          <w:rFonts w:hint="eastAsia"/>
        </w:rPr>
        <w:t>能力</w:t>
      </w:r>
      <w:proofErr w:type="gramEnd"/>
      <w:r w:rsidR="00887894">
        <w:rPr>
          <w:rFonts w:hint="eastAsia"/>
        </w:rPr>
        <w:t>通过指令微调的方式嵌入模型</w:t>
      </w:r>
      <w:r w:rsidR="00B609F2">
        <w:rPr>
          <w:rFonts w:hint="eastAsia"/>
        </w:rPr>
        <w:t>生成权重</w:t>
      </w:r>
      <w:r w:rsidR="008C4ECE">
        <w:rPr>
          <w:rFonts w:hint="eastAsia"/>
        </w:rPr>
        <w:t>参数</w:t>
      </w:r>
      <w:r w:rsidR="00887894">
        <w:rPr>
          <w:rFonts w:hint="eastAsia"/>
        </w:rPr>
        <w:t>中</w:t>
      </w:r>
      <w:r w:rsidR="004B5A92" w:rsidRPr="004B5A92">
        <w:t>，</w:t>
      </w:r>
      <w:r w:rsidR="00887894">
        <w:rPr>
          <w:rFonts w:hint="eastAsia"/>
        </w:rPr>
        <w:t>以及</w:t>
      </w:r>
      <w:r w:rsidR="004B5A92" w:rsidRPr="004B5A92">
        <w:t>进行</w:t>
      </w:r>
      <w:r w:rsidR="00B609F2">
        <w:rPr>
          <w:rFonts w:hint="eastAsia"/>
        </w:rPr>
        <w:t>探索通过</w:t>
      </w:r>
      <w:r w:rsidR="004B5A92" w:rsidRPr="004B5A92">
        <w:t>强化学习微调</w:t>
      </w:r>
      <w:r w:rsidR="00B609F2">
        <w:rPr>
          <w:rFonts w:hint="eastAsia"/>
        </w:rPr>
        <w:t>让模型自发的拥有长推理</w:t>
      </w:r>
      <w:r w:rsidR="008C4ECE">
        <w:rPr>
          <w:rFonts w:hint="eastAsia"/>
        </w:rPr>
        <w:t>思维链</w:t>
      </w:r>
      <w:r w:rsidR="00B609F2">
        <w:rPr>
          <w:rFonts w:hint="eastAsia"/>
        </w:rPr>
        <w:t>能力</w:t>
      </w:r>
      <w:r w:rsidR="004B5A92" w:rsidRPr="004B5A92">
        <w:t>，</w:t>
      </w:r>
      <w:r w:rsidR="008C4ECE">
        <w:rPr>
          <w:rFonts w:hint="eastAsia"/>
        </w:rPr>
        <w:t>在第二种尝试中，采用混合上下文长度的训练方法，在一定程度上可以进一步优化模型针对复杂任务的推理能力，最终</w:t>
      </w:r>
      <w:r w:rsidR="00B609F2">
        <w:rPr>
          <w:rFonts w:hint="eastAsia"/>
        </w:rPr>
        <w:t>两种方法都</w:t>
      </w:r>
      <w:r w:rsidR="004B5A92" w:rsidRPr="004B5A92">
        <w:t>成功提升了小模型在推理任务中的表现，实现了推理能力和计算效率的平衡。</w:t>
      </w:r>
    </w:p>
    <w:p w14:paraId="11CDC84C" w14:textId="77777777" w:rsidR="004B5A92" w:rsidRDefault="005C6324" w:rsidP="005C6324">
      <w:pPr>
        <w:ind w:firstLine="482"/>
      </w:pPr>
      <w:r w:rsidRPr="005C6324">
        <w:rPr>
          <w:rFonts w:hint="eastAsia"/>
          <w:b/>
          <w:bCs/>
        </w:rPr>
        <w:t xml:space="preserve">5. </w:t>
      </w:r>
      <w:r w:rsidR="004B5A92" w:rsidRPr="005C6324">
        <w:rPr>
          <w:b/>
          <w:bCs/>
        </w:rPr>
        <w:t>GRPO</w:t>
      </w:r>
      <w:r w:rsidR="004B5A92" w:rsidRPr="005C6324">
        <w:rPr>
          <w:b/>
          <w:bCs/>
        </w:rPr>
        <w:t>算法在推理</w:t>
      </w:r>
      <w:r w:rsidR="00887894" w:rsidRPr="005C6324">
        <w:rPr>
          <w:rFonts w:hint="eastAsia"/>
          <w:b/>
          <w:bCs/>
        </w:rPr>
        <w:t>模型训练</w:t>
      </w:r>
      <w:r w:rsidR="004B5A92" w:rsidRPr="005C6324">
        <w:rPr>
          <w:b/>
          <w:bCs/>
        </w:rPr>
        <w:t>中的应用验证</w:t>
      </w:r>
      <w:r>
        <w:rPr>
          <w:rFonts w:hint="eastAsia"/>
        </w:rPr>
        <w:t>，</w:t>
      </w:r>
      <w:r w:rsidR="00887894">
        <w:rPr>
          <w:rFonts w:hint="eastAsia"/>
        </w:rPr>
        <w:t>本研究通过在</w:t>
      </w:r>
      <w:r w:rsidR="004B5A92" w:rsidRPr="004B5A92">
        <w:t xml:space="preserve">LLM </w:t>
      </w:r>
      <w:r w:rsidR="00887894">
        <w:rPr>
          <w:rFonts w:hint="eastAsia"/>
        </w:rPr>
        <w:t>训练任务</w:t>
      </w:r>
      <w:r w:rsidR="004B5A92" w:rsidRPr="004B5A92">
        <w:t>中验证了群体相对策略优化（</w:t>
      </w:r>
      <w:r w:rsidR="004B5A92" w:rsidRPr="004B5A92">
        <w:t>GRPO</w:t>
      </w:r>
      <w:r w:rsidR="004B5A92" w:rsidRPr="004B5A92">
        <w:t>）算法的有效性。通过强化学习优化模型推理策略，</w:t>
      </w:r>
      <w:r w:rsidR="004B5A92" w:rsidRPr="004B5A92">
        <w:t xml:space="preserve">GRPO </w:t>
      </w:r>
      <w:r w:rsidR="004B5A92" w:rsidRPr="004B5A92">
        <w:t>在提升模型表现的同时，还能有效降低训练资源的消耗，拓展了该算法在大规模模型训练中的应用场景。</w:t>
      </w:r>
    </w:p>
    <w:p w14:paraId="1E89C502" w14:textId="77777777" w:rsidR="00EA0425" w:rsidRPr="004B5A92" w:rsidRDefault="00EA0425" w:rsidP="00EA0425">
      <w:pPr>
        <w:ind w:firstLineChars="0" w:firstLine="0"/>
      </w:pPr>
    </w:p>
    <w:p w14:paraId="26579673" w14:textId="77777777" w:rsidR="004B5A92" w:rsidRPr="002B5D27" w:rsidRDefault="008C4ECE" w:rsidP="002B5D27">
      <w:pPr>
        <w:pStyle w:val="2"/>
      </w:pPr>
      <w:bookmarkStart w:id="9" w:name="_Toc193634869"/>
      <w:r w:rsidRPr="002B5D27">
        <w:rPr>
          <w:rFonts w:hint="eastAsia"/>
        </w:rPr>
        <w:t>1.3</w:t>
      </w:r>
      <w:r w:rsidR="002B5D27" w:rsidRPr="002B5D27">
        <w:rPr>
          <w:rFonts w:hint="eastAsia"/>
        </w:rPr>
        <w:t xml:space="preserve">  </w:t>
      </w:r>
      <w:r w:rsidR="00EA0425" w:rsidRPr="002B5D27">
        <w:rPr>
          <w:rFonts w:hint="eastAsia"/>
        </w:rPr>
        <w:t>本文组织结构</w:t>
      </w:r>
      <w:bookmarkEnd w:id="9"/>
    </w:p>
    <w:p w14:paraId="09338083" w14:textId="77777777" w:rsidR="00EA0425" w:rsidRPr="00EA0425" w:rsidRDefault="00EA0425" w:rsidP="002B5D27">
      <w:pPr>
        <w:ind w:firstLineChars="0" w:firstLine="420"/>
      </w:pPr>
      <w:r w:rsidRPr="00EA0425">
        <w:rPr>
          <w:rFonts w:hint="eastAsia"/>
        </w:rPr>
        <w:t>本文共有</w:t>
      </w:r>
      <w:r w:rsidR="0091280E">
        <w:rPr>
          <w:rFonts w:hint="eastAsia"/>
        </w:rPr>
        <w:t>六</w:t>
      </w:r>
      <w:r w:rsidRPr="00EA0425">
        <w:rPr>
          <w:rFonts w:hint="eastAsia"/>
        </w:rPr>
        <w:t>个章节组成，每个章节的主要内容如下：</w:t>
      </w:r>
    </w:p>
    <w:p w14:paraId="17D5E70D" w14:textId="77777777" w:rsidR="007777B6" w:rsidRDefault="0099041D" w:rsidP="007777B6">
      <w:pPr>
        <w:ind w:firstLine="480"/>
      </w:pPr>
      <w:r>
        <w:rPr>
          <w:rFonts w:hint="eastAsia"/>
        </w:rPr>
        <w:t>第一章，引言。在本章节中，</w:t>
      </w:r>
      <w:r w:rsidRPr="0099041D">
        <w:t>首先介绍了</w:t>
      </w:r>
      <w:r>
        <w:rPr>
          <w:rFonts w:hint="eastAsia"/>
        </w:rPr>
        <w:t>推理模型</w:t>
      </w:r>
      <w:r w:rsidRPr="0099041D">
        <w:t>的</w:t>
      </w:r>
      <w:r>
        <w:rPr>
          <w:rFonts w:hint="eastAsia"/>
        </w:rPr>
        <w:t>研究</w:t>
      </w:r>
      <w:r w:rsidRPr="0099041D">
        <w:t>背景和目的，明确了研究的核心任务和目标，阐述了推理能力优化与多智能体协同系统构建的重要性。紧接着</w:t>
      </w:r>
      <w:r>
        <w:rPr>
          <w:rFonts w:hint="eastAsia"/>
        </w:rPr>
        <w:t>结合当前发展现状</w:t>
      </w:r>
      <w:r w:rsidRPr="0099041D">
        <w:t>，概述了本文的研究内容和创新点，详细描述了研究过程中提出的技术框架及优化方法。</w:t>
      </w:r>
    </w:p>
    <w:p w14:paraId="040D9FD0" w14:textId="77777777" w:rsidR="00BE2270" w:rsidRDefault="00CE5A0F" w:rsidP="007777B6">
      <w:pPr>
        <w:ind w:firstLine="480"/>
      </w:pPr>
      <w:r>
        <w:rPr>
          <w:rFonts w:hint="eastAsia"/>
        </w:rPr>
        <w:lastRenderedPageBreak/>
        <w:t>第二章，国内外研究现状。在此章节中，主要探讨了</w:t>
      </w:r>
      <w:r w:rsidRPr="00CE5A0F">
        <w:rPr>
          <w:rFonts w:hint="eastAsia"/>
        </w:rPr>
        <w:t>了在本研究工作中涉及的相关技术研究</w:t>
      </w:r>
      <w:r w:rsidR="007E5A38">
        <w:rPr>
          <w:rFonts w:hint="eastAsia"/>
        </w:rPr>
        <w:t>，包括三个方面：大语言模型的研究，推理模型的相关发展历程以及模型训练技术的研究。与此同时，对</w:t>
      </w:r>
      <w:r w:rsidR="00BE2270">
        <w:rPr>
          <w:rFonts w:hint="eastAsia"/>
        </w:rPr>
        <w:t>相关研究的代表技术和算法进行详细分析，</w:t>
      </w:r>
      <w:r w:rsidR="00BE2270" w:rsidRPr="00BE2270">
        <w:rPr>
          <w:rFonts w:hint="eastAsia"/>
        </w:rPr>
        <w:t>并总结了不同代表算法的技术特点</w:t>
      </w:r>
      <w:r w:rsidR="00BE2270">
        <w:rPr>
          <w:rFonts w:hint="eastAsia"/>
        </w:rPr>
        <w:t>。</w:t>
      </w:r>
    </w:p>
    <w:p w14:paraId="19B8A9FC" w14:textId="77777777" w:rsidR="00EF47E2" w:rsidRDefault="00BE2270" w:rsidP="00EF47E2">
      <w:pPr>
        <w:ind w:firstLine="480"/>
      </w:pPr>
      <w:r>
        <w:rPr>
          <w:rFonts w:hint="eastAsia"/>
        </w:rPr>
        <w:t>第三章，</w:t>
      </w:r>
      <w:r w:rsidR="007777B6">
        <w:rPr>
          <w:rFonts w:hint="eastAsia"/>
        </w:rPr>
        <w:t>相关技术研究和实验设计。针对本研究涉及的</w:t>
      </w:r>
      <w:r w:rsidR="00D4495A">
        <w:rPr>
          <w:rFonts w:hint="eastAsia"/>
        </w:rPr>
        <w:t>相关技术进行详细阐述，包括但不限于大模型架构分析，有监督微调方法解析以及强化学习算法分析</w:t>
      </w:r>
      <w:r w:rsidR="00D87CBA">
        <w:rPr>
          <w:rFonts w:hint="eastAsia"/>
        </w:rPr>
        <w:t>。此外，详细分析了本研究的实验设计整体方案，</w:t>
      </w:r>
      <w:r w:rsidR="00EF47E2">
        <w:rPr>
          <w:rFonts w:hint="eastAsia"/>
        </w:rPr>
        <w:t>为模型微调以及推理模型训练进一步探索提供了一定的思路。</w:t>
      </w:r>
    </w:p>
    <w:p w14:paraId="5C5DDD98" w14:textId="77777777" w:rsidR="00EF47E2" w:rsidRDefault="00EF47E2" w:rsidP="00EF47E2">
      <w:pPr>
        <w:ind w:firstLine="480"/>
      </w:pPr>
      <w:r>
        <w:rPr>
          <w:rFonts w:hint="eastAsia"/>
        </w:rPr>
        <w:t>第四章，数据处理和模型训练。</w:t>
      </w:r>
      <w:r w:rsidRPr="00EF47E2">
        <w:t>本章首先介绍了本研究的基础设施和硬件配置，重点介绍了多种开发工具的使用</w:t>
      </w:r>
      <w:r>
        <w:rPr>
          <w:rFonts w:hint="eastAsia"/>
        </w:rPr>
        <w:t>。</w:t>
      </w:r>
      <w:r w:rsidRPr="00EF47E2">
        <w:t>然后，详细说明了数据的格式清洗与预处理过程，并介绍了在各个阶段所采用的评测指标</w:t>
      </w:r>
      <w:r w:rsidR="00CC035F">
        <w:rPr>
          <w:rFonts w:hint="eastAsia"/>
        </w:rPr>
        <w:t>和模型训练的相关信息</w:t>
      </w:r>
      <w:r w:rsidRPr="00EF47E2">
        <w:t>。</w:t>
      </w:r>
    </w:p>
    <w:p w14:paraId="180B0123" w14:textId="77777777" w:rsidR="00EF47E2" w:rsidRDefault="00EF47E2" w:rsidP="00EF47E2">
      <w:pPr>
        <w:ind w:firstLine="480"/>
      </w:pPr>
      <w:r w:rsidRPr="00EF47E2">
        <w:t>第五章</w:t>
      </w:r>
      <w:r w:rsidR="001E578F">
        <w:rPr>
          <w:rFonts w:hint="eastAsia"/>
        </w:rPr>
        <w:t>，</w:t>
      </w:r>
      <w:r w:rsidRPr="00EF47E2">
        <w:t>实验结果</w:t>
      </w:r>
      <w:r>
        <w:rPr>
          <w:rFonts w:hint="eastAsia"/>
        </w:rPr>
        <w:t>展示与</w:t>
      </w:r>
      <w:r w:rsidRPr="00EF47E2">
        <w:t>分析</w:t>
      </w:r>
      <w:r>
        <w:rPr>
          <w:rFonts w:hint="eastAsia"/>
        </w:rPr>
        <w:t>。</w:t>
      </w:r>
      <w:r w:rsidRPr="00EF47E2">
        <w:t>本章详细展示并分析了在第一阶段和第二阶段实验中取得的结果。包括对各阶段模型的性能评估、损失函数变化、</w:t>
      </w:r>
      <w:r w:rsidRPr="00EF47E2">
        <w:t>KL</w:t>
      </w:r>
      <w:r w:rsidRPr="00EF47E2">
        <w:t>散度、以及生成文本长度等指标的变化进行分析，重点展示了不同版本模型的性能提升情况，探讨了模型优化过程中的主要挑战与解决方案。</w:t>
      </w:r>
    </w:p>
    <w:p w14:paraId="79376B49" w14:textId="77777777" w:rsidR="003E5DFB" w:rsidRDefault="001E578F" w:rsidP="003E5DFB">
      <w:pPr>
        <w:ind w:firstLine="480"/>
      </w:pPr>
      <w:r w:rsidRPr="001E578F">
        <w:t>第六章</w:t>
      </w:r>
      <w:r>
        <w:rPr>
          <w:rFonts w:hint="eastAsia"/>
        </w:rPr>
        <w:t>，</w:t>
      </w:r>
      <w:proofErr w:type="spellStart"/>
      <w:r w:rsidRPr="001E578F">
        <w:t>Dify</w:t>
      </w:r>
      <w:proofErr w:type="spellEnd"/>
      <w:r w:rsidRPr="001E578F">
        <w:t>应用模版的搭建与演示</w:t>
      </w:r>
      <w:r>
        <w:rPr>
          <w:rFonts w:hint="eastAsia"/>
          <w:b/>
          <w:bCs/>
        </w:rPr>
        <w:t>。</w:t>
      </w:r>
      <w:r w:rsidRPr="001E578F">
        <w:t>本章介绍了基于</w:t>
      </w:r>
      <w:proofErr w:type="spellStart"/>
      <w:r w:rsidRPr="001E578F">
        <w:t>Dify</w:t>
      </w:r>
      <w:proofErr w:type="spellEnd"/>
      <w:r w:rsidRPr="001E578F">
        <w:t>开源框架开发</w:t>
      </w:r>
      <w:r>
        <w:rPr>
          <w:rFonts w:hint="eastAsia"/>
        </w:rPr>
        <w:t>大模型</w:t>
      </w:r>
      <w:r w:rsidRPr="001E578F">
        <w:t>的</w:t>
      </w:r>
      <w:r>
        <w:rPr>
          <w:rFonts w:hint="eastAsia"/>
        </w:rPr>
        <w:t>简单</w:t>
      </w:r>
      <w:r w:rsidRPr="001E578F">
        <w:t>应用模版，并进行演示。通过将自</w:t>
      </w:r>
      <w:proofErr w:type="gramStart"/>
      <w:r w:rsidRPr="001E578F">
        <w:t>研</w:t>
      </w:r>
      <w:proofErr w:type="gramEnd"/>
      <w:r w:rsidRPr="001E578F">
        <w:t>模型与主流</w:t>
      </w:r>
      <w:r w:rsidRPr="001E578F">
        <w:t>API</w:t>
      </w:r>
      <w:r w:rsidRPr="001E578F">
        <w:t>模型整合，展示了如何在实际场景中应用优化后的推理模型，尤其是在数学推理等具体任务中的应用验证。该部分展示了模型的实际应用效果，证明了优化方法在真实环境中的可行性与有效性。</w:t>
      </w:r>
    </w:p>
    <w:p w14:paraId="5E1BCBF9" w14:textId="77777777" w:rsidR="003E5DFB" w:rsidRDefault="003E5DFB" w:rsidP="003E5DFB">
      <w:pPr>
        <w:ind w:firstLineChars="0" w:firstLine="0"/>
      </w:pPr>
    </w:p>
    <w:p w14:paraId="6B6D046B" w14:textId="77777777" w:rsidR="001E578F" w:rsidRDefault="003E5DFB" w:rsidP="003E5DFB">
      <w:pPr>
        <w:pStyle w:val="1"/>
        <w:spacing w:after="326"/>
        <w:ind w:firstLine="720"/>
      </w:pPr>
      <w:bookmarkStart w:id="10" w:name="_Toc193634870"/>
      <w:r>
        <w:rPr>
          <w:rFonts w:hint="eastAsia"/>
        </w:rPr>
        <w:t>第二章</w:t>
      </w:r>
      <w:r>
        <w:rPr>
          <w:rFonts w:hint="eastAsia"/>
        </w:rPr>
        <w:t xml:space="preserve">  </w:t>
      </w:r>
      <w:r>
        <w:rPr>
          <w:rFonts w:hint="eastAsia"/>
        </w:rPr>
        <w:t>国内外研究现状</w:t>
      </w:r>
      <w:bookmarkEnd w:id="10"/>
    </w:p>
    <w:p w14:paraId="504F6B77" w14:textId="77777777" w:rsidR="003822A8" w:rsidRDefault="00F6648D" w:rsidP="00CD0AC6">
      <w:pPr>
        <w:pStyle w:val="2"/>
      </w:pPr>
      <w:bookmarkStart w:id="11" w:name="_Toc193634871"/>
      <w:r>
        <w:rPr>
          <w:rFonts w:hint="eastAsia"/>
        </w:rPr>
        <w:t xml:space="preserve">2.1  </w:t>
      </w:r>
      <w:r>
        <w:rPr>
          <w:rFonts w:hint="eastAsia"/>
        </w:rPr>
        <w:t>大语言模型发展概述</w:t>
      </w:r>
      <w:bookmarkEnd w:id="11"/>
    </w:p>
    <w:p w14:paraId="11DA91F8" w14:textId="77777777" w:rsidR="005D2FE8" w:rsidRDefault="0038024B" w:rsidP="00641066">
      <w:pPr>
        <w:ind w:firstLine="480"/>
      </w:pPr>
      <w:r w:rsidRPr="0038024B">
        <w:t>大语言模型（</w:t>
      </w:r>
      <w:r w:rsidRPr="0038024B">
        <w:t>LLM, Large Language Models</w:t>
      </w:r>
      <w:r w:rsidRPr="0038024B">
        <w:t>）是近年来人工智能领域的一个重要研究方向，其核心目标是通过大规模数据和强大的计算能力，构建能够理解和生成自然语言的模型。</w:t>
      </w:r>
    </w:p>
    <w:p w14:paraId="091E937D" w14:textId="77777777" w:rsidR="00641066" w:rsidRDefault="0038024B" w:rsidP="00BD3140">
      <w:pPr>
        <w:ind w:firstLine="480"/>
      </w:pPr>
      <w:r w:rsidRPr="0038024B">
        <w:lastRenderedPageBreak/>
        <w:t>大语言模型的崛起</w:t>
      </w:r>
      <w:proofErr w:type="gramStart"/>
      <w:r w:rsidR="00641066">
        <w:rPr>
          <w:rFonts w:hint="eastAsia"/>
        </w:rPr>
        <w:t>源自谷歌</w:t>
      </w:r>
      <w:proofErr w:type="gramEnd"/>
      <w:r w:rsidR="00641066" w:rsidRPr="00641066">
        <w:t>Vaswani</w:t>
      </w:r>
      <w:r w:rsidR="00641066" w:rsidRPr="00641066">
        <w:t>等人</w:t>
      </w:r>
      <w:r w:rsidR="00641066">
        <w:rPr>
          <w:rFonts w:hint="eastAsia"/>
        </w:rPr>
        <w:t>于</w:t>
      </w:r>
      <w:r w:rsidR="00641066">
        <w:rPr>
          <w:rFonts w:hint="eastAsia"/>
        </w:rPr>
        <w:t>2017</w:t>
      </w:r>
      <w:r w:rsidR="00641066" w:rsidRPr="00641066">
        <w:t>提出的</w:t>
      </w:r>
      <w:r w:rsidRPr="0038024B">
        <w:t>Transformer</w:t>
      </w:r>
      <w:r w:rsidRPr="0038024B">
        <w:t>架构的提出及其注意力机制（</w:t>
      </w:r>
      <w:r w:rsidRPr="0038024B">
        <w:t>Attention Mechanism</w:t>
      </w:r>
      <w:r w:rsidRPr="0038024B">
        <w:t>）</w:t>
      </w:r>
      <w:r w:rsidR="00641066">
        <w:fldChar w:fldCharType="begin"/>
      </w:r>
      <w:r w:rsidR="00641066">
        <w:instrText xml:space="preserve"> ADDIN EN.CITE &lt;EndNote&gt;&lt;Cite&gt;&lt;Author&gt;Vaswani&lt;/Author&gt;&lt;Year&gt;2017&lt;/Year&gt;&lt;RecNum&gt;50&lt;/RecNum&gt;&lt;DisplayText&gt;&lt;style face="superscript"&gt;[17]&lt;/style&gt;&lt;/DisplayText&gt;&lt;record&gt;&lt;rec-number&gt;50&lt;/rec-number&gt;&lt;foreign-keys&gt;&lt;key app="EN" db-id="2dfsswxwbsvfe3e0szppfzs9tv5xxevv2ess" timestamp="1742403388"&gt;50&lt;/key&gt;&lt;/foreign-keys&gt;&lt;ref-type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 %J Advances in neural information processing systems&lt;/author&gt;&lt;/authors&gt;&lt;/contributors&gt;&lt;titles&gt;&lt;title&gt;Attention is all you need&lt;/title&gt;&lt;/titles&gt;&lt;volume&gt;30&lt;/volume&gt;&lt;dates&gt;&lt;year&gt;2017&lt;/year&gt;&lt;/dates&gt;&lt;urls&gt;&lt;/urls&gt;&lt;/record&gt;&lt;/Cite&gt;&lt;/EndNote&gt;</w:instrText>
      </w:r>
      <w:r w:rsidR="00641066">
        <w:fldChar w:fldCharType="separate"/>
      </w:r>
      <w:r w:rsidR="00641066" w:rsidRPr="00641066">
        <w:rPr>
          <w:noProof/>
          <w:vertAlign w:val="superscript"/>
        </w:rPr>
        <w:t>[17]</w:t>
      </w:r>
      <w:r w:rsidR="00641066">
        <w:fldChar w:fldCharType="end"/>
      </w:r>
      <w:r w:rsidRPr="0038024B">
        <w:t>的成功应用</w:t>
      </w:r>
      <w:r w:rsidR="00641066">
        <w:rPr>
          <w:rFonts w:hint="eastAsia"/>
        </w:rPr>
        <w:t>，</w:t>
      </w:r>
      <w:r w:rsidR="00641066" w:rsidRPr="00641066">
        <w:t>Transformer</w:t>
      </w:r>
      <w:r w:rsidR="00641066" w:rsidRPr="00641066">
        <w:t>的核心创新在于引入了</w:t>
      </w:r>
      <w:r w:rsidR="00641066" w:rsidRPr="00641066">
        <w:rPr>
          <w:bCs/>
        </w:rPr>
        <w:t>自注意力机制</w:t>
      </w:r>
      <w:r w:rsidR="00641066" w:rsidRPr="00641066">
        <w:t>（</w:t>
      </w:r>
      <w:r w:rsidR="00641066" w:rsidRPr="00641066">
        <w:t>Self-Attention</w:t>
      </w:r>
      <w:r w:rsidR="00641066" w:rsidRPr="00641066">
        <w:t>），该机制能够在处理序列数据时捕捉输入序列中各个位置之间的依赖关系，而不需要传统的循环神经网络（</w:t>
      </w:r>
      <w:r w:rsidR="00641066" w:rsidRPr="00641066">
        <w:t>RNN</w:t>
      </w:r>
      <w:r w:rsidR="00641066" w:rsidRPr="00641066">
        <w:t>）或长短期记忆网络（</w:t>
      </w:r>
      <w:r w:rsidR="00641066" w:rsidRPr="00641066">
        <w:t>LSTM</w:t>
      </w:r>
      <w:r w:rsidR="00641066" w:rsidRPr="00641066">
        <w:t>）</w:t>
      </w:r>
      <w:r w:rsidR="005D2FE8">
        <w:fldChar w:fldCharType="begin"/>
      </w:r>
      <w:r w:rsidR="005D2FE8">
        <w:instrText xml:space="preserve"> ADDIN EN.CITE &lt;EndNote&gt;&lt;Cite&gt;&lt;Author&gt;Sherstinsky&lt;/Author&gt;&lt;Year&gt;2020&lt;/Year&gt;&lt;RecNum&gt;51&lt;/RecNum&gt;&lt;DisplayText&gt;&lt;style face="superscript"&gt;[18]&lt;/style&gt;&lt;/DisplayText&gt;&lt;record&gt;&lt;rec-number&gt;51&lt;/rec-number&gt;&lt;foreign-keys&gt;&lt;key app="EN" db-id="2dfsswxwbsvfe3e0szppfzs9tv5xxevv2ess" timestamp="1742403481"&gt;51&lt;/key&gt;&lt;/foreign-keys&gt;&lt;ref-type name="Journal Article"&gt;17&lt;/ref-type&gt;&lt;contributors&gt;&lt;authors&gt;&lt;author&gt;Sherstinsky, Alex %J Physica D: Nonlinear Phenomena&lt;/author&gt;&lt;/authors&gt;&lt;/contributors&gt;&lt;titles&gt;&lt;title&gt;Fundamentals of recurrent neural network (RNN) and long short-term memory (LSTM) network&lt;/title&gt;&lt;/titles&gt;&lt;pages&gt;132306&lt;/pages&gt;&lt;volume&gt;404&lt;/volume&gt;&lt;dates&gt;&lt;year&gt;2020&lt;/year&gt;&lt;/dates&gt;&lt;isbn&gt;0167-2789&lt;/isbn&gt;&lt;urls&gt;&lt;/urls&gt;&lt;/record&gt;&lt;/Cite&gt;&lt;/EndNote&gt;</w:instrText>
      </w:r>
      <w:r w:rsidR="005D2FE8">
        <w:fldChar w:fldCharType="separate"/>
      </w:r>
      <w:r w:rsidR="005D2FE8" w:rsidRPr="005D2FE8">
        <w:rPr>
          <w:noProof/>
          <w:vertAlign w:val="superscript"/>
        </w:rPr>
        <w:t>[18]</w:t>
      </w:r>
      <w:r w:rsidR="005D2FE8">
        <w:fldChar w:fldCharType="end"/>
      </w:r>
      <w:r w:rsidR="00641066" w:rsidRPr="00641066">
        <w:t>中的逐步迭代。这种机制通过计算输入序列中每个元素与其他元素的相关性，从而实现全局信息的捕捉，相比于传统方法具有显著的并行计算优势。</w:t>
      </w:r>
      <w:r w:rsidR="00641066" w:rsidRPr="00641066">
        <w:t>Transformer</w:t>
      </w:r>
      <w:r w:rsidR="00641066" w:rsidRPr="00641066">
        <w:t>的关键组件包括</w:t>
      </w:r>
      <w:r w:rsidR="00641066" w:rsidRPr="00641066">
        <w:rPr>
          <w:b/>
          <w:bCs/>
        </w:rPr>
        <w:t>多头注意力</w:t>
      </w:r>
      <w:r w:rsidR="00641066" w:rsidRPr="00641066">
        <w:t>（</w:t>
      </w:r>
      <w:r w:rsidR="00641066" w:rsidRPr="00641066">
        <w:t>Multi-Head Attention</w:t>
      </w:r>
      <w:r w:rsidR="00641066" w:rsidRPr="00641066">
        <w:t>）、</w:t>
      </w:r>
      <w:r w:rsidR="00641066" w:rsidRPr="00641066">
        <w:rPr>
          <w:b/>
          <w:bCs/>
        </w:rPr>
        <w:t>位置编码</w:t>
      </w:r>
      <w:r w:rsidR="00641066" w:rsidRPr="00641066">
        <w:t>（</w:t>
      </w:r>
      <w:r w:rsidR="00641066" w:rsidRPr="00641066">
        <w:t>Positional Encoding</w:t>
      </w:r>
      <w:r w:rsidR="00641066" w:rsidRPr="00641066">
        <w:t>）和</w:t>
      </w:r>
      <w:r w:rsidR="00641066" w:rsidRPr="00641066">
        <w:rPr>
          <w:b/>
          <w:bCs/>
        </w:rPr>
        <w:t>前馈神经网络</w:t>
      </w:r>
      <w:r w:rsidR="00641066" w:rsidRPr="00641066">
        <w:t>（</w:t>
      </w:r>
      <w:r w:rsidR="00641066" w:rsidRPr="00641066">
        <w:t>Feedforward Neural Networks</w:t>
      </w:r>
      <w:r w:rsidR="00641066" w:rsidRPr="00641066">
        <w:t>），这些都为模型的深度学习和并行计算奠定了基础。自注意力机制不仅提升了模型的训练效率，还增强了模型处理长程依赖的能力，使其能够在自然语言处理（</w:t>
      </w:r>
      <w:r w:rsidR="00641066" w:rsidRPr="00641066">
        <w:t>NLP</w:t>
      </w:r>
      <w:r w:rsidR="00641066" w:rsidRPr="00641066">
        <w:t>）任务中表现出色。</w:t>
      </w:r>
    </w:p>
    <w:p w14:paraId="750CE551" w14:textId="77777777" w:rsidR="005D2FE8" w:rsidRDefault="005D2FE8" w:rsidP="00BD3140">
      <w:pPr>
        <w:ind w:firstLine="480"/>
      </w:pPr>
      <w:r w:rsidRPr="005D2FE8">
        <w:t>在</w:t>
      </w:r>
      <w:r w:rsidRPr="005D2FE8">
        <w:t>Transformer</w:t>
      </w:r>
      <w:r w:rsidRPr="005D2FE8">
        <w:t>架构的基础上，</w:t>
      </w:r>
      <w:r w:rsidRPr="005D2FE8">
        <w:rPr>
          <w:rFonts w:hint="eastAsia"/>
        </w:rPr>
        <w:t>BERT</w:t>
      </w:r>
      <w:r w:rsidRPr="005D2FE8">
        <w:rPr>
          <w:rFonts w:hint="eastAsia"/>
        </w:rPr>
        <w:t>（</w:t>
      </w:r>
      <w:r w:rsidRPr="005D2FE8">
        <w:rPr>
          <w:rFonts w:hint="eastAsia"/>
        </w:rPr>
        <w:t>Bidirectional Encoder Representations from Transformers</w:t>
      </w:r>
      <w:r w:rsidRPr="005D2FE8">
        <w:rPr>
          <w:rFonts w:hint="eastAsia"/>
        </w:rPr>
        <w:t>）</w:t>
      </w:r>
      <w:r w:rsidR="007A5FB1">
        <w:fldChar w:fldCharType="begin"/>
      </w:r>
      <w:r w:rsidR="007A5FB1">
        <w:instrText xml:space="preserve"> ADDIN EN.CITE &lt;EndNote&gt;&lt;Cite&gt;&lt;Author&gt;Jawahar&lt;/Author&gt;&lt;Year&gt;2019&lt;/Year&gt;&lt;RecNum&gt;52&lt;/RecNum&gt;&lt;DisplayText&gt;&lt;style face="superscript"&gt;[19]&lt;/style&gt;&lt;/DisplayText&gt;&lt;record&gt;&lt;rec-number&gt;52&lt;/rec-number&gt;&lt;foreign-keys&gt;&lt;key app="EN" db-id="2dfsswxwbsvfe3e0szppfzs9tv5xxevv2ess" timestamp="1742403825"&gt;52&lt;/key&gt;&lt;/foreign-keys&gt;&lt;ref-type name="Conference Proceedings"&gt;10&lt;/ref-type&gt;&lt;contributors&gt;&lt;authors&gt;&lt;author&gt;Jawahar, Ganesh&lt;/author&gt;&lt;author&gt;Sagot, Benoît&lt;/author&gt;&lt;author&gt;Seddah, Djamé&lt;/author&gt;&lt;/authors&gt;&lt;/contributors&gt;&lt;titles&gt;&lt;title&gt;What does BERT learn about the structure of language?&lt;/title&gt;&lt;secondary-title&gt;ACL 2019-57th Annual Meeting of the Association for Computational Linguistics&lt;/secondary-title&gt;&lt;/titles&gt;&lt;dates&gt;&lt;year&gt;2019&lt;/year&gt;&lt;/dates&gt;&lt;urls&gt;&lt;/urls&gt;&lt;/record&gt;&lt;/Cite&gt;&lt;/EndNote&gt;</w:instrText>
      </w:r>
      <w:r w:rsidR="007A5FB1">
        <w:fldChar w:fldCharType="separate"/>
      </w:r>
      <w:r w:rsidR="007A5FB1" w:rsidRPr="007A5FB1">
        <w:rPr>
          <w:noProof/>
          <w:vertAlign w:val="superscript"/>
        </w:rPr>
        <w:t>[19]</w:t>
      </w:r>
      <w:r w:rsidR="007A5FB1">
        <w:fldChar w:fldCharType="end"/>
      </w:r>
      <w:r w:rsidRPr="005D2FE8">
        <w:t>实现了一个重大的突破，提出了一种新的</w:t>
      </w:r>
      <w:proofErr w:type="gramStart"/>
      <w:r w:rsidRPr="005D2FE8">
        <w:t>预训练</w:t>
      </w:r>
      <w:proofErr w:type="gramEnd"/>
      <w:r w:rsidRPr="005D2FE8">
        <w:t>和微调方法。</w:t>
      </w:r>
      <w:r w:rsidRPr="005D2FE8">
        <w:t>BERT</w:t>
      </w:r>
      <w:r w:rsidRPr="005D2FE8">
        <w:t>采用了</w:t>
      </w:r>
      <w:r w:rsidRPr="005D2FE8">
        <w:t>Transformer</w:t>
      </w:r>
      <w:r w:rsidRPr="005D2FE8">
        <w:t>的</w:t>
      </w:r>
      <w:r w:rsidRPr="005D2FE8">
        <w:t>Encoder</w:t>
      </w:r>
      <w:r w:rsidRPr="005D2FE8">
        <w:t>部分，最显著的特点是其双向性。与传统的单向语言模型（例如左到右或右到左的语言模型）不同，</w:t>
      </w:r>
      <w:r w:rsidRPr="005D2FE8">
        <w:t>BERT</w:t>
      </w:r>
      <w:r w:rsidRPr="005D2FE8">
        <w:t>通过在</w:t>
      </w:r>
      <w:proofErr w:type="gramStart"/>
      <w:r w:rsidRPr="005D2FE8">
        <w:t>预训练</w:t>
      </w:r>
      <w:proofErr w:type="gramEnd"/>
      <w:r w:rsidRPr="005D2FE8">
        <w:t>阶段进行双向上下文的学习，能够在理解文本时同时利用左右两侧的信息，从而提高了对句子整体语义的理解能力。</w:t>
      </w:r>
      <w:r w:rsidRPr="005D2FE8">
        <w:t>BERT</w:t>
      </w:r>
      <w:r w:rsidRPr="005D2FE8">
        <w:t>采用了两种主要的</w:t>
      </w:r>
      <w:proofErr w:type="gramStart"/>
      <w:r w:rsidRPr="005D2FE8">
        <w:t>预训练</w:t>
      </w:r>
      <w:proofErr w:type="gramEnd"/>
      <w:r w:rsidRPr="005D2FE8">
        <w:t>任务：</w:t>
      </w:r>
      <w:r w:rsidRPr="005D2FE8">
        <w:t>Masked Language Model</w:t>
      </w:r>
      <w:r w:rsidRPr="005D2FE8">
        <w:t>（</w:t>
      </w:r>
      <w:r w:rsidRPr="005D2FE8">
        <w:t>MLM</w:t>
      </w:r>
      <w:r w:rsidRPr="005D2FE8">
        <w:t>）和</w:t>
      </w:r>
      <w:r w:rsidRPr="005D2FE8">
        <w:t>Next Sentence Prediction</w:t>
      </w:r>
      <w:r w:rsidRPr="005D2FE8">
        <w:t>（</w:t>
      </w:r>
      <w:r w:rsidRPr="005D2FE8">
        <w:t>NSP</w:t>
      </w:r>
      <w:r w:rsidRPr="005D2FE8">
        <w:t>）</w:t>
      </w:r>
      <w:r w:rsidR="007A5FB1">
        <w:fldChar w:fldCharType="begin"/>
      </w:r>
      <w:r w:rsidR="007A5FB1">
        <w:instrText xml:space="preserve"> ADDIN EN.CITE &lt;EndNote&gt;&lt;Cite&gt;&lt;Author&gt;Grezes&lt;/Author&gt;&lt;Year&gt;2021&lt;/Year&gt;&lt;RecNum&gt;53&lt;/RecNum&gt;&lt;DisplayText&gt;&lt;style face="superscript"&gt;[20]&lt;/style&gt;&lt;/DisplayText&gt;&lt;record&gt;&lt;rec-number&gt;53&lt;/rec-number&gt;&lt;foreign-keys&gt;&lt;key app="EN" db-id="2dfsswxwbsvfe3e0szppfzs9tv5xxevv2ess" timestamp="1742403856"&gt;53&lt;/key&gt;&lt;/foreign-keys&gt;&lt;ref-type name="Journal Article"&gt;17&lt;/ref-type&gt;&lt;contributors&gt;&lt;authors&gt;&lt;author&gt;Grezes, Felix&lt;/author&gt;&lt;author&gt;Blanco-Cuaresma, Sergi&lt;/author&gt;&lt;author&gt;Accomazzi, Alberto&lt;/author&gt;&lt;author&gt;Kurtz, Michael J&lt;/author&gt;&lt;author&gt;Shapurian, Golnaz&lt;/author&gt;&lt;author&gt;Henneken, Edwin&lt;/author&gt;&lt;author&gt;Grant, Carolyn S&lt;/author&gt;&lt;author&gt;Thompson, Donna M&lt;/author&gt;&lt;author&gt;Chyla, Roman&lt;/author&gt;&lt;author&gt;McDonald, Stephen %J arXiv preprint arXiv:.00590&lt;/author&gt;&lt;/authors&gt;&lt;/contributors&gt;&lt;titles&gt;&lt;title&gt;Building astroBERT, a language model for astronomy &amp;amp; astrophysics&lt;/title&gt;&lt;/titles&gt;&lt;dates&gt;&lt;year&gt;2021&lt;/year&gt;&lt;/dates&gt;&lt;urls&gt;&lt;/urls&gt;&lt;/record&gt;&lt;/Cite&gt;&lt;/EndNote&gt;</w:instrText>
      </w:r>
      <w:r w:rsidR="007A5FB1">
        <w:fldChar w:fldCharType="separate"/>
      </w:r>
      <w:r w:rsidR="007A5FB1" w:rsidRPr="007A5FB1">
        <w:rPr>
          <w:noProof/>
          <w:vertAlign w:val="superscript"/>
        </w:rPr>
        <w:t>[20]</w:t>
      </w:r>
      <w:r w:rsidR="007A5FB1">
        <w:fldChar w:fldCharType="end"/>
      </w:r>
      <w:r w:rsidRPr="005D2FE8">
        <w:t>。</w:t>
      </w:r>
      <w:r w:rsidRPr="005D2FE8">
        <w:t>MLM</w:t>
      </w:r>
      <w:r w:rsidRPr="005D2FE8">
        <w:t>任务通过遮蔽输入序列中的一些词汇，让模型预测这些被遮蔽的词，而</w:t>
      </w:r>
      <w:r w:rsidRPr="005D2FE8">
        <w:t>NSP</w:t>
      </w:r>
      <w:r w:rsidRPr="005D2FE8">
        <w:t>任务则帮助模型学习句子之间的关系。</w:t>
      </w:r>
      <w:r w:rsidRPr="005D2FE8">
        <w:t>BERT</w:t>
      </w:r>
      <w:r w:rsidRPr="005D2FE8">
        <w:t>的成功标志</w:t>
      </w:r>
      <w:proofErr w:type="gramStart"/>
      <w:r w:rsidRPr="005D2FE8">
        <w:t>着预训练</w:t>
      </w:r>
      <w:proofErr w:type="gramEnd"/>
      <w:r w:rsidRPr="005D2FE8">
        <w:t>模型的时代来临，</w:t>
      </w:r>
      <w:proofErr w:type="gramStart"/>
      <w:r w:rsidRPr="005D2FE8">
        <w:t>预训练加</w:t>
      </w:r>
      <w:proofErr w:type="gramEnd"/>
      <w:r w:rsidRPr="005D2FE8">
        <w:t>微调（</w:t>
      </w:r>
      <w:r w:rsidRPr="005D2FE8">
        <w:t>Pretrain-Finetune</w:t>
      </w:r>
      <w:r w:rsidRPr="005D2FE8">
        <w:t>）</w:t>
      </w:r>
      <w:r w:rsidR="007A5FB1">
        <w:fldChar w:fldCharType="begin"/>
      </w:r>
      <w:r w:rsidR="007A5FB1">
        <w:instrText xml:space="preserve"> ADDIN EN.CITE &lt;EndNote&gt;&lt;Cite&gt;&lt;Author&gt;Tay&lt;/Author&gt;&lt;Year&gt;2021&lt;/Year&gt;&lt;RecNum&gt;54&lt;/RecNum&gt;&lt;DisplayText&gt;&lt;style face="superscript"&gt;[21]&lt;/style&gt;&lt;/DisplayText&gt;&lt;record&gt;&lt;rec-number&gt;54&lt;/rec-number&gt;&lt;foreign-keys&gt;&lt;key app="EN" db-id="2dfsswxwbsvfe3e0szppfzs9tv5xxevv2ess" timestamp="1742403882"&gt;54&lt;/key&gt;&lt;/foreign-keys&gt;&lt;ref-type name="Journal Article"&gt;17&lt;/ref-type&gt;&lt;contributors&gt;&lt;authors&gt;&lt;author&gt;Tay, Yi&lt;/author&gt;&lt;author&gt;Dehghani, Mostafa&lt;/author&gt;&lt;author&gt;Rao, Jinfeng&lt;/author&gt;&lt;author&gt;Fedus, William&lt;/author&gt;&lt;author&gt;Abnar, Samira&lt;/author&gt;&lt;author&gt;Chung, Hyung Won&lt;/author&gt;&lt;author&gt;Narang, Sharan&lt;/author&gt;&lt;author&gt;Yogatama, Dani&lt;/author&gt;&lt;author&gt;Vaswani, Ashish&lt;/author&gt;&lt;author&gt;Metzler, Donald %J arXiv preprint arXiv:.10686&lt;/author&gt;&lt;/authors&gt;&lt;/contributors&gt;&lt;titles&gt;&lt;title&gt;Scale efficiently: Insights from pre-training and fine-tuning transformers&lt;/title&gt;&lt;/titles&gt;&lt;dates&gt;&lt;year&gt;2021&lt;/year&gt;&lt;/dates&gt;&lt;urls&gt;&lt;/urls&gt;&lt;/record&gt;&lt;/Cite&gt;&lt;/EndNote&gt;</w:instrText>
      </w:r>
      <w:r w:rsidR="007A5FB1">
        <w:fldChar w:fldCharType="separate"/>
      </w:r>
      <w:r w:rsidR="007A5FB1" w:rsidRPr="007A5FB1">
        <w:rPr>
          <w:noProof/>
          <w:vertAlign w:val="superscript"/>
        </w:rPr>
        <w:t>[21]</w:t>
      </w:r>
      <w:r w:rsidR="007A5FB1">
        <w:fldChar w:fldCharType="end"/>
      </w:r>
      <w:r w:rsidRPr="005D2FE8">
        <w:t>的方法成为了大规模</w:t>
      </w:r>
      <w:r w:rsidRPr="005D2FE8">
        <w:t>NLP</w:t>
      </w:r>
      <w:r w:rsidRPr="005D2FE8">
        <w:t>模型的标准训练流程。</w:t>
      </w:r>
    </w:p>
    <w:p w14:paraId="0AC65C80" w14:textId="77777777" w:rsidR="007A5FB1" w:rsidRDefault="007A5FB1" w:rsidP="00BD3140">
      <w:pPr>
        <w:ind w:firstLine="480"/>
      </w:pPr>
      <w:r w:rsidRPr="007A5FB1">
        <w:t>与</w:t>
      </w:r>
      <w:r w:rsidRPr="007A5FB1">
        <w:t>BERT</w:t>
      </w:r>
      <w:r w:rsidRPr="007A5FB1">
        <w:t>不同，</w:t>
      </w:r>
      <w:r w:rsidRPr="007A5FB1">
        <w:t>GPT</w:t>
      </w:r>
      <w:r w:rsidRPr="007A5FB1">
        <w:t>（由</w:t>
      </w:r>
      <w:r w:rsidRPr="007A5FB1">
        <w:t>OpenAI</w:t>
      </w:r>
      <w:r w:rsidRPr="007A5FB1">
        <w:t>提出）更侧重于生成任务。</w:t>
      </w:r>
      <w:r w:rsidRPr="007A5FB1">
        <w:t>GPT</w:t>
      </w:r>
      <w:r w:rsidRPr="007A5FB1">
        <w:t>系列模型采用了</w:t>
      </w:r>
      <w:r w:rsidRPr="007A5FB1">
        <w:t>Transformer</w:t>
      </w:r>
      <w:r w:rsidRPr="007A5FB1">
        <w:t>的</w:t>
      </w:r>
      <w:r w:rsidRPr="007A5FB1">
        <w:t>Decoder</w:t>
      </w:r>
      <w:r w:rsidRPr="007A5FB1">
        <w:t>部分，并且利用了自回归的方式生成文本。自回归模型的特点是，模型通过逐步生成下一个词汇，并利用前面的词汇生成后续的内容，这种方式特别适合生成任务，如文本生成、机器翻译等。</w:t>
      </w:r>
      <w:r w:rsidRPr="007A5FB1">
        <w:t>GPT</w:t>
      </w:r>
      <w:r w:rsidRPr="007A5FB1">
        <w:t>的第一个版本（</w:t>
      </w:r>
      <w:r w:rsidRPr="007A5FB1">
        <w:t>GPT-1</w:t>
      </w:r>
      <w:r w:rsidRPr="007A5FB1">
        <w:t>）是一个相对较小的模型，但随着后续版本的发布（</w:t>
      </w:r>
      <w:r w:rsidRPr="007A5FB1">
        <w:t>GPT-2</w:t>
      </w:r>
      <w:r w:rsidRPr="007A5FB1">
        <w:t>、</w:t>
      </w:r>
      <w:r w:rsidRPr="007A5FB1">
        <w:lastRenderedPageBreak/>
        <w:t>GPT-3</w:t>
      </w:r>
      <w:r>
        <w:rPr>
          <w:rFonts w:hint="eastAsia"/>
        </w:rPr>
        <w:t>、</w:t>
      </w:r>
      <w:r>
        <w:rPr>
          <w:rFonts w:hint="eastAsia"/>
        </w:rPr>
        <w:t>GPT-4</w:t>
      </w:r>
      <w:r w:rsidRPr="007A5FB1">
        <w:t>）</w:t>
      </w:r>
      <w:r w:rsidR="00A36308">
        <w:fldChar w:fldCharType="begin">
          <w:fldData xml:space="preserve">PEVuZE5vdGU+PENpdGU+PEF1dGhvcj5BY2hpYW08L0F1dGhvcj48WWVhcj4yMDIzPC9ZZWFyPjxS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</w:fldData>
        </w:fldChar>
      </w:r>
      <w:r w:rsidR="00A36308">
        <w:instrText xml:space="preserve"> ADDIN EN.CITE </w:instrText>
      </w:r>
      <w:r w:rsidR="00A36308">
        <w:fldChar w:fldCharType="begin">
          <w:fldData xml:space="preserve">PEVuZE5vdGU+PENpdGU+PEF1dGhvcj5BY2hpYW08L0F1dGhvcj48WWVhcj4yMDIzPC9ZZWFyPjxS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</w:fldData>
        </w:fldChar>
      </w:r>
      <w:r w:rsidR="00A36308">
        <w:instrText xml:space="preserve"> ADDIN EN.CITE.DATA </w:instrText>
      </w:r>
      <w:r w:rsidR="00A36308">
        <w:fldChar w:fldCharType="end"/>
      </w:r>
      <w:r w:rsidR="00A36308">
        <w:fldChar w:fldCharType="separate"/>
      </w:r>
      <w:r w:rsidR="00A36308" w:rsidRPr="00A36308">
        <w:rPr>
          <w:noProof/>
          <w:vertAlign w:val="superscript"/>
        </w:rPr>
        <w:t>[22-25]</w:t>
      </w:r>
      <w:r w:rsidR="00A36308">
        <w:fldChar w:fldCharType="end"/>
      </w:r>
      <w:r w:rsidRPr="007A5FB1">
        <w:t>，模型的规模大幅度提升，参数数量也从</w:t>
      </w:r>
      <w:r w:rsidRPr="007A5FB1">
        <w:t>1.1</w:t>
      </w:r>
      <w:r w:rsidRPr="007A5FB1">
        <w:t>亿增加到</w:t>
      </w:r>
      <w:r w:rsidRPr="007A5FB1">
        <w:t>1750</w:t>
      </w:r>
      <w:r w:rsidRPr="007A5FB1">
        <w:t>亿</w:t>
      </w:r>
      <w:r w:rsidR="00A36308">
        <w:rPr>
          <w:rFonts w:hint="eastAsia"/>
        </w:rPr>
        <w:t>最后到</w:t>
      </w:r>
      <w:proofErr w:type="gramStart"/>
      <w:r>
        <w:rPr>
          <w:rFonts w:hint="eastAsia"/>
        </w:rPr>
        <w:t>到</w:t>
      </w:r>
      <w:proofErr w:type="gramEnd"/>
      <w:r>
        <w:rPr>
          <w:rFonts w:hint="eastAsia"/>
        </w:rPr>
        <w:t>现在的</w:t>
      </w:r>
      <w:proofErr w:type="gramStart"/>
      <w:r>
        <w:rPr>
          <w:rFonts w:hint="eastAsia"/>
        </w:rPr>
        <w:t>闭源商业</w:t>
      </w:r>
      <w:proofErr w:type="gramEnd"/>
      <w:r>
        <w:rPr>
          <w:rFonts w:hint="eastAsia"/>
        </w:rPr>
        <w:t>模型</w:t>
      </w:r>
      <w:r w:rsidRPr="007A5FB1">
        <w:t>，并在多个</w:t>
      </w:r>
      <w:r w:rsidRPr="007A5FB1">
        <w:t>NLP</w:t>
      </w:r>
      <w:r w:rsidRPr="007A5FB1">
        <w:t>任务上展示出了卓越的性能。</w:t>
      </w:r>
      <w:r w:rsidRPr="007A5FB1">
        <w:t>GPT</w:t>
      </w:r>
      <w:r w:rsidRPr="007A5FB1">
        <w:t>的成功关键在于其庞大的参数量和超大规模的训练数据，使得模型具备了强大的语言理解和生成能力。</w:t>
      </w:r>
      <w:r w:rsidRPr="007A5FB1">
        <w:t>GPT-3</w:t>
      </w:r>
      <w:r w:rsidRPr="007A5FB1">
        <w:t>的发布进一步推动了大语言模型的研究热潮，其生成的文本不仅在语言流畅性和内容连贯性上表现出色，且能够应对许多复杂的推理和生成任务。</w:t>
      </w:r>
      <w:r w:rsidRPr="007A5FB1">
        <w:t>GPT</w:t>
      </w:r>
      <w:r w:rsidRPr="007A5FB1">
        <w:t>系列强调的是无监督</w:t>
      </w:r>
      <w:proofErr w:type="gramStart"/>
      <w:r w:rsidRPr="007A5FB1">
        <w:t>预训练</w:t>
      </w:r>
      <w:proofErr w:type="gramEnd"/>
      <w:r w:rsidRPr="007A5FB1">
        <w:t>和零</w:t>
      </w:r>
      <w:r w:rsidRPr="007A5FB1">
        <w:t>-shot</w:t>
      </w:r>
      <w:r w:rsidRPr="007A5FB1">
        <w:t>学习能力，即模型在没有专门任务微调的情况下，能够处理各种</w:t>
      </w:r>
      <w:r w:rsidRPr="007A5FB1">
        <w:t>NLP</w:t>
      </w:r>
      <w:r w:rsidRPr="007A5FB1">
        <w:t>任务。</w:t>
      </w:r>
      <w:r w:rsidR="00A36308">
        <w:rPr>
          <w:rFonts w:hint="eastAsia"/>
        </w:rPr>
        <w:t>随着后续性能表现更加强大的</w:t>
      </w:r>
      <w:r w:rsidR="00A36308">
        <w:rPr>
          <w:rFonts w:hint="eastAsia"/>
        </w:rPr>
        <w:t>GPT-4O</w:t>
      </w:r>
      <w:r w:rsidR="00A36308">
        <w:rPr>
          <w:rFonts w:hint="eastAsia"/>
        </w:rPr>
        <w:t>以及各种新型</w:t>
      </w:r>
      <w:r w:rsidR="00A36308">
        <w:rPr>
          <w:rFonts w:hint="eastAsia"/>
        </w:rPr>
        <w:t>AI</w:t>
      </w:r>
      <w:r w:rsidR="00A36308">
        <w:rPr>
          <w:rFonts w:hint="eastAsia"/>
        </w:rPr>
        <w:t>产品的到来，</w:t>
      </w:r>
      <w:r w:rsidR="00E64D25">
        <w:rPr>
          <w:rFonts w:hint="eastAsia"/>
        </w:rPr>
        <w:t>大语言模型逐渐在各个领域上展露具有无限可能的发展潜力。</w:t>
      </w:r>
    </w:p>
    <w:p w14:paraId="76D74894" w14:textId="77777777" w:rsidR="00E64D25" w:rsidRDefault="00E64D25" w:rsidP="00BD3140">
      <w:pPr>
        <w:ind w:firstLine="480"/>
      </w:pPr>
      <w:proofErr w:type="spellStart"/>
      <w:r>
        <w:rPr>
          <w:rFonts w:hint="eastAsia"/>
        </w:rPr>
        <w:t>LLaMA</w:t>
      </w:r>
      <w:proofErr w:type="spellEnd"/>
      <w:r w:rsidRPr="00E64D25">
        <w:t>是</w:t>
      </w:r>
      <w:r w:rsidRPr="00E64D25">
        <w:t>Meta</w:t>
      </w:r>
      <w:r w:rsidRPr="00E64D25">
        <w:t>（前</w:t>
      </w:r>
      <w:r w:rsidRPr="00E64D25">
        <w:t>Facebook</w:t>
      </w:r>
      <w:r w:rsidRPr="00E64D25">
        <w:t>）提出的一个新型大语言模型系列</w:t>
      </w:r>
      <w:r w:rsidR="00134F91">
        <w:fldChar w:fldCharType="begin"/>
      </w:r>
      <w:r w:rsidR="00134F91">
        <w:instrText xml:space="preserve"> ADDIN EN.CITE &lt;EndNote&gt;&lt;Cite&gt;&lt;Author&gt;Li&lt;/Author&gt;&lt;Year&gt;2023&lt;/Year&gt;&lt;RecNum&gt;60&lt;/RecNum&gt;&lt;DisplayText&gt;&lt;style face="superscript"&gt;[26]&lt;/style&gt;&lt;/DisplayText&gt;&lt;record&gt;&lt;rec-number&gt;60&lt;/rec-number&gt;&lt;foreign-keys&gt;&lt;key app="EN" db-id="2dfsswxwbsvfe3e0szppfzs9tv5xxevv2ess" timestamp="1742404250"&gt;60&lt;/key&gt;&lt;/foreign-keys&gt;&lt;ref-type name="Journal Article"&gt;17&lt;/ref-type&gt;&lt;contributors&gt;&lt;authors&gt;&lt;author&gt;Li, Yunxiang&lt;/author&gt;&lt;author&gt;Li, Zihan&lt;/author&gt;&lt;author&gt;Zhang, Kai&lt;/author&gt;&lt;author&gt;Dan, Ruilong&lt;/author&gt;&lt;author&gt;Jiang, Steve&lt;/author&gt;&lt;author&gt;Zhang, You %J Cureus&lt;/author&gt;&lt;/authors&gt;&lt;/contributors&gt;&lt;titles&gt;&lt;title&gt;Chatdoctor: A medical chat model fine-tuned on a large language model meta-ai (llama) using medical domain knowledge&lt;/title&gt;&lt;/titles&gt;&lt;volume&gt;15&lt;/volume&gt;&lt;number&gt;6&lt;/number&gt;&lt;dates&gt;&lt;year&gt;2023&lt;/year&gt;&lt;/dates&gt;&lt;isbn&gt;2168-8184&lt;/isbn&gt;&lt;urls&gt;&lt;/urls&gt;&lt;/record&gt;&lt;/Cite&gt;&lt;/EndNote&gt;</w:instrText>
      </w:r>
      <w:r w:rsidR="00134F91">
        <w:fldChar w:fldCharType="separate"/>
      </w:r>
      <w:r w:rsidR="00134F91" w:rsidRPr="00134F91">
        <w:rPr>
          <w:noProof/>
          <w:vertAlign w:val="superscript"/>
        </w:rPr>
        <w:t>[26]</w:t>
      </w:r>
      <w:r w:rsidR="00134F91">
        <w:fldChar w:fldCharType="end"/>
      </w:r>
      <w:r w:rsidRPr="00E64D25">
        <w:t>，旨在通过较小的计算资源实现较大的性能突破。</w:t>
      </w:r>
      <w:proofErr w:type="spellStart"/>
      <w:r w:rsidR="00134F91">
        <w:rPr>
          <w:rFonts w:hint="eastAsia"/>
        </w:rPr>
        <w:t>LLaMA</w:t>
      </w:r>
      <w:proofErr w:type="spellEnd"/>
      <w:r w:rsidRPr="00E64D25">
        <w:t>的核心创新之一是其对不同规模模型的训练进行了优化</w:t>
      </w:r>
      <w:r w:rsidR="00134F91">
        <w:rPr>
          <w:rFonts w:hint="eastAsia"/>
        </w:rPr>
        <w:t>同时在模型架构上进行了优化</w:t>
      </w:r>
      <w:r w:rsidRPr="00E64D25">
        <w:t>，</w:t>
      </w:r>
      <w:r w:rsidR="00996620">
        <w:rPr>
          <w:rFonts w:hint="eastAsia"/>
        </w:rPr>
        <w:t>例如</w:t>
      </w:r>
      <w:r w:rsidR="00996620" w:rsidRPr="00996620">
        <w:rPr>
          <w:rFonts w:hint="eastAsia"/>
        </w:rPr>
        <w:t>使用</w:t>
      </w:r>
      <w:r w:rsidR="00996620" w:rsidRPr="00996620">
        <w:rPr>
          <w:rFonts w:hint="eastAsia"/>
        </w:rPr>
        <w:t xml:space="preserve">RMS Norm </w:t>
      </w:r>
      <w:r w:rsidR="00996620" w:rsidRPr="00996620">
        <w:rPr>
          <w:rFonts w:hint="eastAsia"/>
        </w:rPr>
        <w:t>归一化函数</w:t>
      </w:r>
      <w:r w:rsidR="00B41A92">
        <w:rPr>
          <w:rFonts w:hint="eastAsia"/>
        </w:rPr>
        <w:t>，</w:t>
      </w:r>
      <w:r w:rsidR="00B41A92" w:rsidRPr="00B41A92">
        <w:rPr>
          <w:rFonts w:hint="eastAsia"/>
        </w:rPr>
        <w:t>使用</w:t>
      </w:r>
      <w:proofErr w:type="spellStart"/>
      <w:r w:rsidR="00B41A92" w:rsidRPr="00B41A92">
        <w:rPr>
          <w:rFonts w:hint="eastAsia"/>
        </w:rPr>
        <w:t>SwiGLU</w:t>
      </w:r>
      <w:proofErr w:type="spellEnd"/>
      <w:r w:rsidR="00B41A92" w:rsidRPr="00B41A92">
        <w:rPr>
          <w:rFonts w:hint="eastAsia"/>
        </w:rPr>
        <w:t>替代了</w:t>
      </w:r>
      <w:proofErr w:type="spellStart"/>
      <w:r w:rsidR="00B41A92" w:rsidRPr="00B41A92">
        <w:rPr>
          <w:rFonts w:hint="eastAsia"/>
        </w:rPr>
        <w:t>ReLU</w:t>
      </w:r>
      <w:proofErr w:type="spellEnd"/>
      <w:r w:rsidR="00B41A92" w:rsidRPr="00B41A92">
        <w:rPr>
          <w:rFonts w:hint="eastAsia"/>
        </w:rPr>
        <w:t>作为激活函数</w:t>
      </w:r>
      <w:r w:rsidR="00B41A92">
        <w:rPr>
          <w:rFonts w:hint="eastAsia"/>
        </w:rPr>
        <w:t>，利用</w:t>
      </w:r>
      <w:r w:rsidR="00B41A92">
        <w:rPr>
          <w:rFonts w:hint="eastAsia"/>
        </w:rPr>
        <w:t>ROPE</w:t>
      </w:r>
      <w:r w:rsidR="00B41A92" w:rsidRPr="00B41A92">
        <w:rPr>
          <w:rFonts w:hint="eastAsia"/>
        </w:rPr>
        <w:t>通过绝对位置编码的方式实现相对位置编码</w:t>
      </w:r>
      <w:r w:rsidR="00B41A92">
        <w:fldChar w:fldCharType="begin"/>
      </w:r>
      <w:r w:rsidR="00B41A92">
        <w:instrText xml:space="preserve"> ADDIN EN.CITE &lt;EndNote&gt;&lt;Cite&gt;&lt;Author&gt;Hoffmann&lt;/Author&gt;&lt;Year&gt;2022&lt;/Year&gt;&lt;RecNum&gt;61&lt;/RecNum&gt;&lt;DisplayText&gt;&lt;style face="superscript"&gt;[27]&lt;/style&gt;&lt;/DisplayText&gt;&lt;record&gt;&lt;rec-number&gt;61&lt;/rec-number&gt;&lt;foreign-keys&gt;&lt;key app="EN" db-id="2dfsswxwbsvfe3e0szppfzs9tv5xxevv2ess" timestamp="1742404512"&gt;61&lt;/key&gt;&lt;/foreign-keys&gt;&lt;ref-type name="Journal Article"&gt;17&lt;/ref-type&gt;&lt;contributors&gt;&lt;authors&gt;&lt;author&gt;Hoffmann, Jordan&lt;/author&gt;&lt;author&gt;Borgeaud, Sebastian&lt;/author&gt;&lt;author&gt;Mensch, Arthur&lt;/author&gt;&lt;author&gt;Buchatskaya, Elena&lt;/author&gt;&lt;author&gt;Cai, Trevor&lt;/author&gt;&lt;author&gt;Rutherford, Eliza&lt;/author&gt;&lt;author&gt;Casas, Diego de Las&lt;/author&gt;&lt;author&gt;Hendricks, Lisa Anne&lt;/author&gt;&lt;author&gt;Welbl, Johannes&lt;/author&gt;&lt;author&gt;Clark, Aidan %J arXiv preprint arXiv:.15556&lt;/author&gt;&lt;/authors&gt;&lt;/contributors&gt;&lt;titles&gt;&lt;title&gt;Training compute-optimal large language models&lt;/title&gt;&lt;/titles&gt;&lt;dates&gt;&lt;year&gt;2022&lt;/year&gt;&lt;/dates&gt;&lt;urls&gt;&lt;/urls&gt;&lt;/record&gt;&lt;/Cite&gt;&lt;/EndNote&gt;</w:instrText>
      </w:r>
      <w:r w:rsidR="00B41A92">
        <w:fldChar w:fldCharType="separate"/>
      </w:r>
      <w:r w:rsidR="00B41A92" w:rsidRPr="00B41A92">
        <w:rPr>
          <w:noProof/>
          <w:vertAlign w:val="superscript"/>
        </w:rPr>
        <w:t>[27]</w:t>
      </w:r>
      <w:r w:rsidR="00B41A92">
        <w:fldChar w:fldCharType="end"/>
      </w:r>
      <w:r w:rsidR="00B41A92">
        <w:rPr>
          <w:rFonts w:hint="eastAsia"/>
        </w:rPr>
        <w:t>，</w:t>
      </w:r>
      <w:r w:rsidRPr="00E64D25">
        <w:t>采用了高效的参数量与计算资源的平衡，使得较小的</w:t>
      </w:r>
      <w:proofErr w:type="spellStart"/>
      <w:r w:rsidRPr="00E64D25">
        <w:t>LL</w:t>
      </w:r>
      <w:r w:rsidR="00134F91">
        <w:rPr>
          <w:rFonts w:hint="eastAsia"/>
        </w:rPr>
        <w:t>a</w:t>
      </w:r>
      <w:r w:rsidRPr="00E64D25">
        <w:t>MA</w:t>
      </w:r>
      <w:proofErr w:type="spellEnd"/>
      <w:r w:rsidRPr="00E64D25">
        <w:t>模型能够在处理复杂任务时仍保持较高的性能。</w:t>
      </w:r>
      <w:proofErr w:type="spellStart"/>
      <w:r w:rsidR="00134F91">
        <w:rPr>
          <w:rFonts w:hint="eastAsia"/>
        </w:rPr>
        <w:t>LLaMA</w:t>
      </w:r>
      <w:proofErr w:type="spellEnd"/>
      <w:r w:rsidRPr="00E64D25">
        <w:t>系列在数据处理、模型训练和推理效率上做出了创新，其主要目标是通过在更少的计算资源上训练出更强的语言能力，进而为广泛的</w:t>
      </w:r>
      <w:r w:rsidRPr="00E64D25">
        <w:t>AI</w:t>
      </w:r>
      <w:r w:rsidRPr="00E64D25">
        <w:t>应用提供更高效的解决方案。</w:t>
      </w:r>
      <w:proofErr w:type="spellStart"/>
      <w:r w:rsidR="00134F91">
        <w:rPr>
          <w:rFonts w:hint="eastAsia"/>
        </w:rPr>
        <w:t>LLaMA</w:t>
      </w:r>
      <w:proofErr w:type="spellEnd"/>
      <w:r w:rsidRPr="00E64D25">
        <w:t>在多个标准基准上展示了优异的性能，特别是在低资源设备上，能够有效进行推理任务。</w:t>
      </w:r>
      <w:r w:rsidR="00134F91">
        <w:rPr>
          <w:rFonts w:hint="eastAsia"/>
        </w:rPr>
        <w:t>近年来也在研究领域</w:t>
      </w:r>
      <w:proofErr w:type="gramStart"/>
      <w:r w:rsidR="00134F91">
        <w:rPr>
          <w:rFonts w:hint="eastAsia"/>
        </w:rPr>
        <w:t>不</w:t>
      </w:r>
      <w:proofErr w:type="gramEnd"/>
      <w:r w:rsidR="00134F91">
        <w:rPr>
          <w:rFonts w:hint="eastAsia"/>
        </w:rPr>
        <w:t>断开源分享相关模型和技术，为大语言模型发展奠定了一定的基础。</w:t>
      </w:r>
    </w:p>
    <w:p w14:paraId="3C084ACE" w14:textId="768FD19A" w:rsidR="00CD0AC6" w:rsidRDefault="00B41A92" w:rsidP="00BD3140">
      <w:pPr>
        <w:ind w:firstLine="480"/>
      </w:pPr>
      <w:r>
        <w:rPr>
          <w:rFonts w:hint="eastAsia"/>
        </w:rPr>
        <w:t>而国内的研究团队也是紧跟热点，随着阿里</w:t>
      </w:r>
      <w:proofErr w:type="gramStart"/>
      <w:r w:rsidR="009D2A49">
        <w:rPr>
          <w:rFonts w:hint="eastAsia"/>
        </w:rPr>
        <w:t>通义千问团队</w:t>
      </w:r>
      <w:proofErr w:type="gramEnd"/>
      <w:r>
        <w:rPr>
          <w:rFonts w:hint="eastAsia"/>
        </w:rPr>
        <w:t>推出</w:t>
      </w:r>
      <w:r>
        <w:rPr>
          <w:rFonts w:hint="eastAsia"/>
        </w:rPr>
        <w:t>Qwen</w:t>
      </w:r>
      <w:r>
        <w:rPr>
          <w:rFonts w:hint="eastAsia"/>
        </w:rPr>
        <w:t>系列模型</w:t>
      </w:r>
      <w:r w:rsidR="002458AB">
        <w:rPr>
          <w:rFonts w:hint="eastAsia"/>
        </w:rPr>
        <w:t>，</w:t>
      </w:r>
      <w:r w:rsidR="002458AB" w:rsidRPr="002458AB">
        <w:t>结合了最新的强化学习和优化技术</w:t>
      </w:r>
      <w:r w:rsidR="002458AB">
        <w:rPr>
          <w:rFonts w:hint="eastAsia"/>
        </w:rPr>
        <w:t>，</w:t>
      </w:r>
      <w:r w:rsidR="002458AB" w:rsidRPr="002458AB">
        <w:t>通过</w:t>
      </w:r>
      <w:r w:rsidR="003B1FB8">
        <w:rPr>
          <w:rFonts w:hint="eastAsia"/>
        </w:rPr>
        <w:t>采用</w:t>
      </w:r>
      <w:r w:rsidR="003B1FB8">
        <w:rPr>
          <w:rFonts w:hint="eastAsia"/>
        </w:rPr>
        <w:t>BPE</w:t>
      </w:r>
      <w:r w:rsidR="003B1FB8">
        <w:rPr>
          <w:rFonts w:hint="eastAsia"/>
        </w:rPr>
        <w:t>分词器扩展词表，同时在</w:t>
      </w:r>
      <w:r w:rsidR="003B1FB8">
        <w:rPr>
          <w:rFonts w:hint="eastAsia"/>
        </w:rPr>
        <w:t>QKV</w:t>
      </w:r>
      <w:r w:rsidR="003B1FB8">
        <w:rPr>
          <w:rFonts w:hint="eastAsia"/>
        </w:rPr>
        <w:t>的注意力机制中添加了偏差增强模型的外推能力</w:t>
      </w:r>
      <w:r w:rsidR="003B1FB8">
        <w:fldChar w:fldCharType="begin"/>
      </w:r>
      <w:r w:rsidR="003B1FB8">
        <w:instrText xml:space="preserve"> ADDIN EN.CITE &lt;EndNote&gt;&lt;Cite&gt;&lt;Author&gt;Bai&lt;/Author&gt;&lt;Year&gt;2023&lt;/Year&gt;&lt;RecNum&gt;18&lt;/RecNum&gt;&lt;DisplayText&gt;&lt;style face="superscript"&gt;[28]&lt;/style&gt;&lt;/DisplayText&gt;&lt;record&gt;&lt;rec-number&gt;18&lt;/rec-number&gt;&lt;foreign-keys&gt;&lt;key app="EN" db-id="2dfsswxwbsvfe3e0szppfzs9tv5xxevv2ess" timestamp="1730098627"&gt;18&lt;/key&gt;&lt;/foreign-keys&gt;&lt;ref-type name="Journal Article"&gt;17&lt;/ref-type&gt;&lt;contributors&gt;&lt;authors&gt;&lt;author&gt;Bai, Jinze&lt;/author&gt;&lt;author&gt;Bai, Shuai&lt;/author&gt;&lt;author&gt;Chu, Yunfei&lt;/author&gt;&lt;author&gt;Cui, Zeyu&lt;/author&gt;&lt;author&gt;Dang, Kai&lt;/author&gt;&lt;author&gt;Deng, Xiaodong&lt;/author&gt;&lt;author&gt;Fan, Yang&lt;/author&gt;&lt;author&gt;Ge, Wenbin&lt;/author&gt;&lt;author&gt;Han, Yu&lt;/author&gt;&lt;author&gt;Huang, Fei %J arXiv preprint arXiv:.16609&lt;/author&gt;&lt;/authors&gt;&lt;/contributors&gt;&lt;titles&gt;&lt;title&gt;Qwen technical report&lt;/title&gt;&lt;/titles&gt;&lt;dates&gt;&lt;year&gt;2023&lt;/year&gt;&lt;/dates&gt;&lt;urls&gt;&lt;/urls&gt;&lt;/record&gt;&lt;/Cite&gt;&lt;/EndNote&gt;</w:instrText>
      </w:r>
      <w:r w:rsidR="003B1FB8">
        <w:fldChar w:fldCharType="separate"/>
      </w:r>
      <w:r w:rsidR="003B1FB8" w:rsidRPr="003B1FB8">
        <w:rPr>
          <w:noProof/>
          <w:vertAlign w:val="superscript"/>
        </w:rPr>
        <w:t>[28]</w:t>
      </w:r>
      <w:r w:rsidR="003B1FB8">
        <w:fldChar w:fldCharType="end"/>
      </w:r>
      <w:r w:rsidR="003B1FB8">
        <w:rPr>
          <w:rFonts w:hint="eastAsia"/>
        </w:rPr>
        <w:t>，同时使用了</w:t>
      </w:r>
      <w:r w:rsidR="003B1FB8">
        <w:rPr>
          <w:rFonts w:hint="eastAsia"/>
        </w:rPr>
        <w:t>Flash Attention</w:t>
      </w:r>
      <w:r w:rsidR="003B1FB8">
        <w:rPr>
          <w:rFonts w:hint="eastAsia"/>
        </w:rPr>
        <w:t>技术</w:t>
      </w:r>
      <w:r w:rsidR="00F52910">
        <w:fldChar w:fldCharType="begin"/>
      </w:r>
      <w:r w:rsidR="00F71468">
        <w:instrText xml:space="preserve"> ADDIN EN.CITE &lt;EndNote&gt;&lt;Cite&gt;&lt;Author&gt;Dao&lt;/Author&gt;&lt;Year&gt;2022&lt;/Year&gt;&lt;RecNum&gt;87&lt;/RecNum&gt;&lt;DisplayText&gt;&lt;style face="superscript"&gt;[29]&lt;/style&gt;&lt;/DisplayText&gt;&lt;record&gt;&lt;rec-number&gt;87&lt;/rec-number&gt;&lt;foreign-keys&gt;&lt;key app="EN" db-id="2dfsswxwbsvfe3e0szppfzs9tv5xxevv2ess" timestamp="1742631022"&gt;87&lt;/key&gt;&lt;/foreign-keys&gt;&lt;ref-type name="Journal Article"&gt;17&lt;/ref-type&gt;&lt;contributors&gt;&lt;authors&gt;&lt;author&gt;Dao, Tri&lt;/author&gt;&lt;author&gt;Fu, Dan&lt;/author&gt;&lt;author&gt;Ermon, Stefano&lt;/author&gt;&lt;author&gt;Rudra, Atri&lt;/author&gt;&lt;author&gt;Ré, Christopher %J Advances in neural information processing systems&lt;/author&gt;&lt;/authors&gt;&lt;/contributors&gt;&lt;titles&gt;&lt;title&gt;Flashattention: Fast and memory-efficient exact attention with io-awareness&lt;/title&gt;&lt;/titles&gt;&lt;pages&gt;16344-16359&lt;/pages&gt;&lt;volume&gt;35&lt;/volume&gt;&lt;dates&gt;&lt;year&gt;2022&lt;/year&gt;&lt;/dates&gt;&lt;urls&gt;&lt;/urls&gt;&lt;/record&gt;&lt;/Cite&gt;&lt;/EndNote&gt;</w:instrText>
      </w:r>
      <w:r w:rsidR="00F52910">
        <w:fldChar w:fldCharType="separate"/>
      </w:r>
      <w:r w:rsidR="00F52910" w:rsidRPr="00F52910">
        <w:rPr>
          <w:noProof/>
          <w:vertAlign w:val="superscript"/>
        </w:rPr>
        <w:t>[29]</w:t>
      </w:r>
      <w:r w:rsidR="00F52910">
        <w:fldChar w:fldCharType="end"/>
      </w:r>
      <w:r w:rsidR="003B1FB8">
        <w:rPr>
          <w:rFonts w:hint="eastAsia"/>
        </w:rPr>
        <w:t>加快整体的训练速度</w:t>
      </w:r>
      <w:r w:rsidR="002458AB" w:rsidRPr="002458AB">
        <w:t>。</w:t>
      </w:r>
      <w:r w:rsidR="002458AB" w:rsidRPr="002458AB">
        <w:t>Qwen</w:t>
      </w:r>
      <w:r w:rsidR="002458AB" w:rsidRPr="002458AB">
        <w:t>的核心优势在于其针对特定任务的定向优化策略，包括在基础推理能力和知识增强方面的双分支训练路径。通过这种优化策略，</w:t>
      </w:r>
      <w:r w:rsidR="002458AB" w:rsidRPr="002458AB">
        <w:t>Qwen</w:t>
      </w:r>
      <w:r w:rsidR="002458AB" w:rsidRPr="002458AB">
        <w:t>能够在多个</w:t>
      </w:r>
      <w:r w:rsidR="002458AB" w:rsidRPr="002458AB">
        <w:t>NLP</w:t>
      </w:r>
      <w:r w:rsidR="002458AB" w:rsidRPr="002458AB">
        <w:t>和推理任务中展现出强大的性能，并且具有更好的泛化能力和计算效率。</w:t>
      </w:r>
      <w:r w:rsidR="002458AB" w:rsidRPr="002458AB">
        <w:t>Qwen</w:t>
      </w:r>
      <w:r w:rsidR="002458AB" w:rsidRPr="002458AB">
        <w:t>系列的推出，标志着国内大语</w:t>
      </w:r>
      <w:r w:rsidR="002458AB" w:rsidRPr="002458AB">
        <w:lastRenderedPageBreak/>
        <w:t>言模型在推理能力和技术创新方面的快速发展，进一步推动了大语言模型技术的多元化应用。</w:t>
      </w:r>
      <w:r w:rsidR="002458AB">
        <w:rPr>
          <w:rFonts w:hint="eastAsia"/>
        </w:rPr>
        <w:t>与此同时，国内其他研究团队也相继分享开源了自行研发训练的</w:t>
      </w:r>
      <w:r w:rsidR="00CD0AC6">
        <w:rPr>
          <w:rFonts w:hint="eastAsia"/>
        </w:rPr>
        <w:t>国产化大</w:t>
      </w:r>
      <w:r w:rsidR="002458AB">
        <w:rPr>
          <w:rFonts w:hint="eastAsia"/>
        </w:rPr>
        <w:t>模型，如</w:t>
      </w:r>
      <w:proofErr w:type="spellStart"/>
      <w:r w:rsidR="002458AB">
        <w:rPr>
          <w:rFonts w:hint="eastAsia"/>
        </w:rPr>
        <w:t>Baichuan</w:t>
      </w:r>
      <w:proofErr w:type="spellEnd"/>
      <w:r w:rsidR="00CD0AC6">
        <w:rPr>
          <w:rFonts w:hint="eastAsia"/>
        </w:rPr>
        <w:t>、</w:t>
      </w:r>
      <w:proofErr w:type="spellStart"/>
      <w:r w:rsidR="00CD0AC6">
        <w:rPr>
          <w:rFonts w:hint="eastAsia"/>
        </w:rPr>
        <w:t>InternLM</w:t>
      </w:r>
      <w:proofErr w:type="spellEnd"/>
      <w:r w:rsidR="008E4D21">
        <w:rPr>
          <w:rFonts w:hint="eastAsia"/>
        </w:rPr>
        <w:t>、</w:t>
      </w:r>
      <w:proofErr w:type="spellStart"/>
      <w:r w:rsidR="008E4D21">
        <w:rPr>
          <w:rFonts w:hint="eastAsia"/>
        </w:rPr>
        <w:t>Minicpm</w:t>
      </w:r>
      <w:proofErr w:type="spellEnd"/>
      <w:r w:rsidR="008E4D21">
        <w:fldChar w:fldCharType="begin">
          <w:fldData xml:space="preserve">PEVuZE5vdGU+PENpdGU+PEF1dGhvcj5ZYW5nPC9BdXRob3I+PFllYXI+MjAyMzwvWWVhcj48UmVj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</w:fldData>
        </w:fldChar>
      </w:r>
      <w:r w:rsidR="00F52910">
        <w:instrText xml:space="preserve"> ADDIN EN.CITE </w:instrText>
      </w:r>
      <w:r w:rsidR="00F52910">
        <w:fldChar w:fldCharType="begin">
          <w:fldData xml:space="preserve">PEVuZE5vdGU+PENpdGU+PEF1dGhvcj5ZYW5nPC9BdXRob3I+PFllYXI+MjAyMzwvWWVhcj48UmVj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</w:fldData>
        </w:fldChar>
      </w:r>
      <w:r w:rsidR="00F52910">
        <w:instrText xml:space="preserve"> ADDIN EN.CITE.DATA </w:instrText>
      </w:r>
      <w:r w:rsidR="00F52910">
        <w:fldChar w:fldCharType="end"/>
      </w:r>
      <w:r w:rsidR="008E4D21">
        <w:fldChar w:fldCharType="separate"/>
      </w:r>
      <w:r w:rsidR="00F52910" w:rsidRPr="00F52910">
        <w:rPr>
          <w:noProof/>
          <w:vertAlign w:val="superscript"/>
        </w:rPr>
        <w:t>[30-32]</w:t>
      </w:r>
      <w:r w:rsidR="008E4D21">
        <w:fldChar w:fldCharType="end"/>
      </w:r>
      <w:r w:rsidR="00CD0AC6">
        <w:rPr>
          <w:rFonts w:hint="eastAsia"/>
        </w:rPr>
        <w:t>等，这些模型都针对中文语言做了相关的优化和数据处理，</w:t>
      </w:r>
      <w:r w:rsidR="008E4D21">
        <w:rPr>
          <w:rFonts w:hint="eastAsia"/>
        </w:rPr>
        <w:t>同时尝试利用更小的参数量</w:t>
      </w:r>
      <w:r w:rsidR="00F3003C">
        <w:rPr>
          <w:rFonts w:hint="eastAsia"/>
        </w:rPr>
        <w:t>训练出更加强大的模型，</w:t>
      </w:r>
      <w:r w:rsidR="00CD0AC6">
        <w:rPr>
          <w:rFonts w:hint="eastAsia"/>
        </w:rPr>
        <w:t>更适合国内用户开发使用。</w:t>
      </w:r>
    </w:p>
    <w:p w14:paraId="252A9030" w14:textId="1D709D77" w:rsidR="002458AB" w:rsidRDefault="000A1C0C" w:rsidP="00BD3140">
      <w:pPr>
        <w:ind w:firstLine="480"/>
      </w:pPr>
      <w:r>
        <w:rPr>
          <w:rFonts w:hint="eastAsia"/>
        </w:rPr>
        <w:t>与此同时，</w:t>
      </w:r>
      <w:r>
        <w:rPr>
          <w:rFonts w:hint="eastAsia"/>
        </w:rPr>
        <w:t>Scaling Laws</w:t>
      </w:r>
      <w:r>
        <w:rPr>
          <w:rFonts w:hint="eastAsia"/>
        </w:rPr>
        <w:t>也成为了业界公认的大模型提升性能的标准。</w:t>
      </w:r>
      <w:r w:rsidRPr="000A1C0C">
        <w:rPr>
          <w:rFonts w:hint="eastAsia"/>
        </w:rPr>
        <w:t>Scaling Laws</w:t>
      </w:r>
      <w:r w:rsidRPr="000A1C0C">
        <w:rPr>
          <w:rFonts w:hint="eastAsia"/>
        </w:rPr>
        <w:t>是指：随着模型大小、数据</w:t>
      </w:r>
      <w:proofErr w:type="gramStart"/>
      <w:r w:rsidRPr="000A1C0C">
        <w:rPr>
          <w:rFonts w:hint="eastAsia"/>
        </w:rPr>
        <w:t>集大小</w:t>
      </w:r>
      <w:proofErr w:type="gramEnd"/>
      <w:r w:rsidRPr="000A1C0C">
        <w:rPr>
          <w:rFonts w:hint="eastAsia"/>
        </w:rPr>
        <w:t>和用于训练的计算浮点数的增加，模型的性能会提高。并且为了获得最佳性能，所有三个因素必须同时放大。当不受其他两个因素的制约时，模型性能与每个单独的因素都有</w:t>
      </w:r>
      <w:proofErr w:type="gramStart"/>
      <w:r w:rsidRPr="000A1C0C">
        <w:rPr>
          <w:rFonts w:hint="eastAsia"/>
        </w:rPr>
        <w:t>幂律关系</w:t>
      </w:r>
      <w:proofErr w:type="gramEnd"/>
      <w:r w:rsidR="006D54E0">
        <w:fldChar w:fldCharType="begin"/>
      </w:r>
      <w:r w:rsidR="006D54E0">
        <w:instrText xml:space="preserve"> ADDIN EN.CITE &lt;EndNote&gt;&lt;Cite&gt;&lt;Author&gt;Kaplan&lt;/Author&gt;&lt;Year&gt;2020&lt;/Year&gt;&lt;RecNum&gt;96&lt;/RecNum&gt;&lt;DisplayText&gt;&lt;style face="superscript"&gt;[33]&lt;/style&gt;&lt;/DisplayText&gt;&lt;record&gt;&lt;rec-number&gt;96&lt;/rec-number&gt;&lt;foreign-keys&gt;&lt;key app="EN" db-id="2dfsswxwbsvfe3e0szppfzs9tv5xxevv2ess" timestamp="1742709572"&gt;96&lt;/key&gt;&lt;key app="ENWeb" db-id=""&gt;0&lt;/key&gt;&lt;/foreign-keys&gt;&lt;ref-type name="Journal Article"&gt;17&lt;/ref-type&gt;&lt;contributors&gt;&lt;authors&gt;&lt;author&gt;Kaplan, Jared&lt;/author&gt;&lt;author&gt;McCandlish, Sam&lt;/author&gt;&lt;author&gt;Henighan, Tom&lt;/author&gt;&lt;author&gt;Brown, Tom B&lt;/author&gt;&lt;author&gt;Chess, Benjamin&lt;/author&gt;&lt;author&gt;Child, Rewon&lt;/author&gt;&lt;author&gt;Gray, Scott&lt;/author&gt;&lt;author&gt;Radford, Alec&lt;/author&gt;&lt;author&gt;Wu, Jeffrey&lt;/author&gt;&lt;author&gt;Amodei, Dario %J arXiv preprint arXiv:.08361&lt;/author&gt;&lt;/authors&gt;&lt;/contributors&gt;&lt;titles&gt;&lt;title&gt;Scaling laws for neural language models&lt;/title&gt;&lt;/titles&gt;&lt;dates&gt;&lt;year&gt;2020&lt;/year&gt;&lt;/dates&gt;&lt;urls&gt;&lt;/urls&gt;&lt;/record&gt;&lt;/Cite&gt;&lt;/EndNote&gt;</w:instrText>
      </w:r>
      <w:r w:rsidR="006D54E0">
        <w:fldChar w:fldCharType="separate"/>
      </w:r>
      <w:r w:rsidR="006D54E0" w:rsidRPr="006D54E0">
        <w:rPr>
          <w:noProof/>
          <w:vertAlign w:val="superscript"/>
        </w:rPr>
        <w:t>[33]</w:t>
      </w:r>
      <w:r w:rsidR="006D54E0">
        <w:fldChar w:fldCharType="end"/>
      </w:r>
      <w:r w:rsidR="00FE1E72">
        <w:rPr>
          <w:rFonts w:hint="eastAsia"/>
        </w:rPr>
        <w:t>。因此随着</w:t>
      </w:r>
      <w:r w:rsidR="00CD0AC6" w:rsidRPr="00CD0AC6">
        <w:t>模型规模和技术的不断进步，未来的大语言模型将在多个领域展示出更强的表现，推动</w:t>
      </w:r>
      <w:r w:rsidR="00CD0AC6" w:rsidRPr="00CD0AC6">
        <w:t>NLP</w:t>
      </w:r>
      <w:r w:rsidR="00CD0AC6" w:rsidRPr="00CD0AC6">
        <w:t>和</w:t>
      </w:r>
      <w:r w:rsidR="00CD0AC6" w:rsidRPr="00CD0AC6">
        <w:t>AI</w:t>
      </w:r>
      <w:r w:rsidR="00CD0AC6" w:rsidRPr="00CD0AC6">
        <w:t>应用的广泛落地。</w:t>
      </w:r>
    </w:p>
    <w:p w14:paraId="6CEA429F" w14:textId="77777777" w:rsidR="00CD0AC6" w:rsidRDefault="00CD0AC6" w:rsidP="00CD0AC6">
      <w:pPr>
        <w:ind w:firstLineChars="0" w:firstLine="0"/>
      </w:pPr>
    </w:p>
    <w:p w14:paraId="720ACF03" w14:textId="77777777" w:rsidR="00CD0AC6" w:rsidRDefault="00CD0AC6" w:rsidP="00CD0AC6">
      <w:pPr>
        <w:pStyle w:val="2"/>
      </w:pPr>
      <w:bookmarkStart w:id="12" w:name="_Toc193634872"/>
      <w:r>
        <w:rPr>
          <w:rFonts w:hint="eastAsia"/>
        </w:rPr>
        <w:t xml:space="preserve">2.2  </w:t>
      </w:r>
      <w:r w:rsidRPr="00CD0AC6">
        <w:t>推理大模型</w:t>
      </w:r>
      <w:r>
        <w:rPr>
          <w:rFonts w:hint="eastAsia"/>
        </w:rPr>
        <w:t>发展概述</w:t>
      </w:r>
      <w:bookmarkEnd w:id="12"/>
    </w:p>
    <w:p w14:paraId="23B48CAB" w14:textId="77777777" w:rsidR="00F3003C" w:rsidRPr="00F3003C" w:rsidRDefault="00623BF6" w:rsidP="00BD3140">
      <w:pPr>
        <w:ind w:firstLine="480"/>
      </w:pPr>
      <w:r w:rsidRPr="00623BF6">
        <w:t>推理大模型（</w:t>
      </w:r>
      <w:r w:rsidRPr="00623BF6">
        <w:t>Reasoning Large Language Models</w:t>
      </w:r>
      <w:r w:rsidRPr="00623BF6">
        <w:t>，</w:t>
      </w:r>
      <w:r w:rsidRPr="00623BF6">
        <w:t>RL-LLMs</w:t>
      </w:r>
      <w:r w:rsidRPr="00623BF6">
        <w:t>）作为大语言模型（</w:t>
      </w:r>
      <w:r w:rsidRPr="00623BF6">
        <w:t>LLM</w:t>
      </w:r>
      <w:r w:rsidRPr="00623BF6">
        <w:t>）的一个重要分支，专注于模型在复杂推理任务中的表现。推理任务通常涉及到抽象思维、逻辑推理、数学问题求解、常识推理等，这些任务不仅需要模型具备强大的语言理解能力，还要求模型在推理过程中能够做出合理的判断和推导。推理大模型的崛起源于对基础大语言模型（如</w:t>
      </w:r>
      <w:r w:rsidRPr="00623BF6">
        <w:t>BERT</w:t>
      </w:r>
      <w:r w:rsidRPr="00623BF6">
        <w:t>、</w:t>
      </w:r>
      <w:r w:rsidRPr="00623BF6">
        <w:t>GPT</w:t>
      </w:r>
      <w:r w:rsidRPr="00623BF6">
        <w:t>等）能力的拓展和优化，特别是在深层推理和推断能力上的提升。</w:t>
      </w:r>
    </w:p>
    <w:p w14:paraId="60854938" w14:textId="70C29EA3" w:rsidR="00996620" w:rsidRDefault="00F3003C" w:rsidP="00BD3140">
      <w:pPr>
        <w:ind w:firstLine="480"/>
      </w:pPr>
      <w:r w:rsidRPr="00F3003C">
        <w:rPr>
          <w:rFonts w:hint="eastAsia"/>
        </w:rPr>
        <w:t>在增强大语言模型推理能力的研究中，提示词工程、链式思维推理、少样本推理</w:t>
      </w:r>
      <w:r w:rsidRPr="00F3003C">
        <w:rPr>
          <w:rFonts w:hint="eastAsia"/>
        </w:rPr>
        <w:t>(Few-shot prompting)</w:t>
      </w:r>
      <w:r w:rsidRPr="00F3003C">
        <w:t xml:space="preserve"> </w:t>
      </w:r>
      <w:r w:rsidR="005903B2">
        <w:fldChar w:fldCharType="begin"/>
      </w:r>
      <w:r w:rsidR="006D54E0">
        <w:instrText xml:space="preserve"> ADDIN EN.CITE &lt;EndNote&gt;&lt;Cite&gt;&lt;Author&gt;White&lt;/Author&gt;&lt;Year&gt;2023&lt;/Year&gt;&lt;RecNum&gt;6&lt;/RecNum&gt;&lt;DisplayText&gt;&lt;style face="superscript"&gt;[34, 35]&lt;/style&gt;&lt;/DisplayText&gt;&lt;record&gt;&lt;rec-number&gt;6&lt;/rec-number&gt;&lt;foreign-keys&gt;&lt;key app="EN" db-id="2dfsswxwbsvfe3e0szppfzs9tv5xxevv2ess" timestamp="1730009616"&gt;6&lt;/key&gt;&lt;/foreign-keys&gt;&lt;ref-type name="Journal Article"&gt;17&lt;/ref-type&gt;&lt;contributors&gt;&lt;authors&gt;&lt;author&gt;White, Jules&lt;/author&gt;&lt;author&gt;Fu, Quchen&lt;/author&gt;&lt;author&gt;Hays, Sam&lt;/author&gt;&lt;author&gt;Sandborn, Michael&lt;/author&gt;&lt;author&gt;Olea, Carlos&lt;/author&gt;&lt;author&gt;Gilbert, Henry&lt;/author&gt;&lt;author&gt;Elnashar, Ashraf&lt;/author&gt;&lt;author&gt;Spencer-Smith, Jesse&lt;/author&gt;&lt;author&gt;Schmidt, Douglas C %J arXiv preprint arXiv:.11382&lt;/author&gt;&lt;/authors&gt;&lt;/contributors&gt;&lt;titles&gt;&lt;title&gt;A prompt pattern catalog to enhance prompt engineering with chatgpt&lt;/title&gt;&lt;/titles&gt;&lt;dates&gt;&lt;year&gt;2023&lt;/year&gt;&lt;/dates&gt;&lt;urls&gt;&lt;/urls&gt;&lt;/record&gt;&lt;/Cite&gt;&lt;Cite&gt;&lt;Author&gt;Wang&lt;/Author&gt;&lt;Year&gt;2020&lt;/Year&gt;&lt;RecNum&gt;24&lt;/RecNum&gt;&lt;record&gt;&lt;rec-number&gt;24&lt;/rec-number&gt;&lt;foreign-keys&gt;&lt;key app="EN" db-id="2dfsswxwbsvfe3e0szppfzs9tv5xxevv2ess" timestamp="1730102711"&gt;24&lt;/key&gt;&lt;/foreign-keys&gt;&lt;ref-type name="Journal Article"&gt;17&lt;/ref-type&gt;&lt;contributors&gt;&lt;authors&gt;&lt;author&gt;Wang, Yaqing&lt;/author&gt;&lt;author&gt;Yao, Quanming&lt;/author&gt;&lt;author&gt;Kwok, James T&lt;/author&gt;&lt;author&gt;Ni, Lionel M %J ACM computing surveys&lt;/author&gt;&lt;/authors&gt;&lt;/contributors&gt;&lt;titles&gt;&lt;title&gt;Generalizing from a few examples: A survey on few-shot learning&lt;/title&gt;&lt;/titles&gt;&lt;pages&gt;1-34&lt;/pages&gt;&lt;volume&gt;53&lt;/volume&gt;&lt;number&gt;3&lt;/number&gt;&lt;dates&gt;&lt;year&gt;2020&lt;/year&gt;&lt;/dates&gt;&lt;isbn&gt;0360-0300&lt;/isbn&gt;&lt;urls&gt;&lt;/urls&gt;&lt;/record&gt;&lt;/Cite&gt;&lt;/EndNote&gt;</w:instrText>
      </w:r>
      <w:r w:rsidR="005903B2">
        <w:fldChar w:fldCharType="separate"/>
      </w:r>
      <w:r w:rsidR="006D54E0" w:rsidRPr="006D54E0">
        <w:rPr>
          <w:noProof/>
          <w:vertAlign w:val="superscript"/>
        </w:rPr>
        <w:t>[34, 35]</w:t>
      </w:r>
      <w:r w:rsidR="005903B2">
        <w:fldChar w:fldCharType="end"/>
      </w:r>
      <w:r w:rsidRPr="00F3003C">
        <w:rPr>
          <w:rFonts w:hint="eastAsia"/>
        </w:rPr>
        <w:t>等技术日益成为提升模型表现的重要方法。这些技术通过细化问题的理解过程，再通过部分示例样本促使模型能够更系统性地分步推理，从而显著提升其在复杂任务中的表现。</w:t>
      </w:r>
      <w:proofErr w:type="spellStart"/>
      <w:r w:rsidRPr="00F3003C">
        <w:rPr>
          <w:rFonts w:hint="eastAsia"/>
        </w:rPr>
        <w:t>C</w:t>
      </w:r>
      <w:r w:rsidR="00623BF6">
        <w:rPr>
          <w:rFonts w:hint="eastAsia"/>
        </w:rPr>
        <w:t>o</w:t>
      </w:r>
      <w:r w:rsidRPr="00F3003C">
        <w:rPr>
          <w:rFonts w:hint="eastAsia"/>
        </w:rPr>
        <w:t>T</w:t>
      </w:r>
      <w:proofErr w:type="spellEnd"/>
      <w:r w:rsidRPr="00F3003C">
        <w:rPr>
          <w:rFonts w:hint="eastAsia"/>
        </w:rPr>
        <w:t>推理通过内嵌推理链条，引导模型逐步分解任务，以实现更连贯的推理路径，尤其适用于多步骤逻辑推理与数学问题。</w:t>
      </w:r>
      <w:proofErr w:type="spellStart"/>
      <w:r w:rsidR="00623BF6" w:rsidRPr="00623BF6">
        <w:t>CoT</w:t>
      </w:r>
      <w:proofErr w:type="spellEnd"/>
      <w:r w:rsidR="00623BF6" w:rsidRPr="00623BF6">
        <w:t>的核心思想是，在推理过程中，模型通过模拟思考链的方式逐步展开推理，而不是直接给出答案。这种方法可以显著提升模型在复杂推理任务中的表现。</w:t>
      </w:r>
      <w:proofErr w:type="spellStart"/>
      <w:r w:rsidR="00623BF6" w:rsidRPr="00623BF6">
        <w:t>CoT</w:t>
      </w:r>
      <w:proofErr w:type="spellEnd"/>
      <w:r w:rsidR="00623BF6" w:rsidRPr="00623BF6">
        <w:t>机制通过将推理过程显式化，允许模型逐步推导出</w:t>
      </w:r>
      <w:r w:rsidR="00623BF6" w:rsidRPr="00623BF6">
        <w:lastRenderedPageBreak/>
        <w:t>结论。这种逐步推理的方法不仅提高了模型在复杂推理任务中的准确性，也增强了模型的解释性和可控性。例如，在数学问题求解时，</w:t>
      </w:r>
      <w:proofErr w:type="spellStart"/>
      <w:r w:rsidR="00623BF6" w:rsidRPr="00623BF6">
        <w:t>CoT</w:t>
      </w:r>
      <w:proofErr w:type="spellEnd"/>
      <w:r w:rsidR="00623BF6" w:rsidRPr="00623BF6">
        <w:t>使得模型能够分步骤推理，展示出推理过程而不仅仅是输出最终答案，从而大大提升了推理的准确性和可靠性</w:t>
      </w:r>
      <w:r w:rsidRPr="00F3003C">
        <w:rPr>
          <w:rFonts w:hint="eastAsia"/>
        </w:rPr>
        <w:t>在此基础上，少样本推理策略</w:t>
      </w:r>
      <w:r w:rsidRPr="00F3003C">
        <w:rPr>
          <w:rFonts w:hint="eastAsia"/>
        </w:rPr>
        <w:t>(</w:t>
      </w:r>
      <w:r w:rsidRPr="00F3003C">
        <w:rPr>
          <w:rFonts w:hint="eastAsia"/>
        </w:rPr>
        <w:t>如</w:t>
      </w:r>
      <w:r w:rsidRPr="00F3003C">
        <w:rPr>
          <w:rFonts w:hint="eastAsia"/>
        </w:rPr>
        <w:t xml:space="preserve">TOT , Tree of Thought) </w:t>
      </w:r>
      <w:r>
        <w:fldChar w:fldCharType="begin"/>
      </w:r>
      <w:r w:rsidR="006D54E0">
        <w:instrText xml:space="preserve"> ADDIN EN.CITE &lt;EndNote&gt;&lt;Cite&gt;&lt;Author&gt;Yao&lt;/Author&gt;&lt;Year&gt;2024&lt;/Year&gt;&lt;RecNum&gt;25&lt;/RecNum&gt;&lt;DisplayText&gt;&lt;style face="superscript"&gt;[36]&lt;/style&gt;&lt;/DisplayText&gt;&lt;record&gt;&lt;rec-number&gt;25&lt;/rec-number&gt;&lt;foreign-keys&gt;&lt;key app="EN" db-id="2dfsswxwbsvfe3e0szppfzs9tv5xxevv2ess" timestamp="1730102809"&gt;25&lt;/key&gt;&lt;/foreign-keys&gt;&lt;ref-type name="Journal Article"&gt;17&lt;/ref-type&gt;&lt;contributors&gt;&lt;authors&gt;&lt;author&gt;Yao, Shunyu&lt;/author&gt;&lt;author&gt;Yu, Dian&lt;/author&gt;&lt;author&gt;Zhao, Jeffrey&lt;/author&gt;&lt;author&gt;Shafran, Izhak&lt;/author&gt;&lt;author&gt;Griffiths, Tom&lt;/author&gt;&lt;author&gt;Cao, Yuan&lt;/author&gt;&lt;author&gt;Narasimhan, Karthik %J Advances in Neural Information Processing Systems&lt;/author&gt;&lt;/authors&gt;&lt;/contributors&gt;&lt;titles&gt;&lt;title&gt;Tree of thoughts: Deliberate problem solving with large language models&lt;/title&gt;&lt;/titles&gt;&lt;volume&gt;36&lt;/volume&gt;&lt;dates&gt;&lt;year&gt;2024&lt;/year&gt;&lt;/dates&gt;&lt;urls&gt;&lt;/urls&gt;&lt;/record&gt;&lt;/Cite&gt;&lt;/EndNote&gt;</w:instrText>
      </w:r>
      <w:r>
        <w:fldChar w:fldCharType="separate"/>
      </w:r>
      <w:r w:rsidR="006D54E0" w:rsidRPr="006D54E0">
        <w:rPr>
          <w:noProof/>
          <w:vertAlign w:val="superscript"/>
        </w:rPr>
        <w:t>[36]</w:t>
      </w:r>
      <w:r>
        <w:fldChar w:fldCharType="end"/>
      </w:r>
      <w:r w:rsidRPr="00F3003C">
        <w:rPr>
          <w:rFonts w:hint="eastAsia"/>
        </w:rPr>
        <w:t>通过有限的样本展示推理路径，有效减少了对大规模标注数据的依赖，同时使模型能够更灵活地应对多样化问题。</w:t>
      </w:r>
    </w:p>
    <w:p w14:paraId="7456E606" w14:textId="034DD086" w:rsidR="001E43FB" w:rsidRDefault="001E43FB" w:rsidP="00BD3140">
      <w:pPr>
        <w:ind w:firstLine="480"/>
      </w:pPr>
      <w:r w:rsidRPr="001E43FB">
        <w:t>随着推理任务的日益复杂，强化学习（</w:t>
      </w:r>
      <w:r w:rsidRPr="001E43FB">
        <w:t>Reinforcement Learning, RL</w:t>
      </w:r>
      <w:r w:rsidRPr="001E43FB">
        <w:t>）被引入推理大模型的优化过程，以进一步提升推理能力。强化学习通过奖励机制引导模型逐步改进推理策略，尤其适用于需要在多轮</w:t>
      </w:r>
      <w:proofErr w:type="gramStart"/>
      <w:r w:rsidRPr="001E43FB">
        <w:t>交互或</w:t>
      </w:r>
      <w:proofErr w:type="gramEnd"/>
      <w:r w:rsidRPr="001E43FB">
        <w:t>连续决策中进行优化的任务。强化学习微调（</w:t>
      </w:r>
      <w:r w:rsidRPr="001E43FB">
        <w:t>RL Fine-Tuning</w:t>
      </w:r>
      <w:r w:rsidRPr="001E43FB">
        <w:t>）</w:t>
      </w:r>
      <w:r>
        <w:fldChar w:fldCharType="begin"/>
      </w:r>
      <w:r w:rsidR="006D54E0">
        <w:instrText xml:space="preserve"> ADDIN EN.CITE &lt;EndNote&gt;&lt;Cite&gt;&lt;Author&gt;Ziegler&lt;/Author&gt;&lt;Year&gt;2019&lt;/Year&gt;&lt;RecNum&gt;65&lt;/RecNum&gt;&lt;DisplayText&gt;&lt;style face="superscript"&gt;[37]&lt;/style&gt;&lt;/DisplayText&gt;&lt;record&gt;&lt;rec-number&gt;65&lt;/rec-number&gt;&lt;foreign-keys&gt;&lt;key app="EN" db-id="2dfsswxwbsvfe3e0szppfzs9tv5xxevv2ess" timestamp="1742482622"&gt;65&lt;/key&gt;&lt;/foreign-keys&gt;&lt;ref-type name="Journal Article"&gt;17&lt;/ref-type&gt;&lt;contributors&gt;&lt;authors&gt;&lt;author&gt;Ziegler, Daniel M&lt;/author&gt;&lt;author&gt;Stiennon, Nisan&lt;/author&gt;&lt;author&gt;Wu, Jeffrey&lt;/author&gt;&lt;author&gt;Brown, Tom B&lt;/author&gt;&lt;author&gt;Radford, Alec&lt;/author&gt;&lt;author&gt;Amodei, Dario&lt;/author&gt;&lt;author&gt;Christiano, Paul&lt;/author&gt;&lt;author&gt;Irving, Geoffrey %J arXiv preprint arXiv:.08593&lt;/author&gt;&lt;/authors&gt;&lt;/contributors&gt;&lt;titles&gt;&lt;title&gt;Fine-tuning language models from human preferences&lt;/title&gt;&lt;/titles&gt;&lt;dates&gt;&lt;year&gt;2019&lt;/year&gt;&lt;/dates&gt;&lt;urls&gt;&lt;/urls&gt;&lt;/record&gt;&lt;/Cite&gt;&lt;/EndNote&gt;</w:instrText>
      </w:r>
      <w:r>
        <w:fldChar w:fldCharType="separate"/>
      </w:r>
      <w:r w:rsidR="006D54E0" w:rsidRPr="006D54E0">
        <w:rPr>
          <w:noProof/>
          <w:vertAlign w:val="superscript"/>
        </w:rPr>
        <w:t>[37]</w:t>
      </w:r>
      <w:r>
        <w:fldChar w:fldCharType="end"/>
      </w:r>
      <w:r w:rsidRPr="001E43FB">
        <w:t>已经成为推理大模型中一种重要的技术，尤其是在解决诸如对话生成、复杂数学问题和推理题目时，它能够提升模型的推理准确性。</w:t>
      </w:r>
      <w:r w:rsidRPr="001E43FB">
        <w:t>DeepMind</w:t>
      </w:r>
      <w:r w:rsidRPr="001E43FB">
        <w:t>提出的</w:t>
      </w:r>
      <w:proofErr w:type="spellStart"/>
      <w:r w:rsidRPr="001E43FB">
        <w:t>AlphaCode</w:t>
      </w:r>
      <w:proofErr w:type="spellEnd"/>
      <w:r w:rsidRPr="001E43FB">
        <w:t>模型</w:t>
      </w:r>
      <w:r>
        <w:fldChar w:fldCharType="begin"/>
      </w:r>
      <w:r w:rsidR="006D54E0">
        <w:instrText xml:space="preserve"> ADDIN EN.CITE &lt;EndNote&gt;&lt;Cite&gt;&lt;Author&gt;Li&lt;/Author&gt;&lt;Year&gt;2022&lt;/Year&gt;&lt;RecNum&gt;66&lt;/RecNum&gt;&lt;DisplayText&gt;&lt;style face="superscript"&gt;[38]&lt;/style&gt;&lt;/DisplayText&gt;&lt;record&gt;&lt;rec-number&gt;66&lt;/rec-number&gt;&lt;foreign-keys&gt;&lt;key app="EN" db-id="2dfsswxwbsvfe3e0szppfzs9tv5xxevv2ess" timestamp="1742482644"&gt;66&lt;/key&gt;&lt;/foreign-keys&gt;&lt;ref-type name="Journal Article"&gt;17&lt;/ref-type&gt;&lt;contributors&gt;&lt;authors&gt;&lt;author&gt;Li, Yujia&lt;/author&gt;&lt;author&gt;Choi, David&lt;/author&gt;&lt;author&gt;Chung, Junyoung&lt;/author&gt;&lt;author&gt;Kushman, Nate&lt;/author&gt;&lt;author&gt;Schrittwieser, Julian&lt;/author&gt;&lt;author&gt;Leblond, Rémi&lt;/author&gt;&lt;author&gt;Eccles, Tom&lt;/author&gt;&lt;author&gt;Keeling, James&lt;/author&gt;&lt;author&gt;Gimeno, Felix&lt;/author&gt;&lt;author&gt;Dal Lago, Agustin %J Science&lt;/author&gt;&lt;/authors&gt;&lt;/contributors&gt;&lt;titles&gt;&lt;title&gt;Competition-level code generation with alphacode&lt;/title&gt;&lt;/titles&gt;&lt;pages&gt;1092-1097&lt;/pages&gt;&lt;volume&gt;378&lt;/volume&gt;&lt;number&gt;6624&lt;/number&gt;&lt;dates&gt;&lt;year&gt;2022&lt;/year&gt;&lt;/dates&gt;&lt;isbn&gt;0036-8075&lt;/isbn&gt;&lt;urls&gt;&lt;/urls&gt;&lt;/record&gt;&lt;/Cite&gt;&lt;/EndNote&gt;</w:instrText>
      </w:r>
      <w:r>
        <w:fldChar w:fldCharType="separate"/>
      </w:r>
      <w:r w:rsidR="006D54E0" w:rsidRPr="006D54E0">
        <w:rPr>
          <w:noProof/>
          <w:vertAlign w:val="superscript"/>
        </w:rPr>
        <w:t>[38]</w:t>
      </w:r>
      <w:r>
        <w:fldChar w:fldCharType="end"/>
      </w:r>
      <w:r w:rsidRPr="001E43FB">
        <w:t>，通过在编程和推理任务中的强化学习微调，取得了显著的成功。</w:t>
      </w:r>
      <w:proofErr w:type="spellStart"/>
      <w:r w:rsidRPr="001E43FB">
        <w:t>AlphaCode</w:t>
      </w:r>
      <w:proofErr w:type="spellEnd"/>
      <w:r w:rsidRPr="001E43FB">
        <w:t>能够通过学习大量编程题目中的输入输出模式，逐步推理并生成符合题意的代码，标志着推理大模型在代码理解和生成上的一大突破。</w:t>
      </w:r>
    </w:p>
    <w:p w14:paraId="44C3579C" w14:textId="25847743" w:rsidR="002A51B7" w:rsidRPr="00732E10" w:rsidRDefault="00E84BED" w:rsidP="00BD3140">
      <w:pPr>
        <w:ind w:firstLine="480"/>
      </w:pPr>
      <w:r w:rsidRPr="00E84BED">
        <w:t>Numina </w:t>
      </w:r>
      <w:r>
        <w:rPr>
          <w:rFonts w:hint="eastAsia"/>
        </w:rPr>
        <w:t>团队是一个专注于研究大语言模型数学能力的团队，于</w:t>
      </w:r>
      <w:r>
        <w:rPr>
          <w:rFonts w:hint="eastAsia"/>
        </w:rPr>
        <w:t>2024</w:t>
      </w:r>
      <w:r>
        <w:rPr>
          <w:rFonts w:hint="eastAsia"/>
        </w:rPr>
        <w:t>年</w:t>
      </w:r>
      <w:r>
        <w:rPr>
          <w:rFonts w:hint="eastAsia"/>
        </w:rPr>
        <w:t>7</w:t>
      </w:r>
      <w:r>
        <w:rPr>
          <w:rFonts w:hint="eastAsia"/>
        </w:rPr>
        <w:t>月参加并获得</w:t>
      </w:r>
      <w:r w:rsidR="00732E10" w:rsidRPr="00732E10">
        <w:rPr>
          <w:rFonts w:hint="eastAsia"/>
        </w:rPr>
        <w:t xml:space="preserve">AI </w:t>
      </w:r>
      <w:r w:rsidR="00732E10" w:rsidRPr="00732E10">
        <w:rPr>
          <w:rFonts w:hint="eastAsia"/>
        </w:rPr>
        <w:t>数学奥林匹克</w:t>
      </w:r>
      <w:r w:rsidR="00732E10" w:rsidRPr="00732E10">
        <w:rPr>
          <w:rFonts w:hint="eastAsia"/>
        </w:rPr>
        <w:t xml:space="preserve"> (AI Math Olympiad</w:t>
      </w:r>
      <w:r w:rsidR="00732E10" w:rsidRPr="00732E10">
        <w:rPr>
          <w:rFonts w:hint="eastAsia"/>
        </w:rPr>
        <w:t>，</w:t>
      </w:r>
      <w:r w:rsidR="00732E10" w:rsidRPr="00732E10">
        <w:rPr>
          <w:rFonts w:hint="eastAsia"/>
        </w:rPr>
        <w:t xml:space="preserve">AIMO) </w:t>
      </w:r>
      <w:r w:rsidR="00732E10" w:rsidRPr="00732E10">
        <w:rPr>
          <w:rFonts w:hint="eastAsia"/>
        </w:rPr>
        <w:t>的首届进步奖</w:t>
      </w:r>
      <w:r w:rsidR="00732E10">
        <w:rPr>
          <w:rFonts w:hint="eastAsia"/>
        </w:rPr>
        <w:t>，</w:t>
      </w:r>
      <w:r w:rsidR="00732E10" w:rsidRPr="00732E10">
        <w:rPr>
          <w:rFonts w:hint="eastAsia"/>
        </w:rPr>
        <w:t>研发的</w:t>
      </w:r>
      <w:r w:rsidR="00732E10" w:rsidRPr="00732E10">
        <w:rPr>
          <w:rFonts w:hint="eastAsia"/>
        </w:rPr>
        <w:t>Numina-Math</w:t>
      </w:r>
      <w:r w:rsidR="00732E10" w:rsidRPr="00732E10">
        <w:rPr>
          <w:rFonts w:hint="eastAsia"/>
        </w:rPr>
        <w:t>的数学解题模型采用两阶段训练方法</w:t>
      </w:r>
      <w:r w:rsidR="00732E10">
        <w:fldChar w:fldCharType="begin"/>
      </w:r>
      <w:r w:rsidR="006D54E0">
        <w:instrText xml:space="preserve"> ADDIN EN.CITE &lt;EndNote&gt;&lt;Cite&gt;&lt;Author&gt;Yin&lt;/Author&gt;&lt;Year&gt;2024&lt;/Year&gt;&lt;RecNum&gt;27&lt;/RecNum&gt;&lt;DisplayText&gt;&lt;style face="superscript"&gt;[39]&lt;/style&gt;&lt;/DisplayText&gt;&lt;record&gt;&lt;rec-number&gt;27&lt;/rec-number&gt;&lt;foreign-keys&gt;&lt;key app="EN" db-id="2dfsswxwbsvfe3e0szppfzs9tv5xxevv2ess" timestamp="1730103907"&gt;27&lt;/key&gt;&lt;/foreign-keys&gt;&lt;ref-type name="Journal Article"&gt;17&lt;/ref-type&gt;&lt;contributors&gt;&lt;authors&gt;&lt;author&gt;Yin, Shuo&lt;/author&gt;&lt;author&gt;You, Weihao&lt;/author&gt;&lt;author&gt;Ji, Zhilong&lt;/author&gt;&lt;author&gt;Zhong, Guoqiang&lt;/author&gt;&lt;author&gt;Bai, Jinfeng %J arXiv preprint arXiv:.07551&lt;/author&gt;&lt;/authors&gt;&lt;/contributors&gt;&lt;titles&gt;&lt;title&gt;MuMath-Code: Combining Tool-Use Large Language Models with Multi-perspective Data Augmentation for Mathematical Reasoning&lt;/title&gt;&lt;/titles&gt;&lt;dates&gt;&lt;year&gt;2024&lt;/year&gt;&lt;/dates&gt;&lt;urls&gt;&lt;/urls&gt;&lt;/record&gt;&lt;/Cite&gt;&lt;/EndNote&gt;</w:instrText>
      </w:r>
      <w:r w:rsidR="00732E10">
        <w:fldChar w:fldCharType="separate"/>
      </w:r>
      <w:r w:rsidR="006D54E0" w:rsidRPr="006D54E0">
        <w:rPr>
          <w:noProof/>
          <w:vertAlign w:val="superscript"/>
        </w:rPr>
        <w:t>[39]</w:t>
      </w:r>
      <w:r w:rsidR="00732E10">
        <w:fldChar w:fldCharType="end"/>
      </w:r>
      <w:r w:rsidR="00732E10" w:rsidRPr="00732E10">
        <w:rPr>
          <w:rFonts w:hint="eastAsia"/>
        </w:rPr>
        <w:t>，第</w:t>
      </w:r>
      <w:r w:rsidR="00732E10" w:rsidRPr="00732E10">
        <w:rPr>
          <w:rFonts w:hint="eastAsia"/>
        </w:rPr>
        <w:t>1</w:t>
      </w:r>
      <w:r w:rsidR="00732E10" w:rsidRPr="00732E10">
        <w:rPr>
          <w:rFonts w:hint="eastAsia"/>
        </w:rPr>
        <w:t>阶段通过在自然语言“数学题</w:t>
      </w:r>
      <w:r w:rsidR="00732E10" w:rsidRPr="00732E10">
        <w:rPr>
          <w:rFonts w:hint="eastAsia"/>
        </w:rPr>
        <w:t xml:space="preserve"> + </w:t>
      </w:r>
      <w:r w:rsidR="00732E10" w:rsidRPr="00732E10">
        <w:rPr>
          <w:rFonts w:hint="eastAsia"/>
        </w:rPr>
        <w:t>解答”的大规模、多样化数据集上微调基础模型，其中每个解答都需套用思维链模板以促使</w:t>
      </w:r>
      <w:r w:rsidR="00732E10" w:rsidRPr="00732E10">
        <w:rPr>
          <w:rFonts w:hint="eastAsia"/>
        </w:rPr>
        <w:t xml:space="preserve"> LLM </w:t>
      </w:r>
      <w:r w:rsidR="00732E10" w:rsidRPr="00732E10">
        <w:rPr>
          <w:rFonts w:hint="eastAsia"/>
        </w:rPr>
        <w:t>进行推理。第</w:t>
      </w:r>
      <w:r w:rsidR="00732E10" w:rsidRPr="00732E10">
        <w:rPr>
          <w:rFonts w:hint="eastAsia"/>
        </w:rPr>
        <w:t xml:space="preserve"> 2 </w:t>
      </w:r>
      <w:r w:rsidR="00732E10" w:rsidRPr="00732E10">
        <w:rPr>
          <w:rFonts w:hint="eastAsia"/>
        </w:rPr>
        <w:t>阶段则是在</w:t>
      </w:r>
      <w:r w:rsidR="000E7F26">
        <w:rPr>
          <w:rFonts w:hint="eastAsia"/>
        </w:rPr>
        <w:t>Python</w:t>
      </w:r>
      <w:r w:rsidR="000E7F26">
        <w:rPr>
          <w:rFonts w:hint="eastAsia"/>
        </w:rPr>
        <w:t>代码</w:t>
      </w:r>
      <w:r w:rsidR="00732E10" w:rsidRPr="00732E10">
        <w:rPr>
          <w:rFonts w:hint="eastAsia"/>
        </w:rPr>
        <w:t>工具整合推理的合成数据集上</w:t>
      </w:r>
      <w:proofErr w:type="gramStart"/>
      <w:r w:rsidR="00732E10" w:rsidRPr="00732E10">
        <w:rPr>
          <w:rFonts w:hint="eastAsia"/>
        </w:rPr>
        <w:t>微调第</w:t>
      </w:r>
      <w:proofErr w:type="gramEnd"/>
      <w:r w:rsidR="00732E10" w:rsidRPr="00732E10">
        <w:rPr>
          <w:rFonts w:hint="eastAsia"/>
        </w:rPr>
        <w:t xml:space="preserve"> 1 </w:t>
      </w:r>
      <w:r w:rsidR="00732E10" w:rsidRPr="00732E10">
        <w:rPr>
          <w:rFonts w:hint="eastAsia"/>
        </w:rPr>
        <w:t>阶段得到的模型，其中每个数学题都分解为一系列推理、</w:t>
      </w:r>
      <w:r w:rsidR="00732E10" w:rsidRPr="00732E10">
        <w:rPr>
          <w:rFonts w:hint="eastAsia"/>
        </w:rPr>
        <w:t>Python</w:t>
      </w:r>
      <w:r w:rsidR="00732E10" w:rsidRPr="00732E10">
        <w:rPr>
          <w:rFonts w:hint="eastAsia"/>
        </w:rPr>
        <w:t>程序及其输出。其遵循微软的</w:t>
      </w:r>
      <w:proofErr w:type="spellStart"/>
      <w:r w:rsidR="00732E10" w:rsidRPr="00732E10">
        <w:rPr>
          <w:rFonts w:hint="eastAsia"/>
        </w:rPr>
        <w:t>ToRA</w:t>
      </w:r>
      <w:proofErr w:type="spellEnd"/>
      <w:r w:rsidR="000E7F26" w:rsidRPr="000E7F26">
        <w:t xml:space="preserve"> </w:t>
      </w:r>
      <w:r w:rsidR="000E7F26">
        <w:fldChar w:fldCharType="begin"/>
      </w:r>
      <w:r w:rsidR="006D54E0">
        <w:instrText xml:space="preserve"> ADDIN EN.CITE &lt;EndNote&gt;&lt;Cite&gt;&lt;Author&gt;Gou&lt;/Author&gt;&lt;Year&gt;2023&lt;/Year&gt;&lt;RecNum&gt;9&lt;/RecNum&gt;&lt;DisplayText&gt;&lt;style face="superscript"&gt;[40]&lt;/style&gt;&lt;/DisplayText&gt;&lt;record&gt;&lt;rec-number&gt;9&lt;/rec-number&gt;&lt;foreign-keys&gt;&lt;key app="EN" db-id="2dfsswxwbsvfe3e0szppfzs9tv5xxevv2ess" timestamp="1730031825"&gt;9&lt;/key&gt;&lt;/foreign-keys&gt;&lt;ref-type name="Journal Article"&gt;17&lt;/ref-type&gt;&lt;contributors&gt;&lt;authors&gt;&lt;author&gt;Gou, Zhibin&lt;/author&gt;&lt;author&gt;Shao, Zhihong&lt;/author&gt;&lt;author&gt;Gong, Yeyun&lt;/author&gt;&lt;author&gt;Shen, Yelong&lt;/author&gt;&lt;author&gt;Yang, Yujiu&lt;/author&gt;&lt;author&gt;Huang, Minlie&lt;/author&gt;&lt;author&gt;Duan, Nan&lt;/author&gt;&lt;author&gt;Chen, Weizhu %J arXiv preprint arXiv:.17452&lt;/author&gt;&lt;/authors&gt;&lt;/contributors&gt;&lt;titles&gt;&lt;title&gt;Tora: A tool-integrated reasoning agent for mathematical problem solving&lt;/title&gt;&lt;/titles&gt;&lt;dates&gt;&lt;year&gt;2023&lt;/year&gt;&lt;/dates&gt;&lt;urls&gt;&lt;/urls&gt;&lt;/record&gt;&lt;/Cite&gt;&lt;/EndNote&gt;</w:instrText>
      </w:r>
      <w:r w:rsidR="000E7F26">
        <w:fldChar w:fldCharType="separate"/>
      </w:r>
      <w:r w:rsidR="006D54E0" w:rsidRPr="006D54E0">
        <w:rPr>
          <w:noProof/>
          <w:vertAlign w:val="superscript"/>
        </w:rPr>
        <w:t>[40]</w:t>
      </w:r>
      <w:r w:rsidR="000E7F26">
        <w:fldChar w:fldCharType="end"/>
      </w:r>
      <w:r w:rsidR="00732E10" w:rsidRPr="00732E10">
        <w:rPr>
          <w:rFonts w:hint="eastAsia"/>
        </w:rPr>
        <w:t>的做法，提示</w:t>
      </w:r>
      <w:r w:rsidR="000E7F26">
        <w:rPr>
          <w:rFonts w:hint="eastAsia"/>
        </w:rPr>
        <w:t>模型</w:t>
      </w:r>
      <w:r w:rsidR="00732E10" w:rsidRPr="00732E10">
        <w:rPr>
          <w:rFonts w:hint="eastAsia"/>
        </w:rPr>
        <w:t>以</w:t>
      </w:r>
      <w:proofErr w:type="spellStart"/>
      <w:r w:rsidR="00732E10" w:rsidRPr="00732E10">
        <w:rPr>
          <w:rFonts w:hint="eastAsia"/>
        </w:rPr>
        <w:t>ToRA</w:t>
      </w:r>
      <w:proofErr w:type="spellEnd"/>
      <w:r w:rsidR="00732E10" w:rsidRPr="00732E10">
        <w:rPr>
          <w:rFonts w:hint="eastAsia"/>
        </w:rPr>
        <w:t>格式生成带有代码执行反馈的解答。对这些数据进行微调会产生一个推理代理，它可以通过将自然语言推理和使用</w:t>
      </w:r>
      <w:r w:rsidR="000E7F26">
        <w:rPr>
          <w:rFonts w:hint="eastAsia"/>
        </w:rPr>
        <w:t>外部</w:t>
      </w:r>
      <w:r w:rsidR="00732E10" w:rsidRPr="00732E10">
        <w:rPr>
          <w:rFonts w:hint="eastAsia"/>
        </w:rPr>
        <w:t>Python REPL</w:t>
      </w:r>
      <w:r w:rsidR="00732E10" w:rsidRPr="00732E10">
        <w:rPr>
          <w:rFonts w:hint="eastAsia"/>
        </w:rPr>
        <w:t>来计算中间结果结合起来以解决数学问题。</w:t>
      </w:r>
      <w:r w:rsidR="000E7F26">
        <w:rPr>
          <w:rFonts w:hint="eastAsia"/>
        </w:rPr>
        <w:t>后续，阿里云</w:t>
      </w:r>
      <w:proofErr w:type="gramStart"/>
      <w:r w:rsidR="00A42BF1">
        <w:rPr>
          <w:rFonts w:hint="eastAsia"/>
        </w:rPr>
        <w:t>通义千问</w:t>
      </w:r>
      <w:r w:rsidR="000E7F26">
        <w:rPr>
          <w:rFonts w:hint="eastAsia"/>
        </w:rPr>
        <w:t>团队</w:t>
      </w:r>
      <w:proofErr w:type="gramEnd"/>
      <w:r w:rsidR="000E7F26">
        <w:rPr>
          <w:rFonts w:hint="eastAsia"/>
        </w:rPr>
        <w:t>也用类似的方法</w:t>
      </w:r>
      <w:r w:rsidR="00921400">
        <w:rPr>
          <w:rFonts w:hint="eastAsia"/>
        </w:rPr>
        <w:t>即</w:t>
      </w:r>
      <w:proofErr w:type="spellStart"/>
      <w:r w:rsidR="00921400">
        <w:rPr>
          <w:rFonts w:hint="eastAsia"/>
        </w:rPr>
        <w:t>CoT+TIR</w:t>
      </w:r>
      <w:proofErr w:type="spellEnd"/>
      <w:r w:rsidR="00921400">
        <w:rPr>
          <w:rFonts w:hint="eastAsia"/>
        </w:rPr>
        <w:t>的两阶段方式强化模型的数学推理能力</w:t>
      </w:r>
      <w:r w:rsidR="000E7F26">
        <w:rPr>
          <w:rFonts w:hint="eastAsia"/>
        </w:rPr>
        <w:t>，训练并开源</w:t>
      </w:r>
      <w:r w:rsidR="000E7F26">
        <w:rPr>
          <w:rFonts w:hint="eastAsia"/>
        </w:rPr>
        <w:t>Qwen2.5-Math</w:t>
      </w:r>
      <w:r w:rsidR="000E7F26">
        <w:rPr>
          <w:rFonts w:hint="eastAsia"/>
        </w:rPr>
        <w:t>系列模型</w:t>
      </w:r>
      <w:r w:rsidR="000E7F26">
        <w:fldChar w:fldCharType="begin"/>
      </w:r>
      <w:r w:rsidR="006D54E0">
        <w:instrText xml:space="preserve"> ADDIN EN.CITE &lt;EndNote&gt;&lt;Cite&gt;&lt;Author&gt;Yang&lt;/Author&gt;&lt;Year&gt;2024&lt;/Year&gt;&lt;RecNum&gt;68&lt;/RecNum&gt;&lt;DisplayText&gt;&lt;style face="superscript"&gt;[41]&lt;/style&gt;&lt;/DisplayText&gt;&lt;record&gt;&lt;rec-number&gt;68&lt;/rec-number&gt;&lt;foreign-keys&gt;&lt;key app="EN" db-id="2dfsswxwbsvfe3e0szppfzs9tv5xxevv2ess" timestamp="1742491319"&gt;68&lt;/key&gt;&lt;/foreign-keys&gt;&lt;ref-type name="Journal Article"&gt;17&lt;/ref-type&gt;&lt;contributors&gt;&lt;authors&gt;&lt;author&gt;Yang, An&lt;/author&gt;&lt;author&gt;Zhang, Beichen&lt;/author&gt;&lt;author&gt;Hui, Binyuan&lt;/author&gt;&lt;author&gt;Gao, Bofei&lt;/author&gt;&lt;author&gt;Yu, Bowen&lt;/author&gt;&lt;author&gt;Li, Chengpeng&lt;/author&gt;&lt;author&gt;Liu, Dayiheng&lt;/author&gt;&lt;author&gt;Tu, Jianhong&lt;/author&gt;&lt;author&gt;Zhou, Jingren&lt;/author&gt;&lt;author&gt;Lin, Junyang %J arXiv preprint arXiv:.12122&lt;/author&gt;&lt;/authors&gt;&lt;/contributors&gt;&lt;titles&gt;&lt;title&gt;Qwen2. 5-math technical report: Toward mathematical expert model via self-improvement&lt;/title&gt;&lt;/titles&gt;&lt;dates&gt;&lt;year&gt;2024&lt;/year&gt;&lt;/dates&gt;&lt;urls&gt;&lt;/urls&gt;&lt;/record&gt;&lt;/Cite&gt;&lt;/EndNote&gt;</w:instrText>
      </w:r>
      <w:r w:rsidR="000E7F26">
        <w:fldChar w:fldCharType="separate"/>
      </w:r>
      <w:r w:rsidR="006D54E0" w:rsidRPr="006D54E0">
        <w:rPr>
          <w:noProof/>
          <w:vertAlign w:val="superscript"/>
        </w:rPr>
        <w:t>[41]</w:t>
      </w:r>
      <w:r w:rsidR="000E7F26">
        <w:fldChar w:fldCharType="end"/>
      </w:r>
      <w:r w:rsidR="00921400">
        <w:rPr>
          <w:rFonts w:hint="eastAsia"/>
        </w:rPr>
        <w:t>，其中还涉及到强化学习的人类反馈微调</w:t>
      </w:r>
      <w:r w:rsidR="00921400">
        <w:fldChar w:fldCharType="begin"/>
      </w:r>
      <w:r w:rsidR="006D54E0">
        <w:instrText xml:space="preserve"> ADDIN EN.CITE &lt;EndNote&gt;&lt;Cite&gt;&lt;Author&gt;Dai&lt;/Author&gt;&lt;Year&gt;2023&lt;/Year&gt;&lt;RecNum&gt;69&lt;/RecNum&gt;&lt;DisplayText&gt;&lt;style face="superscript"&gt;[42]&lt;/style&gt;&lt;/DisplayText&gt;&lt;record&gt;&lt;rec-number&gt;69&lt;/rec-number&gt;&lt;foreign-keys&gt;&lt;key app="EN" db-id="2dfsswxwbsvfe3e0szppfzs9tv5xxevv2ess" timestamp="1742491399"&gt;69&lt;/key&gt;&lt;/foreign-keys&gt;&lt;ref-type name="Journal Article"&gt;17&lt;/ref-type&gt;&lt;contributors&gt;&lt;authors&gt;&lt;author&gt;Dai, Josef&lt;/author&gt;&lt;author&gt;Pan, Xuehai&lt;/author&gt;&lt;author&gt;Sun, Ruiyang&lt;/author&gt;&lt;author&gt;Ji, Jiaming&lt;/author&gt;&lt;author&gt;Xu, Xinbo&lt;/author&gt;&lt;author&gt;Liu, Mickel&lt;/author&gt;&lt;author&gt;Wang, Yizhou&lt;/author&gt;&lt;author&gt;Yang, Yaodong %J arXiv preprint arXiv:.12773&lt;/author&gt;&lt;/authors&gt;&lt;/contributors&gt;&lt;titles&gt;&lt;title&gt;Safe rlhf: Safe reinforcement learning from human feedback&lt;/title&gt;&lt;/titles&gt;&lt;dates&gt;&lt;year&gt;2023&lt;/year&gt;&lt;/dates&gt;&lt;urls&gt;&lt;/urls&gt;&lt;/record&gt;&lt;/Cite&gt;&lt;/EndNote&gt;</w:instrText>
      </w:r>
      <w:r w:rsidR="00921400">
        <w:fldChar w:fldCharType="separate"/>
      </w:r>
      <w:r w:rsidR="006D54E0" w:rsidRPr="006D54E0">
        <w:rPr>
          <w:noProof/>
          <w:vertAlign w:val="superscript"/>
        </w:rPr>
        <w:t>[42]</w:t>
      </w:r>
      <w:r w:rsidR="00921400">
        <w:fldChar w:fldCharType="end"/>
      </w:r>
      <w:r w:rsidR="00921400">
        <w:rPr>
          <w:rFonts w:hint="eastAsia"/>
        </w:rPr>
        <w:t>。</w:t>
      </w:r>
    </w:p>
    <w:p w14:paraId="1504D703" w14:textId="027D33B1" w:rsidR="002A51B7" w:rsidRDefault="00312789" w:rsidP="00BD3140">
      <w:pPr>
        <w:ind w:firstLine="480"/>
      </w:pPr>
      <w:r>
        <w:rPr>
          <w:rFonts w:hint="eastAsia"/>
        </w:rPr>
        <w:lastRenderedPageBreak/>
        <w:t>在</w:t>
      </w:r>
      <w:r>
        <w:rPr>
          <w:rFonts w:hint="eastAsia"/>
        </w:rPr>
        <w:t>2024</w:t>
      </w:r>
      <w:r>
        <w:rPr>
          <w:rFonts w:hint="eastAsia"/>
        </w:rPr>
        <w:t>年</w:t>
      </w:r>
      <w:r>
        <w:rPr>
          <w:rFonts w:hint="eastAsia"/>
        </w:rPr>
        <w:t>9</w:t>
      </w:r>
      <w:r>
        <w:rPr>
          <w:rFonts w:hint="eastAsia"/>
        </w:rPr>
        <w:t>月份，</w:t>
      </w:r>
      <w:r>
        <w:rPr>
          <w:rFonts w:hint="eastAsia"/>
        </w:rPr>
        <w:t>OpenAI</w:t>
      </w:r>
      <w:r>
        <w:rPr>
          <w:rFonts w:hint="eastAsia"/>
        </w:rPr>
        <w:t>正式推出了</w:t>
      </w:r>
      <w:proofErr w:type="gramStart"/>
      <w:r>
        <w:rPr>
          <w:rFonts w:hint="eastAsia"/>
        </w:rPr>
        <w:t>其闭源推理模型</w:t>
      </w:r>
      <w:proofErr w:type="gramEnd"/>
      <w:r w:rsidRPr="00312789">
        <w:t>GPT-O1</w:t>
      </w:r>
      <w:r w:rsidR="000805C2">
        <w:fldChar w:fldCharType="begin"/>
      </w:r>
      <w:r w:rsidR="006D54E0">
        <w:instrText xml:space="preserve"> ADDIN EN.CITE &lt;EndNote&gt;&lt;Cite&gt;&lt;Author&gt;Jaech&lt;/Author&gt;&lt;Year&gt;2024&lt;/Year&gt;&lt;RecNum&gt;67&lt;/RecNum&gt;&lt;DisplayText&gt;&lt;style face="superscript"&gt;[43]&lt;/style&gt;&lt;/DisplayText&gt;&lt;record&gt;&lt;rec-number&gt;67&lt;/rec-number&gt;&lt;foreign-keys&gt;&lt;key app="EN" db-id="2dfsswxwbsvfe3e0szppfzs9tv5xxevv2ess" timestamp="1742490736"&gt;67&lt;/key&gt;&lt;/foreign-keys&gt;&lt;ref-type name="Journal Article"&gt;17&lt;/ref-type&gt;&lt;contributors&gt;&lt;authors&gt;&lt;author&gt;Jaech, Aaron&lt;/author&gt;&lt;author&gt;Kalai, Adam&lt;/author&gt;&lt;author&gt;Lerer, Adam&lt;/author&gt;&lt;author&gt;Richardson, Adam&lt;/author&gt;&lt;author&gt;El-Kishky, Ahmed&lt;/author&gt;&lt;author&gt;Low, Aiden&lt;/author&gt;&lt;author&gt;Helyar, Alec&lt;/author&gt;&lt;author&gt;Madry, Aleksander&lt;/author&gt;&lt;author&gt;Beutel, Alex&lt;/author&gt;&lt;author&gt;Carney, Alex %J arXiv preprint arXiv:.16720&lt;/author&gt;&lt;/authors&gt;&lt;/contributors&gt;&lt;titles&gt;&lt;title&gt;Openai o1 system card&lt;/title&gt;&lt;/titles&gt;&lt;dates&gt;&lt;year&gt;2024&lt;/year&gt;&lt;/dates&gt;&lt;urls&gt;&lt;/urls&gt;&lt;/record&gt;&lt;/Cite&gt;&lt;/EndNote&gt;</w:instrText>
      </w:r>
      <w:r w:rsidR="000805C2">
        <w:fldChar w:fldCharType="separate"/>
      </w:r>
      <w:r w:rsidR="006D54E0" w:rsidRPr="006D54E0">
        <w:rPr>
          <w:noProof/>
          <w:vertAlign w:val="superscript"/>
        </w:rPr>
        <w:t>[43]</w:t>
      </w:r>
      <w:r w:rsidR="000805C2">
        <w:fldChar w:fldCharType="end"/>
      </w:r>
      <w:r>
        <w:rPr>
          <w:rFonts w:hint="eastAsia"/>
        </w:rPr>
        <w:t>，</w:t>
      </w:r>
      <w:r w:rsidRPr="00312789">
        <w:t>在处理复杂推理问题和</w:t>
      </w:r>
      <w:proofErr w:type="gramStart"/>
      <w:r w:rsidRPr="00312789">
        <w:t>理解长</w:t>
      </w:r>
      <w:proofErr w:type="gramEnd"/>
      <w:r w:rsidRPr="00312789">
        <w:t>文本推理方面具备了更强的能力</w:t>
      </w:r>
      <w:r w:rsidR="000805C2">
        <w:rPr>
          <w:rFonts w:hint="eastAsia"/>
        </w:rPr>
        <w:t>,</w:t>
      </w:r>
      <w:r w:rsidR="000805C2" w:rsidRPr="000805C2">
        <w:t xml:space="preserve"> GPT-O1</w:t>
      </w:r>
      <w:r w:rsidR="000805C2" w:rsidRPr="000805C2">
        <w:t>强化了思维链推理（</w:t>
      </w:r>
      <w:r w:rsidR="000805C2" w:rsidRPr="000805C2">
        <w:t xml:space="preserve">Chain of Thought, </w:t>
      </w:r>
      <w:proofErr w:type="spellStart"/>
      <w:r w:rsidR="000805C2" w:rsidRPr="000805C2">
        <w:t>CoT</w:t>
      </w:r>
      <w:proofErr w:type="spellEnd"/>
      <w:r w:rsidR="000805C2" w:rsidRPr="000805C2">
        <w:t>）能力，优化了模型在多步骤推理中的表现。</w:t>
      </w:r>
      <w:r w:rsidR="002A51B7">
        <w:rPr>
          <w:rFonts w:hint="eastAsia"/>
        </w:rPr>
        <w:t>其</w:t>
      </w:r>
      <w:r w:rsidR="000805C2" w:rsidRPr="000805C2">
        <w:t>通过</w:t>
      </w:r>
      <w:r w:rsidR="002A51B7">
        <w:rPr>
          <w:rFonts w:hint="eastAsia"/>
        </w:rPr>
        <w:t>强化学习算法</w:t>
      </w:r>
      <w:r w:rsidR="000805C2" w:rsidRPr="000805C2">
        <w:t>引导模型逐步推导解决方案，</w:t>
      </w:r>
      <w:r w:rsidR="002A51B7" w:rsidRPr="000805C2">
        <w:t>在训练过程中引入了任务自适应的机制，针对不同类型的推理任务（如常识推理、数学推理、程序推理等），通过微调和数据集增强</w:t>
      </w:r>
      <w:r w:rsidR="002A51B7">
        <w:rPr>
          <w:rFonts w:hint="eastAsia"/>
        </w:rPr>
        <w:t>，</w:t>
      </w:r>
      <w:r w:rsidR="000805C2" w:rsidRPr="000805C2">
        <w:t>O1</w:t>
      </w:r>
      <w:r w:rsidR="000805C2" w:rsidRPr="000805C2">
        <w:t>能够在复杂推理任务中显著减少逻辑错误，并提升推理的准确性和</w:t>
      </w:r>
      <w:proofErr w:type="gramStart"/>
      <w:r w:rsidR="000805C2" w:rsidRPr="000805C2">
        <w:t>可</w:t>
      </w:r>
      <w:proofErr w:type="gramEnd"/>
      <w:r w:rsidR="000805C2" w:rsidRPr="000805C2">
        <w:t>解释性</w:t>
      </w:r>
      <w:r w:rsidR="000805C2">
        <w:rPr>
          <w:rFonts w:hint="eastAsia"/>
        </w:rPr>
        <w:t>,</w:t>
      </w:r>
      <w:r w:rsidR="000805C2" w:rsidRPr="000805C2">
        <w:t xml:space="preserve"> </w:t>
      </w:r>
      <w:r w:rsidR="000805C2" w:rsidRPr="000805C2">
        <w:t>为了更好地处理长文本推理任务，</w:t>
      </w:r>
      <w:r w:rsidR="000805C2" w:rsidRPr="000805C2">
        <w:t>GPT-O1</w:t>
      </w:r>
      <w:r w:rsidR="000805C2" w:rsidRPr="000805C2">
        <w:t>对模型的上下文理</w:t>
      </w:r>
      <w:proofErr w:type="gramStart"/>
      <w:r w:rsidR="000805C2" w:rsidRPr="000805C2">
        <w:t>解能力</w:t>
      </w:r>
      <w:proofErr w:type="gramEnd"/>
      <w:r w:rsidR="000805C2" w:rsidRPr="000805C2">
        <w:t>进行了增强。在推理过程中，</w:t>
      </w:r>
      <w:r w:rsidR="000805C2" w:rsidRPr="000805C2">
        <w:t>GPT-O1</w:t>
      </w:r>
      <w:r w:rsidR="000805C2" w:rsidRPr="000805C2">
        <w:t>能够处理更多的上下文信息，优化了模型在长文推理中逐步推理和保持一致性的能力</w:t>
      </w:r>
      <w:r w:rsidR="00F51F84">
        <w:rPr>
          <w:rFonts w:hint="eastAsia"/>
        </w:rPr>
        <w:t>，成为了业界的</w:t>
      </w:r>
      <w:r w:rsidR="00F51F84">
        <w:rPr>
          <w:rFonts w:hint="eastAsia"/>
        </w:rPr>
        <w:t>SOTA</w:t>
      </w:r>
      <w:r w:rsidR="00F51F84">
        <w:rPr>
          <w:rFonts w:hint="eastAsia"/>
        </w:rPr>
        <w:t>模型</w:t>
      </w:r>
      <w:r w:rsidR="000805C2" w:rsidRPr="000805C2">
        <w:t>。</w:t>
      </w:r>
      <w:r w:rsidR="00356AB3">
        <w:rPr>
          <w:rFonts w:hint="eastAsia"/>
        </w:rPr>
        <w:t>自此，研究具有深度推理思维</w:t>
      </w:r>
      <w:proofErr w:type="gramStart"/>
      <w:r w:rsidR="00356AB3">
        <w:rPr>
          <w:rFonts w:hint="eastAsia"/>
        </w:rPr>
        <w:t>链能力</w:t>
      </w:r>
      <w:proofErr w:type="gramEnd"/>
      <w:r w:rsidR="00356AB3">
        <w:rPr>
          <w:rFonts w:hint="eastAsia"/>
        </w:rPr>
        <w:t>的推理模型逐渐开始成为各界的研究热点。</w:t>
      </w:r>
    </w:p>
    <w:p w14:paraId="75B951AC" w14:textId="4854BF24" w:rsidR="00356AB3" w:rsidRDefault="00356AB3" w:rsidP="00BD3140">
      <w:pPr>
        <w:ind w:firstLine="480"/>
      </w:pPr>
      <w:r>
        <w:rPr>
          <w:rFonts w:hint="eastAsia"/>
        </w:rPr>
        <w:t>国内</w:t>
      </w:r>
      <w:proofErr w:type="spellStart"/>
      <w:r>
        <w:rPr>
          <w:rFonts w:hint="eastAsia"/>
        </w:rPr>
        <w:t>Deepseek</w:t>
      </w:r>
      <w:proofErr w:type="spellEnd"/>
      <w:r>
        <w:rPr>
          <w:rFonts w:hint="eastAsia"/>
        </w:rPr>
        <w:t>-AI</w:t>
      </w:r>
      <w:r>
        <w:rPr>
          <w:rFonts w:hint="eastAsia"/>
        </w:rPr>
        <w:t>团队也一直</w:t>
      </w:r>
      <w:r w:rsidR="00F51F84">
        <w:rPr>
          <w:rFonts w:hint="eastAsia"/>
        </w:rPr>
        <w:t>在推理模型的领域发光发热，从</w:t>
      </w:r>
      <w:proofErr w:type="spellStart"/>
      <w:r w:rsidR="00F51F84">
        <w:rPr>
          <w:rFonts w:hint="eastAsia"/>
        </w:rPr>
        <w:t>Deepseek</w:t>
      </w:r>
      <w:proofErr w:type="spellEnd"/>
      <w:r w:rsidR="00F51F84">
        <w:rPr>
          <w:rFonts w:hint="eastAsia"/>
        </w:rPr>
        <w:t>-Math</w:t>
      </w:r>
      <w:r w:rsidR="00F51F84">
        <w:rPr>
          <w:rFonts w:hint="eastAsia"/>
        </w:rPr>
        <w:t>到</w:t>
      </w:r>
      <w:proofErr w:type="spellStart"/>
      <w:r w:rsidR="00F51F84">
        <w:rPr>
          <w:rFonts w:hint="eastAsia"/>
        </w:rPr>
        <w:t>Deepseek</w:t>
      </w:r>
      <w:proofErr w:type="spellEnd"/>
      <w:r w:rsidR="00F51F84">
        <w:rPr>
          <w:rFonts w:hint="eastAsia"/>
        </w:rPr>
        <w:t>-Coder</w:t>
      </w:r>
      <w:r w:rsidR="00C348DE" w:rsidRPr="00C348DE">
        <w:t xml:space="preserve"> </w:t>
      </w:r>
      <w:r w:rsidR="00C348DE">
        <w:fldChar w:fldCharType="begin">
          <w:fldData xml:space="preserve">PEVuZE5vdGU+PENpdGU+PEF1dGhvcj5TaGFvPC9BdXRob3I+PFllYXI+MjAyNDwvWWVhcj48UmVj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==
</w:fldData>
        </w:fldChar>
      </w:r>
      <w:r w:rsidR="006D54E0">
        <w:instrText xml:space="preserve"> ADDIN EN.CITE </w:instrText>
      </w:r>
      <w:r w:rsidR="006D54E0">
        <w:fldChar w:fldCharType="begin">
          <w:fldData xml:space="preserve">PEVuZE5vdGU+PENpdGU+PEF1dGhvcj5TaGFvPC9BdXRob3I+PFllYXI+MjAyNDwvWWVhcj48UmVj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==
</w:fldData>
        </w:fldChar>
      </w:r>
      <w:r w:rsidR="006D54E0">
        <w:instrText xml:space="preserve"> ADDIN EN.CITE.DATA </w:instrText>
      </w:r>
      <w:r w:rsidR="006D54E0">
        <w:fldChar w:fldCharType="end"/>
      </w:r>
      <w:r w:rsidR="00C348DE">
        <w:fldChar w:fldCharType="separate"/>
      </w:r>
      <w:r w:rsidR="006D54E0" w:rsidRPr="006D54E0">
        <w:rPr>
          <w:noProof/>
          <w:vertAlign w:val="superscript"/>
        </w:rPr>
        <w:t>[16, 44, 45]</w:t>
      </w:r>
      <w:r w:rsidR="00C348DE">
        <w:fldChar w:fldCharType="end"/>
      </w:r>
      <w:r w:rsidR="00F51F84">
        <w:rPr>
          <w:rFonts w:hint="eastAsia"/>
        </w:rPr>
        <w:t>最后到利用</w:t>
      </w:r>
      <w:r w:rsidR="00C348DE">
        <w:rPr>
          <w:rFonts w:hint="eastAsia"/>
        </w:rPr>
        <w:t>更低的训练推理成本却能达到业界</w:t>
      </w:r>
      <w:r w:rsidR="00C348DE">
        <w:rPr>
          <w:rFonts w:hint="eastAsia"/>
        </w:rPr>
        <w:t>SOTA O1</w:t>
      </w:r>
      <w:r w:rsidR="00C348DE">
        <w:rPr>
          <w:rFonts w:hint="eastAsia"/>
        </w:rPr>
        <w:t>效果的</w:t>
      </w:r>
      <w:r w:rsidR="00C348DE">
        <w:rPr>
          <w:rFonts w:hint="eastAsia"/>
        </w:rPr>
        <w:t>Deepseek-R1</w:t>
      </w:r>
      <w:r w:rsidR="00C348DE" w:rsidRPr="00C348DE">
        <w:t xml:space="preserve"> </w:t>
      </w:r>
      <w:r w:rsidR="00C348DE">
        <w:fldChar w:fldCharType="begin"/>
      </w:r>
      <w:r w:rsidR="00C348DE">
        <w:instrText xml:space="preserve"> ADDIN EN.CITE &lt;EndNote&gt;&lt;Cite&gt;&lt;Author&gt;Guo&lt;/Author&gt;&lt;Year&gt;2025&lt;/Year&gt;&lt;RecNum&gt;70&lt;/RecNum&gt;&lt;DisplayText&gt;&lt;style face="superscript"&gt;[15]&lt;/style&gt;&lt;/DisplayText&gt;&lt;record&gt;&lt;rec-number&gt;70&lt;/rec-number&gt;&lt;foreign-keys&gt;&lt;key app="EN" db-id="2dfsswxwbsvfe3e0szppfzs9tv5xxevv2ess" timestamp="1742491790"&gt;70&lt;/key&gt;&lt;/foreign-keys&gt;&lt;ref-type name="Journal Article"&gt;17&lt;/ref-type&gt;&lt;contributors&gt;&lt;authors&gt;&lt;author&gt;Guo, Daya&lt;/author&gt;&lt;author&gt;Yang, Dejian&lt;/author&gt;&lt;author&gt;Zhang, Haowei&lt;/author&gt;&lt;author&gt;Song, Junxiao&lt;/author&gt;&lt;author&gt;Zhang, Ruoyu&lt;/author&gt;&lt;author&gt;Xu, Runxin&lt;/author&gt;&lt;author&gt;Zhu, Qihao&lt;/author&gt;&lt;author&gt;Ma, Shirong&lt;/author&gt;&lt;author&gt;Wang, Peiyi&lt;/author&gt;&lt;author&gt;Bi, Xiao %J arXiv preprint arXiv:.12948&lt;/author&gt;&lt;/authors&gt;&lt;/contributors&gt;&lt;titles&gt;&lt;title&gt;Deepseek-r1: Incentivizing reasoning capability in llms via reinforcement learning&lt;/title&gt;&lt;/titles&gt;&lt;dates&gt;&lt;year&gt;2025&lt;/year&gt;&lt;/dates&gt;&lt;urls&gt;&lt;/urls&gt;&lt;/record&gt;&lt;/Cite&gt;&lt;/EndNote&gt;</w:instrText>
      </w:r>
      <w:r w:rsidR="00C348DE">
        <w:fldChar w:fldCharType="separate"/>
      </w:r>
      <w:r w:rsidR="00C348DE" w:rsidRPr="00C348DE">
        <w:rPr>
          <w:noProof/>
          <w:vertAlign w:val="superscript"/>
        </w:rPr>
        <w:t>[15]</w:t>
      </w:r>
      <w:r w:rsidR="00C348DE">
        <w:fldChar w:fldCharType="end"/>
      </w:r>
      <w:r w:rsidR="00C348DE">
        <w:rPr>
          <w:rFonts w:hint="eastAsia"/>
        </w:rPr>
        <w:t>，在研究过程中提出了</w:t>
      </w:r>
      <w:r w:rsidR="007C4B99" w:rsidRPr="004B5A92">
        <w:t>群体相对策略优化（</w:t>
      </w:r>
      <w:r w:rsidR="007C4B99" w:rsidRPr="004B5A92">
        <w:t>GRPO</w:t>
      </w:r>
      <w:r w:rsidR="007C4B99" w:rsidRPr="004B5A92">
        <w:t>）算法</w:t>
      </w:r>
      <w:r w:rsidR="002A5CB4">
        <w:rPr>
          <w:rFonts w:hint="eastAsia"/>
        </w:rPr>
        <w:t>，能够取消常规近端强化学习算法</w:t>
      </w:r>
      <w:r w:rsidR="002A5CB4">
        <w:rPr>
          <w:rFonts w:hint="eastAsia"/>
        </w:rPr>
        <w:t>PPO</w:t>
      </w:r>
      <w:r w:rsidR="002A5CB4">
        <w:rPr>
          <w:rFonts w:hint="eastAsia"/>
        </w:rPr>
        <w:t>流程中</w:t>
      </w:r>
      <w:r w:rsidR="00EC5BE3">
        <w:rPr>
          <w:rFonts w:hint="eastAsia"/>
        </w:rPr>
        <w:t>的</w:t>
      </w:r>
      <w:r w:rsidR="00EC5BE3">
        <w:rPr>
          <w:rFonts w:hint="eastAsia"/>
        </w:rPr>
        <w:t>Value Model</w:t>
      </w:r>
      <w:r w:rsidR="00EC5BE3">
        <w:fldChar w:fldCharType="begin"/>
      </w:r>
      <w:r w:rsidR="00EC5BE3">
        <w:instrText xml:space="preserve"> ADDIN EN.CITE &lt;EndNote&gt;&lt;Cite&gt;&lt;Author&gt;Schulman&lt;/Author&gt;&lt;Year&gt;2017&lt;/Year&gt;&lt;RecNum&gt;71&lt;/RecNum&gt;&lt;DisplayText&gt;&lt;style face="superscript"&gt;[3]&lt;/style&gt;&lt;/DisplayText&gt;&lt;record&gt;&lt;rec-number&gt;71&lt;/rec-number&gt;&lt;foreign-keys&gt;&lt;key app="EN" db-id="2dfsswxwbsvfe3e0szppfzs9tv5xxevv2ess" timestamp="1742492316"&gt;71&lt;/key&gt;&lt;/foreign-keys&gt;&lt;ref-type name="Journal Article"&gt;17&lt;/ref-type&gt;&lt;contributors&gt;&lt;authors&gt;&lt;author&gt;Schulman, John&lt;/author&gt;&lt;author&gt;Wolski, Filip&lt;/author&gt;&lt;author&gt;Dhariwal, Prafulla&lt;/author&gt;&lt;author&gt;Radford, Alec&lt;/author&gt;&lt;author&gt;Klimov, Oleg %J arXiv preprint arXiv:.06347&lt;/author&gt;&lt;/authors&gt;&lt;/contributors&gt;&lt;titles&gt;&lt;title&gt;Proximal policy optimization algorithms&lt;/title&gt;&lt;/titles&gt;&lt;dates&gt;&lt;year&gt;2017&lt;/year&gt;&lt;/dates&gt;&lt;urls&gt;&lt;/urls&gt;&lt;/record&gt;&lt;/Cite&gt;&lt;/EndNote&gt;</w:instrText>
      </w:r>
      <w:r w:rsidR="00EC5BE3">
        <w:fldChar w:fldCharType="separate"/>
      </w:r>
      <w:r w:rsidR="00EC5BE3" w:rsidRPr="00EC5BE3">
        <w:rPr>
          <w:noProof/>
          <w:vertAlign w:val="superscript"/>
        </w:rPr>
        <w:t>[3]</w:t>
      </w:r>
      <w:r w:rsidR="00EC5BE3">
        <w:fldChar w:fldCharType="end"/>
      </w:r>
      <w:r w:rsidR="007C4B99">
        <w:rPr>
          <w:rFonts w:hint="eastAsia"/>
        </w:rPr>
        <w:t>以及直接在基座模型上进行强化学习的训练思路使模型具备推理反思的能力，而不是像以往的常规训练流程一样，先通过大量高质量思维</w:t>
      </w:r>
      <w:proofErr w:type="gramStart"/>
      <w:r w:rsidR="007C4B99">
        <w:rPr>
          <w:rFonts w:hint="eastAsia"/>
        </w:rPr>
        <w:t>链数据</w:t>
      </w:r>
      <w:proofErr w:type="gramEnd"/>
      <w:r w:rsidR="007C4B99">
        <w:rPr>
          <w:rFonts w:hint="eastAsia"/>
        </w:rPr>
        <w:t>加有监督微调的方式让模型扩充能力后再利用强化学习增强模型对思考过程和最后答案的优化</w:t>
      </w:r>
      <w:r w:rsidR="004D3BC6">
        <w:rPr>
          <w:rFonts w:hint="eastAsia"/>
        </w:rPr>
        <w:t>，并在探索完推理能力的提升后，为了完善优化模型输出的可读性和</w:t>
      </w:r>
      <w:proofErr w:type="gramStart"/>
      <w:r w:rsidR="004D3BC6">
        <w:rPr>
          <w:rFonts w:hint="eastAsia"/>
        </w:rPr>
        <w:t>可</w:t>
      </w:r>
      <w:proofErr w:type="gramEnd"/>
      <w:r w:rsidR="004D3BC6">
        <w:rPr>
          <w:rFonts w:hint="eastAsia"/>
        </w:rPr>
        <w:t>解释性，进行了高质量的普通知识数据冷启动的方式，在推理和日常交流能力中寻找一定的平衡，同时为了节省训练推理的</w:t>
      </w:r>
      <w:r w:rsidR="004D3BC6">
        <w:rPr>
          <w:rFonts w:hint="eastAsia"/>
        </w:rPr>
        <w:t>GPU</w:t>
      </w:r>
      <w:r w:rsidR="004D3BC6">
        <w:rPr>
          <w:rFonts w:hint="eastAsia"/>
        </w:rPr>
        <w:t>显存，</w:t>
      </w:r>
      <w:r w:rsidR="002A5CB4">
        <w:rPr>
          <w:rFonts w:hint="eastAsia"/>
        </w:rPr>
        <w:t>利用</w:t>
      </w:r>
      <w:proofErr w:type="spellStart"/>
      <w:r w:rsidR="002A5CB4">
        <w:rPr>
          <w:rFonts w:hint="eastAsia"/>
        </w:rPr>
        <w:t>MoE</w:t>
      </w:r>
      <w:proofErr w:type="spellEnd"/>
      <w:r w:rsidR="002A5CB4">
        <w:rPr>
          <w:rFonts w:hint="eastAsia"/>
        </w:rPr>
        <w:t>机制和</w:t>
      </w:r>
      <w:r w:rsidR="002A5CB4" w:rsidRPr="002A5CB4">
        <w:rPr>
          <w:rFonts w:hint="eastAsia"/>
        </w:rPr>
        <w:t>MLA</w:t>
      </w:r>
      <w:r w:rsidR="002A5CB4" w:rsidRPr="002A5CB4">
        <w:rPr>
          <w:rFonts w:hint="eastAsia"/>
        </w:rPr>
        <w:t>（</w:t>
      </w:r>
      <w:r w:rsidR="002A5CB4" w:rsidRPr="002A5CB4">
        <w:rPr>
          <w:rFonts w:hint="eastAsia"/>
        </w:rPr>
        <w:t>Multi-Head Latent Attention</w:t>
      </w:r>
      <w:r w:rsidR="002A5CB4" w:rsidRPr="002A5CB4">
        <w:rPr>
          <w:rFonts w:hint="eastAsia"/>
        </w:rPr>
        <w:t>）</w:t>
      </w:r>
      <w:r w:rsidR="004D3BC6">
        <w:rPr>
          <w:rFonts w:hint="eastAsia"/>
        </w:rPr>
        <w:t>。</w:t>
      </w:r>
      <w:r w:rsidR="004D3BC6">
        <w:rPr>
          <w:rFonts w:hint="eastAsia"/>
        </w:rPr>
        <w:t>Deepseek-R1</w:t>
      </w:r>
      <w:r w:rsidR="004D3BC6">
        <w:rPr>
          <w:rFonts w:hint="eastAsia"/>
        </w:rPr>
        <w:t>的爆火在一定程度上也象征着我国在推理模型领域能够比肩国外的顶尖水平，甚至能够做到利用更低</w:t>
      </w:r>
      <w:r w:rsidR="00EC5BE3">
        <w:rPr>
          <w:rFonts w:hint="eastAsia"/>
        </w:rPr>
        <w:t>的时间和金钱成本进行</w:t>
      </w:r>
      <w:r w:rsidR="00ED1E9F">
        <w:rPr>
          <w:rFonts w:hint="eastAsia"/>
        </w:rPr>
        <w:t>训练推理。</w:t>
      </w:r>
      <w:r w:rsidR="000C4C63">
        <w:rPr>
          <w:rFonts w:hint="eastAsia"/>
        </w:rPr>
        <w:t>其开源相关训练方法更是给诸多大模型研究团队提供了十分宝贵的训练思路，于</w:t>
      </w:r>
      <w:r w:rsidR="000C4C63">
        <w:rPr>
          <w:rFonts w:hint="eastAsia"/>
        </w:rPr>
        <w:t>2025</w:t>
      </w:r>
      <w:r w:rsidR="000C4C63">
        <w:rPr>
          <w:rFonts w:hint="eastAsia"/>
        </w:rPr>
        <w:t>年</w:t>
      </w:r>
      <w:r w:rsidR="000C4C63">
        <w:rPr>
          <w:rFonts w:hint="eastAsia"/>
        </w:rPr>
        <w:t>3</w:t>
      </w:r>
      <w:r w:rsidR="000C4C63">
        <w:rPr>
          <w:rFonts w:hint="eastAsia"/>
        </w:rPr>
        <w:t>月，</w:t>
      </w:r>
      <w:proofErr w:type="gramStart"/>
      <w:r w:rsidR="00A42BF1">
        <w:rPr>
          <w:rFonts w:hint="eastAsia"/>
        </w:rPr>
        <w:t>通义千问团队</w:t>
      </w:r>
      <w:proofErr w:type="gramEnd"/>
      <w:r w:rsidR="00A42BF1">
        <w:rPr>
          <w:rFonts w:hint="eastAsia"/>
        </w:rPr>
        <w:t>也正式开源了其高性能推理模型</w:t>
      </w:r>
      <w:r w:rsidR="00A42BF1">
        <w:rPr>
          <w:rFonts w:hint="eastAsia"/>
        </w:rPr>
        <w:t>QwQ-32B</w:t>
      </w:r>
      <w:r w:rsidR="009A28A2">
        <w:fldChar w:fldCharType="begin"/>
      </w:r>
      <w:r w:rsidR="006D54E0">
        <w:instrText xml:space="preserve"> ADDIN EN.CITE &lt;EndNote&gt;&lt;Cite&gt;&lt;Author&gt;Zheng&lt;/Author&gt;&lt;Year&gt;2024&lt;/Year&gt;&lt;RecNum&gt;84&lt;/RecNum&gt;&lt;DisplayText&gt;&lt;style face="superscript"&gt;[46]&lt;/style&gt;&lt;/DisplayText&gt;&lt;record&gt;&lt;rec-number&gt;84&lt;/rec-number&gt;&lt;foreign-keys&gt;&lt;key app="EN" db-id="2dfsswxwbsvfe3e0szppfzs9tv5xxevv2ess" timestamp="1742626328"&gt;84&lt;/key&gt;&lt;/foreign-keys&gt;&lt;ref-type name="Journal Article"&gt;17&lt;/ref-type&gt;&lt;contributors&gt;&lt;authors&gt;&lt;author&gt;Zheng, Chujie&lt;/author&gt;&lt;author&gt;Zhang, Zhenru&lt;/author&gt;&lt;author&gt;Zhang, Beichen&lt;/author&gt;&lt;author&gt;Lin, Runji&lt;/author&gt;&lt;author&gt;Lu, Keming&lt;/author&gt;&lt;author&gt;Yu, Bowen&lt;/author&gt;&lt;author&gt;Liu, Dayiheng&lt;/author&gt;&lt;author&gt;Zhou, Jingren&lt;/author&gt;&lt;author&gt;Lin, Junyang %J arXiv preprint arXiv:.06559&lt;/author&gt;&lt;/authors&gt;&lt;/contributors&gt;&lt;titles&gt;&lt;title&gt;Processbench: Identifying process errors in mathematical reasoning&lt;/title&gt;&lt;/titles&gt;&lt;dates&gt;&lt;year&gt;2024&lt;/year&gt;&lt;/dates&gt;&lt;urls&gt;&lt;/urls&gt;&lt;/record&gt;&lt;/Cite&gt;&lt;/EndNote&gt;</w:instrText>
      </w:r>
      <w:r w:rsidR="009A28A2">
        <w:fldChar w:fldCharType="separate"/>
      </w:r>
      <w:r w:rsidR="006D54E0" w:rsidRPr="006D54E0">
        <w:rPr>
          <w:noProof/>
          <w:vertAlign w:val="superscript"/>
        </w:rPr>
        <w:t>[46]</w:t>
      </w:r>
      <w:r w:rsidR="009A28A2">
        <w:fldChar w:fldCharType="end"/>
      </w:r>
      <w:r w:rsidR="00A42BF1">
        <w:rPr>
          <w:rFonts w:hint="eastAsia"/>
        </w:rPr>
        <w:t>，而</w:t>
      </w:r>
      <w:r w:rsidR="00A42BF1">
        <w:rPr>
          <w:rFonts w:hint="eastAsia"/>
        </w:rPr>
        <w:t>R1</w:t>
      </w:r>
      <w:r w:rsidR="00A42BF1">
        <w:rPr>
          <w:rFonts w:hint="eastAsia"/>
        </w:rPr>
        <w:t>的参数量为</w:t>
      </w:r>
      <w:r w:rsidR="00A42BF1">
        <w:rPr>
          <w:rFonts w:hint="eastAsia"/>
        </w:rPr>
        <w:t>671B</w:t>
      </w:r>
      <w:r w:rsidR="00A42BF1">
        <w:rPr>
          <w:rFonts w:hint="eastAsia"/>
        </w:rPr>
        <w:t>，基本少了</w:t>
      </w:r>
      <w:r w:rsidR="00A42BF1">
        <w:rPr>
          <w:rFonts w:hint="eastAsia"/>
        </w:rPr>
        <w:t>20</w:t>
      </w:r>
      <w:r w:rsidR="00A42BF1">
        <w:rPr>
          <w:rFonts w:hint="eastAsia"/>
        </w:rPr>
        <w:t>倍的参数量却</w:t>
      </w:r>
      <w:r w:rsidR="009A28A2">
        <w:rPr>
          <w:rFonts w:hint="eastAsia"/>
        </w:rPr>
        <w:t>能比肩</w:t>
      </w:r>
      <w:r w:rsidR="009A28A2">
        <w:rPr>
          <w:rFonts w:hint="eastAsia"/>
        </w:rPr>
        <w:t>R1</w:t>
      </w:r>
      <w:r w:rsidR="009A28A2">
        <w:rPr>
          <w:rFonts w:hint="eastAsia"/>
        </w:rPr>
        <w:t>，代表国内推理模型的研发水平更进一步。</w:t>
      </w:r>
    </w:p>
    <w:p w14:paraId="617F2D8A" w14:textId="77777777" w:rsidR="00ED1E9F" w:rsidRDefault="00ED1E9F" w:rsidP="00356AB3">
      <w:pPr>
        <w:wordWrap w:val="0"/>
        <w:autoSpaceDE w:val="0"/>
        <w:ind w:firstLine="480"/>
      </w:pPr>
    </w:p>
    <w:p w14:paraId="67030349" w14:textId="77777777" w:rsidR="00ED1E9F" w:rsidRPr="002B5D27" w:rsidRDefault="00ED1E9F" w:rsidP="002B5D27">
      <w:pPr>
        <w:pStyle w:val="2"/>
      </w:pPr>
      <w:bookmarkStart w:id="13" w:name="_Toc193634873"/>
      <w:r w:rsidRPr="002B5D27">
        <w:rPr>
          <w:rFonts w:hint="eastAsia"/>
        </w:rPr>
        <w:t xml:space="preserve">2.3  </w:t>
      </w:r>
      <w:r w:rsidRPr="002B5D27">
        <w:rPr>
          <w:rFonts w:hint="eastAsia"/>
        </w:rPr>
        <w:t>大模型微调训练方法的发展</w:t>
      </w:r>
      <w:bookmarkEnd w:id="13"/>
    </w:p>
    <w:p w14:paraId="79A206E5" w14:textId="77777777" w:rsidR="00D66C73" w:rsidRDefault="00DE2E4D" w:rsidP="00BD3140">
      <w:pPr>
        <w:ind w:firstLine="480"/>
      </w:pPr>
      <w:r w:rsidRPr="00DE2E4D">
        <w:t>大模型的微调（</w:t>
      </w:r>
      <w:r w:rsidRPr="00DE2E4D">
        <w:t>Fine-Tuning</w:t>
      </w:r>
      <w:r w:rsidRPr="00DE2E4D">
        <w:t>）是深度学习研究中的一个核心课题，尤其是在自然语言处理（</w:t>
      </w:r>
      <w:r w:rsidRPr="00DE2E4D">
        <w:t>NLP</w:t>
      </w:r>
      <w:r w:rsidRPr="00DE2E4D">
        <w:t>）</w:t>
      </w:r>
      <w:r>
        <w:rPr>
          <w:rFonts w:hint="eastAsia"/>
        </w:rPr>
        <w:t>，</w:t>
      </w:r>
      <w:r w:rsidRPr="00DE2E4D">
        <w:t>微调已经成为提升模型性能的主要手段。随着大模型（如</w:t>
      </w:r>
      <w:r w:rsidRPr="00DE2E4D">
        <w:t>GPT</w:t>
      </w:r>
      <w:r w:rsidRPr="00DE2E4D">
        <w:t>、</w:t>
      </w:r>
      <w:r w:rsidRPr="00DE2E4D">
        <w:t>BERT</w:t>
      </w:r>
      <w:r w:rsidRPr="00DE2E4D">
        <w:t>、</w:t>
      </w:r>
      <w:r w:rsidRPr="00DE2E4D">
        <w:t>T5</w:t>
      </w:r>
      <w:r>
        <w:rPr>
          <w:rFonts w:hint="eastAsia"/>
        </w:rPr>
        <w:t>、</w:t>
      </w:r>
      <w:r>
        <w:rPr>
          <w:rFonts w:hint="eastAsia"/>
        </w:rPr>
        <w:t>Qwen</w:t>
      </w:r>
      <w:r>
        <w:rPr>
          <w:rFonts w:hint="eastAsia"/>
        </w:rPr>
        <w:t>、</w:t>
      </w:r>
      <w:proofErr w:type="spellStart"/>
      <w:r>
        <w:rPr>
          <w:rFonts w:hint="eastAsia"/>
        </w:rPr>
        <w:t>LLaMA</w:t>
      </w:r>
      <w:proofErr w:type="spellEnd"/>
      <w:r w:rsidRPr="00DE2E4D">
        <w:t>等）的不断发展和复杂度</w:t>
      </w:r>
      <w:r>
        <w:rPr>
          <w:rFonts w:hint="eastAsia"/>
        </w:rPr>
        <w:t>以及参数两</w:t>
      </w:r>
      <w:r w:rsidRPr="00DE2E4D">
        <w:t>的提升，微调训练方法也经历了显著的演进</w:t>
      </w:r>
      <w:r>
        <w:rPr>
          <w:rFonts w:hint="eastAsia"/>
        </w:rPr>
        <w:t>发展</w:t>
      </w:r>
      <w:r w:rsidRPr="00DE2E4D">
        <w:t>。大模型的微调最早来源于</w:t>
      </w:r>
      <w:r w:rsidRPr="00DE2E4D">
        <w:t>“</w:t>
      </w:r>
      <w:proofErr w:type="gramStart"/>
      <w:r w:rsidRPr="00DE2E4D">
        <w:t>预训练</w:t>
      </w:r>
      <w:proofErr w:type="gramEnd"/>
      <w:r w:rsidRPr="00DE2E4D">
        <w:t>-</w:t>
      </w:r>
      <w:r w:rsidRPr="00DE2E4D">
        <w:t>微调</w:t>
      </w:r>
      <w:r w:rsidRPr="00DE2E4D">
        <w:t>”</w:t>
      </w:r>
      <w:r w:rsidRPr="00DE2E4D">
        <w:t>（</w:t>
      </w:r>
      <w:r w:rsidRPr="00DE2E4D">
        <w:t>Pre-training and Fine-tuning</w:t>
      </w:r>
      <w:r w:rsidRPr="00DE2E4D">
        <w:t>）范式</w:t>
      </w:r>
      <w:r>
        <w:fldChar w:fldCharType="begin"/>
      </w:r>
      <w:r>
        <w:instrText xml:space="preserve"> ADDIN EN.CITE &lt;EndNote&gt;&lt;Cite&gt;&lt;Author&gt;Tay&lt;/Author&gt;&lt;Year&gt;2021&lt;/Year&gt;&lt;RecNum&gt;72&lt;/RecNum&gt;&lt;DisplayText&gt;&lt;style face="superscript"&gt;[21]&lt;/style&gt;&lt;/DisplayText&gt;&lt;record&gt;&lt;rec-number&gt;72&lt;/rec-number&gt;&lt;foreign-keys&gt;&lt;key app="EN" db-id="2dfsswxwbsvfe3e0szppfzs9tv5xxevv2ess" timestamp="1742492571"&gt;72&lt;/key&gt;&lt;/foreign-keys&gt;&lt;ref-type name="Journal Article"&gt;17&lt;/ref-type&gt;&lt;contributors&gt;&lt;authors&gt;&lt;author&gt;Tay, Yi&lt;/author&gt;&lt;author&gt;Dehghani, Mostafa&lt;/author&gt;&lt;author&gt;Rao, Jinfeng&lt;/author&gt;&lt;author&gt;Fedus, William&lt;/author&gt;&lt;author&gt;Abnar, Samira&lt;/author&gt;&lt;author&gt;Chung, Hyung Won&lt;/author&gt;&lt;author&gt;Narang, Sharan&lt;/author&gt;&lt;author&gt;Yogatama, Dani&lt;/author&gt;&lt;author&gt;Vaswani, Ashish&lt;/author&gt;&lt;author&gt;Metzler, Donald %J arXiv preprint arXiv:.10686&lt;/author&gt;&lt;/authors&gt;&lt;/contributors&gt;&lt;titles&gt;&lt;title&gt;Scale efficiently: Insights from pre-training and fine-tuning transformers&lt;/title&gt;&lt;/titles&gt;&lt;dates&gt;&lt;year&gt;2021&lt;/year&gt;&lt;/dates&gt;&lt;urls&gt;&lt;/urls&gt;&lt;/record&gt;&lt;/Cite&gt;&lt;/EndNote&gt;</w:instrText>
      </w:r>
      <w:r>
        <w:fldChar w:fldCharType="separate"/>
      </w:r>
      <w:r w:rsidRPr="00DE2E4D">
        <w:rPr>
          <w:noProof/>
          <w:vertAlign w:val="superscript"/>
        </w:rPr>
        <w:t>[21]</w:t>
      </w:r>
      <w:r>
        <w:fldChar w:fldCharType="end"/>
      </w:r>
      <w:r w:rsidRPr="00DE2E4D">
        <w:t>，这一方法的核心是首先在大规模通用数据集上进行无监督预训练，然后在特定任务上进行有监督微调。</w:t>
      </w:r>
      <w:r>
        <w:rPr>
          <w:rFonts w:hint="eastAsia"/>
        </w:rPr>
        <w:t>BERT</w:t>
      </w:r>
      <w:r w:rsidRPr="00DE2E4D">
        <w:t>作为</w:t>
      </w:r>
      <w:proofErr w:type="gramStart"/>
      <w:r w:rsidRPr="00DE2E4D">
        <w:t>预训练</w:t>
      </w:r>
      <w:proofErr w:type="gramEnd"/>
      <w:r w:rsidRPr="00DE2E4D">
        <w:t>和微调范式的标志性模型，</w:t>
      </w:r>
      <w:r w:rsidRPr="00DE2E4D">
        <w:t>BERT</w:t>
      </w:r>
      <w:r w:rsidRPr="00DE2E4D">
        <w:t>采用了双向</w:t>
      </w:r>
      <w:r w:rsidRPr="00DE2E4D">
        <w:t>Transformer</w:t>
      </w:r>
      <w:r w:rsidRPr="00DE2E4D">
        <w:t>结构，首先在大规模的文本语料上进行无监督预训练（</w:t>
      </w:r>
      <w:r w:rsidRPr="00DE2E4D">
        <w:t>Masked Language Model</w:t>
      </w:r>
      <w:r w:rsidRPr="00DE2E4D">
        <w:t>），然后针对具体任务进行微调。</w:t>
      </w:r>
      <w:r w:rsidRPr="00DE2E4D">
        <w:t>BERT</w:t>
      </w:r>
      <w:r w:rsidRPr="00DE2E4D">
        <w:t>的创新之处在于它的</w:t>
      </w:r>
      <w:proofErr w:type="gramStart"/>
      <w:r w:rsidRPr="00DE2E4D">
        <w:t>预训练</w:t>
      </w:r>
      <w:proofErr w:type="gramEnd"/>
      <w:r w:rsidRPr="00DE2E4D">
        <w:t>阶段使用了大规模的语料库进行自监督学习，极大地提升了其在下游任务中的表现。</w:t>
      </w:r>
      <w:r w:rsidRPr="00DE2E4D">
        <w:t>BERT</w:t>
      </w:r>
      <w:r w:rsidRPr="00DE2E4D">
        <w:t>的微调方法通过将</w:t>
      </w:r>
      <w:proofErr w:type="gramStart"/>
      <w:r w:rsidRPr="00DE2E4D">
        <w:t>预训练</w:t>
      </w:r>
      <w:proofErr w:type="gramEnd"/>
      <w:r w:rsidRPr="00DE2E4D">
        <w:t>得到的参数作为初始值，然后在特定任务上进行适当的微调，从而实现了从通用模型到任务特定模型的转换。</w:t>
      </w:r>
      <w:r w:rsidR="00D515D8" w:rsidRPr="00D515D8">
        <w:t>与</w:t>
      </w:r>
      <w:r w:rsidR="00D515D8" w:rsidRPr="00D515D8">
        <w:t>BERT</w:t>
      </w:r>
      <w:r w:rsidR="00D515D8" w:rsidRPr="00D515D8">
        <w:t>不同，</w:t>
      </w:r>
      <w:r w:rsidR="00D515D8" w:rsidRPr="00D515D8">
        <w:t>GPT</w:t>
      </w:r>
      <w:r w:rsidR="00D515D8" w:rsidRPr="00D515D8">
        <w:t>采用了基于自回归的生成模型，模型首先进行预训练（自回归语言建模任务），然后通过微调来实现特定任务的优化。</w:t>
      </w:r>
      <w:r w:rsidR="00D515D8" w:rsidRPr="00D515D8">
        <w:t>GPT</w:t>
      </w:r>
      <w:r w:rsidR="00D515D8" w:rsidRPr="00D515D8">
        <w:t>的微调方法同样依赖于将</w:t>
      </w:r>
      <w:proofErr w:type="gramStart"/>
      <w:r w:rsidR="00D515D8" w:rsidRPr="00D515D8">
        <w:t>预训练</w:t>
      </w:r>
      <w:proofErr w:type="gramEnd"/>
      <w:r w:rsidR="00D515D8" w:rsidRPr="00D515D8">
        <w:t>的通用模型应用到特定任务中，针对下游任务的特定数据进行训练，进一步优化性能。</w:t>
      </w:r>
    </w:p>
    <w:p w14:paraId="57EF774D" w14:textId="0A286AE3" w:rsidR="00D515D8" w:rsidRDefault="00D515D8" w:rsidP="00BD3140">
      <w:pPr>
        <w:ind w:firstLine="480"/>
      </w:pPr>
      <w:r w:rsidRPr="00D515D8">
        <w:t>随着大规模</w:t>
      </w:r>
      <w:proofErr w:type="gramStart"/>
      <w:r w:rsidRPr="00D515D8">
        <w:t>预训练</w:t>
      </w:r>
      <w:proofErr w:type="gramEnd"/>
      <w:r w:rsidRPr="00D515D8">
        <w:t>模型的逐步成熟，研究者们开始探索如何在多任务、跨领域的情境下进行有效的微调。不同于传统的单一任务微调，任务特定微调（</w:t>
      </w:r>
      <w:r w:rsidRPr="00D515D8">
        <w:t>Task-specific Fine-tuning</w:t>
      </w:r>
      <w:r w:rsidRPr="00D515D8">
        <w:t>）</w:t>
      </w:r>
      <w:r>
        <w:fldChar w:fldCharType="begin"/>
      </w:r>
      <w:r w:rsidR="006D54E0">
        <w:instrText xml:space="preserve"> ADDIN EN.CITE &lt;EndNote&gt;&lt;Cite&gt;&lt;Author&gt;Li&lt;/Author&gt;&lt;Year&gt;2023&lt;/Year&gt;&lt;RecNum&gt;73&lt;/RecNum&gt;&lt;DisplayText&gt;&lt;style face="superscript"&gt;[47]&lt;/style&gt;&lt;/DisplayText&gt;&lt;record&gt;&lt;rec-number&gt;73&lt;/rec-number&gt;&lt;foreign-keys&gt;&lt;key app="EN" db-id="2dfsswxwbsvfe3e0szppfzs9tv5xxevv2ess" timestamp="1742492660"&gt;73&lt;/key&gt;&lt;/foreign-keys&gt;&lt;ref-type name="Conference Proceedings"&gt;10&lt;/ref-type&gt;&lt;contributors&gt;&lt;authors&gt;&lt;author&gt;Li, Honglin&lt;/author&gt;&lt;author&gt;Zhu, Chenglu&lt;/author&gt;&lt;author&gt;Zhang, Yunlong&lt;/author&gt;&lt;author&gt;Sun, Yuxuan&lt;/author&gt;&lt;author&gt;Shui, Zhongyi&lt;/author&gt;&lt;author&gt;Kuang, Wenwei&lt;/author&gt;&lt;author&gt;Zheng, Sunyi&lt;/author&gt;&lt;author&gt;Yang, Lin&lt;/author&gt;&lt;/authors&gt;&lt;/contributors&gt;&lt;titles&gt;&lt;title&gt;Task-specific fine-tuning via variational information bottleneck for weakly-supervised pathology whole slide image classification&lt;/title&gt;&lt;secondary-title&gt;Proceedings of the IEEE/CVF conference on computer vision and pattern recognition&lt;/secondary-title&gt;&lt;/titles&gt;&lt;pages&gt;7454-7463&lt;/pages&gt;&lt;dates&gt;&lt;year&gt;2023&lt;/year&gt;&lt;/dates&gt;&lt;urls&gt;&lt;/urls&gt;&lt;/record&gt;&lt;/Cite&gt;&lt;/EndNote&gt;</w:instrText>
      </w:r>
      <w:r>
        <w:fldChar w:fldCharType="separate"/>
      </w:r>
      <w:r w:rsidR="006D54E0" w:rsidRPr="006D54E0">
        <w:rPr>
          <w:noProof/>
          <w:vertAlign w:val="superscript"/>
        </w:rPr>
        <w:t>[47]</w:t>
      </w:r>
      <w:r>
        <w:fldChar w:fldCharType="end"/>
      </w:r>
      <w:r w:rsidRPr="00D515D8">
        <w:t>方法通过考虑不同任务的特性，调整微调策略以达到更好的效果</w:t>
      </w:r>
      <w:r>
        <w:rPr>
          <w:rFonts w:hint="eastAsia"/>
        </w:rPr>
        <w:t>，</w:t>
      </w:r>
      <w:r w:rsidRPr="00D515D8">
        <w:t>多任务学习</w:t>
      </w:r>
      <w:r w:rsidR="0000263A">
        <w:fldChar w:fldCharType="begin"/>
      </w:r>
      <w:r w:rsidR="006D54E0">
        <w:instrText xml:space="preserve"> ADDIN EN.CITE &lt;EndNote&gt;&lt;Cite&gt;&lt;Author&gt;Zhang&lt;/Author&gt;&lt;Year&gt;2021&lt;/Year&gt;&lt;RecNum&gt;74&lt;/RecNum&gt;&lt;DisplayText&gt;&lt;style face="superscript"&gt;[48]&lt;/style&gt;&lt;/DisplayText&gt;&lt;record&gt;&lt;rec-number&gt;74&lt;/rec-number&gt;&lt;foreign-keys&gt;&lt;key app="EN" db-id="2dfsswxwbsvfe3e0szppfzs9tv5xxevv2ess" timestamp="1742492755"&gt;74&lt;/key&gt;&lt;/foreign-keys&gt;&lt;ref-type name="Journal Article"&gt;17&lt;/ref-type&gt;&lt;contributors&gt;&lt;authors&gt;&lt;author&gt;Zhang, Yu&lt;/author&gt;&lt;author&gt;Yang, Qiang %J IEEE transactions on knowledge&lt;/author&gt;&lt;author&gt;data engineering&lt;/author&gt;&lt;/authors&gt;&lt;/contributors&gt;&lt;titles&gt;&lt;title&gt;A survey on multi-task learning&lt;/title&gt;&lt;/titles&gt;&lt;pages&gt;5586-5609&lt;/pages&gt;&lt;volume&gt;34&lt;/volume&gt;&lt;number&gt;12&lt;/number&gt;&lt;dates&gt;&lt;year&gt;2021&lt;/year&gt;&lt;/dates&gt;&lt;isbn&gt;1041-4347&lt;/isbn&gt;&lt;urls&gt;&lt;/urls&gt;&lt;/record&gt;&lt;/Cite&gt;&lt;/EndNote&gt;</w:instrText>
      </w:r>
      <w:r w:rsidR="0000263A">
        <w:fldChar w:fldCharType="separate"/>
      </w:r>
      <w:r w:rsidR="006D54E0" w:rsidRPr="006D54E0">
        <w:rPr>
          <w:noProof/>
          <w:vertAlign w:val="superscript"/>
        </w:rPr>
        <w:t>[48]</w:t>
      </w:r>
      <w:r w:rsidR="0000263A">
        <w:fldChar w:fldCharType="end"/>
      </w:r>
      <w:r w:rsidRPr="00D515D8">
        <w:t>是微调方法中的一种创新策略，它通过共享参数来同时优化多个任务，通常通过共享某些层的参数来利用多个任务之间的关联性。这样的多任务微调方法不仅能够提高模型在各个任务上的表现，还能降低过拟合的风险。</w:t>
      </w:r>
    </w:p>
    <w:p w14:paraId="00AF0411" w14:textId="77777777" w:rsidR="00915B35" w:rsidRDefault="0000263A" w:rsidP="00BD3140">
      <w:pPr>
        <w:ind w:firstLine="480"/>
      </w:pPr>
      <w:r>
        <w:rPr>
          <w:rFonts w:hint="eastAsia"/>
        </w:rPr>
        <w:t>由于</w:t>
      </w:r>
      <w:r w:rsidRPr="0000263A">
        <w:t>大模型的不断扩展和优化，微调方法开始融合更多先进技术，尤其是</w:t>
      </w:r>
      <w:r>
        <w:rPr>
          <w:rFonts w:hint="eastAsia"/>
        </w:rPr>
        <w:t>有</w:t>
      </w:r>
      <w:r w:rsidRPr="0000263A">
        <w:t>监督</w:t>
      </w:r>
      <w:r>
        <w:rPr>
          <w:rFonts w:hint="eastAsia"/>
        </w:rPr>
        <w:t>微调</w:t>
      </w:r>
      <w:r w:rsidRPr="0000263A">
        <w:t>和知识蒸馏</w:t>
      </w:r>
      <w:r>
        <w:rPr>
          <w:rFonts w:hint="eastAsia"/>
        </w:rPr>
        <w:t>，也是目前学术界和工业界为了满足模型应用需求最常</w:t>
      </w:r>
      <w:r>
        <w:rPr>
          <w:rFonts w:hint="eastAsia"/>
        </w:rPr>
        <w:lastRenderedPageBreak/>
        <w:t>用的训练方法</w:t>
      </w:r>
      <w:r w:rsidR="00EB696E">
        <w:rPr>
          <w:rFonts w:hint="eastAsia"/>
        </w:rPr>
        <w:t>。</w:t>
      </w:r>
      <w:r w:rsidR="00EB696E" w:rsidRPr="00EB696E">
        <w:t>监督微调</w:t>
      </w:r>
      <w:r w:rsidR="00EB696E">
        <w:rPr>
          <w:rFonts w:hint="eastAsia"/>
        </w:rPr>
        <w:t>（</w:t>
      </w:r>
      <w:r w:rsidR="00EB696E" w:rsidRPr="00EB696E">
        <w:t>Supervised Fine-Tuning</w:t>
      </w:r>
      <w:r w:rsidR="00EB696E" w:rsidRPr="00EB696E">
        <w:t>，</w:t>
      </w:r>
      <w:r w:rsidR="00EB696E" w:rsidRPr="00EB696E">
        <w:t>SFT</w:t>
      </w:r>
      <w:r w:rsidR="00EB696E">
        <w:rPr>
          <w:rFonts w:hint="eastAsia"/>
        </w:rPr>
        <w:t>）</w:t>
      </w:r>
      <w:r w:rsidR="00EB696E">
        <w:fldChar w:fldCharType="begin"/>
      </w:r>
      <w:r w:rsidR="006D54E0">
        <w:instrText xml:space="preserve"> ADDIN EN.CITE &lt;EndNote&gt;&lt;Cite&gt;&lt;Author&gt;Chen&lt;/Author&gt;&lt;Year&gt;2020&lt;/Year&gt;&lt;RecNum&gt;75&lt;/RecNum&gt;&lt;DisplayText&gt;&lt;style face="superscript"&gt;[49]&lt;/style&gt;&lt;/DisplayText&gt;&lt;record&gt;&lt;rec-number&gt;75&lt;/rec-number&gt;&lt;foreign-keys&gt;&lt;key app="EN" db-id="2dfsswxwbsvfe3e0szppfzs9tv5xxevv2ess" timestamp="1742492941"&gt;75&lt;/key&gt;&lt;/foreign-keys&gt;&lt;ref-type name="Conference Proceedings"&gt;10&lt;/ref-type&gt;&lt;contributors&gt;&lt;authors&gt;&lt;author&gt;Chen, Tianlong&lt;/author&gt;&lt;author&gt;Liu, Sijia&lt;/author&gt;&lt;author&gt;Chang, Shiyu&lt;/author&gt;&lt;author&gt;Cheng, Yu&lt;/author&gt;&lt;author&gt;Amini, Lisa&lt;/author&gt;&lt;author&gt;Wang, Zhangyang&lt;/author&gt;&lt;/authors&gt;&lt;/contributors&gt;&lt;titles&gt;&lt;title&gt;Adversarial robustness: From self-supervised pre-training to fine-tuning&lt;/title&gt;&lt;secondary-title&gt;Proceedings of the IEEE/CVF conference on computer vision and pattern recognition&lt;/secondary-title&gt;&lt;/titles&gt;&lt;pages&gt;699-708&lt;/pages&gt;&lt;dates&gt;&lt;year&gt;2020&lt;/year&gt;&lt;/dates&gt;&lt;urls&gt;&lt;/urls&gt;&lt;/record&gt;&lt;/Cite&gt;&lt;/EndNote&gt;</w:instrText>
      </w:r>
      <w:r w:rsidR="00EB696E">
        <w:fldChar w:fldCharType="separate"/>
      </w:r>
      <w:r w:rsidR="006D54E0" w:rsidRPr="006D54E0">
        <w:rPr>
          <w:noProof/>
          <w:vertAlign w:val="superscript"/>
        </w:rPr>
        <w:t>[49]</w:t>
      </w:r>
      <w:r w:rsidR="00EB696E">
        <w:fldChar w:fldCharType="end"/>
      </w:r>
      <w:r w:rsidR="00EB696E" w:rsidRPr="00EB696E">
        <w:t>是一种传统且广泛应用的微调方法，它主要依赖于大量的人工标注数据进行训练。在大模型的背景下，</w:t>
      </w:r>
      <w:r w:rsidR="00EB696E" w:rsidRPr="00EB696E">
        <w:t>SFT</w:t>
      </w:r>
      <w:r w:rsidR="00EB696E" w:rsidRPr="00EB696E">
        <w:t>通常指在经过</w:t>
      </w:r>
      <w:proofErr w:type="gramStart"/>
      <w:r w:rsidR="00EB696E" w:rsidRPr="00EB696E">
        <w:t>预训练</w:t>
      </w:r>
      <w:proofErr w:type="gramEnd"/>
      <w:r w:rsidR="00EB696E" w:rsidRPr="00EB696E">
        <w:t>的基础上，针对特定任务或数据集通过有监督的学习来调整模型参数。该过程是根据训练数据中的标签来最小化损失函数，以便模型能够在给定的任务中获得最佳表现。</w:t>
      </w:r>
    </w:p>
    <w:p w14:paraId="70A3E59A" w14:textId="60FB18EF" w:rsidR="00915B35" w:rsidRPr="0000263A" w:rsidRDefault="00EB696E" w:rsidP="0093661B">
      <w:pPr>
        <w:ind w:firstLine="480"/>
      </w:pPr>
      <w:r w:rsidRPr="00EB696E">
        <w:t>知识蒸馏</w:t>
      </w:r>
      <w:r w:rsidRPr="00EB696E">
        <w:rPr>
          <w:rFonts w:hint="eastAsia"/>
        </w:rPr>
        <w:t>（</w:t>
      </w:r>
      <w:r w:rsidRPr="00EB696E">
        <w:rPr>
          <w:rFonts w:hint="eastAsia"/>
        </w:rPr>
        <w:t>Knowledge Distillation, KD</w:t>
      </w:r>
      <w:r>
        <w:rPr>
          <w:rFonts w:hint="eastAsia"/>
        </w:rPr>
        <w:t>）</w:t>
      </w:r>
      <w:r w:rsidR="005B0225">
        <w:fldChar w:fldCharType="begin"/>
      </w:r>
      <w:r w:rsidR="005B0225">
        <w:instrText xml:space="preserve"> ADDIN EN.CITE &lt;EndNote&gt;&lt;Cite&gt;&lt;Author&gt;Gou&lt;/Author&gt;&lt;Year&gt;2021&lt;/Year&gt;&lt;RecNum&gt;38&lt;/RecNum&gt;&lt;DisplayText&gt;&lt;style face="superscript"&gt;[5]&lt;/style&gt;&lt;/DisplayText&gt;&lt;record&gt;&lt;rec-number&gt;38&lt;/rec-number&gt;&lt;foreign-keys&gt;&lt;key app="EN" db-id="2dfsswxwbsvfe3e0szppfzs9tv5xxevv2ess" timestamp="1742310953"&gt;38&lt;/key&gt;&lt;/foreign-keys&gt;&lt;ref-type name="Journal Article"&gt;17&lt;/ref-type&gt;&lt;contributors&gt;&lt;authors&gt;&lt;author&gt;Gou, Jianping&lt;/author&gt;&lt;author&gt;Yu, Baosheng&lt;/author&gt;&lt;author&gt;Maybank, Stephen J&lt;/author&gt;&lt;author&gt;Tao, Dacheng %J International Journal of Computer Vision&lt;/author&gt;&lt;/authors&gt;&lt;/contributors&gt;&lt;titles&gt;&lt;title&gt;Knowledge distillation: A survey&lt;/title&gt;&lt;/titles&gt;&lt;pages&gt;1789-1819&lt;/pages&gt;&lt;volume&gt;129&lt;/volume&gt;&lt;number&gt;6&lt;/number&gt;&lt;dates&gt;&lt;year&gt;2021&lt;/year&gt;&lt;/dates&gt;&lt;isbn&gt;0920-5691&lt;/isbn&gt;&lt;urls&gt;&lt;/urls&gt;&lt;/record&gt;&lt;/Cite&gt;&lt;/EndNote&gt;</w:instrText>
      </w:r>
      <w:r w:rsidR="005B0225">
        <w:fldChar w:fldCharType="separate"/>
      </w:r>
      <w:r w:rsidR="005B0225" w:rsidRPr="005B0225">
        <w:rPr>
          <w:noProof/>
          <w:vertAlign w:val="superscript"/>
        </w:rPr>
        <w:t>[5]</w:t>
      </w:r>
      <w:r w:rsidR="005B0225">
        <w:fldChar w:fldCharType="end"/>
      </w:r>
      <w:r w:rsidRPr="00EB696E">
        <w:t>是一种模型压缩技术，它将一个大型、复杂的教师模型（</w:t>
      </w:r>
      <w:r w:rsidRPr="00EB696E">
        <w:t>Teacher Model</w:t>
      </w:r>
      <w:r w:rsidRPr="00EB696E">
        <w:t>）中的知识传递到一个较小的学生模型（</w:t>
      </w:r>
      <w:r w:rsidRPr="00EB696E">
        <w:t>Student Model</w:t>
      </w:r>
      <w:r w:rsidRPr="00EB696E">
        <w:t>）中。通过蒸馏，大模型的知识可以转移到更小的模型中，从而提升小模型的性能。尤其在大规模模型无法直接应用的场景中，知识蒸馏成为了一种有效的微调方法。许多现代的推理大模型（如</w:t>
      </w:r>
      <w:proofErr w:type="spellStart"/>
      <w:r w:rsidRPr="00EB696E">
        <w:t>Deepseek</w:t>
      </w:r>
      <w:proofErr w:type="spellEnd"/>
      <w:r w:rsidRPr="00EB696E">
        <w:t>、</w:t>
      </w:r>
      <w:r w:rsidRPr="00EB696E">
        <w:t>Qwen</w:t>
      </w:r>
      <w:r w:rsidRPr="00EB696E">
        <w:t>等）都在微调过程中使用了蒸馏方法，以提高模型的推理性能。</w:t>
      </w:r>
      <w:r w:rsidR="00915B35" w:rsidRPr="00915B35">
        <w:rPr>
          <w:rFonts w:hint="eastAsia"/>
        </w:rPr>
        <w:t>RFT</w:t>
      </w:r>
      <w:r w:rsidR="00915B35" w:rsidRPr="00915B35">
        <w:rPr>
          <w:rFonts w:hint="eastAsia"/>
        </w:rPr>
        <w:t>（</w:t>
      </w:r>
      <w:r w:rsidR="00915B35" w:rsidRPr="00915B35">
        <w:rPr>
          <w:rFonts w:hint="eastAsia"/>
        </w:rPr>
        <w:t>Rejection sampling Fine-Tuning</w:t>
      </w:r>
      <w:r w:rsidR="00915B35" w:rsidRPr="00915B35">
        <w:rPr>
          <w:rFonts w:hint="eastAsia"/>
        </w:rPr>
        <w:t>）拒绝采样来生成和收集正确的推理路径，以此作为增强的微调数据集。</w:t>
      </w:r>
      <w:r w:rsidR="00915B35" w:rsidRPr="00915B35">
        <w:t>RFT</w:t>
      </w:r>
      <w:r w:rsidR="00915B35" w:rsidRPr="00915B35">
        <w:t>能够生成包含更多独特推理路径的增强样本，更大幅度地提升</w:t>
      </w:r>
      <w:r w:rsidR="00915B35" w:rsidRPr="00915B35">
        <w:t>LLMs</w:t>
      </w:r>
      <w:r w:rsidR="00915B35" w:rsidRPr="00915B35">
        <w:t>的数学推理性能。对于性能较差的</w:t>
      </w:r>
      <w:r w:rsidR="00915B35" w:rsidRPr="00915B35">
        <w:t>LLMs</w:t>
      </w:r>
      <w:r w:rsidR="00915B35" w:rsidRPr="00915B35">
        <w:t>，</w:t>
      </w:r>
      <w:r w:rsidR="00915B35" w:rsidRPr="00915B35">
        <w:t>RFT</w:t>
      </w:r>
      <w:r w:rsidR="00915B35" w:rsidRPr="00915B35">
        <w:t>带来的改进更为显著</w:t>
      </w:r>
      <w:r w:rsidR="00915B35">
        <w:rPr>
          <w:rFonts w:hint="eastAsia"/>
        </w:rPr>
        <w:t>。</w:t>
      </w:r>
      <w:r w:rsidR="00915B35">
        <w:fldChar w:fldCharType="begin"/>
      </w:r>
      <w:r w:rsidR="00915B35">
        <w:instrText xml:space="preserve"> ADDIN EN.CITE &lt;EndNote&gt;&lt;Cite&gt;&lt;Author&gt;Liu&lt;/Author&gt;&lt;Year&gt;2023&lt;/Year&gt;&lt;RecNum&gt;99&lt;/RecNum&gt;&lt;DisplayText&gt;&lt;style face="superscript"&gt;[50]&lt;/style&gt;&lt;/DisplayText&gt;&lt;record&gt;&lt;rec-number&gt;99&lt;/rec-number&gt;&lt;foreign-keys&gt;&lt;key app="EN" db-id="2dfsswxwbsvfe3e0szppfzs9tv5xxevv2ess" timestamp="1742709740"&gt;99&lt;/key&gt;&lt;/foreign-keys&gt;&lt;ref-type name="Journal Article"&gt;17&lt;/ref-type&gt;&lt;contributors&gt;&lt;authors&gt;&lt;author&gt;Liu, Tianqi&lt;/author&gt;&lt;author&gt;Zhao, Yao&lt;/author&gt;&lt;author&gt;Joshi, Rishabh&lt;/author&gt;&lt;author&gt;Khalman, Misha&lt;/author&gt;&lt;author&gt;Saleh, Mohammad&lt;/author&gt;&lt;author&gt;Liu, Peter J&lt;/author&gt;&lt;author&gt;Liu, Jialu %J arXiv preprint arXiv:.06657&lt;/author&gt;&lt;/authors&gt;&lt;/contributors&gt;&lt;titles&gt;&lt;title&gt;Statistical rejection sampling improves preference optimization&lt;/title&gt;&lt;/titles&gt;&lt;dates&gt;&lt;year&gt;2023&lt;/year&gt;&lt;/dates&gt;&lt;urls&gt;&lt;/urls&gt;&lt;/record&gt;&lt;/Cite&gt;&lt;/EndNote&gt;</w:instrText>
      </w:r>
      <w:r w:rsidR="00915B35">
        <w:fldChar w:fldCharType="separate"/>
      </w:r>
      <w:r w:rsidR="00915B35" w:rsidRPr="00915B35">
        <w:rPr>
          <w:noProof/>
          <w:vertAlign w:val="superscript"/>
        </w:rPr>
        <w:t>[50]</w:t>
      </w:r>
      <w:r w:rsidR="00915B35">
        <w:fldChar w:fldCharType="end"/>
      </w:r>
    </w:p>
    <w:p w14:paraId="319657DB" w14:textId="28FA6AF5" w:rsidR="0000263A" w:rsidRPr="001E43FB" w:rsidRDefault="00456984" w:rsidP="001E43FB">
      <w:pPr>
        <w:wordWrap w:val="0"/>
        <w:autoSpaceDE w:val="0"/>
        <w:ind w:firstLine="480"/>
      </w:pPr>
      <w:r w:rsidRPr="00456984">
        <w:rPr>
          <w:rFonts w:hint="eastAsia"/>
        </w:rPr>
        <w:t>强化学习（</w:t>
      </w:r>
      <w:r w:rsidRPr="00456984">
        <w:rPr>
          <w:rFonts w:hint="eastAsia"/>
        </w:rPr>
        <w:t>Reinforcement Learning, RL</w:t>
      </w:r>
      <w:r w:rsidRPr="00456984">
        <w:rPr>
          <w:rFonts w:hint="eastAsia"/>
        </w:rPr>
        <w:t>）在大模型微调中的应用已经取得了显著进展，尤其是在推理任务和决策任务中的效果越来越突出。与传统的监督微调（</w:t>
      </w:r>
      <w:r w:rsidRPr="00456984">
        <w:rPr>
          <w:rFonts w:hint="eastAsia"/>
        </w:rPr>
        <w:t>SFT</w:t>
      </w:r>
      <w:r w:rsidRPr="00456984">
        <w:rPr>
          <w:rFonts w:hint="eastAsia"/>
        </w:rPr>
        <w:t>）不同，强化学习通过奖励信号来引导模型的学习过程，模型并不依赖于人工标注数据，而是通过与环境的</w:t>
      </w:r>
      <w:proofErr w:type="gramStart"/>
      <w:r w:rsidRPr="00456984">
        <w:rPr>
          <w:rFonts w:hint="eastAsia"/>
        </w:rPr>
        <w:t>交互来</w:t>
      </w:r>
      <w:proofErr w:type="gramEnd"/>
      <w:r w:rsidRPr="00456984">
        <w:rPr>
          <w:rFonts w:hint="eastAsia"/>
        </w:rPr>
        <w:t>探索最优策略。在大语言模型（</w:t>
      </w:r>
      <w:r w:rsidRPr="00456984">
        <w:rPr>
          <w:rFonts w:hint="eastAsia"/>
        </w:rPr>
        <w:t>LLM</w:t>
      </w:r>
      <w:r w:rsidRPr="00456984">
        <w:rPr>
          <w:rFonts w:hint="eastAsia"/>
        </w:rPr>
        <w:t>）中，强化学习的应用可以提高模型在推理、对话、推理能力等方面的表现。</w:t>
      </w:r>
      <w:r w:rsidRPr="00456984">
        <w:t>PPO</w:t>
      </w:r>
      <w:r w:rsidRPr="00456984">
        <w:t>（</w:t>
      </w:r>
      <w:r w:rsidRPr="00456984">
        <w:t>Proximal Policy Optimization</w:t>
      </w:r>
      <w:r w:rsidRPr="00456984">
        <w:t>）是强化学习中的一种策略优化算法，它的目标是通过最大化策略的期望回报来优化模型。在大模型的微调过程中，</w:t>
      </w:r>
      <w:r w:rsidRPr="00456984">
        <w:t>PPO</w:t>
      </w:r>
      <w:r w:rsidRPr="00456984">
        <w:t>通过优化模型的策略，使得模型能够在环境中更有效地做出决策。</w:t>
      </w:r>
      <w:r w:rsidRPr="00456984">
        <w:t>DPO</w:t>
      </w:r>
      <w:r w:rsidRPr="00456984">
        <w:t>（</w:t>
      </w:r>
      <w:r w:rsidRPr="00456984">
        <w:t>Direct Preference Optimization</w:t>
      </w:r>
      <w:r w:rsidRPr="00456984">
        <w:t>）</w:t>
      </w:r>
      <w:r>
        <w:fldChar w:fldCharType="begin"/>
      </w:r>
      <w:r w:rsidR="00915B35">
        <w:instrText xml:space="preserve"> ADDIN EN.CITE &lt;EndNote&gt;&lt;Cite&gt;&lt;Author&gt;Rafailov&lt;/Author&gt;&lt;Year&gt;2024&lt;/Year&gt;&lt;RecNum&gt;29&lt;/RecNum&gt;&lt;DisplayText&gt;&lt;style face="superscript"&gt;[51]&lt;/style&gt;&lt;/DisplayText&gt;&lt;record&gt;&lt;rec-number&gt;29&lt;/rec-number&gt;&lt;foreign-keys&gt;&lt;key app="EN" db-id="2dfsswxwbsvfe3e0szppfzs9tv5xxevv2ess" timestamp="1730104469"&gt;29&lt;/key&gt;&lt;/foreign-keys&gt;&lt;ref-type name="Journal Article"&gt;17&lt;/ref-type&gt;&lt;contributors&gt;&lt;authors&gt;&lt;author&gt;Rafailov, Rafael&lt;/author&gt;&lt;author&gt;Sharma, Archit&lt;/author&gt;&lt;author&gt;Mitchell, Eric&lt;/author&gt;&lt;author&gt;Manning, Christopher D&lt;/author&gt;&lt;author&gt;Ermon, Stefano&lt;/author&gt;&lt;author&gt;Finn, Chelsea %J Advances in Neural Information Processing Systems&lt;/author&gt;&lt;/authors&gt;&lt;/contributors&gt;&lt;titles&gt;&lt;title&gt;Direct preference optimization: Your language model is secretly a reward model&lt;/title&gt;&lt;/titles&gt;&lt;volume&gt;36&lt;/volume&gt;&lt;dates&gt;&lt;year&gt;2024&lt;/year&gt;&lt;/dates&gt;&lt;urls&gt;&lt;/urls&gt;&lt;/record&gt;&lt;/Cite&gt;&lt;/EndNote&gt;</w:instrText>
      </w:r>
      <w:r>
        <w:fldChar w:fldCharType="separate"/>
      </w:r>
      <w:r w:rsidR="00915B35" w:rsidRPr="00915B35">
        <w:rPr>
          <w:noProof/>
          <w:vertAlign w:val="superscript"/>
        </w:rPr>
        <w:t>[51]</w:t>
      </w:r>
      <w:r>
        <w:fldChar w:fldCharType="end"/>
      </w:r>
      <w:r w:rsidRPr="00456984">
        <w:t>是一种新的强化学习算法，旨在直接优化模型生成的输出的</w:t>
      </w:r>
      <w:r w:rsidRPr="00456984">
        <w:t>“</w:t>
      </w:r>
      <w:r w:rsidRPr="00456984">
        <w:t>偏好</w:t>
      </w:r>
      <w:r w:rsidRPr="00456984">
        <w:t>”</w:t>
      </w:r>
      <w:r w:rsidRPr="00456984">
        <w:t>或</w:t>
      </w:r>
      <w:r w:rsidRPr="00456984">
        <w:t>“</w:t>
      </w:r>
      <w:r w:rsidRPr="00456984">
        <w:t>质量</w:t>
      </w:r>
      <w:r w:rsidRPr="00456984">
        <w:t>”</w:t>
      </w:r>
      <w:r w:rsidRPr="00456984">
        <w:t>。与</w:t>
      </w:r>
      <w:r w:rsidRPr="00456984">
        <w:t>PPO</w:t>
      </w:r>
      <w:r w:rsidRPr="00456984">
        <w:t>等基于策略梯度的算法不同，</w:t>
      </w:r>
      <w:r w:rsidRPr="00456984">
        <w:t>DPO</w:t>
      </w:r>
      <w:r w:rsidRPr="00456984">
        <w:t>通过直接对模型的生成结果进行评价和优化，推动模型在任务中更好地优化目标。</w:t>
      </w:r>
      <w:r w:rsidRPr="00456984">
        <w:rPr>
          <w:rFonts w:hint="eastAsia"/>
        </w:rPr>
        <w:t>DPO</w:t>
      </w:r>
      <w:r w:rsidRPr="00456984">
        <w:rPr>
          <w:rFonts w:hint="eastAsia"/>
        </w:rPr>
        <w:t>特别适用于文本生成类任务，例如机器翻译、对话系统和文本生成中</w:t>
      </w:r>
      <w:r w:rsidRPr="00456984">
        <w:rPr>
          <w:rFonts w:hint="eastAsia"/>
        </w:rPr>
        <w:lastRenderedPageBreak/>
        <w:t>的推理任务，能够直接对生成文本的质量进行优化，</w:t>
      </w:r>
      <w:r>
        <w:rPr>
          <w:rFonts w:hint="eastAsia"/>
        </w:rPr>
        <w:t>很适合优化</w:t>
      </w:r>
      <w:r>
        <w:rPr>
          <w:rFonts w:hint="eastAsia"/>
        </w:rPr>
        <w:t>SFT</w:t>
      </w:r>
      <w:r>
        <w:rPr>
          <w:rFonts w:hint="eastAsia"/>
        </w:rPr>
        <w:t>后的大模型，</w:t>
      </w:r>
      <w:r w:rsidRPr="00456984">
        <w:rPr>
          <w:rFonts w:hint="eastAsia"/>
        </w:rPr>
        <w:t>从而提升大模型的任务适应性和响应能力。</w:t>
      </w:r>
      <w:r w:rsidRPr="00456984">
        <w:t>GRPO</w:t>
      </w:r>
      <w:r w:rsidRPr="00456984">
        <w:t>（</w:t>
      </w:r>
      <w:r w:rsidRPr="00456984">
        <w:t>Group Relative Policy Optimization</w:t>
      </w:r>
      <w:r w:rsidRPr="00456984">
        <w:t>）是近期提出的一种强化学习算法，旨在优化多个模型之间的协作策略，尤其适用于多智能</w:t>
      </w:r>
      <w:proofErr w:type="gramStart"/>
      <w:r w:rsidRPr="00456984">
        <w:t>体系统</w:t>
      </w:r>
      <w:proofErr w:type="gramEnd"/>
      <w:r w:rsidRPr="00456984">
        <w:t>和集体决策的场景。在大模型训练中，</w:t>
      </w:r>
      <w:r w:rsidRPr="00456984">
        <w:t>GRPO</w:t>
      </w:r>
      <w:r w:rsidRPr="00456984">
        <w:t>的优势在于它可以在多个模型或多个策略之间进行相对优化，从而提升整体系统的推理性能</w:t>
      </w:r>
    </w:p>
    <w:p w14:paraId="6FB53490" w14:textId="77777777" w:rsidR="00456984" w:rsidRDefault="00456984" w:rsidP="00456984">
      <w:pPr>
        <w:wordWrap w:val="0"/>
        <w:autoSpaceDE w:val="0"/>
        <w:ind w:firstLineChars="0" w:firstLine="0"/>
      </w:pPr>
    </w:p>
    <w:p w14:paraId="15AE6782" w14:textId="77777777" w:rsidR="00456984" w:rsidRPr="002B5D27" w:rsidRDefault="002B5D27" w:rsidP="002B5D27">
      <w:pPr>
        <w:pStyle w:val="2"/>
      </w:pPr>
      <w:r w:rsidRPr="002B5D27">
        <w:rPr>
          <w:rFonts w:hint="eastAsia"/>
        </w:rPr>
        <w:t xml:space="preserve"> </w:t>
      </w:r>
      <w:bookmarkStart w:id="14" w:name="_Toc193634874"/>
      <w:r>
        <w:rPr>
          <w:rFonts w:hint="eastAsia"/>
        </w:rPr>
        <w:t xml:space="preserve">2.4  </w:t>
      </w:r>
      <w:r w:rsidR="00456984" w:rsidRPr="002B5D27">
        <w:rPr>
          <w:rFonts w:hint="eastAsia"/>
        </w:rPr>
        <w:t>大模型推理优化的相关技术发展</w:t>
      </w:r>
      <w:bookmarkEnd w:id="14"/>
    </w:p>
    <w:p w14:paraId="5EC5AEFB" w14:textId="53E17C7D" w:rsidR="0069217A" w:rsidRDefault="0069217A" w:rsidP="00A81C97">
      <w:pPr>
        <w:ind w:leftChars="175" w:left="420" w:firstLine="480"/>
      </w:pPr>
      <w:r w:rsidRPr="0069217A">
        <w:t>推理优化（</w:t>
      </w:r>
      <w:r w:rsidRPr="0069217A">
        <w:t>Inference Optimization</w:t>
      </w:r>
      <w:r w:rsidRPr="0069217A">
        <w:t>）</w:t>
      </w:r>
      <w:r>
        <w:fldChar w:fldCharType="begin"/>
      </w:r>
      <w:r w:rsidR="00915B35">
        <w:instrText xml:space="preserve"> ADDIN EN.CITE &lt;EndNote&gt;&lt;Cite&gt;&lt;Author&gt;Hisaharo&lt;/Author&gt;&lt;Year&gt;2024&lt;/Year&gt;&lt;RecNum&gt;76&lt;/RecNum&gt;&lt;DisplayText&gt;&lt;style face="superscript"&gt;[52]&lt;/style&gt;&lt;/DisplayText&gt;&lt;record&gt;&lt;rec-number&gt;76&lt;/rec-number&gt;&lt;foreign-keys&gt;&lt;key app="EN" db-id="2dfsswxwbsvfe3e0szppfzs9tv5xxevv2ess" timestamp="1742493332"&gt;76&lt;/key&gt;&lt;/foreign-keys&gt;&lt;ref-type name="Journal Article"&gt;17&lt;/ref-type&gt;&lt;contributors&gt;&lt;authors&gt;&lt;author&gt;Hisaharo, Soka&lt;/author&gt;&lt;author&gt;Nishimura, Yuki&lt;/author&gt;&lt;author&gt;Takahashi, Aoi %J Authorea Preprints&lt;/author&gt;&lt;/authors&gt;&lt;/contributors&gt;&lt;titles&gt;&lt;title&gt;Optimizing llm inference clusters for enhanced performance and energy efficiency&lt;/title&gt;&lt;/titles&gt;&lt;dates&gt;&lt;year&gt;2024&lt;/year&gt;&lt;/dates&gt;&lt;urls&gt;&lt;/urls&gt;&lt;/record&gt;&lt;/Cite&gt;&lt;/EndNote&gt;</w:instrText>
      </w:r>
      <w:r>
        <w:fldChar w:fldCharType="separate"/>
      </w:r>
      <w:r w:rsidR="00915B35" w:rsidRPr="00915B35">
        <w:rPr>
          <w:noProof/>
          <w:vertAlign w:val="superscript"/>
        </w:rPr>
        <w:t>[52]</w:t>
      </w:r>
      <w:r>
        <w:fldChar w:fldCharType="end"/>
      </w:r>
      <w:r w:rsidRPr="0069217A">
        <w:t>在大模型的发展过程中逐渐成为一个重要的研究方向。随着模型规模的扩大，推理性能成为了一个瓶颈，尤其是在硬件资源和计算时间上</w:t>
      </w:r>
      <w:r>
        <w:rPr>
          <w:rFonts w:hint="eastAsia"/>
        </w:rPr>
        <w:t>。</w:t>
      </w:r>
      <w:r w:rsidRPr="0069217A">
        <w:t>推理优化的目标是减少大语言模型在推理阶段的计算资源消耗，提高响应速度，并降低部署成本。随着计算能力的提升和模型规模的不断增大，推理优化逐渐从初期的硬件加速发展到更加智能化的优化技术，具体包括</w:t>
      </w:r>
      <w:r w:rsidRPr="0069217A">
        <w:rPr>
          <w:rFonts w:hint="eastAsia"/>
        </w:rPr>
        <w:t>，</w:t>
      </w:r>
      <w:r w:rsidRPr="0069217A">
        <w:t>硬件加速优化：通过利用专用硬件（如</w:t>
      </w:r>
      <w:r w:rsidRPr="0069217A">
        <w:t>TPU</w:t>
      </w:r>
      <w:r w:rsidRPr="0069217A">
        <w:t>、</w:t>
      </w:r>
      <w:r w:rsidRPr="0069217A">
        <w:t>GPU</w:t>
      </w:r>
      <w:r w:rsidRPr="0069217A">
        <w:t>、</w:t>
      </w:r>
      <w:r w:rsidRPr="0069217A">
        <w:t>FPGA</w:t>
      </w:r>
      <w:r w:rsidRPr="0069217A">
        <w:t>等）来加速模型推理，以减轻计算压力。算法层面的优化：例如，通过压缩模型参数、优化计算图等方式，减少推理时的计算复杂度和内存占用。资源高效性优化：在确保推理质量的前提下，通过量化、剪枝、蒸馏等技术减少计算资源需求，提高模型的推理效率。</w:t>
      </w:r>
    </w:p>
    <w:p w14:paraId="60D6BB55" w14:textId="0EEFA23A" w:rsidR="0069217A" w:rsidRDefault="0069217A" w:rsidP="00A81C97">
      <w:pPr>
        <w:ind w:leftChars="175" w:left="420" w:firstLine="480"/>
      </w:pPr>
      <w:r w:rsidRPr="0069217A">
        <w:t>量化和剪枝是常见的推理优化技术</w:t>
      </w:r>
      <w:r w:rsidR="00DF64E7">
        <w:fldChar w:fldCharType="begin"/>
      </w:r>
      <w:r w:rsidR="00915B35">
        <w:instrText xml:space="preserve"> ADDIN EN.CITE &lt;EndNote&gt;&lt;Cite&gt;&lt;Author&gt;Hisaharo&lt;/Author&gt;&lt;Year&gt;2024&lt;/Year&gt;&lt;RecNum&gt;76&lt;/RecNum&gt;&lt;DisplayText&gt;&lt;style face="superscript"&gt;[52, 53]&lt;/style&gt;&lt;/DisplayText&gt;&lt;record&gt;&lt;rec-number&gt;76&lt;/rec-number&gt;&lt;foreign-keys&gt;&lt;key app="EN" db-id="2dfsswxwbsvfe3e0szppfzs9tv5xxevv2ess" timestamp="1742493332"&gt;76&lt;/key&gt;&lt;/foreign-keys&gt;&lt;ref-type name="Journal Article"&gt;17&lt;/ref-type&gt;&lt;contributors&gt;&lt;authors&gt;&lt;author&gt;Hisaharo, Soka&lt;/author&gt;&lt;author&gt;Nishimura, Yuki&lt;/author&gt;&lt;author&gt;Takahashi, Aoi %J Authorea Preprints&lt;/author&gt;&lt;/authors&gt;&lt;/contributors&gt;&lt;titles&gt;&lt;title&gt;Optimizing llm inference clusters for enhanced performance and energy efficiency&lt;/title&gt;&lt;/titles&gt;&lt;dates&gt;&lt;year&gt;2024&lt;/year&gt;&lt;/dates&gt;&lt;urls&gt;&lt;/urls&gt;&lt;/record&gt;&lt;/Cite&gt;&lt;Cite&gt;&lt;Author&gt;Lin&lt;/Author&gt;&lt;Year&gt;2024&lt;/Year&gt;&lt;RecNum&gt;77&lt;/RecNum&gt;&lt;record&gt;&lt;rec-number&gt;77&lt;/rec-number&gt;&lt;foreign-keys&gt;&lt;key app="EN" db-id="2dfsswxwbsvfe3e0szppfzs9tv5xxevv2ess" timestamp="1742493403"&gt;77&lt;/key&gt;&lt;/foreign-keys&gt;&lt;ref-type name="Journal Article"&gt;17&lt;/ref-type&gt;&lt;contributors&gt;&lt;authors&gt;&lt;author&gt;Lin, Ji&lt;/author&gt;&lt;author&gt;Tang, Jiaming&lt;/author&gt;&lt;author&gt;Tang, Haotian&lt;/author&gt;&lt;author&gt;Yang, Shang&lt;/author&gt;&lt;author&gt;Chen, Wei-Ming&lt;/author&gt;&lt;author&gt;Wang, Wei-Chen&lt;/author&gt;&lt;author&gt;Xiao, Guangxuan&lt;/author&gt;&lt;author&gt;Dang, Xingyu&lt;/author&gt;&lt;author&gt;Gan, Chuang&lt;/author&gt;&lt;author&gt;Han, Song %J Proceedings of Machine Learning&lt;/author&gt;&lt;author&gt;Systems&lt;/author&gt;&lt;/authors&gt;&lt;/contributors&gt;&lt;titles&gt;&lt;title&gt;Awq: Activation-aware weight quantization for on-device llm compression and acceleration&lt;/title&gt;&lt;/titles&gt;&lt;pages&gt;87-100&lt;/pages&gt;&lt;volume&gt;6&lt;/volume&gt;&lt;dates&gt;&lt;year&gt;2024&lt;/year&gt;&lt;/dates&gt;&lt;urls&gt;&lt;/urls&gt;&lt;/record&gt;&lt;/Cite&gt;&lt;/EndNote&gt;</w:instrText>
      </w:r>
      <w:r w:rsidR="00DF64E7">
        <w:fldChar w:fldCharType="separate"/>
      </w:r>
      <w:r w:rsidR="00915B35" w:rsidRPr="00915B35">
        <w:rPr>
          <w:noProof/>
          <w:vertAlign w:val="superscript"/>
        </w:rPr>
        <w:t>[52, 53]</w:t>
      </w:r>
      <w:r w:rsidR="00DF64E7">
        <w:fldChar w:fldCharType="end"/>
      </w:r>
      <w:r w:rsidRPr="0069217A">
        <w:t>，能够有效减少模型的参数量、存储需求和计算复杂度，进而提升推理速度。量化</w:t>
      </w:r>
      <w:r w:rsidRPr="0069217A">
        <w:t xml:space="preserve"> (Quantization)</w:t>
      </w:r>
      <w:r w:rsidRPr="0069217A">
        <w:t>是将浮点数模型参数转换为低位表示（例如</w:t>
      </w:r>
      <w:r w:rsidRPr="0069217A">
        <w:t>8</w:t>
      </w:r>
      <w:r w:rsidRPr="0069217A">
        <w:t>位整数或</w:t>
      </w:r>
      <w:r w:rsidRPr="0069217A">
        <w:t>16</w:t>
      </w:r>
      <w:r w:rsidRPr="0069217A">
        <w:t>位整数）的过程。量化能够减少模型存储和计算的开销，从而加速推理过程。常见的量化方法包括：</w:t>
      </w:r>
      <w:r w:rsidR="00DF64E7" w:rsidRPr="00DF64E7">
        <w:rPr>
          <w:rFonts w:hint="eastAsia"/>
        </w:rPr>
        <w:t>权重量化</w:t>
      </w:r>
      <w:r w:rsidR="00DF64E7">
        <w:rPr>
          <w:rFonts w:hint="eastAsia"/>
        </w:rPr>
        <w:t>、激活量化、</w:t>
      </w:r>
      <w:r w:rsidR="00DF64E7" w:rsidRPr="00DF64E7">
        <w:t>训练时量化</w:t>
      </w:r>
      <w:r w:rsidR="00DF64E7">
        <w:rPr>
          <w:rFonts w:hint="eastAsia"/>
        </w:rPr>
        <w:t>例如</w:t>
      </w:r>
      <w:r w:rsidR="00DF64E7">
        <w:rPr>
          <w:rFonts w:hint="eastAsia"/>
        </w:rPr>
        <w:t>QLORA</w:t>
      </w:r>
      <w:r w:rsidR="00DF64E7">
        <w:fldChar w:fldCharType="begin"/>
      </w:r>
      <w:r w:rsidR="00915B35">
        <w:instrText xml:space="preserve"> ADDIN EN.CITE &lt;EndNote&gt;&lt;Cite&gt;&lt;Author&gt;Dettmers&lt;/Author&gt;&lt;Year&gt;2023&lt;/Year&gt;&lt;RecNum&gt;78&lt;/RecNum&gt;&lt;DisplayText&gt;&lt;style face="superscript"&gt;[54]&lt;/style&gt;&lt;/DisplayText&gt;&lt;record&gt;&lt;rec-number&gt;78&lt;/rec-number&gt;&lt;foreign-keys&gt;&lt;key app="EN" db-id="2dfsswxwbsvfe3e0szppfzs9tv5xxevv2ess" timestamp="1742493488"&gt;78&lt;/key&gt;&lt;/foreign-keys&gt;&lt;ref-type name="Journal Article"&gt;17&lt;/ref-type&gt;&lt;contributors&gt;&lt;authors&gt;&lt;author&gt;Dettmers, Tim&lt;/author&gt;&lt;author&gt;Pagnoni, Artidoro&lt;/author&gt;&lt;author&gt;Holtzman, Ari&lt;/author&gt;&lt;author&gt;Zettlemoyer, Luke %J Advances in neural information processing systems&lt;/author&gt;&lt;/authors&gt;&lt;/contributors&gt;&lt;titles&gt;&lt;title&gt;Qlora: Efficient finetuning of quantized llms&lt;/title&gt;&lt;/titles&gt;&lt;pages&gt;10088-10115&lt;/pages&gt;&lt;volume&gt;36&lt;/volume&gt;&lt;dates&gt;&lt;year&gt;2023&lt;/year&gt;&lt;/dates&gt;&lt;urls&gt;&lt;/urls&gt;&lt;/record&gt;&lt;/Cite&gt;&lt;/EndNote&gt;</w:instrText>
      </w:r>
      <w:r w:rsidR="00DF64E7">
        <w:fldChar w:fldCharType="separate"/>
      </w:r>
      <w:r w:rsidR="00915B35" w:rsidRPr="00915B35">
        <w:rPr>
          <w:noProof/>
          <w:vertAlign w:val="superscript"/>
        </w:rPr>
        <w:t>[54]</w:t>
      </w:r>
      <w:r w:rsidR="00DF64E7">
        <w:fldChar w:fldCharType="end"/>
      </w:r>
      <w:r w:rsidR="00DF64E7">
        <w:rPr>
          <w:rFonts w:hint="eastAsia"/>
        </w:rPr>
        <w:t>。</w:t>
      </w:r>
      <w:r w:rsidR="00DF64E7" w:rsidRPr="00DF64E7">
        <w:t>剪枝通过去除神经网络中的不重要连接（权重较小或影响较小的部分），来减少网络的复杂性。剪枝后的模型可以显著减少计算量和内存消耗，尤其是在推理时，能够更快地执行。但需要注意，剪枝也可能带来模型性能的下降，因此需要通过精细的控制和再训练来确保性能的保持。</w:t>
      </w:r>
    </w:p>
    <w:p w14:paraId="28DD9827" w14:textId="77777777" w:rsidR="00DF64E7" w:rsidRDefault="00117870" w:rsidP="00A81C97">
      <w:pPr>
        <w:ind w:leftChars="175" w:left="420" w:firstLine="480"/>
      </w:pPr>
      <w:r w:rsidRPr="00117870">
        <w:lastRenderedPageBreak/>
        <w:t>混合专家模型</w:t>
      </w:r>
      <w:proofErr w:type="spellStart"/>
      <w:r w:rsidRPr="00117870">
        <w:t>MoE</w:t>
      </w:r>
      <w:proofErr w:type="spellEnd"/>
      <w:r w:rsidRPr="00117870">
        <w:t xml:space="preserve"> (Mixture of Experts)</w:t>
      </w:r>
      <w:r>
        <w:rPr>
          <w:rFonts w:hint="eastAsia"/>
        </w:rPr>
        <w:t>，</w:t>
      </w:r>
      <w:r w:rsidRPr="00117870">
        <w:rPr>
          <w:rFonts w:hint="eastAsia"/>
        </w:rPr>
        <w:t>是一种基于模型容量和计算资源有效分配的推理优化方法。</w:t>
      </w:r>
      <w:proofErr w:type="spellStart"/>
      <w:r w:rsidRPr="00117870">
        <w:rPr>
          <w:rFonts w:hint="eastAsia"/>
        </w:rPr>
        <w:t>MoE</w:t>
      </w:r>
      <w:proofErr w:type="spellEnd"/>
      <w:r w:rsidRPr="00117870">
        <w:rPr>
          <w:rFonts w:hint="eastAsia"/>
        </w:rPr>
        <w:t>模型通过将不同的专家（子模型）分配给不同的任务或输入，而不是使用单一的模型进行所有任务。它的主要特点</w:t>
      </w:r>
      <w:r>
        <w:rPr>
          <w:rFonts w:hint="eastAsia"/>
        </w:rPr>
        <w:t>在于：</w:t>
      </w:r>
      <w:r w:rsidRPr="00117870">
        <w:rPr>
          <w:rFonts w:hint="eastAsia"/>
        </w:rPr>
        <w:t>专家动态选择</w:t>
      </w:r>
      <w:r>
        <w:rPr>
          <w:rFonts w:hint="eastAsia"/>
        </w:rPr>
        <w:t>，</w:t>
      </w:r>
      <w:r w:rsidRPr="00117870">
        <w:rPr>
          <w:rFonts w:hint="eastAsia"/>
        </w:rPr>
        <w:t>在每次推理时，根据输入数据动态选择若干个专家进行推理，而不是全模型参与计算。这有效减少了计算量，并提高了推理速度。容量与计算的平衡</w:t>
      </w:r>
      <w:r>
        <w:rPr>
          <w:rFonts w:hint="eastAsia"/>
        </w:rPr>
        <w:t>，</w:t>
      </w:r>
      <w:proofErr w:type="spellStart"/>
      <w:r w:rsidRPr="00117870">
        <w:rPr>
          <w:rFonts w:hint="eastAsia"/>
        </w:rPr>
        <w:t>MoE</w:t>
      </w:r>
      <w:proofErr w:type="spellEnd"/>
      <w:r w:rsidRPr="00117870">
        <w:rPr>
          <w:rFonts w:hint="eastAsia"/>
        </w:rPr>
        <w:t>使得模型可以在不同的任务中充分利用计算资源，同时避免在不需要全部专家时浪费计算能力。</w:t>
      </w:r>
      <w:proofErr w:type="spellStart"/>
      <w:r w:rsidRPr="00117870">
        <w:rPr>
          <w:rFonts w:hint="eastAsia"/>
        </w:rPr>
        <w:t>MoE</w:t>
      </w:r>
      <w:proofErr w:type="spellEnd"/>
      <w:r w:rsidRPr="00117870">
        <w:rPr>
          <w:rFonts w:hint="eastAsia"/>
        </w:rPr>
        <w:t>的</w:t>
      </w:r>
      <w:proofErr w:type="gramStart"/>
      <w:r w:rsidRPr="00117870">
        <w:rPr>
          <w:rFonts w:hint="eastAsia"/>
        </w:rPr>
        <w:t>应用让</w:t>
      </w:r>
      <w:proofErr w:type="gramEnd"/>
      <w:r w:rsidRPr="00117870">
        <w:rPr>
          <w:rFonts w:hint="eastAsia"/>
        </w:rPr>
        <w:t>大规模模型能够在推理过程中进行更高效的计算资源调度，尤其在大规模任务中，</w:t>
      </w:r>
      <w:proofErr w:type="spellStart"/>
      <w:r w:rsidRPr="00117870">
        <w:rPr>
          <w:rFonts w:hint="eastAsia"/>
        </w:rPr>
        <w:t>MoE</w:t>
      </w:r>
      <w:proofErr w:type="spellEnd"/>
      <w:r w:rsidRPr="00117870">
        <w:rPr>
          <w:rFonts w:hint="eastAsia"/>
        </w:rPr>
        <w:t>能够显著提高计算效率。</w:t>
      </w:r>
    </w:p>
    <w:p w14:paraId="5822D5B3" w14:textId="36D10F70" w:rsidR="00117870" w:rsidRDefault="00117870" w:rsidP="00BA1D1B">
      <w:pPr>
        <w:ind w:firstLine="480"/>
      </w:pPr>
      <w:r>
        <w:rPr>
          <w:rFonts w:hint="eastAsia"/>
        </w:rPr>
        <w:t>与此同时，众多大模型推理优化工具框架也层出不穷，</w:t>
      </w:r>
      <w:r w:rsidRPr="00117870">
        <w:t>VLLM</w:t>
      </w:r>
      <w:r w:rsidRPr="00117870">
        <w:t>是一个开源的高效推理框架，专为加速大语言模型的推理过程而设计。</w:t>
      </w:r>
      <w:r w:rsidRPr="00117870">
        <w:t>VLLM</w:t>
      </w:r>
      <w:r w:rsidR="008B2B09">
        <w:rPr>
          <w:rFonts w:hint="eastAsia"/>
        </w:rPr>
        <w:t>利用自行研发的</w:t>
      </w:r>
      <w:r w:rsidR="008B2B09">
        <w:rPr>
          <w:rFonts w:hint="eastAsia"/>
        </w:rPr>
        <w:t>Page-</w:t>
      </w:r>
      <w:proofErr w:type="spellStart"/>
      <w:r w:rsidR="008B2B09">
        <w:rPr>
          <w:rFonts w:hint="eastAsia"/>
        </w:rPr>
        <w:t>Attentin</w:t>
      </w:r>
      <w:proofErr w:type="spellEnd"/>
      <w:r w:rsidR="008B2B09">
        <w:rPr>
          <w:rFonts w:hint="eastAsia"/>
        </w:rPr>
        <w:t>机制</w:t>
      </w:r>
      <w:r w:rsidR="008B2B09">
        <w:fldChar w:fldCharType="begin"/>
      </w:r>
      <w:r w:rsidR="00915B35">
        <w:instrText xml:space="preserve"> ADDIN EN.CITE &lt;EndNote&gt;&lt;Cite&gt;&lt;Author&gt;Kwon&lt;/Author&gt;&lt;Year&gt;2023&lt;/Year&gt;&lt;RecNum&gt;79&lt;/RecNum&gt;&lt;DisplayText&gt;&lt;style face="superscript"&gt;[55]&lt;/style&gt;&lt;/DisplayText&gt;&lt;record&gt;&lt;rec-number&gt;79&lt;/rec-number&gt;&lt;foreign-keys&gt;&lt;key app="EN" db-id="2dfsswxwbsvfe3e0szppfzs9tv5xxevv2ess" timestamp="1742493692"&gt;79&lt;/key&gt;&lt;/foreign-keys&gt;&lt;ref-type name="Conference Proceedings"&gt;10&lt;/ref-type&gt;&lt;contributors&gt;&lt;authors&gt;&lt;author&gt;Kwon, Woosuk&lt;/author&gt;&lt;author&gt;Li, Zhuohan&lt;/author&gt;&lt;author&gt;Zhuang, Siyuan&lt;/author&gt;&lt;author&gt;Sheng, Ying&lt;/author&gt;&lt;author&gt;Zheng, Lianmin&lt;/author&gt;&lt;author&gt;Yu, Cody Hao&lt;/author&gt;&lt;author&gt;Gonzalez, Joseph&lt;/author&gt;&lt;author&gt;Zhang, Hao&lt;/author&gt;&lt;author&gt;Stoica, Ion&lt;/author&gt;&lt;/authors&gt;&lt;/contributors&gt;&lt;titles&gt;&lt;title&gt;Efficient memory management for large language model serving with pagedattention&lt;/title&gt;&lt;secondary-title&gt;Proceedings of the 29th Symposium on Operating Systems Principles&lt;/secondary-title&gt;&lt;/titles&gt;&lt;pages&gt;611-626&lt;/pages&gt;&lt;dates&gt;&lt;year&gt;2023&lt;/year&gt;&lt;/dates&gt;&lt;urls&gt;&lt;/urls&gt;&lt;/record&gt;&lt;/Cite&gt;&lt;/EndNote&gt;</w:instrText>
      </w:r>
      <w:r w:rsidR="008B2B09">
        <w:fldChar w:fldCharType="separate"/>
      </w:r>
      <w:r w:rsidR="00915B35" w:rsidRPr="00915B35">
        <w:rPr>
          <w:noProof/>
          <w:vertAlign w:val="superscript"/>
        </w:rPr>
        <w:t>[55]</w:t>
      </w:r>
      <w:r w:rsidR="008B2B09">
        <w:fldChar w:fldCharType="end"/>
      </w:r>
      <w:r w:rsidRPr="00117870">
        <w:t>通过优化模型的计算图和内存访问，降低了推理过程中的延迟，并且能够有效提升模型在不同硬件平台上的推理性能。</w:t>
      </w:r>
      <w:r w:rsidR="008B2B09">
        <w:rPr>
          <w:rFonts w:hint="eastAsia"/>
        </w:rPr>
        <w:t>除此之外，</w:t>
      </w:r>
      <w:proofErr w:type="spellStart"/>
      <w:r w:rsidR="008B2B09" w:rsidRPr="008B2B09">
        <w:t>SGLang</w:t>
      </w:r>
      <w:proofErr w:type="spellEnd"/>
      <w:r w:rsidR="008B2B09">
        <w:rPr>
          <w:rFonts w:hint="eastAsia"/>
        </w:rPr>
        <w:t>、</w:t>
      </w:r>
      <w:proofErr w:type="spellStart"/>
      <w:r w:rsidR="008B2B09" w:rsidRPr="008B2B09">
        <w:t>LMDeploy</w:t>
      </w:r>
      <w:proofErr w:type="spellEnd"/>
      <w:r w:rsidR="005727A9">
        <w:fldChar w:fldCharType="begin"/>
      </w:r>
      <w:r w:rsidR="00915B35">
        <w:instrText xml:space="preserve"> ADDIN EN.CITE &lt;EndNote&gt;&lt;Cite&gt;&lt;Author&gt;Zheng&lt;/Author&gt;&lt;Year&gt;2024&lt;/Year&gt;&lt;RecNum&gt;80&lt;/RecNum&gt;&lt;DisplayText&gt;&lt;style face="superscript"&gt;[56, 57]&lt;/style&gt;&lt;/DisplayText&gt;&lt;record&gt;&lt;rec-number&gt;80&lt;/rec-number&gt;&lt;foreign-keys&gt;&lt;key app="EN" db-id="2dfsswxwbsvfe3e0szppfzs9tv5xxevv2ess" timestamp="1742493801"&gt;80&lt;/key&gt;&lt;/foreign-keys&gt;&lt;ref-type name="Journal Article"&gt;17&lt;/ref-type&gt;&lt;contributors&gt;&lt;authors&gt;&lt;author&gt;Zheng, Lianmin&lt;/author&gt;&lt;author&gt;Yin, Liangsheng&lt;/author&gt;&lt;author&gt;Xie, Zhiqiang&lt;/author&gt;&lt;author&gt;Sun, Chuyue Livia&lt;/author&gt;&lt;author&gt;Huang, Jeff&lt;/author&gt;&lt;author&gt;Yu, Cody Hao&lt;/author&gt;&lt;author&gt;Cao, Shiyi&lt;/author&gt;&lt;author&gt;Kozyrakis, Christos&lt;/author&gt;&lt;author&gt;Stoica, Ion&lt;/author&gt;&lt;author&gt;Gonzalez, Joseph E %J Advances in Neural Information Processing Systems&lt;/author&gt;&lt;/authors&gt;&lt;/contributors&gt;&lt;titles&gt;&lt;title&gt;Sglang: Efficient execution of structured language model programs&lt;/title&gt;&lt;/titles&gt;&lt;pages&gt;62557-62583&lt;/pages&gt;&lt;volume&gt;37&lt;/volume&gt;&lt;dates&gt;&lt;year&gt;2024&lt;/year&gt;&lt;/dates&gt;&lt;urls&gt;&lt;/urls&gt;&lt;/record&gt;&lt;/Cite&gt;&lt;Cite&gt;&lt;Author&gt;Yin&lt;/Author&gt;&lt;Year&gt;2024&lt;/Year&gt;&lt;RecNum&gt;81&lt;/RecNum&gt;&lt;record&gt;&lt;rec-number&gt;81&lt;/rec-number&gt;&lt;foreign-keys&gt;&lt;key app="EN" db-id="2dfsswxwbsvfe3e0szppfzs9tv5xxevv2ess" timestamp="1742493804"&gt;81&lt;/key&gt;&lt;/foreign-keys&gt;&lt;ref-type name="Journal Article"&gt;17&lt;/ref-type&gt;&lt;contributors&gt;&lt;authors&gt;&lt;author&gt;Yin, Wangsong&lt;/author&gt;&lt;author&gt;Xu, Mengwei&lt;/author&gt;&lt;author&gt;Li, Yuanchun&lt;/author&gt;&lt;author&gt;Liu, Xuanzhe %J arXiv preprint arXiv:.11805&lt;/author&gt;&lt;/authors&gt;&lt;/contributors&gt;&lt;titles&gt;&lt;title&gt;Llm as a system service on mobile devices&lt;/title&gt;&lt;/titles&gt;&lt;dates&gt;&lt;year&gt;2024&lt;/year&gt;&lt;/dates&gt;&lt;urls&gt;&lt;/urls&gt;&lt;/record&gt;&lt;/Cite&gt;&lt;/EndNote&gt;</w:instrText>
      </w:r>
      <w:r w:rsidR="005727A9">
        <w:fldChar w:fldCharType="separate"/>
      </w:r>
      <w:r w:rsidR="00915B35" w:rsidRPr="00915B35">
        <w:rPr>
          <w:noProof/>
          <w:vertAlign w:val="superscript"/>
        </w:rPr>
        <w:t>[56, 57]</w:t>
      </w:r>
      <w:r w:rsidR="005727A9">
        <w:fldChar w:fldCharType="end"/>
      </w:r>
      <w:r w:rsidR="008B2B09">
        <w:rPr>
          <w:rFonts w:hint="eastAsia"/>
        </w:rPr>
        <w:t>等大模型推理优化工具也各有各的特点，适配不同的设备的同时能为用户带来吞吐量的提升和并发度的控制</w:t>
      </w:r>
      <w:r w:rsidR="005727A9">
        <w:rPr>
          <w:rFonts w:hint="eastAsia"/>
        </w:rPr>
        <w:t>。</w:t>
      </w:r>
    </w:p>
    <w:p w14:paraId="4B6D2372" w14:textId="77777777" w:rsidR="005727A9" w:rsidRPr="0069217A" w:rsidRDefault="005727A9" w:rsidP="00117870">
      <w:pPr>
        <w:wordWrap w:val="0"/>
        <w:autoSpaceDE w:val="0"/>
        <w:ind w:firstLine="480"/>
      </w:pPr>
      <w:r>
        <w:rPr>
          <w:rFonts w:hint="eastAsia"/>
        </w:rPr>
        <w:t>未来由于</w:t>
      </w:r>
      <w:r w:rsidRPr="005727A9">
        <w:t>大语言模型规模</w:t>
      </w:r>
      <w:r>
        <w:rPr>
          <w:rFonts w:hint="eastAsia"/>
        </w:rPr>
        <w:t>和能力</w:t>
      </w:r>
      <w:r w:rsidRPr="005727A9">
        <w:t>的持续增长，推理优化将成为未来研究和应用的核心方向，推动大模型技术在实际场景中的广泛部署和应用</w:t>
      </w:r>
    </w:p>
    <w:p w14:paraId="34F5AA13" w14:textId="77777777" w:rsidR="0069217A" w:rsidRDefault="0069217A" w:rsidP="005727A9">
      <w:pPr>
        <w:wordWrap w:val="0"/>
        <w:autoSpaceDE w:val="0"/>
        <w:ind w:firstLineChars="0" w:firstLine="0"/>
      </w:pPr>
    </w:p>
    <w:p w14:paraId="4F8A76B0" w14:textId="77777777" w:rsidR="005727A9" w:rsidRDefault="005727A9" w:rsidP="005727A9">
      <w:pPr>
        <w:pStyle w:val="1"/>
        <w:spacing w:after="326"/>
        <w:ind w:firstLine="720"/>
      </w:pPr>
      <w:bookmarkStart w:id="15" w:name="_Toc193634875"/>
      <w:r w:rsidRPr="005727A9">
        <w:t>第三章</w:t>
      </w:r>
      <w:r w:rsidRPr="005727A9">
        <w:rPr>
          <w:rFonts w:hint="eastAsia"/>
        </w:rPr>
        <w:t xml:space="preserve">  </w:t>
      </w:r>
      <w:r w:rsidRPr="005727A9">
        <w:t>相关技术研究和实验设计</w:t>
      </w:r>
      <w:bookmarkEnd w:id="15"/>
    </w:p>
    <w:p w14:paraId="0DF82B56" w14:textId="24CCE26F" w:rsidR="00FB1957" w:rsidRPr="00FB1957" w:rsidRDefault="00FB1957" w:rsidP="00FB1957">
      <w:pPr>
        <w:ind w:firstLine="480"/>
      </w:pPr>
      <w:r>
        <w:rPr>
          <w:rFonts w:hint="eastAsia"/>
        </w:rPr>
        <w:t>在本章中，会介绍本研究涉及到的一些基本算法原理，包括但不限于</w:t>
      </w:r>
      <w:r>
        <w:rPr>
          <w:rFonts w:hint="eastAsia"/>
        </w:rPr>
        <w:t>Transformer</w:t>
      </w:r>
      <w:r>
        <w:rPr>
          <w:rFonts w:hint="eastAsia"/>
        </w:rPr>
        <w:t>模型架构分析，本研究</w:t>
      </w:r>
      <w:r w:rsidR="001D7B2F">
        <w:rPr>
          <w:rFonts w:hint="eastAsia"/>
        </w:rPr>
        <w:t>实验所使用</w:t>
      </w:r>
      <w:r>
        <w:rPr>
          <w:rFonts w:hint="eastAsia"/>
        </w:rPr>
        <w:t>底座模型</w:t>
      </w:r>
      <w:r>
        <w:rPr>
          <w:rFonts w:hint="eastAsia"/>
        </w:rPr>
        <w:t>Qwen</w:t>
      </w:r>
      <w:r>
        <w:rPr>
          <w:rFonts w:hint="eastAsia"/>
        </w:rPr>
        <w:t>系列模型架构</w:t>
      </w:r>
      <w:r w:rsidR="00240808">
        <w:rPr>
          <w:rFonts w:hint="eastAsia"/>
        </w:rPr>
        <w:t>和训练过程</w:t>
      </w:r>
      <w:r>
        <w:rPr>
          <w:rFonts w:hint="eastAsia"/>
        </w:rPr>
        <w:t>分析，</w:t>
      </w:r>
      <w:r w:rsidR="00240808">
        <w:rPr>
          <w:rFonts w:hint="eastAsia"/>
        </w:rPr>
        <w:t>大模型微调算法分析，</w:t>
      </w:r>
      <w:r>
        <w:rPr>
          <w:rFonts w:hint="eastAsia"/>
        </w:rPr>
        <w:t>Deepseek-R1</w:t>
      </w:r>
      <w:r>
        <w:rPr>
          <w:rFonts w:hint="eastAsia"/>
        </w:rPr>
        <w:t>关键训练算法和流程解析，最后根据</w:t>
      </w:r>
      <w:r w:rsidR="00D32C92">
        <w:rPr>
          <w:rFonts w:hint="eastAsia"/>
        </w:rPr>
        <w:t>涉及到的</w:t>
      </w:r>
      <w:r w:rsidR="001D7B2F">
        <w:rPr>
          <w:rFonts w:hint="eastAsia"/>
        </w:rPr>
        <w:t>算法</w:t>
      </w:r>
      <w:r w:rsidR="00D32C92">
        <w:rPr>
          <w:rFonts w:hint="eastAsia"/>
        </w:rPr>
        <w:t>技术，简单阐述本研究实验过程的整体设计方案。</w:t>
      </w:r>
    </w:p>
    <w:p w14:paraId="04A33D37" w14:textId="77777777" w:rsidR="005727A9" w:rsidRDefault="0034106B" w:rsidP="0034106B">
      <w:pPr>
        <w:pStyle w:val="2"/>
      </w:pPr>
      <w:bookmarkStart w:id="16" w:name="_Toc193634876"/>
      <w:r>
        <w:rPr>
          <w:rFonts w:hint="eastAsia"/>
        </w:rPr>
        <w:t>3.1  Transformer</w:t>
      </w:r>
      <w:r>
        <w:rPr>
          <w:rFonts w:hint="eastAsia"/>
        </w:rPr>
        <w:t>模型架构分析</w:t>
      </w:r>
      <w:bookmarkEnd w:id="16"/>
    </w:p>
    <w:p w14:paraId="05701896" w14:textId="77777777" w:rsidR="0034106B" w:rsidRDefault="00BE4D90" w:rsidP="0034106B">
      <w:pPr>
        <w:ind w:firstLine="480"/>
      </w:pPr>
      <w:r>
        <w:rPr>
          <w:rFonts w:hint="eastAsia"/>
        </w:rPr>
        <w:t>Transformer</w:t>
      </w:r>
      <w:r w:rsidR="001625AD">
        <w:fldChar w:fldCharType="begin"/>
      </w:r>
      <w:r w:rsidR="001625AD">
        <w:instrText xml:space="preserve"> ADDIN EN.CITE &lt;EndNote&gt;&lt;Cite&gt;&lt;Author&gt;Vaswani&lt;/Author&gt;&lt;Year&gt;2017&lt;/Year&gt;&lt;RecNum&gt;50&lt;/RecNum&gt;&lt;DisplayText&gt;&lt;style face="superscript"&gt;[17]&lt;/style&gt;&lt;/DisplayText&gt;&lt;record&gt;&lt;rec-number&gt;50&lt;/rec-number&gt;&lt;foreign-keys&gt;&lt;key app="EN" db-id="2dfsswxwbsvfe3e0szppfzs9tv5xxevv2ess" timestamp="1742403388"&gt;50&lt;/key&gt;&lt;/foreign-keys&gt;&lt;ref-type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 %J Advances in neural information processing systems&lt;/author&gt;&lt;/authors&gt;&lt;/contributors&gt;&lt;titles&gt;&lt;title&gt;Attention is all you need&lt;/title&gt;&lt;/titles&gt;&lt;volume&gt;30&lt;/volume&gt;&lt;dates&gt;&lt;year&gt;2017&lt;/year&gt;&lt;/dates&gt;&lt;urls&gt;&lt;/urls&gt;&lt;/record&gt;&lt;/Cite&gt;&lt;/EndNote&gt;</w:instrText>
      </w:r>
      <w:r w:rsidR="001625AD">
        <w:fldChar w:fldCharType="separate"/>
      </w:r>
      <w:r w:rsidR="001625AD" w:rsidRPr="001625AD">
        <w:rPr>
          <w:noProof/>
          <w:vertAlign w:val="superscript"/>
        </w:rPr>
        <w:t>[17]</w:t>
      </w:r>
      <w:r w:rsidR="001625AD">
        <w:fldChar w:fldCharType="end"/>
      </w:r>
      <w:proofErr w:type="gramStart"/>
      <w:r>
        <w:rPr>
          <w:rFonts w:hint="eastAsia"/>
        </w:rPr>
        <w:t>由谷歌</w:t>
      </w:r>
      <w:proofErr w:type="gramEnd"/>
      <w:r w:rsidRPr="00641066">
        <w:t>Vaswani</w:t>
      </w:r>
      <w:r w:rsidRPr="00641066">
        <w:t>等人</w:t>
      </w:r>
      <w:r>
        <w:rPr>
          <w:rFonts w:hint="eastAsia"/>
        </w:rPr>
        <w:t>于</w:t>
      </w:r>
      <w:r>
        <w:rPr>
          <w:rFonts w:hint="eastAsia"/>
        </w:rPr>
        <w:t>2017</w:t>
      </w:r>
      <w:r w:rsidRPr="00641066">
        <w:t>提出</w:t>
      </w:r>
      <w:r>
        <w:rPr>
          <w:rFonts w:hint="eastAsia"/>
        </w:rPr>
        <w:t>，</w:t>
      </w:r>
      <w:r w:rsidRPr="00BE4D90">
        <w:t>作为近年来在自然语言处理（</w:t>
      </w:r>
      <w:r w:rsidRPr="00BE4D90">
        <w:t>NLP</w:t>
      </w:r>
      <w:r w:rsidRPr="00BE4D90">
        <w:t>）领域取得突破性进展的架构，其核心思想在于摒弃了传统循环神经</w:t>
      </w:r>
      <w:r w:rsidRPr="00BE4D90">
        <w:lastRenderedPageBreak/>
        <w:t>网络（</w:t>
      </w:r>
      <w:r w:rsidRPr="00BE4D90">
        <w:t>RNN</w:t>
      </w:r>
      <w:r w:rsidRPr="00BE4D90">
        <w:t>）和卷积神经网络（</w:t>
      </w:r>
      <w:r w:rsidRPr="00BE4D90">
        <w:t>CNN</w:t>
      </w:r>
      <w:r w:rsidRPr="00BE4D90">
        <w:t>）的局部计算方式，转而采用全局自注意力机制（</w:t>
      </w:r>
      <w:r w:rsidRPr="00BE4D90">
        <w:t>Self-Attention</w:t>
      </w:r>
      <w:r w:rsidRPr="00BE4D90">
        <w:t>）来进行序列建模</w:t>
      </w:r>
      <w:r>
        <w:rPr>
          <w:rFonts w:hint="eastAsia"/>
        </w:rPr>
        <w:t>，解决序列到序列</w:t>
      </w:r>
      <w:r>
        <w:rPr>
          <w:rFonts w:hint="eastAsia"/>
        </w:rPr>
        <w:t>(Sequence-to-Sequence)</w:t>
      </w:r>
      <w:r>
        <w:rPr>
          <w:rFonts w:hint="eastAsia"/>
        </w:rPr>
        <w:t>任务</w:t>
      </w:r>
      <w:r w:rsidR="006A62DC">
        <w:rPr>
          <w:rFonts w:hint="eastAsia"/>
        </w:rPr>
        <w:t>。</w:t>
      </w:r>
      <w:r w:rsidR="006A62DC" w:rsidRPr="006A62DC">
        <w:t>Transformer</w:t>
      </w:r>
      <w:r w:rsidR="006A62DC" w:rsidRPr="006A62DC">
        <w:t>的基本架构分为两部分：编码器</w:t>
      </w:r>
      <w:r w:rsidR="00383E48">
        <w:rPr>
          <w:rFonts w:hint="eastAsia"/>
        </w:rPr>
        <w:t>(</w:t>
      </w:r>
      <w:r w:rsidR="006A62DC" w:rsidRPr="006A62DC">
        <w:t>Encode</w:t>
      </w:r>
      <w:r w:rsidR="00383E48">
        <w:rPr>
          <w:rFonts w:hint="eastAsia"/>
        </w:rPr>
        <w:t>r)</w:t>
      </w:r>
      <w:r w:rsidR="006A62DC" w:rsidRPr="006A62DC">
        <w:t>和解码器</w:t>
      </w:r>
      <w:r w:rsidR="00383E48">
        <w:rPr>
          <w:rFonts w:hint="eastAsia"/>
        </w:rPr>
        <w:t>(</w:t>
      </w:r>
      <w:r w:rsidR="006A62DC" w:rsidRPr="006A62DC">
        <w:t>Decoder</w:t>
      </w:r>
      <w:r w:rsidR="00383E48">
        <w:rPr>
          <w:rFonts w:hint="eastAsia"/>
        </w:rPr>
        <w:t>)</w:t>
      </w:r>
      <w:r w:rsidR="006A62DC" w:rsidRPr="006A62DC">
        <w:t>。</w:t>
      </w:r>
      <w:r w:rsidR="0048453C">
        <w:rPr>
          <w:rFonts w:hint="eastAsia"/>
        </w:rPr>
        <w:t>如图</w:t>
      </w:r>
      <w:r w:rsidR="0048453C">
        <w:rPr>
          <w:rFonts w:hint="eastAsia"/>
        </w:rPr>
        <w:t>3-1</w:t>
      </w:r>
      <w:r w:rsidR="0048453C">
        <w:rPr>
          <w:rFonts w:hint="eastAsia"/>
        </w:rPr>
        <w:t>所示，左边为编码器部分，右边为解码器部分</w:t>
      </w:r>
      <w:r w:rsidR="00F54C4D">
        <w:rPr>
          <w:rFonts w:hint="eastAsia"/>
        </w:rPr>
        <w:t>。</w:t>
      </w:r>
      <w:r w:rsidR="00973CC8">
        <w:rPr>
          <w:rFonts w:hint="eastAsia"/>
        </w:rPr>
        <w:t>编码器部分主要由</w:t>
      </w:r>
      <w:bookmarkStart w:id="17" w:name="OLE_LINK2"/>
      <m:oMath>
        <m:r>
          <w:rPr>
            <w:rFonts w:ascii="Cambria Math" w:hAnsi="Cambria Math" w:hint="eastAsia"/>
          </w:rPr>
          <m:t>N</m:t>
        </m:r>
      </m:oMath>
      <w:proofErr w:type="gramStart"/>
      <w:r w:rsidR="00EB3A73">
        <w:rPr>
          <w:rFonts w:hint="eastAsia"/>
        </w:rPr>
        <w:t>个</w:t>
      </w:r>
      <w:proofErr w:type="gramEnd"/>
      <w:r w:rsidR="00EB3A73">
        <w:rPr>
          <w:rFonts w:hint="eastAsia"/>
        </w:rPr>
        <w:t>相同的层堆叠而成</w:t>
      </w:r>
      <w:bookmarkEnd w:id="17"/>
      <w:r w:rsidR="00EB3A73">
        <w:rPr>
          <w:rFonts w:hint="eastAsia"/>
        </w:rPr>
        <w:t>，</w:t>
      </w:r>
      <w:r w:rsidR="001625AD">
        <w:rPr>
          <w:rFonts w:hint="eastAsia"/>
        </w:rPr>
        <w:t>而每一层都包含两个子层</w:t>
      </w:r>
      <w:r w:rsidR="00383E48">
        <w:rPr>
          <w:rFonts w:hint="eastAsia"/>
        </w:rPr>
        <w:t>，分别为多头注意力</w:t>
      </w:r>
      <w:r w:rsidR="00383E48">
        <w:rPr>
          <w:rFonts w:hint="eastAsia"/>
        </w:rPr>
        <w:t>(</w:t>
      </w:r>
      <w:r w:rsidR="001701F9">
        <w:rPr>
          <w:rFonts w:hint="eastAsia"/>
        </w:rPr>
        <w:t>Multi-Head Attention, MHA</w:t>
      </w:r>
      <w:r w:rsidR="00383E48">
        <w:rPr>
          <w:rFonts w:hint="eastAsia"/>
        </w:rPr>
        <w:t>)</w:t>
      </w:r>
      <w:r w:rsidR="001701F9">
        <w:rPr>
          <w:rFonts w:hint="eastAsia"/>
        </w:rPr>
        <w:t>层和前馈网络</w:t>
      </w:r>
      <w:r w:rsidR="001701F9">
        <w:rPr>
          <w:rFonts w:hint="eastAsia"/>
        </w:rPr>
        <w:t>(Feed-Forward Network, FNN)</w:t>
      </w:r>
      <w:r w:rsidR="001701F9">
        <w:rPr>
          <w:rFonts w:hint="eastAsia"/>
        </w:rPr>
        <w:t>层，并采用</w:t>
      </w:r>
      <w:proofErr w:type="gramStart"/>
      <w:r w:rsidR="001701F9">
        <w:rPr>
          <w:rFonts w:hint="eastAsia"/>
        </w:rPr>
        <w:t>相加和层归一化</w:t>
      </w:r>
      <w:proofErr w:type="gramEnd"/>
      <w:r w:rsidR="001701F9">
        <w:rPr>
          <w:rFonts w:hint="eastAsia"/>
        </w:rPr>
        <w:t>(Layer Normalization</w:t>
      </w:r>
      <w:r w:rsidR="000D4BEC">
        <w:rPr>
          <w:rFonts w:hint="eastAsia"/>
        </w:rPr>
        <w:t xml:space="preserve">, </w:t>
      </w:r>
      <w:proofErr w:type="spellStart"/>
      <w:r w:rsidR="000D4BEC">
        <w:rPr>
          <w:rFonts w:hint="eastAsia"/>
        </w:rPr>
        <w:t>LayerNorm</w:t>
      </w:r>
      <w:proofErr w:type="spellEnd"/>
      <w:r w:rsidR="001701F9">
        <w:rPr>
          <w:rFonts w:hint="eastAsia"/>
        </w:rPr>
        <w:t>)</w:t>
      </w:r>
      <w:r w:rsidR="0039142E">
        <w:rPr>
          <w:rFonts w:hint="eastAsia"/>
        </w:rPr>
        <w:t>操作连接两个子层。解码器同样是由</w:t>
      </w:r>
      <m:oMath>
        <m:r>
          <w:rPr>
            <w:rFonts w:ascii="Cambria Math" w:hAnsi="Cambria Math" w:hint="eastAsia"/>
          </w:rPr>
          <m:t>N</m:t>
        </m:r>
      </m:oMath>
      <w:proofErr w:type="gramStart"/>
      <w:r w:rsidR="0039142E">
        <w:rPr>
          <w:rFonts w:hint="eastAsia"/>
        </w:rPr>
        <w:t>个</w:t>
      </w:r>
      <w:proofErr w:type="gramEnd"/>
      <w:r w:rsidR="0039142E">
        <w:rPr>
          <w:rFonts w:hint="eastAsia"/>
        </w:rPr>
        <w:t>相同的层堆叠而成，除了</w:t>
      </w:r>
      <w:r w:rsidR="00D07373">
        <w:rPr>
          <w:rFonts w:hint="eastAsia"/>
        </w:rPr>
        <w:t>编码器</w:t>
      </w:r>
      <w:r w:rsidR="00F22336">
        <w:rPr>
          <w:rFonts w:hint="eastAsia"/>
        </w:rPr>
        <w:t>的两层之外，又插入了一个掩码多头注意力层，用于将编码器的输出与解码器的输入相融合</w:t>
      </w:r>
      <w:r w:rsidR="00CC21E9">
        <w:rPr>
          <w:rFonts w:hint="eastAsia"/>
        </w:rPr>
        <w:t>。</w:t>
      </w:r>
      <w:r w:rsidR="00CC21E9">
        <w:rPr>
          <w:rFonts w:hint="eastAsia"/>
        </w:rPr>
        <w:t>Transformer</w:t>
      </w:r>
      <w:r w:rsidR="00CC21E9">
        <w:rPr>
          <w:rFonts w:hint="eastAsia"/>
        </w:rPr>
        <w:t>模型在解码器部分</w:t>
      </w:r>
      <w:r w:rsidR="000337A1">
        <w:rPr>
          <w:rFonts w:hint="eastAsia"/>
        </w:rPr>
        <w:t>的注意力机制上增加了上三角掩码矩阵，防止在模型训练过程中</w:t>
      </w:r>
      <w:r w:rsidR="005034B6">
        <w:rPr>
          <w:rFonts w:hint="eastAsia"/>
        </w:rPr>
        <w:t>出现信息泄露的情况</w:t>
      </w:r>
      <w:r w:rsidR="00BD3140">
        <w:rPr>
          <w:rFonts w:hint="eastAsia"/>
        </w:rPr>
        <w:t>，保证模型在计算当前位置信息时不受后面位置信息的影响。</w:t>
      </w:r>
    </w:p>
    <w:p w14:paraId="386BEF69" w14:textId="77777777" w:rsidR="00E05196" w:rsidRDefault="00E05196" w:rsidP="00E05196">
      <w:pPr>
        <w:ind w:firstLine="480"/>
        <w:jc w:val="center"/>
      </w:pPr>
      <w:r>
        <w:rPr>
          <w:rFonts w:hint="eastAsia"/>
          <w:noProof/>
        </w:rPr>
        <w:lastRenderedPageBreak/>
        <w:drawing>
          <wp:inline distT="0" distB="0" distL="0" distR="0" wp14:anchorId="120AB975" wp14:editId="1BBE9801">
            <wp:extent cx="3159262" cy="4727276"/>
            <wp:effectExtent l="0" t="0" r="3175" b="0"/>
            <wp:docPr id="1125382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82014" name="图片 1125382014"/>
                    <pic:cNvPicPr/>
                  </pic:nvPicPr>
                  <pic:blipFill>
                    <a:blip r:embed="rId9">
                      <a:extLst>
                        <a:ext uri="{28A0092B-C50C-407E-A947-70E740481C1C}">
                          <a14:useLocalDpi xmlns:a14="http://schemas.microsoft.com/office/drawing/2010/main" val="0"/>
                        </a:ext>
                      </a:extLst>
                    </a:blip>
                    <a:stretch>
                      <a:fillRect/>
                    </a:stretch>
                  </pic:blipFill>
                  <pic:spPr>
                    <a:xfrm>
                      <a:off x="0" y="0"/>
                      <a:ext cx="3190120" cy="4773450"/>
                    </a:xfrm>
                    <a:prstGeom prst="rect">
                      <a:avLst/>
                    </a:prstGeom>
                  </pic:spPr>
                </pic:pic>
              </a:graphicData>
            </a:graphic>
          </wp:inline>
        </w:drawing>
      </w:r>
    </w:p>
    <w:p w14:paraId="1FCC5C79" w14:textId="77777777" w:rsidR="00E05196" w:rsidRDefault="00E05196" w:rsidP="00E05196">
      <w:pPr>
        <w:pStyle w:val="af1"/>
        <w:ind w:firstLine="400"/>
      </w:pPr>
      <w:r>
        <w:rPr>
          <w:rFonts w:hint="eastAsia"/>
        </w:rPr>
        <w:t>图</w:t>
      </w:r>
      <w:r>
        <w:rPr>
          <w:rFonts w:hint="eastAsia"/>
        </w:rPr>
        <w:t>3-1</w:t>
      </w:r>
      <w:r>
        <w:rPr>
          <w:rFonts w:hint="eastAsia"/>
        </w:rPr>
        <w:t>：</w:t>
      </w:r>
      <w:r>
        <w:rPr>
          <w:rFonts w:hint="eastAsia"/>
        </w:rPr>
        <w:t>Transformer</w:t>
      </w:r>
      <w:r>
        <w:rPr>
          <w:rFonts w:hint="eastAsia"/>
        </w:rPr>
        <w:t>模型架构示意图</w:t>
      </w:r>
    </w:p>
    <w:p w14:paraId="7E0452D0" w14:textId="77777777" w:rsidR="00035639" w:rsidRDefault="00035639" w:rsidP="0034106B">
      <w:pPr>
        <w:ind w:firstLine="480"/>
      </w:pPr>
      <w:r w:rsidRPr="00035639">
        <w:t>自注意力机制是</w:t>
      </w:r>
      <w:r w:rsidRPr="00035639">
        <w:t>Transformers</w:t>
      </w:r>
      <w:r w:rsidRPr="00035639">
        <w:t>架构的核心，其目的是在输入序列中捕捉单词之间的依赖关系。在自注意力机制中，输入的每个词都会计算出一个加权和，这个加权和依赖于其他所有词的表示。</w:t>
      </w:r>
      <w:r w:rsidR="00694784">
        <w:rPr>
          <w:rFonts w:hint="eastAsia"/>
        </w:rPr>
        <w:t>一般可以看作将查询</w:t>
      </w:r>
      <w:r w:rsidR="00694784" w:rsidRPr="007A7250">
        <w:t>（</w:t>
      </w:r>
      <w:r w:rsidR="00694784" w:rsidRPr="007A7250">
        <w:t>Query</w:t>
      </w:r>
      <w:r w:rsidR="00694784" w:rsidRPr="007A7250">
        <w:t>）</w:t>
      </w:r>
      <w:r w:rsidR="00694784">
        <w:rPr>
          <w:rFonts w:hint="eastAsia"/>
        </w:rPr>
        <w:t>和一组键值对（</w:t>
      </w:r>
      <w:r w:rsidR="00694784">
        <w:rPr>
          <w:rFonts w:hint="eastAsia"/>
        </w:rPr>
        <w:t>Key Value Pair</w:t>
      </w:r>
      <w:r w:rsidR="00694784">
        <w:rPr>
          <w:rFonts w:hint="eastAsia"/>
        </w:rPr>
        <w:t>）映射到高维空间即对</w:t>
      </w:r>
      <w:r w:rsidR="00694784">
        <w:rPr>
          <w:rFonts w:hint="eastAsia"/>
        </w:rPr>
        <w:t>Value</w:t>
      </w:r>
      <w:r w:rsidR="00694784">
        <w:rPr>
          <w:rFonts w:hint="eastAsia"/>
        </w:rPr>
        <w:t>进行加权求和计算。</w:t>
      </w:r>
      <w:r w:rsidRPr="00035639">
        <w:t>自注意力的计算可以用以下公式表示</w:t>
      </w:r>
      <w:r>
        <w:rPr>
          <w:rFonts w:hint="eastAsia"/>
        </w:rPr>
        <w:t>：</w:t>
      </w:r>
    </w:p>
    <w:p w14:paraId="06E9F2FF" w14:textId="77777777" w:rsidR="00035639" w:rsidRPr="00E00865" w:rsidRDefault="00E00865" w:rsidP="009A368E">
      <w:pPr>
        <w:ind w:firstLine="480"/>
        <w:jc w:val="right"/>
      </w:pPr>
      <m:oMath>
        <m:r>
          <m:rPr>
            <m:nor/>
          </m:rPr>
          <m:t>Attention</m:t>
        </m:r>
        <m:d>
          <m:dPr>
            <m:ctrlPr>
              <w:rPr>
                <w:rFonts w:ascii="Cambria Math" w:hAnsi="Cambria Math"/>
                <w:i/>
              </w:rPr>
            </m:ctrlPr>
          </m:dPr>
          <m:e>
            <m:r>
              <w:rPr>
                <w:rFonts w:ascii="Cambria Math" w:hAnsi="Cambria Math"/>
              </w:rPr>
              <m:t>Q,K,V</m:t>
            </m:r>
          </m:e>
        </m:d>
        <m:r>
          <w:rPr>
            <w:rFonts w:ascii="Cambria Math" w:hAnsi="Cambria Math"/>
          </w:rPr>
          <m:t>=</m:t>
        </m:r>
        <m:r>
          <m:rPr>
            <m:nor/>
          </m:rPr>
          <m:t>softmax</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d</m:t>
                        </m:r>
                      </m:e>
                      <m:sub>
                        <m:r>
                          <w:rPr>
                            <w:rFonts w:ascii="Cambria Math" w:hAnsi="Cambria Math"/>
                          </w:rPr>
                          <m:t>k</m:t>
                        </m:r>
                      </m:sub>
                    </m:sSub>
                  </m:e>
                </m:rad>
                <m:ctrlPr>
                  <w:rPr>
                    <w:rFonts w:ascii="Cambria Math" w:hAnsi="Cambria Math"/>
                    <w:i/>
                  </w:rPr>
                </m:ctrlPr>
              </m:den>
            </m:f>
            <m:ctrlPr>
              <w:rPr>
                <w:rFonts w:ascii="Cambria Math" w:hAnsi="Cambria Math"/>
                <w:i/>
              </w:rPr>
            </m:ctrlPr>
          </m:e>
        </m:d>
        <m:r>
          <w:rPr>
            <w:rFonts w:ascii="Cambria Math" w:hAnsi="Cambria Math"/>
          </w:rPr>
          <m:t>V</m:t>
        </m:r>
      </m:oMath>
      <w:r w:rsidR="008513EC" w:rsidRPr="008513EC">
        <w:t xml:space="preserve">  </w:t>
      </w:r>
      <w:r w:rsidR="008513EC">
        <w:rPr>
          <w:rFonts w:hint="eastAsia"/>
        </w:rPr>
        <w:t xml:space="preserve">                    </w:t>
      </w:r>
      <w:r w:rsidR="008513EC">
        <w:tab/>
      </w:r>
      <w:r w:rsidR="008513EC">
        <w:tab/>
      </w:r>
      <w:r w:rsidR="009A368E">
        <w:rPr>
          <w:rFonts w:hint="eastAsia"/>
        </w:rPr>
        <w:t xml:space="preserve">  </w:t>
      </w:r>
      <w:r w:rsidR="009A368E">
        <w:rPr>
          <w:rStyle w:val="af7"/>
          <w:rFonts w:hint="eastAsia"/>
        </w:rPr>
        <w:t>(</w:t>
      </w:r>
      <w:r w:rsidR="008513EC" w:rsidRPr="00E00865">
        <w:rPr>
          <w:rStyle w:val="af7"/>
          <w:rFonts w:hint="eastAsia"/>
        </w:rPr>
        <w:t>3-1</w:t>
      </w:r>
      <w:r w:rsidR="009A368E">
        <w:rPr>
          <w:rStyle w:val="af7"/>
          <w:rFonts w:hint="eastAsia"/>
        </w:rPr>
        <w:t>)</w:t>
      </w:r>
    </w:p>
    <w:p w14:paraId="581BD6CF" w14:textId="1A8A791C" w:rsidR="00035639" w:rsidRDefault="0048453C" w:rsidP="0034106B">
      <w:pPr>
        <w:ind w:firstLine="480"/>
      </w:pPr>
      <w:r>
        <w:rPr>
          <w:rFonts w:hint="eastAsia"/>
        </w:rPr>
        <w:t>在公式</w:t>
      </w:r>
      <w:r>
        <w:rPr>
          <w:rFonts w:hint="eastAsia"/>
        </w:rPr>
        <w:t>(3-1)</w:t>
      </w:r>
      <w:r w:rsidR="007A7250" w:rsidRPr="007A7250">
        <w:t>中，</w:t>
      </w:r>
      <m:oMath>
        <m:r>
          <w:rPr>
            <w:rFonts w:ascii="Cambria Math" w:hAnsi="Cambria Math"/>
          </w:rPr>
          <m:t>Q</m:t>
        </m:r>
      </m:oMath>
      <w:r w:rsidR="00694784">
        <w:rPr>
          <w:rFonts w:hint="eastAsia"/>
        </w:rPr>
        <w:t>是</w:t>
      </w:r>
      <w:r w:rsidR="007A7250" w:rsidRPr="007A7250">
        <w:t>查询</w:t>
      </w:r>
      <w:bookmarkStart w:id="18" w:name="OLE_LINK1"/>
      <w:r w:rsidR="007A7250" w:rsidRPr="007A7250">
        <w:t>（</w:t>
      </w:r>
      <w:r w:rsidR="007A7250" w:rsidRPr="007A7250">
        <w:t>Query</w:t>
      </w:r>
      <w:r w:rsidR="007A7250" w:rsidRPr="007A7250">
        <w:t>）矩阵</w:t>
      </w:r>
      <w:bookmarkEnd w:id="18"/>
      <w:r w:rsidR="007A7250" w:rsidRPr="007A7250">
        <w:t>，</w:t>
      </w:r>
      <m:oMath>
        <m:r>
          <w:rPr>
            <w:rFonts w:ascii="Cambria Math" w:hAnsi="Cambria Math"/>
          </w:rPr>
          <m:t>K</m:t>
        </m:r>
      </m:oMath>
      <w:r w:rsidR="007A7250" w:rsidRPr="007A7250">
        <w:t>是键（</w:t>
      </w:r>
      <w:r w:rsidR="007A7250" w:rsidRPr="007A7250">
        <w:t>Key</w:t>
      </w:r>
      <w:r w:rsidR="007A7250" w:rsidRPr="007A7250">
        <w:t>）矩阵</w:t>
      </w:r>
      <m:oMath>
        <m:r>
          <w:rPr>
            <w:rFonts w:ascii="Cambria Math" w:hAnsi="Cambria Math"/>
          </w:rPr>
          <m:t>，</m:t>
        </m:r>
        <m:r>
          <w:rPr>
            <w:rFonts w:ascii="Cambria Math" w:hAnsi="Cambria Math"/>
          </w:rPr>
          <m:t>V</m:t>
        </m:r>
      </m:oMath>
      <w:r w:rsidR="007A7250" w:rsidRPr="007A7250">
        <w:t>是值（</w:t>
      </w:r>
      <w:r w:rsidR="007A7250" w:rsidRPr="007A7250">
        <w:t>Value</w:t>
      </w:r>
      <w:r w:rsidR="007A7250" w:rsidRPr="007A7250">
        <w:t>）矩阵，</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7A7250" w:rsidRPr="007A7250">
        <w:t>是键向量的维度。通过计算查询与键的</w:t>
      </w:r>
      <w:proofErr w:type="gramStart"/>
      <w:r w:rsidR="007A7250" w:rsidRPr="007A7250">
        <w:t>点积并</w:t>
      </w:r>
      <w:proofErr w:type="gramEnd"/>
      <w:r w:rsidR="007A7250" w:rsidRPr="007A7250">
        <w:t>进行缩放，能够得到一个权重分布，再通过该</w:t>
      </w:r>
      <w:proofErr w:type="gramStart"/>
      <w:r w:rsidR="007A7250" w:rsidRPr="007A7250">
        <w:t>分布对值进行</w:t>
      </w:r>
      <w:proofErr w:type="gramEnd"/>
      <w:r w:rsidR="007A7250" w:rsidRPr="007A7250">
        <w:t>加权求和，从而生成最终的输出表示。</w:t>
      </w:r>
      <w:r w:rsidR="002C1AC6" w:rsidRPr="002C1AC6">
        <w:t>输入的每个单词首先通过三个不同的线性变换生成对应的查询、键和值</w:t>
      </w:r>
      <w:r w:rsidR="002C1AC6" w:rsidRPr="002C1AC6">
        <w:lastRenderedPageBreak/>
        <w:t>向量。这些变换使得模型能够灵活地学习不同的表示</w:t>
      </w:r>
      <w:r w:rsidR="002C1AC6">
        <w:rPr>
          <w:rFonts w:hint="eastAsia"/>
        </w:rPr>
        <w:t>。</w:t>
      </w:r>
      <w:r w:rsidR="002C1AC6" w:rsidRPr="002C1AC6">
        <w:t>自注意力机制通过计算查询和</w:t>
      </w:r>
      <w:proofErr w:type="gramStart"/>
      <w:r w:rsidR="002C1AC6" w:rsidRPr="002C1AC6">
        <w:t>键</w:t>
      </w:r>
      <w:r w:rsidR="008F09FF">
        <w:rPr>
          <w:rFonts w:hint="eastAsia"/>
        </w:rPr>
        <w:t>值</w:t>
      </w:r>
      <w:proofErr w:type="gramEnd"/>
      <w:r w:rsidR="008F09FF">
        <w:rPr>
          <w:rFonts w:hint="eastAsia"/>
        </w:rPr>
        <w:t>对</w:t>
      </w:r>
      <w:r w:rsidR="002C1AC6" w:rsidRPr="002C1AC6">
        <w:t>之间的相似度来为每个</w:t>
      </w:r>
      <w:proofErr w:type="gramStart"/>
      <w:r w:rsidR="002C1AC6" w:rsidRPr="002C1AC6">
        <w:t>词分配</w:t>
      </w:r>
      <w:proofErr w:type="gramEnd"/>
      <w:r w:rsidR="002C1AC6" w:rsidRPr="002C1AC6">
        <w:t>一个权重，</w:t>
      </w:r>
      <w:proofErr w:type="gramStart"/>
      <w:r w:rsidR="002C1AC6" w:rsidRPr="002C1AC6">
        <w:t>进而对值进行</w:t>
      </w:r>
      <w:proofErr w:type="gramEnd"/>
      <w:r w:rsidR="002C1AC6" w:rsidRPr="002C1AC6">
        <w:t>加权求和，得出最终的输出。通过这种方式，模型能够在一个序列中聚焦于与</w:t>
      </w:r>
      <w:proofErr w:type="gramStart"/>
      <w:r w:rsidR="002C1AC6" w:rsidRPr="002C1AC6">
        <w:t>当前词</w:t>
      </w:r>
      <w:proofErr w:type="gramEnd"/>
      <w:r w:rsidR="002C1AC6" w:rsidRPr="002C1AC6">
        <w:t>最相关的其他词。</w:t>
      </w:r>
    </w:p>
    <w:p w14:paraId="3F0CA98D" w14:textId="77777777" w:rsidR="002C1AC6" w:rsidRDefault="002C1AC6" w:rsidP="0034106B">
      <w:pPr>
        <w:ind w:firstLine="480"/>
      </w:pPr>
      <w:r w:rsidRPr="002C1AC6">
        <w:t>为了进一步增强模型的表达能力，</w:t>
      </w:r>
      <w:r w:rsidRPr="002C1AC6">
        <w:t>Transformer</w:t>
      </w:r>
      <w:r w:rsidRPr="002C1AC6">
        <w:t>引入了多头注意力机制。该机制将自注意力的计算分成多个</w:t>
      </w:r>
      <w:r w:rsidR="00E05196">
        <w:rPr>
          <w:rFonts w:hint="eastAsia"/>
        </w:rPr>
        <w:t>注意力头</w:t>
      </w:r>
      <w:r w:rsidRPr="002C1AC6">
        <w:t>，每个头独立地学习不同的表示，然后将所有头的输出拼接起来并进行线性变换。多头注意力的</w:t>
      </w:r>
      <w:r>
        <w:rPr>
          <w:rFonts w:hint="eastAsia"/>
        </w:rPr>
        <w:t>计算表示如公式</w:t>
      </w:r>
      <w:r>
        <w:rPr>
          <w:rFonts w:hint="eastAsia"/>
        </w:rPr>
        <w:t>(3-2)</w:t>
      </w:r>
      <w:r>
        <w:rPr>
          <w:rFonts w:hint="eastAsia"/>
        </w:rPr>
        <w:t>所示</w:t>
      </w:r>
      <w:r w:rsidRPr="002C1AC6">
        <w:t>：</w:t>
      </w:r>
    </w:p>
    <w:p w14:paraId="63D164B5" w14:textId="77777777" w:rsidR="00803C47" w:rsidRDefault="00803C47" w:rsidP="00803C47">
      <w:pPr>
        <w:pStyle w:val="af6"/>
      </w:pPr>
      <w:proofErr w:type="spellStart"/>
      <m:oMath>
        <m:r>
          <m:rPr>
            <m:nor/>
          </m:rPr>
          <m:t>MultiHead</m:t>
        </m:r>
        <w:proofErr w:type="spellEnd"/>
        <m:d>
          <m:dPr>
            <m:ctrlPr>
              <w:rPr>
                <w:rFonts w:ascii="Cambria Math" w:hAnsi="Cambria Math"/>
                <w:i/>
              </w:rPr>
            </m:ctrlPr>
          </m:dPr>
          <m:e>
            <m:r>
              <w:rPr>
                <w:rFonts w:ascii="Cambria Math" w:hAnsi="Cambria Math"/>
              </w:rPr>
              <m:t>Q,K,V</m:t>
            </m:r>
          </m:e>
        </m:d>
        <m:r>
          <w:rPr>
            <w:rFonts w:ascii="Cambria Math" w:hAnsi="Cambria Math"/>
          </w:rPr>
          <m:t>=</m:t>
        </m:r>
        <m:r>
          <m:rPr>
            <m:nor/>
          </m:rPr>
          <m:t>Concat</m:t>
        </m:r>
        <m:d>
          <m:dPr>
            <m:ctrlPr>
              <w:rPr>
                <w:rFonts w:ascii="Cambria Math" w:hAnsi="Cambria Math"/>
                <w:i/>
              </w:rPr>
            </m:ctrlPr>
          </m:dPr>
          <m:e>
            <w:proofErr w:type="spellStart"/>
            <m:r>
              <m:rPr>
                <m:nor/>
              </m:rPr>
              <m:t>hea</m:t>
            </m:r>
            <w:proofErr w:type="spellEnd"/>
            <m:sSub>
              <m:sSubPr>
                <m:ctrlPr>
                  <w:rPr>
                    <w:rFonts w:ascii="Cambria Math" w:hAnsi="Cambria Math"/>
                  </w:rPr>
                </m:ctrlPr>
              </m:sSubPr>
              <m:e>
                <m:r>
                  <m:rPr>
                    <m:nor/>
                  </m:rPr>
                  <m:t>d</m:t>
                </m:r>
              </m:e>
              <m:sub>
                <m:r>
                  <m:rPr>
                    <m:nor/>
                  </m:rPr>
                  <m:t>1</m:t>
                </m:r>
              </m:sub>
            </m:sSub>
            <m:r>
              <w:rPr>
                <w:rFonts w:ascii="Cambria Math" w:hAnsi="Cambria Math"/>
              </w:rPr>
              <m:t>,</m:t>
            </m:r>
            <m:r>
              <m:rPr>
                <m:sty m:val="p"/>
              </m:rPr>
              <w:rPr>
                <w:rFonts w:ascii="Cambria Math" w:hAnsi="Cambria Math"/>
              </w:rPr>
              <m:t>…</m:t>
            </m:r>
            <m:r>
              <w:rPr>
                <w:rFonts w:ascii="Cambria Math" w:hAnsi="Cambria Math"/>
              </w:rPr>
              <m:t>,</m:t>
            </m:r>
            <m:r>
              <m:rPr>
                <m:nor/>
              </m:rPr>
              <m:t>hea</m:t>
            </m:r>
            <m:sSub>
              <m:sSubPr>
                <m:ctrlPr>
                  <w:rPr>
                    <w:rFonts w:ascii="Cambria Math" w:hAnsi="Cambria Math"/>
                  </w:rPr>
                </m:ctrlPr>
              </m:sSubPr>
              <m:e>
                <m:r>
                  <m:rPr>
                    <m:nor/>
                  </m:rPr>
                  <m:t>d</m:t>
                </m:r>
              </m:e>
              <m:sub>
                <m:r>
                  <m:rPr>
                    <m:nor/>
                  </m: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w:r>
        <w:rPr>
          <w:rFonts w:hint="eastAsia"/>
        </w:rPr>
        <w:t xml:space="preserve">                        (3-2)</w:t>
      </w:r>
    </w:p>
    <w:p w14:paraId="73114F77" w14:textId="77777777" w:rsidR="00803C47" w:rsidRDefault="00E05196" w:rsidP="00E05196">
      <w:pPr>
        <w:ind w:firstLine="480"/>
      </w:pPr>
      <w:r w:rsidRPr="00E05196">
        <w:t>通过多个不同的线性变换矩阵</w:t>
      </w:r>
      <w:r w:rsidRPr="00E05196">
        <w:t> </w:t>
      </w:r>
      <m:oMath>
        <m:r>
          <m:rPr>
            <m:lit/>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m:rPr>
            <m:lit/>
          </m:rPr>
          <w:rPr>
            <w:rFonts w:ascii="Cambria Math" w:hAnsi="Cambria Math"/>
          </w:rPr>
          <m:t>)</m:t>
        </m:r>
      </m:oMath>
      <w:r w:rsidRPr="00E05196">
        <w:t> </w:t>
      </w:r>
      <w:r w:rsidRPr="00E05196">
        <w:t>分别对输入的查询</w:t>
      </w:r>
      <m:oMath>
        <m:r>
          <w:rPr>
            <w:rFonts w:ascii="Cambria Math" w:hAnsi="Cambria Math"/>
          </w:rPr>
          <m:t> Q</m:t>
        </m:r>
      </m:oMath>
      <w:r w:rsidRPr="00E05196">
        <w:t>、键</w:t>
      </w:r>
      <w:r w:rsidRPr="00E05196">
        <w:t> </w:t>
      </w:r>
      <m:oMath>
        <m:r>
          <w:rPr>
            <w:rFonts w:ascii="Cambria Math" w:hAnsi="Cambria Math"/>
          </w:rPr>
          <m:t>K</m:t>
        </m:r>
      </m:oMath>
      <w:r w:rsidRPr="00E05196">
        <w:t>、值</w:t>
      </w:r>
      <w:r w:rsidRPr="00E05196">
        <w:t> </w:t>
      </w:r>
      <m:oMath>
        <m:r>
          <w:rPr>
            <w:rFonts w:ascii="Cambria Math" w:hAnsi="Cambria Math"/>
          </w:rPr>
          <m:t>V</m:t>
        </m:r>
      </m:oMath>
      <w:r w:rsidRPr="00E05196">
        <w:t> </w:t>
      </w:r>
      <w:r w:rsidRPr="00E05196">
        <w:t>进行变换，得到不同头的注意力结果</w:t>
      </w:r>
      <w:proofErr w:type="spellStart"/>
      <m:oMath>
        <m:r>
          <m:rPr>
            <m:nor/>
          </m:rPr>
          <m:t>hea</m:t>
        </m:r>
        <w:proofErr w:type="spellEnd"/>
        <m:sSub>
          <m:sSubPr>
            <m:ctrlPr>
              <w:rPr>
                <w:rFonts w:ascii="Cambria Math" w:hAnsi="Cambria Math"/>
              </w:rPr>
            </m:ctrlPr>
          </m:sSubPr>
          <m:e>
            <m:r>
              <m:rPr>
                <m:nor/>
              </m:rPr>
              <m:t>d</m:t>
            </m:r>
          </m:e>
          <m:sub>
            <w:proofErr w:type="spellStart"/>
            <m:r>
              <m:rPr>
                <m:nor/>
              </m:rPr>
              <m:t>i</m:t>
            </m:r>
            <w:proofErr w:type="spellEnd"/>
          </m:sub>
        </m:sSub>
      </m:oMath>
      <w:r w:rsidRPr="00E05196">
        <w:t>，然后将这些结果拼接起来</w:t>
      </w:r>
      <w:r w:rsidR="0028160D">
        <w:rPr>
          <w:rFonts w:hint="eastAsia"/>
        </w:rPr>
        <w:t>(</w:t>
      </w:r>
      <m:oMath>
        <m:r>
          <w:rPr>
            <w:rFonts w:ascii="Cambria Math" w:hAnsi="Cambria Math"/>
          </w:rPr>
          <m:t>Concat</m:t>
        </m:r>
      </m:oMath>
      <w:r w:rsidRPr="00E05196">
        <w:t>操作</w:t>
      </w:r>
      <w:r w:rsidR="0028160D">
        <w:rPr>
          <w:rFonts w:hint="eastAsia"/>
        </w:rPr>
        <w:t>)</w:t>
      </w:r>
      <w:r w:rsidRPr="00E05196">
        <w:t>，最后再通过输出线性变换矩阵</w:t>
      </w:r>
      <m:oMath>
        <m:r>
          <w:rPr>
            <w:rFonts w:ascii="Cambria Math" w:hAnsi="Cambria Math"/>
          </w:rPr>
          <m:t> </m:t>
        </m:r>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 </m:t>
        </m:r>
      </m:oMath>
      <w:r w:rsidRPr="00E05196">
        <w:t>进行变换得到最终的多头注意力输出</w:t>
      </w:r>
      <w:r w:rsidRPr="00E05196">
        <w:t xml:space="preserve"> </w:t>
      </w:r>
      <w:r w:rsidRPr="00E05196">
        <w:t>。</w:t>
      </w:r>
      <w:r w:rsidRPr="00E05196">
        <w:t xml:space="preserve"> </w:t>
      </w:r>
      <w:r w:rsidRPr="00E05196">
        <w:t>这样模型可以从不同子空间捕捉信息，更好处理序列复杂关系。</w:t>
      </w:r>
    </w:p>
    <w:p w14:paraId="7A226EA7" w14:textId="491033EE" w:rsidR="0028160D" w:rsidRDefault="0028160D" w:rsidP="00E05196">
      <w:pPr>
        <w:ind w:firstLine="480"/>
      </w:pPr>
      <w:r>
        <w:rPr>
          <w:rFonts w:hint="eastAsia"/>
        </w:rPr>
        <w:t>而由于</w:t>
      </w:r>
      <w:r w:rsidRPr="0028160D">
        <w:t>Transformer</w:t>
      </w:r>
      <w:r w:rsidRPr="0028160D">
        <w:t>模型没有使用递归或卷积结构</w:t>
      </w:r>
      <w:r w:rsidR="00E039D8">
        <w:fldChar w:fldCharType="begin"/>
      </w:r>
      <w:r w:rsidR="00915B35">
        <w:instrText xml:space="preserve"> ADDIN EN.CITE &lt;EndNote&gt;&lt;Cite&gt;&lt;Author&gt;Kattenborn&lt;/Author&gt;&lt;Year&gt;2021&lt;/Year&gt;&lt;RecNum&gt;83&lt;/RecNum&gt;&lt;DisplayText&gt;&lt;style face="superscript"&gt;[58]&lt;/style&gt;&lt;/DisplayText&gt;&lt;record&gt;&lt;rec-number&gt;83&lt;/rec-number&gt;&lt;foreign-keys&gt;&lt;key app="EN" db-id="2dfsswxwbsvfe3e0szppfzs9tv5xxevv2ess" timestamp="1742583490"&gt;83&lt;/key&gt;&lt;/foreign-keys&gt;&lt;ref-type name="Journal Article"&gt;17&lt;/ref-type&gt;&lt;contributors&gt;&lt;authors&gt;&lt;author&gt;Kattenborn, Teja&lt;/author&gt;&lt;author&gt;Leitloff, Jens&lt;/author&gt;&lt;author&gt;Schiefer, Felix&lt;/author&gt;&lt;author&gt;Hinz, Stefan %J ISPRS journal of photogrammetry&lt;/author&gt;&lt;author&gt;remote sensing&lt;/author&gt;&lt;/authors&gt;&lt;/contributors&gt;&lt;titles&gt;&lt;title&gt;Review on Convolutional Neural Networks (CNN) in vegetation remote sensing&lt;/title&gt;&lt;/titles&gt;&lt;pages&gt;24-49&lt;/pages&gt;&lt;volume&gt;173&lt;/volume&gt;&lt;dates&gt;&lt;year&gt;2021&lt;/year&gt;&lt;/dates&gt;&lt;isbn&gt;0924-2716&lt;/isbn&gt;&lt;urls&gt;&lt;/urls&gt;&lt;/record&gt;&lt;/Cite&gt;&lt;/EndNote&gt;</w:instrText>
      </w:r>
      <w:r w:rsidR="00E039D8">
        <w:fldChar w:fldCharType="separate"/>
      </w:r>
      <w:r w:rsidR="00915B35" w:rsidRPr="00915B35">
        <w:rPr>
          <w:noProof/>
          <w:vertAlign w:val="superscript"/>
        </w:rPr>
        <w:t>[58]</w:t>
      </w:r>
      <w:r w:rsidR="00E039D8">
        <w:fldChar w:fldCharType="end"/>
      </w:r>
      <w:r w:rsidRPr="0028160D">
        <w:t>，它无法自动捕捉输入序列的顺序信息。因此，位置编码被引入以补充位置信息。位置编码是通过对输入序列的每个元素添加一个独特的向量来实现的，这个向量与元素在序列中的位置相关。常见的做法是使用正弦和余弦函数来生成位置编码</w:t>
      </w:r>
      <w:r w:rsidR="00E039D8">
        <w:rPr>
          <w:rFonts w:hint="eastAsia"/>
        </w:rPr>
        <w:t>，计算同时如下：</w:t>
      </w:r>
    </w:p>
    <w:p w14:paraId="15FC0890" w14:textId="77777777" w:rsidR="00E039D8" w:rsidRPr="00E039D8" w:rsidRDefault="00E039D8" w:rsidP="00E05196">
      <w:pPr>
        <w:ind w:firstLine="480"/>
      </w:pPr>
      <m:oMathPara>
        <m:oMath>
          <m:r>
            <w:rPr>
              <w:rFonts w:ascii="Cambria Math" w:hAnsi="Cambria Math"/>
            </w:rPr>
            <m:t>P</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pos,2i</m:t>
                  </m:r>
                </m:e>
              </m:d>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pos</m:t>
                      </m:r>
                      <m:ctrlPr>
                        <w:rPr>
                          <w:rFonts w:ascii="Cambria Math" w:hAnsi="Cambria Math"/>
                          <w:i/>
                        </w:rPr>
                      </m:ctrlPr>
                    </m:num>
                    <m:den>
                      <m:sSup>
                        <m:sSupPr>
                          <m:ctrlPr>
                            <w:rPr>
                              <w:rFonts w:ascii="Cambria Math" w:hAnsi="Cambria Math"/>
                              <w:i/>
                            </w:rPr>
                          </m:ctrlPr>
                        </m:sSupPr>
                        <m:e>
                          <m:r>
                            <w:rPr>
                              <w:rFonts w:ascii="Cambria Math" w:hAnsi="Cambria Math"/>
                            </w:rPr>
                            <m:t>10000</m:t>
                          </m:r>
                        </m:e>
                        <m:sup>
                          <m:r>
                            <w:rPr>
                              <w:rFonts w:ascii="Cambria Math" w:hAnsi="Cambria Math"/>
                            </w:rPr>
                            <m:t>2i</m:t>
                          </m:r>
                          <m:r>
                            <m:rPr>
                              <m:lit/>
                            </m:rP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model</m:t>
                              </m:r>
                            </m:sub>
                          </m:sSub>
                        </m:sup>
                      </m:sSup>
                      <m:ctrlPr>
                        <w:rPr>
                          <w:rFonts w:ascii="Cambria Math" w:hAnsi="Cambria Math"/>
                          <w:i/>
                        </w:rPr>
                      </m:ctrlPr>
                    </m:den>
                  </m:f>
                  <m:ctrlPr>
                    <w:rPr>
                      <w:rFonts w:ascii="Cambria Math" w:hAnsi="Cambria Math"/>
                      <w:i/>
                    </w:rPr>
                  </m:ctrlPr>
                </m:e>
              </m:d>
            </m:e>
          </m:func>
        </m:oMath>
      </m:oMathPara>
    </w:p>
    <w:p w14:paraId="00E13496" w14:textId="77777777" w:rsidR="007A5FB1" w:rsidRPr="00757DB4" w:rsidRDefault="00757DB4" w:rsidP="00757DB4">
      <w:pPr>
        <w:pStyle w:val="af6"/>
        <w:rPr>
          <w:iCs/>
        </w:rPr>
      </w:pPr>
      <w:r>
        <w:rPr>
          <w:rFonts w:hint="eastAsia"/>
          <w:iCs/>
        </w:rPr>
        <w:t xml:space="preserve">   </w:t>
      </w:r>
      <m:oMath>
        <m:r>
          <w:rPr>
            <w:rFonts w:ascii="Cambria Math" w:hAnsi="Cambria Math"/>
          </w:rPr>
          <m:t>P</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pos</m:t>
                </m:r>
                <m:r>
                  <m:rPr>
                    <m:sty m:val="p"/>
                  </m:rPr>
                  <w:rPr>
                    <w:rFonts w:ascii="Cambria Math" w:hAnsi="Cambria Math"/>
                  </w:rPr>
                  <m:t>,2</m:t>
                </m:r>
                <m:r>
                  <w:rPr>
                    <w:rFonts w:ascii="Cambria Math" w:hAnsi="Cambria Math"/>
                  </w:rPr>
                  <m:t>i</m:t>
                </m:r>
                <m:r>
                  <m:rPr>
                    <m:sty m:val="p"/>
                  </m:rPr>
                  <w:rPr>
                    <w:rFonts w:ascii="Cambria Math" w:hAnsi="Cambria Math"/>
                  </w:rPr>
                  <m:t>+1</m:t>
                </m:r>
              </m:e>
            </m:d>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pos</m:t>
                    </m:r>
                  </m:num>
                  <m:den>
                    <m:sSup>
                      <m:sSupPr>
                        <m:ctrlPr>
                          <w:rPr>
                            <w:rFonts w:ascii="Cambria Math" w:hAnsi="Cambria Math"/>
                          </w:rPr>
                        </m:ctrlPr>
                      </m:sSupPr>
                      <m:e>
                        <m:r>
                          <m:rPr>
                            <m:sty m:val="p"/>
                          </m:rPr>
                          <w:rPr>
                            <w:rFonts w:ascii="Cambria Math" w:hAnsi="Cambria Math"/>
                          </w:rPr>
                          <m:t>10000</m:t>
                        </m:r>
                      </m:e>
                      <m:sup>
                        <m:r>
                          <m:rPr>
                            <m:sty m:val="p"/>
                          </m:rPr>
                          <w:rPr>
                            <w:rFonts w:ascii="Cambria Math" w:hAnsi="Cambria Math"/>
                          </w:rPr>
                          <m:t>2</m:t>
                        </m:r>
                        <m:r>
                          <w:rPr>
                            <w:rFonts w:ascii="Cambria Math" w:hAnsi="Cambria Math"/>
                          </w:rPr>
                          <m:t>i</m:t>
                        </m:r>
                        <m:r>
                          <m:rPr>
                            <m:lit/>
                            <m:sty m:val="p"/>
                          </m:rPr>
                          <w:rPr>
                            <w:rFonts w:ascii="Cambria Math" w:hAnsi="Cambria Math"/>
                          </w:rPr>
                          <m:t>/</m:t>
                        </m:r>
                        <m:sSub>
                          <m:sSubPr>
                            <m:ctrlPr>
                              <w:rPr>
                                <w:rFonts w:ascii="Cambria Math" w:hAnsi="Cambria Math"/>
                              </w:rPr>
                            </m:ctrlPr>
                          </m:sSubPr>
                          <m:e>
                            <m:r>
                              <w:rPr>
                                <w:rFonts w:ascii="Cambria Math" w:hAnsi="Cambria Math"/>
                              </w:rPr>
                              <m:t>d</m:t>
                            </m:r>
                          </m:e>
                          <m:sub>
                            <m:r>
                              <m:rPr>
                                <m:nor/>
                              </m:rPr>
                              <m:t>model</m:t>
                            </m:r>
                          </m:sub>
                        </m:sSub>
                      </m:sup>
                    </m:sSup>
                  </m:den>
                </m:f>
              </m:e>
            </m:d>
          </m:e>
        </m:func>
        <m:r>
          <w:rPr>
            <w:rFonts w:ascii="Cambria Math" w:hAnsi="Cambria Math"/>
          </w:rPr>
          <m:t xml:space="preserve">                                      </m:t>
        </m:r>
      </m:oMath>
      <w:r>
        <w:rPr>
          <w:iCs/>
        </w:rPr>
        <w:tab/>
      </w:r>
      <w:r>
        <w:rPr>
          <w:rFonts w:hint="eastAsia"/>
          <w:iCs/>
        </w:rPr>
        <w:t>(3-3)</w:t>
      </w:r>
    </w:p>
    <w:p w14:paraId="5AAB21C7" w14:textId="77777777" w:rsidR="005D2FE8" w:rsidRPr="00641066" w:rsidRDefault="00757DB4" w:rsidP="005D2FE8">
      <w:pPr>
        <w:wordWrap w:val="0"/>
        <w:autoSpaceDE w:val="0"/>
        <w:ind w:firstLine="480"/>
      </w:pPr>
      <m:oMath>
        <m:r>
          <w:rPr>
            <w:rFonts w:ascii="Cambria Math" w:hAnsi="Cambria Math"/>
          </w:rPr>
          <m:t>pos</m:t>
        </m:r>
      </m:oMath>
      <w:r w:rsidRPr="00757DB4">
        <w:t>表示位置，</w:t>
      </w:r>
      <m:oMath>
        <m:r>
          <w:rPr>
            <w:rFonts w:ascii="Cambria Math" w:hAnsi="Cambria Math"/>
          </w:rPr>
          <m:t>i</m:t>
        </m:r>
      </m:oMath>
      <w:r w:rsidRPr="00757DB4">
        <w:t>是维度索引，</w:t>
      </w:r>
      <m:oMath>
        <m:sSub>
          <m:sSubPr>
            <m:ctrlPr>
              <w:rPr>
                <w:rFonts w:ascii="Cambria Math" w:hAnsi="Cambria Math"/>
                <w:i/>
              </w:rPr>
            </m:ctrlPr>
          </m:sSubPr>
          <m:e>
            <m:r>
              <w:rPr>
                <w:rFonts w:ascii="Cambria Math" w:hAnsi="Cambria Math"/>
              </w:rPr>
              <m:t>d</m:t>
            </m:r>
          </m:e>
          <m:sub>
            <m:r>
              <w:rPr>
                <w:rFonts w:ascii="Cambria Math" w:hAnsi="Cambria Math"/>
              </w:rPr>
              <m:t>model</m:t>
            </m:r>
          </m:sub>
        </m:sSub>
      </m:oMath>
      <w:r w:rsidRPr="00757DB4">
        <w:t>是模型的维度。位置编码通过正弦和余弦函数为序列中的每个位置生成</w:t>
      </w:r>
      <w:proofErr w:type="gramStart"/>
      <w:r w:rsidRPr="00757DB4">
        <w:t>固定维</w:t>
      </w:r>
      <w:proofErr w:type="gramEnd"/>
      <w:r w:rsidRPr="00757DB4">
        <w:t>度的向量，为模型引入位置信息</w:t>
      </w:r>
      <w:r w:rsidRPr="00757DB4">
        <w:t xml:space="preserve"> </w:t>
      </w:r>
      <w:r w:rsidRPr="00757DB4">
        <w:t>。</w:t>
      </w:r>
    </w:p>
    <w:p w14:paraId="723BAD7A" w14:textId="77777777" w:rsidR="00F219FB" w:rsidRDefault="00BC144C" w:rsidP="00F219FB">
      <w:pPr>
        <w:ind w:firstLine="480"/>
      </w:pPr>
      <w:r w:rsidRPr="00BC144C">
        <w:t>为了优化训练过程，</w:t>
      </w:r>
      <w:r w:rsidRPr="00BC144C">
        <w:t>Transformer</w:t>
      </w:r>
      <w:r w:rsidRPr="00BC144C">
        <w:t>采用了位置</w:t>
      </w:r>
      <w:r w:rsidRPr="00BC144C">
        <w:t>-</w:t>
      </w:r>
      <w:r>
        <w:rPr>
          <w:rFonts w:hint="eastAsia"/>
        </w:rPr>
        <w:t>W</w:t>
      </w:r>
      <w:r w:rsidRPr="00BC144C">
        <w:t>ise</w:t>
      </w:r>
      <w:r w:rsidRPr="00BC144C">
        <w:t>前馈网络来对每个位置的表示进行独立变换，这一过程的公式为</w:t>
      </w:r>
      <w:r>
        <w:rPr>
          <w:rFonts w:hint="eastAsia"/>
        </w:rPr>
        <w:t>:</w:t>
      </w:r>
    </w:p>
    <w:p w14:paraId="767B12FC" w14:textId="77777777" w:rsidR="00BC144C" w:rsidRPr="00BC144C" w:rsidRDefault="00BC144C" w:rsidP="00BC144C">
      <w:pPr>
        <w:pStyle w:val="af6"/>
        <w:wordWrap w:val="0"/>
      </w:pPr>
      <m:oMath>
        <m:r>
          <m:rPr>
            <m:nor/>
          </m:rPr>
          <m:t>FFN</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m:t>
                </m:r>
                <m:r>
                  <w:rPr>
                    <w:rFonts w:ascii="Cambria Math" w:hAnsi="Cambria Math"/>
                  </w:rPr>
                  <m:t>x</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e>
            </m:d>
          </m:e>
        </m:func>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oMath>
      <w:r>
        <w:rPr>
          <w:rFonts w:hint="eastAsia"/>
        </w:rPr>
        <w:t xml:space="preserve">                              (3-4)</w:t>
      </w:r>
    </w:p>
    <w:p w14:paraId="6A943C83" w14:textId="77777777" w:rsidR="00BE2270" w:rsidRDefault="00B1634C" w:rsidP="00B1634C">
      <w:pPr>
        <w:ind w:firstLine="480"/>
      </w:pPr>
      <w:r>
        <w:rPr>
          <w:rFonts w:hint="eastAsia"/>
        </w:rPr>
        <w:t>在公式</w:t>
      </w:r>
      <w:r>
        <w:rPr>
          <w:rFonts w:hint="eastAsia"/>
        </w:rPr>
        <w:t>(3-4)</w:t>
      </w:r>
      <w:r w:rsidR="00BC144C" w:rsidRPr="00BC144C">
        <w:t>中，</w:t>
      </w:r>
      <w:r w:rsidR="00BC144C" w:rsidRPr="00BC144C">
        <w:t>x</w:t>
      </w:r>
      <w:r w:rsidR="00BC144C" w:rsidRPr="00BC144C">
        <w:t>是输入向量，</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sidR="00BC144C" w:rsidRPr="00BC144C">
        <w:t>是权重矩阵，</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sidR="00BC144C" w:rsidRPr="00BC144C">
        <w:t> </w:t>
      </w:r>
      <w:r w:rsidR="00BC144C" w:rsidRPr="00BC144C">
        <w:t>是偏置向量。</w:t>
      </w:r>
      <w:r w:rsidR="00BC144C" w:rsidRPr="00BC144C">
        <w:lastRenderedPageBreak/>
        <w:t>运算过程是先将输入</w:t>
      </w:r>
      <m:oMath>
        <m:r>
          <w:rPr>
            <w:rFonts w:ascii="Cambria Math" w:hAnsi="Cambria Math"/>
          </w:rPr>
          <m:t>x</m:t>
        </m:r>
      </m:oMath>
      <w:r w:rsidR="00BC144C" w:rsidRPr="00BC144C">
        <w:t>与权重矩阵</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C144C" w:rsidRPr="00BC144C">
        <w:t>相乘再加上偏置</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BC144C" w:rsidRPr="00BC144C">
        <w:t>，然后通过</w:t>
      </w:r>
      <w:r w:rsidR="00BC144C" w:rsidRPr="00BC144C">
        <w:t xml:space="preserve"> </w:t>
      </w:r>
      <m:oMath>
        <m:r>
          <w:rPr>
            <w:rFonts w:ascii="Cambria Math" w:hAnsi="Cambria Math"/>
          </w:rPr>
          <m:t xml:space="preserve">ReLU </m:t>
        </m:r>
      </m:oMath>
      <w:r w:rsidR="00BC144C" w:rsidRPr="00BC144C">
        <w:t>激活函数即</w:t>
      </w:r>
      <m:oMath>
        <m:r>
          <m:rPr>
            <m:lit/>
          </m:rP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m:t>
                </m:r>
                <m:r>
                  <m:rPr>
                    <m:sty m:val="p"/>
                  </m:rPr>
                  <w:rPr>
                    <w:rFonts w:ascii="Cambria Math" w:hAnsi="Cambria Math"/>
                  </w:rPr>
                  <m:t>⋅</m:t>
                </m:r>
              </m:e>
            </m:d>
          </m:e>
        </m:func>
        <m:r>
          <m:rPr>
            <m:lit/>
          </m:rPr>
          <w:rPr>
            <w:rFonts w:ascii="Cambria Math" w:hAnsi="Cambria Math"/>
          </w:rPr>
          <m:t>)</m:t>
        </m:r>
      </m:oMath>
      <w:r w:rsidR="00BC144C" w:rsidRPr="00BC144C">
        <w:t> </w:t>
      </w:r>
      <w:r w:rsidR="00BC144C" w:rsidRPr="00BC144C">
        <w:t>，最后再与权重矩阵</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BC144C" w:rsidRPr="00BC144C">
        <w:t>相乘并加上偏置</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BC144C" w:rsidRPr="00BC144C">
        <w:t>得到输出。</w:t>
      </w:r>
    </w:p>
    <w:p w14:paraId="53E26E3E" w14:textId="77777777" w:rsidR="00B1634C" w:rsidRDefault="00B1634C" w:rsidP="00B1634C">
      <w:pPr>
        <w:ind w:firstLine="480"/>
      </w:pPr>
      <w:r w:rsidRPr="00B1634C">
        <w:t>通过这些设计，</w:t>
      </w:r>
      <w:r w:rsidRPr="00B1634C">
        <w:t>Transformer</w:t>
      </w:r>
      <w:r w:rsidRPr="00B1634C">
        <w:t>成功地在</w:t>
      </w:r>
      <w:r w:rsidRPr="00B1634C">
        <w:t>NLP</w:t>
      </w:r>
      <w:r w:rsidRPr="00B1634C">
        <w:t>任务中提供了更高效、更强大的性能，尤其在处理长序列</w:t>
      </w:r>
      <w:r w:rsidR="009A28A2">
        <w:rPr>
          <w:rFonts w:hint="eastAsia"/>
        </w:rPr>
        <w:t>任务</w:t>
      </w:r>
      <w:r w:rsidRPr="00B1634C">
        <w:t>时表现突出</w:t>
      </w:r>
      <w:r w:rsidR="009A28A2">
        <w:rPr>
          <w:rFonts w:hint="eastAsia"/>
        </w:rPr>
        <w:t>。</w:t>
      </w:r>
      <w:r w:rsidR="00CD6E7C">
        <w:rPr>
          <w:rFonts w:hint="eastAsia"/>
        </w:rPr>
        <w:t>不过在后续的生成式大语言模型结构中，</w:t>
      </w:r>
      <w:r w:rsidR="00323DD4">
        <w:rPr>
          <w:rFonts w:hint="eastAsia"/>
        </w:rPr>
        <w:t>考虑到提高训练效率以及通过词表无需对输入进行编码操作，</w:t>
      </w:r>
      <w:r w:rsidR="00CD6E7C">
        <w:rPr>
          <w:rFonts w:hint="eastAsia"/>
        </w:rPr>
        <w:t>基本都只需要用到</w:t>
      </w:r>
      <w:r w:rsidR="00CD6E7C">
        <w:rPr>
          <w:rFonts w:hint="eastAsia"/>
        </w:rPr>
        <w:t>Transformer</w:t>
      </w:r>
      <w:r w:rsidR="00CD6E7C">
        <w:rPr>
          <w:rFonts w:hint="eastAsia"/>
        </w:rPr>
        <w:t>的解码器即</w:t>
      </w:r>
      <w:r w:rsidR="00CD6E7C">
        <w:rPr>
          <w:rFonts w:hint="eastAsia"/>
        </w:rPr>
        <w:t>Decoder-Only</w:t>
      </w:r>
      <w:r w:rsidR="00CD6E7C">
        <w:rPr>
          <w:rFonts w:hint="eastAsia"/>
        </w:rPr>
        <w:t>结构</w:t>
      </w:r>
      <w:r w:rsidR="00323DD4">
        <w:rPr>
          <w:rFonts w:hint="eastAsia"/>
        </w:rPr>
        <w:t>，</w:t>
      </w:r>
      <w:r w:rsidR="00323DD4" w:rsidRPr="00323DD4">
        <w:t>生成输出序列</w:t>
      </w:r>
      <w:r w:rsidR="00323DD4">
        <w:rPr>
          <w:rFonts w:hint="eastAsia"/>
        </w:rPr>
        <w:t>也会更快。</w:t>
      </w:r>
    </w:p>
    <w:p w14:paraId="30AC15A5" w14:textId="77777777" w:rsidR="00B1634C" w:rsidRDefault="00B1634C" w:rsidP="00B1634C">
      <w:pPr>
        <w:ind w:firstLineChars="0" w:firstLine="0"/>
      </w:pPr>
    </w:p>
    <w:p w14:paraId="54C71B9B" w14:textId="77777777" w:rsidR="001D7B2F" w:rsidRDefault="00B1634C" w:rsidP="001D7B2F">
      <w:pPr>
        <w:pStyle w:val="2"/>
      </w:pPr>
      <w:bookmarkStart w:id="19" w:name="_Toc193634877"/>
      <w:r>
        <w:rPr>
          <w:rFonts w:hint="eastAsia"/>
        </w:rPr>
        <w:t xml:space="preserve">3.2  </w:t>
      </w:r>
      <w:r w:rsidRPr="00B1634C">
        <w:t>Qwen</w:t>
      </w:r>
      <w:r w:rsidR="00232F52">
        <w:rPr>
          <w:rFonts w:hint="eastAsia"/>
        </w:rPr>
        <w:t>系列</w:t>
      </w:r>
      <w:r w:rsidR="000C4C63">
        <w:rPr>
          <w:rFonts w:hint="eastAsia"/>
        </w:rPr>
        <w:t>大语言</w:t>
      </w:r>
      <w:r w:rsidRPr="00B1634C">
        <w:t>模型分析</w:t>
      </w:r>
      <w:bookmarkEnd w:id="19"/>
    </w:p>
    <w:p w14:paraId="757AD9C7" w14:textId="77777777" w:rsidR="001D7B2F" w:rsidRPr="001D7B2F" w:rsidRDefault="001D7B2F" w:rsidP="001D7B2F">
      <w:pPr>
        <w:ind w:firstLine="480"/>
      </w:pPr>
      <w:r>
        <w:rPr>
          <w:rFonts w:hint="eastAsia"/>
        </w:rPr>
        <w:t>Qwen</w:t>
      </w:r>
      <w:r>
        <w:rPr>
          <w:rFonts w:hint="eastAsia"/>
        </w:rPr>
        <w:t>系列模型作为本研究实验过程中的基座模型，在本</w:t>
      </w:r>
      <w:r w:rsidR="00D2463F">
        <w:rPr>
          <w:rFonts w:hint="eastAsia"/>
        </w:rPr>
        <w:t>节中</w:t>
      </w:r>
      <w:r>
        <w:rPr>
          <w:rFonts w:hint="eastAsia"/>
        </w:rPr>
        <w:t>会基于</w:t>
      </w:r>
      <w:r>
        <w:rPr>
          <w:rFonts w:hint="eastAsia"/>
        </w:rPr>
        <w:t>Qwen</w:t>
      </w:r>
      <w:r w:rsidR="00D2463F">
        <w:rPr>
          <w:rFonts w:hint="eastAsia"/>
        </w:rPr>
        <w:t>系列</w:t>
      </w:r>
      <w:r>
        <w:rPr>
          <w:rFonts w:hint="eastAsia"/>
        </w:rPr>
        <w:t>的</w:t>
      </w:r>
      <w:r w:rsidR="00D2463F">
        <w:rPr>
          <w:rFonts w:hint="eastAsia"/>
        </w:rPr>
        <w:t>大模型的</w:t>
      </w:r>
      <w:r>
        <w:rPr>
          <w:rFonts w:hint="eastAsia"/>
        </w:rPr>
        <w:t>技术细节进行分析和解读</w:t>
      </w:r>
      <w:r w:rsidR="00D2463F">
        <w:rPr>
          <w:rFonts w:hint="eastAsia"/>
        </w:rPr>
        <w:t>，在实验的设计中也会涉及到与</w:t>
      </w:r>
      <w:r w:rsidR="00D2463F">
        <w:rPr>
          <w:rFonts w:hint="eastAsia"/>
        </w:rPr>
        <w:t>Qwen</w:t>
      </w:r>
      <w:r w:rsidR="00D2463F">
        <w:rPr>
          <w:rFonts w:hint="eastAsia"/>
        </w:rPr>
        <w:t>类似的相关设计。</w:t>
      </w:r>
    </w:p>
    <w:p w14:paraId="0501AAA5" w14:textId="22845C4C" w:rsidR="00B1634C" w:rsidRDefault="00232F52" w:rsidP="00232F52">
      <w:pPr>
        <w:pStyle w:val="3"/>
      </w:pPr>
      <w:bookmarkStart w:id="20" w:name="_Toc193634878"/>
      <w:r>
        <w:rPr>
          <w:rFonts w:hint="eastAsia"/>
        </w:rPr>
        <w:t>3.2.1  Qwen</w:t>
      </w:r>
      <w:r w:rsidR="00D5450B">
        <w:rPr>
          <w:rFonts w:hint="eastAsia"/>
        </w:rPr>
        <w:t>系列大模型</w:t>
      </w:r>
      <w:r w:rsidR="009C4269">
        <w:rPr>
          <w:rFonts w:hint="eastAsia"/>
        </w:rPr>
        <w:t>架构</w:t>
      </w:r>
      <w:r w:rsidR="00FF772D">
        <w:rPr>
          <w:rFonts w:hint="eastAsia"/>
        </w:rPr>
        <w:t>和训练流程</w:t>
      </w:r>
      <w:r w:rsidR="00240808">
        <w:rPr>
          <w:rFonts w:hint="eastAsia"/>
        </w:rPr>
        <w:t>分析解读</w:t>
      </w:r>
      <w:bookmarkEnd w:id="20"/>
    </w:p>
    <w:p w14:paraId="2BFC3F74" w14:textId="77777777" w:rsidR="00834473" w:rsidRDefault="00834473" w:rsidP="00834473">
      <w:pPr>
        <w:ind w:firstLine="480"/>
      </w:pPr>
      <w:r>
        <w:rPr>
          <w:rFonts w:hint="eastAsia"/>
        </w:rPr>
        <w:t>自从</w:t>
      </w:r>
      <w:r>
        <w:rPr>
          <w:rFonts w:hint="eastAsia"/>
        </w:rPr>
        <w:t>2022</w:t>
      </w:r>
      <w:r>
        <w:rPr>
          <w:rFonts w:hint="eastAsia"/>
        </w:rPr>
        <w:t>年底</w:t>
      </w:r>
      <w:r>
        <w:rPr>
          <w:rFonts w:hint="eastAsia"/>
        </w:rPr>
        <w:t>ChatGPT</w:t>
      </w:r>
      <w:r>
        <w:rPr>
          <w:rFonts w:hint="eastAsia"/>
        </w:rPr>
        <w:t>爆火之后，国内各个互联网厂商都紧追不舍，</w:t>
      </w:r>
      <w:r w:rsidR="00A4289B">
        <w:rPr>
          <w:rFonts w:hint="eastAsia"/>
        </w:rPr>
        <w:t>纷纷开始自</w:t>
      </w:r>
      <w:proofErr w:type="gramStart"/>
      <w:r w:rsidR="00A4289B">
        <w:rPr>
          <w:rFonts w:hint="eastAsia"/>
        </w:rPr>
        <w:t>研</w:t>
      </w:r>
      <w:proofErr w:type="gramEnd"/>
      <w:r w:rsidR="00A4289B">
        <w:rPr>
          <w:rFonts w:hint="eastAsia"/>
        </w:rPr>
        <w:t>大语言模型，并开放接口邀请用户进行测试和体验。</w:t>
      </w:r>
      <w:r>
        <w:rPr>
          <w:rFonts w:hint="eastAsia"/>
        </w:rPr>
        <w:t>2023</w:t>
      </w:r>
      <w:r>
        <w:rPr>
          <w:rFonts w:hint="eastAsia"/>
        </w:rPr>
        <w:t>年</w:t>
      </w:r>
      <w:r>
        <w:rPr>
          <w:rFonts w:hint="eastAsia"/>
        </w:rPr>
        <w:t>8</w:t>
      </w:r>
      <w:r>
        <w:rPr>
          <w:rFonts w:hint="eastAsia"/>
        </w:rPr>
        <w:t>月阿里巴巴通</w:t>
      </w:r>
      <w:proofErr w:type="gramStart"/>
      <w:r>
        <w:rPr>
          <w:rFonts w:hint="eastAsia"/>
        </w:rPr>
        <w:t>义千问</w:t>
      </w:r>
      <w:proofErr w:type="gramEnd"/>
      <w:r>
        <w:rPr>
          <w:rFonts w:hint="eastAsia"/>
        </w:rPr>
        <w:t>团队开源</w:t>
      </w:r>
      <w:r w:rsidR="00A4289B">
        <w:rPr>
          <w:rFonts w:hint="eastAsia"/>
        </w:rPr>
        <w:t>70</w:t>
      </w:r>
      <w:r w:rsidR="00A4289B">
        <w:rPr>
          <w:rFonts w:hint="eastAsia"/>
        </w:rPr>
        <w:t>亿参数</w:t>
      </w:r>
      <w:r w:rsidR="00A4289B">
        <w:rPr>
          <w:rFonts w:hint="eastAsia"/>
        </w:rPr>
        <w:t>Qwen-7B</w:t>
      </w:r>
      <w:r w:rsidR="00A4289B">
        <w:rPr>
          <w:rFonts w:hint="eastAsia"/>
        </w:rPr>
        <w:t>，而后又分别在</w:t>
      </w:r>
      <w:r w:rsidR="00A4289B">
        <w:rPr>
          <w:rFonts w:hint="eastAsia"/>
        </w:rPr>
        <w:t>9</w:t>
      </w:r>
      <w:r w:rsidR="00A4289B">
        <w:rPr>
          <w:rFonts w:hint="eastAsia"/>
        </w:rPr>
        <w:t>月和</w:t>
      </w:r>
      <w:r w:rsidR="00A4289B">
        <w:rPr>
          <w:rFonts w:hint="eastAsia"/>
        </w:rPr>
        <w:t>11</w:t>
      </w:r>
      <w:r w:rsidR="00A4289B">
        <w:rPr>
          <w:rFonts w:hint="eastAsia"/>
        </w:rPr>
        <w:t>月开源了</w:t>
      </w:r>
      <w:r w:rsidR="00A4289B">
        <w:rPr>
          <w:rFonts w:hint="eastAsia"/>
        </w:rPr>
        <w:t>Qwen-14B</w:t>
      </w:r>
      <w:r w:rsidR="00A4289B">
        <w:rPr>
          <w:rFonts w:hint="eastAsia"/>
        </w:rPr>
        <w:t>以及</w:t>
      </w:r>
      <w:r w:rsidR="00A4289B">
        <w:rPr>
          <w:rFonts w:hint="eastAsia"/>
        </w:rPr>
        <w:t>Qwen-1.8B</w:t>
      </w:r>
      <w:r w:rsidR="00A4289B">
        <w:rPr>
          <w:rFonts w:hint="eastAsia"/>
        </w:rPr>
        <w:t>和</w:t>
      </w:r>
      <w:r w:rsidR="00A4289B">
        <w:rPr>
          <w:rFonts w:hint="eastAsia"/>
        </w:rPr>
        <w:t>Qwen-72B</w:t>
      </w:r>
      <w:r w:rsidR="00A60B61" w:rsidRPr="00A60B61">
        <w:t xml:space="preserve"> </w:t>
      </w:r>
      <w:r w:rsidR="00A60B61">
        <w:fldChar w:fldCharType="begin"/>
      </w:r>
      <w:r w:rsidR="00A60B61">
        <w:instrText xml:space="preserve"> ADDIN EN.CITE &lt;EndNote&gt;&lt;Cite&gt;&lt;Author&gt;Bai&lt;/Author&gt;&lt;Year&gt;2023&lt;/Year&gt;&lt;RecNum&gt;18&lt;/RecNum&gt;&lt;DisplayText&gt;&lt;style face="superscript"&gt;[28]&lt;/style&gt;&lt;/DisplayText&gt;&lt;record&gt;&lt;rec-number&gt;18&lt;/rec-number&gt;&lt;foreign-keys&gt;&lt;key app="EN" db-id="2dfsswxwbsvfe3e0szppfzs9tv5xxevv2ess" timestamp="1730098627"&gt;18&lt;/key&gt;&lt;/foreign-keys&gt;&lt;ref-type name="Journal Article"&gt;17&lt;/ref-type&gt;&lt;contributors&gt;&lt;authors&gt;&lt;author&gt;Bai, Jinze&lt;/author&gt;&lt;author&gt;Bai, Shuai&lt;/author&gt;&lt;author&gt;Chu, Yunfei&lt;/author&gt;&lt;author&gt;Cui, Zeyu&lt;/author&gt;&lt;author&gt;Dang, Kai&lt;/author&gt;&lt;author&gt;Deng, Xiaodong&lt;/author&gt;&lt;author&gt;Fan, Yang&lt;/author&gt;&lt;author&gt;Ge, Wenbin&lt;/author&gt;&lt;author&gt;Han, Yu&lt;/author&gt;&lt;author&gt;Huang, Fei %J arXiv preprint arXiv:.16609&lt;/author&gt;&lt;/authors&gt;&lt;/contributors&gt;&lt;titles&gt;&lt;title&gt;Qwen technical report&lt;/title&gt;&lt;/titles&gt;&lt;dates&gt;&lt;year&gt;2023&lt;/year&gt;&lt;/dates&gt;&lt;urls&gt;&lt;/urls&gt;&lt;/record&gt;&lt;/Cite&gt;&lt;/EndNote&gt;</w:instrText>
      </w:r>
      <w:r w:rsidR="00A60B61">
        <w:fldChar w:fldCharType="separate"/>
      </w:r>
      <w:r w:rsidR="00A60B61" w:rsidRPr="00A60B61">
        <w:rPr>
          <w:noProof/>
          <w:vertAlign w:val="superscript"/>
        </w:rPr>
        <w:t>[28]</w:t>
      </w:r>
      <w:r w:rsidR="00A60B61">
        <w:fldChar w:fldCharType="end"/>
      </w:r>
      <w:r w:rsidR="00FF7658">
        <w:rPr>
          <w:rFonts w:hint="eastAsia"/>
        </w:rPr>
        <w:t>。</w:t>
      </w:r>
    </w:p>
    <w:p w14:paraId="071B11DF" w14:textId="77777777" w:rsidR="00A60B61" w:rsidRDefault="00FF7658" w:rsidP="00A60B61">
      <w:pPr>
        <w:ind w:firstLine="480"/>
      </w:pPr>
      <w:r>
        <w:rPr>
          <w:rFonts w:hint="eastAsia"/>
        </w:rPr>
        <w:t>在该系列中，</w:t>
      </w:r>
      <w:r>
        <w:rPr>
          <w:rFonts w:hint="eastAsia"/>
        </w:rPr>
        <w:t>Qwen</w:t>
      </w:r>
      <w:r w:rsidR="00A60B61">
        <w:rPr>
          <w:rFonts w:hint="eastAsia"/>
        </w:rPr>
        <w:t>模型的</w:t>
      </w:r>
      <w:proofErr w:type="gramStart"/>
      <w:r w:rsidR="00A60B61">
        <w:rPr>
          <w:rFonts w:hint="eastAsia"/>
        </w:rPr>
        <w:t>预训练</w:t>
      </w:r>
      <w:proofErr w:type="gramEnd"/>
      <w:r w:rsidR="00A60B61">
        <w:rPr>
          <w:rFonts w:hint="eastAsia"/>
        </w:rPr>
        <w:t>数据主要涉及公共网络文档、百科全书、书籍、代码等，数据涉及多种语言但主要以中文和英文为主。为了保证</w:t>
      </w:r>
      <w:proofErr w:type="gramStart"/>
      <w:r w:rsidR="00A60B61">
        <w:rPr>
          <w:rFonts w:hint="eastAsia"/>
        </w:rPr>
        <w:t>预训练</w:t>
      </w:r>
      <w:proofErr w:type="gramEnd"/>
      <w:r w:rsidR="00A60B61">
        <w:rPr>
          <w:rFonts w:hint="eastAsia"/>
        </w:rPr>
        <w:t>数据的质量，其制定了一套全面的预处理流程，最后仅仅保留了</w:t>
      </w:r>
      <w:r w:rsidR="00A60B61">
        <w:rPr>
          <w:rFonts w:hint="eastAsia"/>
        </w:rPr>
        <w:t>3</w:t>
      </w:r>
      <w:r w:rsidR="00A60B61">
        <w:rPr>
          <w:rFonts w:hint="eastAsia"/>
        </w:rPr>
        <w:t>万亿</w:t>
      </w:r>
      <w:proofErr w:type="gramStart"/>
      <w:r w:rsidR="00D2463F">
        <w:rPr>
          <w:rFonts w:hint="eastAsia"/>
        </w:rPr>
        <w:t>个</w:t>
      </w:r>
      <w:proofErr w:type="gramEnd"/>
      <w:r w:rsidR="00D2463F">
        <w:rPr>
          <w:rFonts w:hint="eastAsia"/>
        </w:rPr>
        <w:t>T</w:t>
      </w:r>
      <w:r w:rsidR="00A60B61">
        <w:rPr>
          <w:rFonts w:hint="eastAsia"/>
        </w:rPr>
        <w:t>oken</w:t>
      </w:r>
      <w:r w:rsidR="00A60B61">
        <w:rPr>
          <w:rFonts w:hint="eastAsia"/>
        </w:rPr>
        <w:t>的训练语料，具体</w:t>
      </w:r>
      <w:r w:rsidR="0051598F">
        <w:rPr>
          <w:rFonts w:hint="eastAsia"/>
        </w:rPr>
        <w:t>流程总结</w:t>
      </w:r>
      <w:r w:rsidR="00A60B61">
        <w:rPr>
          <w:rFonts w:hint="eastAsia"/>
        </w:rPr>
        <w:t>如下</w:t>
      </w:r>
      <w:r w:rsidR="0051598F">
        <w:rPr>
          <w:rFonts w:hint="eastAsia"/>
        </w:rPr>
        <w:t>：</w:t>
      </w:r>
    </w:p>
    <w:p w14:paraId="34894B7D" w14:textId="77777777" w:rsidR="0051598F" w:rsidRDefault="0051598F" w:rsidP="0051598F">
      <w:pPr>
        <w:pStyle w:val="af3"/>
        <w:numPr>
          <w:ilvl w:val="0"/>
          <w:numId w:val="11"/>
        </w:numPr>
        <w:ind w:firstLineChars="0"/>
      </w:pPr>
      <w:r>
        <w:rPr>
          <w:rFonts w:hint="eastAsia"/>
        </w:rPr>
        <w:t>Web</w:t>
      </w:r>
      <w:r>
        <w:rPr>
          <w:rFonts w:hint="eastAsia"/>
        </w:rPr>
        <w:t>数据需要从</w:t>
      </w:r>
      <w:r>
        <w:rPr>
          <w:rFonts w:hint="eastAsia"/>
        </w:rPr>
        <w:t>HTML</w:t>
      </w:r>
      <w:r>
        <w:rPr>
          <w:rFonts w:hint="eastAsia"/>
        </w:rPr>
        <w:t>中提取文本内容，并采取语言识别工具确定语种。</w:t>
      </w:r>
    </w:p>
    <w:p w14:paraId="1221CC16" w14:textId="45E57CFC" w:rsidR="0051598F" w:rsidRDefault="001D7B2F" w:rsidP="0051598F">
      <w:pPr>
        <w:pStyle w:val="af3"/>
        <w:numPr>
          <w:ilvl w:val="0"/>
          <w:numId w:val="11"/>
        </w:numPr>
        <w:ind w:firstLineChars="0"/>
      </w:pPr>
      <w:r>
        <w:rPr>
          <w:rFonts w:hint="eastAsia"/>
        </w:rPr>
        <w:t>通过重复数据删除技术增加数据的多样性</w:t>
      </w:r>
      <w:r w:rsidR="00AB6874">
        <w:rPr>
          <w:rFonts w:hint="eastAsia"/>
        </w:rPr>
        <w:t>，包括规范化后的精确匹配重复数据删除方法以及使用</w:t>
      </w:r>
      <w:proofErr w:type="spellStart"/>
      <w:r w:rsidR="00AB6874">
        <w:rPr>
          <w:rFonts w:hint="eastAsia"/>
        </w:rPr>
        <w:t>MinHash</w:t>
      </w:r>
      <w:proofErr w:type="spellEnd"/>
      <w:r w:rsidR="00AB6874">
        <w:rPr>
          <w:rFonts w:hint="eastAsia"/>
        </w:rPr>
        <w:t>和</w:t>
      </w:r>
      <w:r w:rsidR="00AB6874">
        <w:rPr>
          <w:rFonts w:hint="eastAsia"/>
        </w:rPr>
        <w:t>LSH</w:t>
      </w:r>
      <w:r w:rsidR="00AB6874">
        <w:rPr>
          <w:rFonts w:hint="eastAsia"/>
        </w:rPr>
        <w:t>算法的模糊重复数据删除算法</w:t>
      </w:r>
      <w:r w:rsidR="00AB6874">
        <w:fldChar w:fldCharType="begin"/>
      </w:r>
      <w:r w:rsidR="00915B35">
        <w:instrText xml:space="preserve"> ADDIN EN.CITE &lt;EndNote&gt;&lt;Cite&gt;&lt;Author&gt;Andoni&lt;/Author&gt;&lt;Year&gt;2015&lt;/Year&gt;&lt;RecNum&gt;86&lt;/RecNum&gt;&lt;DisplayText&gt;&lt;style face="superscript"&gt;[59, 60]&lt;/style&gt;&lt;/DisplayText&gt;&lt;record&gt;&lt;rec-number&gt;86&lt;/rec-number&gt;&lt;foreign-keys&gt;&lt;key app="EN" db-id="2dfsswxwbsvfe3e0szppfzs9tv5xxevv2ess" timestamp="1742628842"&gt;86&lt;/key&gt;&lt;/foreign-keys&gt;&lt;ref-type name="Journal Article"&gt;17&lt;/ref-type&gt;&lt;contributors&gt;&lt;authors&gt;&lt;author&gt;Andoni, Alexandr&lt;/author&gt;&lt;author&gt;Indyk, Piotr&lt;/author&gt;&lt;author&gt;Laarhoven, Thijs&lt;/author&gt;&lt;author&gt;Razenshteyn, Ilya&lt;/author&gt;&lt;author&gt;Schmidt, Ludwig %J Advances in neural information processing systems&lt;/author&gt;&lt;/authors&gt;&lt;/contributors&gt;&lt;titles&gt;&lt;title&gt;Practical and optimal LSH for angular distance&lt;/title&gt;&lt;/titles&gt;&lt;volume&gt;28&lt;/volume&gt;&lt;dates&gt;&lt;year&gt;2015&lt;/year&gt;&lt;/dates&gt;&lt;urls&gt;&lt;/urls&gt;&lt;/record&gt;&lt;/Cite&gt;&lt;Cite&gt;&lt;Author&gt;Wu&lt;/Author&gt;&lt;Year&gt;2020&lt;/Year&gt;&lt;RecNum&gt;85&lt;/RecNum&gt;&lt;record&gt;&lt;rec-number&gt;85&lt;/rec-number&gt;&lt;foreign-keys&gt;&lt;key app="EN" db-id="2dfsswxwbsvfe3e0szppfzs9tv5xxevv2ess" timestamp="1742628840"&gt;85&lt;/key&gt;&lt;/foreign-keys&gt;&lt;ref-type name="Journal Article"&gt;17&lt;/ref-type&gt;&lt;contributors&gt;&lt;authors&gt;&lt;author&gt;Wu, Wei&lt;/author&gt;&lt;author&gt;Li, Bin&lt;/author&gt;&lt;author&gt;Chen, Ling&lt;/author&gt;&lt;author&gt;Gao, Junbin&lt;/author&gt;&lt;author&gt;Zhang, Chengqi %J IEEE Transactions on Knowledge&lt;/author&gt;&lt;author&gt;Data Engineering&lt;/author&gt;&lt;/authors&gt;&lt;/contributors&gt;&lt;titles&gt;&lt;title&gt;A review for weighted minhash algorithms&lt;/title&gt;&lt;/titles&gt;&lt;pages&gt;2553-2573&lt;/pages&gt;&lt;volume&gt;34&lt;/volume&gt;&lt;number&gt;6&lt;/number&gt;&lt;dates&gt;&lt;year&gt;2020&lt;/year&gt;&lt;/dates&gt;&lt;isbn&gt;1041-4347&lt;/isbn&gt;&lt;urls&gt;&lt;/urls&gt;&lt;/record&gt;&lt;/Cite&gt;&lt;/EndNote&gt;</w:instrText>
      </w:r>
      <w:r w:rsidR="00AB6874">
        <w:fldChar w:fldCharType="separate"/>
      </w:r>
      <w:r w:rsidR="00915B35" w:rsidRPr="00915B35">
        <w:rPr>
          <w:noProof/>
          <w:vertAlign w:val="superscript"/>
        </w:rPr>
        <w:t>[59, 60]</w:t>
      </w:r>
      <w:r w:rsidR="00AB6874">
        <w:fldChar w:fldCharType="end"/>
      </w:r>
      <w:r w:rsidR="00AB6874">
        <w:rPr>
          <w:rFonts w:hint="eastAsia"/>
        </w:rPr>
        <w:t>。</w:t>
      </w:r>
    </w:p>
    <w:p w14:paraId="359F1B05" w14:textId="77777777" w:rsidR="0051598F" w:rsidRDefault="00AB6874" w:rsidP="0051598F">
      <w:pPr>
        <w:pStyle w:val="af3"/>
        <w:numPr>
          <w:ilvl w:val="0"/>
          <w:numId w:val="11"/>
        </w:numPr>
        <w:ind w:firstLineChars="0"/>
      </w:pPr>
      <w:r>
        <w:rPr>
          <w:rFonts w:hint="eastAsia"/>
        </w:rPr>
        <w:t>结合规则和机器学习</w:t>
      </w:r>
      <w:r w:rsidR="00A1614B">
        <w:rPr>
          <w:rFonts w:hint="eastAsia"/>
        </w:rPr>
        <w:t>的方法过滤低质量数据，即通过多个模型对内容</w:t>
      </w:r>
      <w:r w:rsidR="00A1614B">
        <w:rPr>
          <w:rFonts w:hint="eastAsia"/>
        </w:rPr>
        <w:lastRenderedPageBreak/>
        <w:t>进行评分，包括语言模型、文本质量评分模型及用于识别潜在冒犯性的模型。</w:t>
      </w:r>
    </w:p>
    <w:p w14:paraId="33DC5D0B" w14:textId="77777777" w:rsidR="00A1614B" w:rsidRDefault="00A1614B" w:rsidP="0051598F">
      <w:pPr>
        <w:pStyle w:val="af3"/>
        <w:numPr>
          <w:ilvl w:val="0"/>
          <w:numId w:val="11"/>
        </w:numPr>
        <w:ind w:firstLineChars="0"/>
      </w:pPr>
      <w:r>
        <w:rPr>
          <w:rFonts w:hint="eastAsia"/>
        </w:rPr>
        <w:t>在各种来源数据中手动采样并进行审查，以确保数据质量。</w:t>
      </w:r>
    </w:p>
    <w:p w14:paraId="27EA3AC0" w14:textId="77777777" w:rsidR="00A1614B" w:rsidRDefault="00A1614B" w:rsidP="0051598F">
      <w:pPr>
        <w:pStyle w:val="af3"/>
        <w:numPr>
          <w:ilvl w:val="0"/>
          <w:numId w:val="11"/>
        </w:numPr>
        <w:ind w:firstLineChars="0"/>
      </w:pPr>
      <w:r>
        <w:rPr>
          <w:rFonts w:hint="eastAsia"/>
        </w:rPr>
        <w:t>有选择性地对某些来源的数据进行采样，确保模型在各种高质量内容上进行训练。</w:t>
      </w:r>
    </w:p>
    <w:p w14:paraId="5FDCA3BA" w14:textId="1FE50524" w:rsidR="0055301F" w:rsidRDefault="0055301F" w:rsidP="00B476B5">
      <w:pPr>
        <w:ind w:firstLine="480"/>
      </w:pPr>
      <w:r>
        <w:rPr>
          <w:rFonts w:hint="eastAsia"/>
        </w:rPr>
        <w:t>Qwen</w:t>
      </w:r>
      <w:r>
        <w:rPr>
          <w:rFonts w:hint="eastAsia"/>
        </w:rPr>
        <w:t>模型在构建词表中，采用了</w:t>
      </w:r>
      <w:r>
        <w:rPr>
          <w:rFonts w:hint="eastAsia"/>
        </w:rPr>
        <w:t>BPE</w:t>
      </w:r>
      <w:r>
        <w:rPr>
          <w:rFonts w:hint="eastAsia"/>
        </w:rPr>
        <w:t>分词器，以</w:t>
      </w:r>
      <w:r>
        <w:rPr>
          <w:rFonts w:hint="eastAsia"/>
        </w:rPr>
        <w:t>cl100k</w:t>
      </w:r>
      <w:r>
        <w:rPr>
          <w:rFonts w:hint="eastAsia"/>
        </w:rPr>
        <w:t>为基础词库，</w:t>
      </w:r>
      <w:r w:rsidR="00B476B5">
        <w:rPr>
          <w:rFonts w:hint="eastAsia"/>
        </w:rPr>
        <w:t>增加了常用的中文字词和其它语言的词汇，同时把数字字符串拆成单个数字，最终将词表大小定位</w:t>
      </w:r>
      <w:r w:rsidR="00B476B5">
        <w:rPr>
          <w:rFonts w:hint="eastAsia"/>
        </w:rPr>
        <w:t>15.2</w:t>
      </w:r>
      <w:r w:rsidR="00B476B5">
        <w:rPr>
          <w:rFonts w:hint="eastAsia"/>
        </w:rPr>
        <w:t>万，</w:t>
      </w:r>
      <w:r w:rsidR="00B476B5" w:rsidRPr="00B476B5">
        <w:t>对多语言非常友好，一般不需要拓展词表适配新语言</w:t>
      </w:r>
      <w:r w:rsidR="00B476B5">
        <w:rPr>
          <w:rFonts w:hint="eastAsia"/>
        </w:rPr>
        <w:t>。而在模型结构上，</w:t>
      </w:r>
      <w:r w:rsidR="0008434A">
        <w:rPr>
          <w:rFonts w:hint="eastAsia"/>
        </w:rPr>
        <w:t>是大部分生成式语言模型会采用的</w:t>
      </w:r>
      <w:r w:rsidR="0008434A">
        <w:rPr>
          <w:rFonts w:hint="eastAsia"/>
        </w:rPr>
        <w:t>Transforme</w:t>
      </w:r>
      <w:r w:rsidR="00546A5E">
        <w:rPr>
          <w:rFonts w:hint="eastAsia"/>
        </w:rPr>
        <w:t>r</w:t>
      </w:r>
      <w:r w:rsidR="0008434A">
        <w:rPr>
          <w:rFonts w:hint="eastAsia"/>
        </w:rPr>
        <w:t>的</w:t>
      </w:r>
      <w:r w:rsidR="0008434A">
        <w:rPr>
          <w:rFonts w:hint="eastAsia"/>
        </w:rPr>
        <w:t>Decoder-Only</w:t>
      </w:r>
      <w:r w:rsidR="0008434A">
        <w:rPr>
          <w:rFonts w:hint="eastAsia"/>
        </w:rPr>
        <w:t>结构，但其做出了以下的修改优化：</w:t>
      </w:r>
    </w:p>
    <w:p w14:paraId="2E81F774" w14:textId="77777777" w:rsidR="0008434A" w:rsidRDefault="0008434A" w:rsidP="0008434A">
      <w:pPr>
        <w:pStyle w:val="af3"/>
        <w:numPr>
          <w:ilvl w:val="0"/>
          <w:numId w:val="12"/>
        </w:numPr>
        <w:ind w:firstLineChars="0"/>
      </w:pPr>
      <w:r>
        <w:rPr>
          <w:rFonts w:hint="eastAsia"/>
        </w:rPr>
        <w:t>对于模型嵌入层和</w:t>
      </w:r>
      <w:proofErr w:type="spellStart"/>
      <w:r w:rsidR="00D16F2E">
        <w:rPr>
          <w:rFonts w:hint="eastAsia"/>
        </w:rPr>
        <w:t>lm_head</w:t>
      </w:r>
      <w:proofErr w:type="spellEnd"/>
      <w:r w:rsidR="00D16F2E">
        <w:rPr>
          <w:rFonts w:hint="eastAsia"/>
        </w:rPr>
        <w:t>层不进行权重共享，而是两个单独的权重。</w:t>
      </w:r>
    </w:p>
    <w:p w14:paraId="4AFEF1A9" w14:textId="77777777" w:rsidR="00D16F2E" w:rsidRDefault="00D16F2E" w:rsidP="00D16F2E">
      <w:pPr>
        <w:pStyle w:val="af3"/>
        <w:numPr>
          <w:ilvl w:val="0"/>
          <w:numId w:val="12"/>
        </w:numPr>
        <w:ind w:firstLineChars="0"/>
      </w:pPr>
      <w:r>
        <w:rPr>
          <w:rFonts w:hint="eastAsia"/>
        </w:rPr>
        <w:t>采用</w:t>
      </w:r>
      <w:proofErr w:type="spellStart"/>
      <w:r>
        <w:rPr>
          <w:rFonts w:hint="eastAsia"/>
        </w:rPr>
        <w:t>RoPE</w:t>
      </w:r>
      <w:proofErr w:type="spellEnd"/>
      <w:r>
        <w:rPr>
          <w:rFonts w:hint="eastAsia"/>
        </w:rPr>
        <w:t>位置编码，并选择使用</w:t>
      </w:r>
      <w:r>
        <w:rPr>
          <w:rFonts w:hint="eastAsia"/>
        </w:rPr>
        <w:t>FP32</w:t>
      </w:r>
      <w:r>
        <w:rPr>
          <w:rFonts w:hint="eastAsia"/>
        </w:rPr>
        <w:t>精确度的逆频率矩阵。</w:t>
      </w:r>
    </w:p>
    <w:p w14:paraId="3189B60A" w14:textId="77777777" w:rsidR="00D16F2E" w:rsidRDefault="00D16F2E" w:rsidP="00D16F2E">
      <w:pPr>
        <w:pStyle w:val="af3"/>
        <w:numPr>
          <w:ilvl w:val="0"/>
          <w:numId w:val="12"/>
        </w:numPr>
        <w:ind w:firstLineChars="0"/>
      </w:pPr>
      <w:r>
        <w:rPr>
          <w:rFonts w:hint="eastAsia"/>
        </w:rPr>
        <w:t>在</w:t>
      </w:r>
      <w:r>
        <w:rPr>
          <w:rFonts w:hint="eastAsia"/>
        </w:rPr>
        <w:t>QKV</w:t>
      </w:r>
      <w:r>
        <w:rPr>
          <w:rFonts w:hint="eastAsia"/>
        </w:rPr>
        <w:t>注意力曾中添加了偏差来增强模型的外推能力。</w:t>
      </w:r>
    </w:p>
    <w:p w14:paraId="0B1968B7" w14:textId="77777777" w:rsidR="00BE2270" w:rsidRDefault="00D16F2E" w:rsidP="00D16F2E">
      <w:pPr>
        <w:pStyle w:val="af3"/>
        <w:numPr>
          <w:ilvl w:val="0"/>
          <w:numId w:val="12"/>
        </w:numPr>
        <w:ind w:firstLineChars="0"/>
      </w:pPr>
      <w:r>
        <w:rPr>
          <w:rFonts w:hint="eastAsia"/>
        </w:rPr>
        <w:t>采用预归一化来提高训练稳定性，并将传统的归一化方法替换为</w:t>
      </w:r>
      <w:proofErr w:type="spellStart"/>
      <w:r>
        <w:rPr>
          <w:rFonts w:hint="eastAsia"/>
        </w:rPr>
        <w:t>RMSNorm</w:t>
      </w:r>
      <w:proofErr w:type="spellEnd"/>
      <w:r w:rsidR="00062A39">
        <w:rPr>
          <w:rFonts w:hint="eastAsia"/>
        </w:rPr>
        <w:t>。</w:t>
      </w:r>
    </w:p>
    <w:p w14:paraId="68D2E81B" w14:textId="77777777" w:rsidR="00062A39" w:rsidRDefault="00062A39" w:rsidP="00062A39">
      <w:pPr>
        <w:pStyle w:val="af3"/>
        <w:numPr>
          <w:ilvl w:val="0"/>
          <w:numId w:val="12"/>
        </w:numPr>
        <w:ind w:firstLineChars="0"/>
      </w:pPr>
      <w:r>
        <w:rPr>
          <w:rFonts w:hint="eastAsia"/>
        </w:rPr>
        <w:t>采用</w:t>
      </w:r>
      <w:proofErr w:type="spellStart"/>
      <w:r>
        <w:rPr>
          <w:rFonts w:hint="eastAsia"/>
        </w:rPr>
        <w:t>SwiGLU</w:t>
      </w:r>
      <w:proofErr w:type="spellEnd"/>
      <w:r>
        <w:rPr>
          <w:rFonts w:hint="eastAsia"/>
        </w:rPr>
        <w:t>激活函数来降低隐藏层的维度，提高训练效率。</w:t>
      </w:r>
    </w:p>
    <w:p w14:paraId="7E1F336A" w14:textId="77777777" w:rsidR="00102D85" w:rsidRDefault="00062A39" w:rsidP="00102D85">
      <w:pPr>
        <w:ind w:firstLine="480"/>
      </w:pPr>
      <w:r>
        <w:rPr>
          <w:rFonts w:hint="eastAsia"/>
        </w:rPr>
        <w:t>在模型</w:t>
      </w:r>
      <w:proofErr w:type="gramStart"/>
      <w:r>
        <w:rPr>
          <w:rFonts w:hint="eastAsia"/>
        </w:rPr>
        <w:t>预训练</w:t>
      </w:r>
      <w:proofErr w:type="gramEnd"/>
      <w:r>
        <w:rPr>
          <w:rFonts w:hint="eastAsia"/>
        </w:rPr>
        <w:t>过程中，</w:t>
      </w:r>
      <w:r>
        <w:rPr>
          <w:rFonts w:hint="eastAsia"/>
        </w:rPr>
        <w:t>Qwen</w:t>
      </w:r>
      <w:r w:rsidR="009D2A49">
        <w:rPr>
          <w:rFonts w:hint="eastAsia"/>
        </w:rPr>
        <w:t>模型采用</w:t>
      </w:r>
      <w:r w:rsidR="009D2A49">
        <w:rPr>
          <w:rFonts w:hint="eastAsia"/>
        </w:rPr>
        <w:t>Flash-Attention</w:t>
      </w:r>
      <w:r w:rsidR="009D2A49">
        <w:rPr>
          <w:rFonts w:hint="eastAsia"/>
        </w:rPr>
        <w:t>技术</w:t>
      </w:r>
      <w:r w:rsidR="00102D85">
        <w:fldChar w:fldCharType="begin"/>
      </w:r>
      <w:r w:rsidR="00102D85">
        <w:instrText xml:space="preserve"> ADDIN EN.CITE &lt;EndNote&gt;&lt;Cite&gt;&lt;Author&gt;Dao&lt;/Author&gt;&lt;Year&gt;2022&lt;/Year&gt;&lt;RecNum&gt;87&lt;/RecNum&gt;&lt;DisplayText&gt;&lt;style face="superscript"&gt;[29]&lt;/style&gt;&lt;/DisplayText&gt;&lt;record&gt;&lt;rec-number&gt;87&lt;/rec-number&gt;&lt;foreign-keys&gt;&lt;key app="EN" db-id="2dfsswxwbsvfe3e0szppfzs9tv5xxevv2ess" timestamp="1742631022"&gt;87&lt;/key&gt;&lt;/foreign-keys&gt;&lt;ref-type name="Journal Article"&gt;17&lt;/ref-type&gt;&lt;contributors&gt;&lt;authors&gt;&lt;author&gt;Dao, Tri&lt;/author&gt;&lt;author&gt;Fu, Dan&lt;/author&gt;&lt;author&gt;Ermon, Stefano&lt;/author&gt;&lt;author&gt;Rudra, Atri&lt;/author&gt;&lt;author&gt;Ré, Christopher %J Advances in neural information processing systems&lt;/author&gt;&lt;/authors&gt;&lt;/contributors&gt;&lt;titles&gt;&lt;title&gt;Flashattention: Fast and memory-efficient exact attention with io-awareness&lt;/title&gt;&lt;/titles&gt;&lt;pages&gt;16344-16359&lt;/pages&gt;&lt;volume&gt;35&lt;/volume&gt;&lt;dates&gt;&lt;year&gt;2022&lt;/year&gt;&lt;/dates&gt;&lt;urls&gt;&lt;/urls&gt;&lt;/record&gt;&lt;/Cite&gt;&lt;/EndNote&gt;</w:instrText>
      </w:r>
      <w:r w:rsidR="00102D85">
        <w:fldChar w:fldCharType="separate"/>
      </w:r>
      <w:r w:rsidR="00102D85" w:rsidRPr="00102D85">
        <w:rPr>
          <w:noProof/>
          <w:vertAlign w:val="superscript"/>
        </w:rPr>
        <w:t>[29]</w:t>
      </w:r>
      <w:r w:rsidR="00102D85">
        <w:fldChar w:fldCharType="end"/>
      </w:r>
      <w:r w:rsidR="000140D7">
        <w:rPr>
          <w:rFonts w:hint="eastAsia"/>
        </w:rPr>
        <w:t>提高训练速度，</w:t>
      </w:r>
      <w:r w:rsidR="00102D85">
        <w:rPr>
          <w:rFonts w:hint="eastAsia"/>
        </w:rPr>
        <w:t>Flash-Attention</w:t>
      </w:r>
      <w:r w:rsidR="00102D85">
        <w:rPr>
          <w:rFonts w:hint="eastAsia"/>
        </w:rPr>
        <w:t>旨在加速注意力计算并减少内存占用。其利用底层硬件的内存层次知识，例如</w:t>
      </w:r>
      <w:r w:rsidR="00102D85">
        <w:rPr>
          <w:rFonts w:hint="eastAsia"/>
        </w:rPr>
        <w:t>GPU</w:t>
      </w:r>
      <w:r w:rsidR="00102D85">
        <w:rPr>
          <w:rFonts w:hint="eastAsia"/>
        </w:rPr>
        <w:t>的内存层次结构，来提高计算速度和减少内存访问开销。</w:t>
      </w:r>
      <w:r w:rsidR="00102D85">
        <w:rPr>
          <w:rFonts w:hint="eastAsia"/>
        </w:rPr>
        <w:t xml:space="preserve"> </w:t>
      </w:r>
      <w:proofErr w:type="spellStart"/>
      <w:r w:rsidR="00102D85">
        <w:rPr>
          <w:rFonts w:hint="eastAsia"/>
        </w:rPr>
        <w:t>FlashAttention</w:t>
      </w:r>
      <w:proofErr w:type="spellEnd"/>
      <w:r w:rsidR="00102D85">
        <w:rPr>
          <w:rFonts w:hint="eastAsia"/>
        </w:rPr>
        <w:t>的核心原理是通过将输入分块并在每个块上执行注意力操作，从而减少对高带宽内存（</w:t>
      </w:r>
      <w:r w:rsidR="00102D85">
        <w:rPr>
          <w:rFonts w:hint="eastAsia"/>
        </w:rPr>
        <w:t>HBM</w:t>
      </w:r>
      <w:r w:rsidR="00102D85">
        <w:rPr>
          <w:rFonts w:hint="eastAsia"/>
        </w:rPr>
        <w:t>）的读写操作。具体而言，</w:t>
      </w:r>
      <w:proofErr w:type="spellStart"/>
      <w:r w:rsidR="00102D85">
        <w:rPr>
          <w:rFonts w:hint="eastAsia"/>
        </w:rPr>
        <w:t>FlashAttention</w:t>
      </w:r>
      <w:proofErr w:type="spellEnd"/>
      <w:r w:rsidR="00102D85">
        <w:rPr>
          <w:rFonts w:hint="eastAsia"/>
        </w:rPr>
        <w:t>使用平铺和重计算等经典技术，将输入块从</w:t>
      </w:r>
      <w:r w:rsidR="00102D85">
        <w:rPr>
          <w:rFonts w:hint="eastAsia"/>
        </w:rPr>
        <w:t>HBM</w:t>
      </w:r>
      <w:r w:rsidR="00102D85">
        <w:rPr>
          <w:rFonts w:hint="eastAsia"/>
        </w:rPr>
        <w:t>加载到</w:t>
      </w:r>
      <w:r w:rsidR="00102D85">
        <w:rPr>
          <w:rFonts w:hint="eastAsia"/>
        </w:rPr>
        <w:t>SRAM</w:t>
      </w:r>
      <w:r w:rsidR="00102D85">
        <w:rPr>
          <w:rFonts w:hint="eastAsia"/>
        </w:rPr>
        <w:t>（快速缓存），在</w:t>
      </w:r>
      <w:r w:rsidR="00102D85">
        <w:rPr>
          <w:rFonts w:hint="eastAsia"/>
        </w:rPr>
        <w:t>SRAM</w:t>
      </w:r>
      <w:r w:rsidR="00102D85">
        <w:rPr>
          <w:rFonts w:hint="eastAsia"/>
        </w:rPr>
        <w:t>上执行注意力操作，并将结果更新回</w:t>
      </w:r>
      <w:r w:rsidR="00102D85">
        <w:rPr>
          <w:rFonts w:hint="eastAsia"/>
        </w:rPr>
        <w:t>HBM</w:t>
      </w:r>
      <w:r w:rsidR="00102D85">
        <w:rPr>
          <w:rFonts w:hint="eastAsia"/>
        </w:rPr>
        <w:t>。</w:t>
      </w:r>
      <w:proofErr w:type="spellStart"/>
      <w:r w:rsidR="00102D85">
        <w:rPr>
          <w:rFonts w:hint="eastAsia"/>
        </w:rPr>
        <w:t>FlashAttention</w:t>
      </w:r>
      <w:proofErr w:type="spellEnd"/>
      <w:r w:rsidR="00102D85">
        <w:rPr>
          <w:rFonts w:hint="eastAsia"/>
        </w:rPr>
        <w:t>减少了内存读写量，从而实现了</w:t>
      </w:r>
      <w:r w:rsidR="00102D85">
        <w:rPr>
          <w:rFonts w:hint="eastAsia"/>
        </w:rPr>
        <w:t>2-4</w:t>
      </w:r>
      <w:r w:rsidR="00102D85">
        <w:rPr>
          <w:rFonts w:hint="eastAsia"/>
        </w:rPr>
        <w:t>倍的时钟时间加速。</w:t>
      </w:r>
      <w:r w:rsidR="00102D85">
        <w:t xml:space="preserve">                        </w:t>
      </w:r>
    </w:p>
    <w:p w14:paraId="0E046106" w14:textId="77777777" w:rsidR="00BE2270" w:rsidRDefault="00377C00" w:rsidP="00377C00">
      <w:pPr>
        <w:ind w:firstLine="480"/>
      </w:pPr>
      <w:r>
        <w:rPr>
          <w:rFonts w:hint="eastAsia"/>
        </w:rPr>
        <w:t>由于</w:t>
      </w:r>
      <w:r>
        <w:rPr>
          <w:rFonts w:hint="eastAsia"/>
        </w:rPr>
        <w:t>Transformer</w:t>
      </w:r>
      <w:r>
        <w:rPr>
          <w:rFonts w:hint="eastAsia"/>
        </w:rPr>
        <w:t>模型的注意力机制在上下文长度上有很大的限制，随着上下文长度的增加，模型的计算成本和所需内存会成倍增加。而</w:t>
      </w:r>
      <w:r>
        <w:rPr>
          <w:rFonts w:hint="eastAsia"/>
        </w:rPr>
        <w:t>Qwen</w:t>
      </w:r>
      <w:r>
        <w:rPr>
          <w:rFonts w:hint="eastAsia"/>
        </w:rPr>
        <w:t>利用动态</w:t>
      </w:r>
      <w:r>
        <w:rPr>
          <w:rFonts w:hint="eastAsia"/>
        </w:rPr>
        <w:t>NTK</w:t>
      </w:r>
      <w:r>
        <w:rPr>
          <w:rFonts w:hint="eastAsia"/>
        </w:rPr>
        <w:t>感知插值，随着序列长度的增加动态缩放位置信息</w:t>
      </w:r>
      <w:r w:rsidR="00EF64C3">
        <w:rPr>
          <w:rFonts w:hint="eastAsia"/>
        </w:rPr>
        <w:t>，</w:t>
      </w:r>
      <w:r w:rsidR="00EF64C3" w:rsidRPr="00EF64C3">
        <w:rPr>
          <w:rFonts w:hint="eastAsia"/>
        </w:rPr>
        <w:t>LogN-</w:t>
      </w:r>
      <w:r w:rsidR="00EF64C3">
        <w:rPr>
          <w:rFonts w:hint="eastAsia"/>
        </w:rPr>
        <w:t>S</w:t>
      </w:r>
      <w:r w:rsidR="00EF64C3" w:rsidRPr="00EF64C3">
        <w:rPr>
          <w:rFonts w:hint="eastAsia"/>
        </w:rPr>
        <w:t xml:space="preserve">caling </w:t>
      </w:r>
      <w:r w:rsidR="00EF64C3" w:rsidRPr="00EF64C3">
        <w:rPr>
          <w:rFonts w:hint="eastAsia"/>
        </w:rPr>
        <w:t>将查询</w:t>
      </w:r>
      <w:r w:rsidR="00EF64C3" w:rsidRPr="00EF64C3">
        <w:rPr>
          <w:rFonts w:hint="eastAsia"/>
        </w:rPr>
        <w:lastRenderedPageBreak/>
        <w:t>和值的</w:t>
      </w:r>
      <w:proofErr w:type="gramStart"/>
      <w:r w:rsidR="00EF64C3" w:rsidRPr="00EF64C3">
        <w:rPr>
          <w:rFonts w:hint="eastAsia"/>
        </w:rPr>
        <w:t>点积重新</w:t>
      </w:r>
      <w:proofErr w:type="gramEnd"/>
      <w:r w:rsidR="00EF64C3" w:rsidRPr="00EF64C3">
        <w:rPr>
          <w:rFonts w:hint="eastAsia"/>
        </w:rPr>
        <w:t>缩放</w:t>
      </w:r>
      <w:r w:rsidR="00EF64C3">
        <w:rPr>
          <w:rFonts w:hint="eastAsia"/>
        </w:rPr>
        <w:t>，确保注意力值</w:t>
      </w:r>
      <w:proofErr w:type="gramStart"/>
      <w:r w:rsidR="00EF64C3">
        <w:rPr>
          <w:rFonts w:hint="eastAsia"/>
        </w:rPr>
        <w:t>的熵随上下文</w:t>
      </w:r>
      <w:proofErr w:type="gramEnd"/>
      <w:r w:rsidR="00EF64C3">
        <w:rPr>
          <w:rFonts w:hint="eastAsia"/>
        </w:rPr>
        <w:t>长度增加而保持稳定以及通过窗口注意力机制将注意力限制在一个上下文窗口内，防止模型关注到太远的内容，在实际推理过程中可以将上下文长度扩展到</w:t>
      </w:r>
      <w:r w:rsidR="00EF64C3">
        <w:rPr>
          <w:rFonts w:hint="eastAsia"/>
        </w:rPr>
        <w:t>1.6</w:t>
      </w:r>
      <w:r w:rsidR="00EF64C3">
        <w:rPr>
          <w:rFonts w:hint="eastAsia"/>
        </w:rPr>
        <w:t>万</w:t>
      </w:r>
      <w:r w:rsidR="006F27C4">
        <w:rPr>
          <w:rFonts w:hint="eastAsia"/>
        </w:rPr>
        <w:t>T</w:t>
      </w:r>
      <w:r w:rsidR="00EF64C3">
        <w:rPr>
          <w:rFonts w:hint="eastAsia"/>
        </w:rPr>
        <w:t>okens</w:t>
      </w:r>
      <w:r w:rsidR="00EF64C3">
        <w:rPr>
          <w:rFonts w:hint="eastAsia"/>
        </w:rPr>
        <w:t>。</w:t>
      </w:r>
    </w:p>
    <w:p w14:paraId="590ACBDD" w14:textId="77777777" w:rsidR="006F27C4" w:rsidRDefault="006F27C4" w:rsidP="00377C00">
      <w:pPr>
        <w:ind w:firstLine="480"/>
      </w:pPr>
      <w:r>
        <w:rPr>
          <w:rFonts w:hint="eastAsia"/>
        </w:rPr>
        <w:t>在模型后训练阶段</w:t>
      </w:r>
      <w:r w:rsidR="0000751F">
        <w:rPr>
          <w:rFonts w:hint="eastAsia"/>
        </w:rPr>
        <w:t>，应用了经典的</w:t>
      </w:r>
      <w:r w:rsidR="0000751F">
        <w:rPr>
          <w:rFonts w:hint="eastAsia"/>
        </w:rPr>
        <w:t>SFT+PPO</w:t>
      </w:r>
      <w:r w:rsidR="0000751F">
        <w:rPr>
          <w:rFonts w:hint="eastAsia"/>
        </w:rPr>
        <w:t>即有监督微调和人类偏好对齐的训练方法，先通过</w:t>
      </w:r>
      <w:r w:rsidR="0000751F">
        <w:rPr>
          <w:rFonts w:hint="eastAsia"/>
        </w:rPr>
        <w:t>SFT</w:t>
      </w:r>
      <w:r w:rsidR="0000751F">
        <w:rPr>
          <w:rFonts w:hint="eastAsia"/>
        </w:rPr>
        <w:t>有监督微调的方式，增强模型对复杂对话的处理和分析能力</w:t>
      </w:r>
      <w:r w:rsidR="00FF6905">
        <w:rPr>
          <w:rFonts w:hint="eastAsia"/>
        </w:rPr>
        <w:t>。在</w:t>
      </w:r>
      <w:r w:rsidR="0000751F">
        <w:rPr>
          <w:rFonts w:hint="eastAsia"/>
        </w:rPr>
        <w:t>人类偏好对齐阶段</w:t>
      </w:r>
      <w:r w:rsidR="00FF6905">
        <w:rPr>
          <w:rFonts w:hint="eastAsia"/>
        </w:rPr>
        <w:t>，</w:t>
      </w:r>
      <w:r w:rsidR="00FF6905" w:rsidRPr="00FF6905">
        <w:t>构造偏好数据集</w:t>
      </w:r>
      <w:r w:rsidR="00FF6905">
        <w:rPr>
          <w:rFonts w:hint="eastAsia"/>
        </w:rPr>
        <w:t>进行偏好模型训练</w:t>
      </w:r>
      <w:r w:rsidR="00FF6905">
        <w:rPr>
          <w:rFonts w:hint="eastAsia"/>
        </w:rPr>
        <w:t>(Preference Model Pretraining, PMP)</w:t>
      </w:r>
      <w:r w:rsidR="00FF6905">
        <w:rPr>
          <w:rFonts w:hint="eastAsia"/>
        </w:rPr>
        <w:t>得到奖励模型，再利用高质量偏好数据进行奖励模型微调。奖励模型是由同等参数量的</w:t>
      </w:r>
      <w:r w:rsidR="00FF6905">
        <w:rPr>
          <w:rFonts w:hint="eastAsia"/>
        </w:rPr>
        <w:t>Qwen</w:t>
      </w:r>
      <w:r w:rsidR="00FF6905">
        <w:rPr>
          <w:rFonts w:hint="eastAsia"/>
        </w:rPr>
        <w:t>模型</w:t>
      </w:r>
      <w:r w:rsidR="00FF6905">
        <w:rPr>
          <w:rFonts w:hint="eastAsia"/>
        </w:rPr>
        <w:t>+</w:t>
      </w:r>
      <w:proofErr w:type="gramStart"/>
      <w:r w:rsidR="00FF6905">
        <w:rPr>
          <w:rFonts w:hint="eastAsia"/>
        </w:rPr>
        <w:t>池化层</w:t>
      </w:r>
      <w:proofErr w:type="gramEnd"/>
      <w:r w:rsidR="00FF6905">
        <w:rPr>
          <w:rFonts w:hint="eastAsia"/>
        </w:rPr>
        <w:t>构建，用特殊的句子结束标记映射作为模型奖励值。</w:t>
      </w:r>
    </w:p>
    <w:p w14:paraId="0E3BCF54" w14:textId="77777777" w:rsidR="003A0426" w:rsidRDefault="003A0426" w:rsidP="003A0426">
      <w:pPr>
        <w:ind w:firstLineChars="0" w:firstLine="0"/>
      </w:pPr>
    </w:p>
    <w:p w14:paraId="2E38EECC" w14:textId="0E553DAC" w:rsidR="00FF772D" w:rsidRPr="00FF772D" w:rsidRDefault="003A0426" w:rsidP="00FF772D">
      <w:pPr>
        <w:pStyle w:val="3"/>
      </w:pPr>
      <w:bookmarkStart w:id="21" w:name="_Toc193634879"/>
      <w:r>
        <w:rPr>
          <w:rFonts w:hint="eastAsia"/>
        </w:rPr>
        <w:t>3.2.2  Qwen2</w:t>
      </w:r>
      <w:r w:rsidR="00D5450B">
        <w:rPr>
          <w:rFonts w:hint="eastAsia"/>
        </w:rPr>
        <w:t>系列大模型</w:t>
      </w:r>
      <w:r>
        <w:rPr>
          <w:rFonts w:hint="eastAsia"/>
        </w:rPr>
        <w:t>架构</w:t>
      </w:r>
      <w:r w:rsidR="00FF772D">
        <w:rPr>
          <w:rFonts w:hint="eastAsia"/>
        </w:rPr>
        <w:t>和训练流程</w:t>
      </w:r>
      <w:r w:rsidR="00240808">
        <w:rPr>
          <w:rFonts w:hint="eastAsia"/>
        </w:rPr>
        <w:t>分析解读</w:t>
      </w:r>
      <w:bookmarkEnd w:id="21"/>
    </w:p>
    <w:p w14:paraId="73F762D0" w14:textId="665D568F" w:rsidR="00F31C9D" w:rsidRDefault="000E7EE8" w:rsidP="00F31C9D">
      <w:pPr>
        <w:ind w:firstLine="480"/>
      </w:pPr>
      <w:r w:rsidRPr="000E7EE8">
        <w:t>2024</w:t>
      </w:r>
      <w:r w:rsidRPr="000E7EE8">
        <w:t>年</w:t>
      </w:r>
      <w:r w:rsidRPr="000E7EE8">
        <w:t>6</w:t>
      </w:r>
      <w:r w:rsidRPr="000E7EE8">
        <w:t>月</w:t>
      </w:r>
      <w:r>
        <w:rPr>
          <w:rFonts w:hint="eastAsia"/>
        </w:rPr>
        <w:t>，</w:t>
      </w:r>
      <w:proofErr w:type="gramStart"/>
      <w:r>
        <w:rPr>
          <w:rFonts w:hint="eastAsia"/>
        </w:rPr>
        <w:t>通义千问团队</w:t>
      </w:r>
      <w:proofErr w:type="gramEnd"/>
      <w:r>
        <w:rPr>
          <w:rFonts w:hint="eastAsia"/>
        </w:rPr>
        <w:t>正式</w:t>
      </w:r>
      <w:r w:rsidR="0080506C">
        <w:rPr>
          <w:rFonts w:hint="eastAsia"/>
        </w:rPr>
        <w:t>开源发布</w:t>
      </w:r>
      <w:r w:rsidR="0080506C">
        <w:rPr>
          <w:rFonts w:hint="eastAsia"/>
        </w:rPr>
        <w:t>Qwen2</w:t>
      </w:r>
      <w:r w:rsidR="0080506C">
        <w:rPr>
          <w:rFonts w:hint="eastAsia"/>
        </w:rPr>
        <w:t>系列大模型，包括</w:t>
      </w:r>
      <w:r w:rsidR="0080506C" w:rsidRPr="0080506C">
        <w:rPr>
          <w:rFonts w:hint="eastAsia"/>
        </w:rPr>
        <w:t>5</w:t>
      </w:r>
      <w:r w:rsidR="0080506C" w:rsidRPr="0080506C">
        <w:rPr>
          <w:rFonts w:hint="eastAsia"/>
        </w:rPr>
        <w:t>个尺寸的</w:t>
      </w:r>
      <w:proofErr w:type="gramStart"/>
      <w:r w:rsidR="0080506C" w:rsidRPr="0080506C">
        <w:rPr>
          <w:rFonts w:hint="eastAsia"/>
        </w:rPr>
        <w:t>预训练</w:t>
      </w:r>
      <w:proofErr w:type="gramEnd"/>
      <w:r w:rsidR="0080506C" w:rsidRPr="0080506C">
        <w:rPr>
          <w:rFonts w:hint="eastAsia"/>
        </w:rPr>
        <w:t>和指令微调模型</w:t>
      </w:r>
      <w:r w:rsidR="0080506C" w:rsidRPr="0080506C">
        <w:rPr>
          <w:rFonts w:hint="eastAsia"/>
        </w:rPr>
        <w:t xml:space="preserve">, </w:t>
      </w:r>
      <w:r w:rsidR="0080506C" w:rsidRPr="0080506C">
        <w:rPr>
          <w:rFonts w:hint="eastAsia"/>
        </w:rPr>
        <w:t>包括</w:t>
      </w:r>
      <w:r w:rsidR="0080506C" w:rsidRPr="0080506C">
        <w:rPr>
          <w:rFonts w:hint="eastAsia"/>
        </w:rPr>
        <w:t xml:space="preserve"> Qwen2-0.5B</w:t>
      </w:r>
      <w:r w:rsidR="0080506C" w:rsidRPr="0080506C">
        <w:rPr>
          <w:rFonts w:hint="eastAsia"/>
        </w:rPr>
        <w:t>、</w:t>
      </w:r>
      <w:r w:rsidR="0080506C" w:rsidRPr="0080506C">
        <w:rPr>
          <w:rFonts w:hint="eastAsia"/>
        </w:rPr>
        <w:t>Qwen2-1.5B</w:t>
      </w:r>
      <w:r w:rsidR="0080506C" w:rsidRPr="0080506C">
        <w:rPr>
          <w:rFonts w:hint="eastAsia"/>
        </w:rPr>
        <w:t>、</w:t>
      </w:r>
      <w:r w:rsidR="0080506C" w:rsidRPr="0080506C">
        <w:rPr>
          <w:rFonts w:hint="eastAsia"/>
        </w:rPr>
        <w:t>Qwen2-7B</w:t>
      </w:r>
      <w:r w:rsidR="0080506C" w:rsidRPr="0080506C">
        <w:rPr>
          <w:rFonts w:hint="eastAsia"/>
        </w:rPr>
        <w:t>、</w:t>
      </w:r>
      <w:r w:rsidR="0080506C" w:rsidRPr="0080506C">
        <w:rPr>
          <w:rFonts w:hint="eastAsia"/>
        </w:rPr>
        <w:t xml:space="preserve">Qwen2-57B-A14B </w:t>
      </w:r>
      <w:r w:rsidR="0080506C" w:rsidRPr="0080506C">
        <w:rPr>
          <w:rFonts w:hint="eastAsia"/>
        </w:rPr>
        <w:t>以及</w:t>
      </w:r>
      <w:r w:rsidR="0080506C" w:rsidRPr="0080506C">
        <w:rPr>
          <w:rFonts w:hint="eastAsia"/>
        </w:rPr>
        <w:t>Qwen2-72B</w:t>
      </w:r>
      <w:r w:rsidR="009534D5">
        <w:rPr>
          <w:rFonts w:hint="eastAsia"/>
        </w:rPr>
        <w:t>，</w:t>
      </w:r>
      <w:r w:rsidR="009534D5" w:rsidRPr="009534D5">
        <w:t>在中文英语的基础上，训练数据中增加了</w:t>
      </w:r>
      <w:r w:rsidR="009534D5" w:rsidRPr="009534D5">
        <w:t> </w:t>
      </w:r>
      <w:r w:rsidR="009534D5" w:rsidRPr="009534D5">
        <w:rPr>
          <w:b/>
          <w:bCs/>
        </w:rPr>
        <w:t>27 </w:t>
      </w:r>
      <w:r w:rsidR="009534D5" w:rsidRPr="009534D5">
        <w:t>种语言相关的高质量数据</w:t>
      </w:r>
      <w:r w:rsidR="009534D5">
        <w:rPr>
          <w:rFonts w:hint="eastAsia"/>
        </w:rPr>
        <w:t>，同时其</w:t>
      </w:r>
      <w:r w:rsidR="009534D5" w:rsidRPr="009534D5">
        <w:rPr>
          <w:rFonts w:hint="eastAsia"/>
        </w:rPr>
        <w:t>代码和数学能力显著提升</w:t>
      </w:r>
      <w:r w:rsidR="009534D5">
        <w:rPr>
          <w:rFonts w:hint="eastAsia"/>
        </w:rPr>
        <w:t>，</w:t>
      </w:r>
      <w:r w:rsidR="009534D5" w:rsidRPr="009534D5">
        <w:rPr>
          <w:rFonts w:hint="eastAsia"/>
        </w:rPr>
        <w:t>增大了上下文长度支持，最高达到</w:t>
      </w:r>
      <w:r w:rsidR="009534D5" w:rsidRPr="009534D5">
        <w:rPr>
          <w:rFonts w:hint="eastAsia"/>
        </w:rPr>
        <w:t xml:space="preserve"> 128K tokens</w:t>
      </w:r>
      <w:r w:rsidR="00F71468">
        <w:fldChar w:fldCharType="begin"/>
      </w:r>
      <w:r w:rsidR="00F71468">
        <w:instrText xml:space="preserve"> ADDIN EN.CITE &lt;EndNote&gt;&lt;Cite&gt;&lt;Author&gt;Yang&lt;/Author&gt;&lt;Year&gt;2024&lt;/Year&gt;&lt;RecNum&gt;31&lt;/RecNum&gt;&lt;DisplayText&gt;&lt;style face="superscript"&gt;[10]&lt;/style&gt;&lt;/DisplayText&gt;&lt;record&gt;&lt;rec-number&gt;31&lt;/rec-number&gt;&lt;foreign-keys&gt;&lt;key app="EN" db-id="2dfsswxwbsvfe3e0szppfzs9tv5xxevv2ess" timestamp="1730129816"&gt;31&lt;/key&gt;&lt;/foreign-keys&gt;&lt;ref-type name="Journal Article"&gt;17&lt;/ref-type&gt;&lt;contributors&gt;&lt;authors&gt;&lt;author&gt;Yang, An&lt;/author&gt;&lt;author&gt;Yang, Baosong&lt;/author&gt;&lt;author&gt;Hui, Binyuan&lt;/author&gt;&lt;author&gt;Zheng, Bo&lt;/author&gt;&lt;author&gt;Yu, Bowen&lt;/author&gt;&lt;author&gt;Zhou, Chang&lt;/author&gt;&lt;author&gt;Li, Chengpeng&lt;/author&gt;&lt;author&gt;Li, Chengyuan&lt;/author&gt;&lt;author&gt;Liu, Dayiheng&lt;/author&gt;&lt;author&gt;Huang, Fei %J arXiv preprint arXiv:.10671&lt;/author&gt;&lt;/authors&gt;&lt;/contributors&gt;&lt;titles&gt;&lt;title&gt;Qwen2 technical report&lt;/title&gt;&lt;/titles&gt;&lt;dates&gt;&lt;year&gt;2024&lt;/year&gt;&lt;/dates&gt;&lt;urls&gt;&lt;/urls&gt;&lt;/record&gt;&lt;/Cite&gt;&lt;/EndNote&gt;</w:instrText>
      </w:r>
      <w:r w:rsidR="00F71468">
        <w:fldChar w:fldCharType="separate"/>
      </w:r>
      <w:r w:rsidR="00F71468" w:rsidRPr="00F71468">
        <w:rPr>
          <w:noProof/>
          <w:vertAlign w:val="superscript"/>
        </w:rPr>
        <w:t>[10]</w:t>
      </w:r>
      <w:r w:rsidR="00F71468">
        <w:fldChar w:fldCharType="end"/>
      </w:r>
      <w:r w:rsidR="00D97FB7">
        <w:rPr>
          <w:rFonts w:hint="eastAsia"/>
        </w:rPr>
        <w:t>，其模型架构图如图</w:t>
      </w:r>
      <w:r w:rsidR="00D97FB7">
        <w:rPr>
          <w:rFonts w:hint="eastAsia"/>
        </w:rPr>
        <w:t>3-2</w:t>
      </w:r>
      <w:r w:rsidR="00D97FB7">
        <w:rPr>
          <w:rFonts w:hint="eastAsia"/>
        </w:rPr>
        <w:t>所示。</w:t>
      </w:r>
    </w:p>
    <w:p w14:paraId="31BC4413" w14:textId="77777777" w:rsidR="00DD452B" w:rsidRPr="00CA3ACE" w:rsidRDefault="00DD452B" w:rsidP="00DD452B">
      <w:pPr>
        <w:ind w:firstLineChars="0" w:firstLine="0"/>
      </w:pPr>
      <w:r>
        <w:rPr>
          <w:rFonts w:hint="eastAsia"/>
          <w:noProof/>
        </w:rPr>
        <w:drawing>
          <wp:inline distT="0" distB="0" distL="0" distR="0" wp14:anchorId="0C372E39" wp14:editId="69E87A32">
            <wp:extent cx="5270740" cy="2780665"/>
            <wp:effectExtent l="0" t="0" r="6350" b="635"/>
            <wp:docPr id="393442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42311" name="图片 3934423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2099" cy="2813036"/>
                    </a:xfrm>
                    <a:prstGeom prst="rect">
                      <a:avLst/>
                    </a:prstGeom>
                  </pic:spPr>
                </pic:pic>
              </a:graphicData>
            </a:graphic>
          </wp:inline>
        </w:drawing>
      </w:r>
    </w:p>
    <w:p w14:paraId="60EBF429" w14:textId="6E3F9D84" w:rsidR="00DD452B" w:rsidRPr="00DD452B" w:rsidRDefault="00DD452B" w:rsidP="00DD452B">
      <w:pPr>
        <w:pStyle w:val="af1"/>
        <w:ind w:firstLine="400"/>
      </w:pPr>
      <w:r>
        <w:rPr>
          <w:rFonts w:hint="eastAsia"/>
        </w:rPr>
        <w:t>图</w:t>
      </w:r>
      <w:r>
        <w:rPr>
          <w:rFonts w:hint="eastAsia"/>
        </w:rPr>
        <w:t>3-2</w:t>
      </w:r>
      <w:r>
        <w:rPr>
          <w:rFonts w:hint="eastAsia"/>
        </w:rPr>
        <w:t>：</w:t>
      </w:r>
      <w:r>
        <w:rPr>
          <w:rFonts w:hint="eastAsia"/>
        </w:rPr>
        <w:t>Qwen2</w:t>
      </w:r>
      <w:r>
        <w:rPr>
          <w:rFonts w:hint="eastAsia"/>
        </w:rPr>
        <w:t>模型结构图</w:t>
      </w:r>
    </w:p>
    <w:p w14:paraId="743734BE" w14:textId="4C25CB10" w:rsidR="001012F7" w:rsidRDefault="00DB0F55" w:rsidP="001012F7">
      <w:pPr>
        <w:ind w:firstLine="480"/>
      </w:pPr>
      <w:r w:rsidRPr="00DB0F55">
        <w:lastRenderedPageBreak/>
        <w:t xml:space="preserve">Qwen2 Dense </w:t>
      </w:r>
      <w:r w:rsidR="00C741EC">
        <w:rPr>
          <w:rFonts w:hint="eastAsia"/>
        </w:rPr>
        <w:t>本质</w:t>
      </w:r>
      <w:r>
        <w:rPr>
          <w:rFonts w:hint="eastAsia"/>
        </w:rPr>
        <w:t>是</w:t>
      </w:r>
      <w:r w:rsidRPr="00DB0F55">
        <w:t>基于</w:t>
      </w:r>
      <w:r w:rsidRPr="00DB0F55">
        <w:t xml:space="preserve"> Transformer </w:t>
      </w:r>
      <w:r w:rsidRPr="00DB0F55">
        <w:t>架构</w:t>
      </w:r>
      <w:r>
        <w:rPr>
          <w:rFonts w:hint="eastAsia"/>
        </w:rPr>
        <w:t>开发训练的模型</w:t>
      </w:r>
      <w:r w:rsidRPr="00DB0F55">
        <w:t>，</w:t>
      </w:r>
      <w:r w:rsidRPr="00DB0F55">
        <w:t xml:space="preserve"> </w:t>
      </w:r>
      <w:r w:rsidRPr="00DB0F55">
        <w:t>与前一代</w:t>
      </w:r>
      <w:r w:rsidRPr="00DB0F55">
        <w:t xml:space="preserve"> Qwen </w:t>
      </w:r>
      <w:r w:rsidRPr="00DB0F55">
        <w:t>模型相比，</w:t>
      </w:r>
      <w:r w:rsidRPr="00DB0F55">
        <w:t xml:space="preserve">Qwen2 Dense </w:t>
      </w:r>
      <w:r w:rsidRPr="00DB0F55">
        <w:t>在多个方面进行了改进，</w:t>
      </w:r>
      <w:r>
        <w:rPr>
          <w:rFonts w:hint="eastAsia"/>
        </w:rPr>
        <w:t>极大</w:t>
      </w:r>
      <w:r w:rsidRPr="00DB0F55">
        <w:t>提高</w:t>
      </w:r>
      <w:r>
        <w:rPr>
          <w:rFonts w:hint="eastAsia"/>
        </w:rPr>
        <w:t>了</w:t>
      </w:r>
      <w:r w:rsidRPr="00DB0F55">
        <w:t>模型的性能和效率</w:t>
      </w:r>
      <w:r w:rsidR="002A1D47">
        <w:rPr>
          <w:rFonts w:hint="eastAsia"/>
        </w:rPr>
        <w:t>。</w:t>
      </w:r>
      <w:r w:rsidR="00CA3ACE" w:rsidRPr="00CA3ACE">
        <w:t>在</w:t>
      </w:r>
      <w:r w:rsidR="00CA3ACE" w:rsidRPr="00CA3ACE">
        <w:t>Qwen2</w:t>
      </w:r>
      <w:r w:rsidR="00CA3ACE" w:rsidRPr="00CA3ACE">
        <w:t>的</w:t>
      </w:r>
      <w:proofErr w:type="gramStart"/>
      <w:r w:rsidR="00CA3ACE" w:rsidRPr="00CA3ACE">
        <w:t>预训练</w:t>
      </w:r>
      <w:proofErr w:type="gramEnd"/>
      <w:r w:rsidR="00CA3ACE" w:rsidRPr="00CA3ACE">
        <w:t>过程中，核心关注点之一是数据集的质量提升与有效处理扩展上下文长度的方法。首先，数据质量的优化是通过改进过滤算法实现的，结合了额外的启发式规则和基于模型的筛选策略。具体来说，</w:t>
      </w:r>
      <w:r w:rsidR="00CA3ACE" w:rsidRPr="00CA3ACE">
        <w:t>Qwen</w:t>
      </w:r>
      <w:r w:rsidR="00CA3ACE" w:rsidRPr="00CA3ACE">
        <w:t>模型被用来筛选和去除低质量数据，并且通过生成高质量</w:t>
      </w:r>
      <w:proofErr w:type="gramStart"/>
      <w:r w:rsidR="00CA3ACE" w:rsidRPr="00CA3ACE">
        <w:t>预训练</w:t>
      </w:r>
      <w:proofErr w:type="gramEnd"/>
      <w:r w:rsidR="00CA3ACE" w:rsidRPr="00CA3ACE">
        <w:t>数据进一步强化了模型的训练质量。此外，</w:t>
      </w:r>
      <w:r w:rsidR="00CA3ACE" w:rsidRPr="00CA3ACE">
        <w:t>Qwen2</w:t>
      </w:r>
      <w:r w:rsidR="00CA3ACE" w:rsidRPr="00CA3ACE">
        <w:t>还增加了更大规模的高质量代码、数学及多语言数据集，从而提升了模型在这些特定领域的表现。新收集的数据集</w:t>
      </w:r>
      <w:proofErr w:type="gramStart"/>
      <w:r w:rsidR="00CA3ACE" w:rsidRPr="00CA3ACE">
        <w:t>支持约</w:t>
      </w:r>
      <w:proofErr w:type="gramEnd"/>
      <w:r w:rsidR="00CA3ACE" w:rsidRPr="00CA3ACE">
        <w:t>30</w:t>
      </w:r>
      <w:r w:rsidR="00CA3ACE" w:rsidRPr="00CA3ACE">
        <w:t>种语言，包括英语、中文、西班牙语、法语、德语、阿拉伯语、俄语、韩语、日语、泰语和越南语等，显著扩展了模型的多语言能力。</w:t>
      </w:r>
    </w:p>
    <w:p w14:paraId="566DC5AB" w14:textId="3520A1F6" w:rsidR="00CA3ACE" w:rsidRPr="00CA3ACE" w:rsidRDefault="00CA3ACE" w:rsidP="001012F7">
      <w:pPr>
        <w:autoSpaceDN w:val="0"/>
        <w:ind w:firstLine="480"/>
      </w:pPr>
      <w:r w:rsidRPr="00CA3ACE">
        <w:t>为了优化模型的学习过程并使其更接近人类的学习模式，</w:t>
      </w:r>
      <w:r w:rsidRPr="00CA3ACE">
        <w:t>Qwen2</w:t>
      </w:r>
      <w:r w:rsidRPr="00CA3ACE">
        <w:t>在较小规模的模型上进行了实验，探索不同领域和来源数据的混合策略。这一过程促使</w:t>
      </w:r>
      <w:proofErr w:type="gramStart"/>
      <w:r w:rsidRPr="00CA3ACE">
        <w:t>预训练</w:t>
      </w:r>
      <w:proofErr w:type="gramEnd"/>
      <w:r w:rsidRPr="00CA3ACE">
        <w:t>数据的规模从</w:t>
      </w:r>
      <w:r w:rsidRPr="00CA3ACE">
        <w:t>Qwen1.5</w:t>
      </w:r>
      <w:r w:rsidRPr="00CA3ACE">
        <w:t>版本的</w:t>
      </w:r>
      <w:r w:rsidRPr="00CA3ACE">
        <w:t>3</w:t>
      </w:r>
      <w:r w:rsidRPr="00CA3ACE">
        <w:t>万亿</w:t>
      </w:r>
      <w:r w:rsidRPr="00CA3ACE">
        <w:t>tokens</w:t>
      </w:r>
      <w:r w:rsidRPr="00CA3ACE">
        <w:t>扩展至</w:t>
      </w:r>
      <w:r w:rsidRPr="00CA3ACE">
        <w:t>7</w:t>
      </w:r>
      <w:r w:rsidRPr="00CA3ACE">
        <w:t>万亿</w:t>
      </w:r>
      <w:r w:rsidRPr="00CA3ACE">
        <w:t>tokens</w:t>
      </w:r>
      <w:r w:rsidRPr="00CA3ACE">
        <w:t>。尽管进一步放宽质量阈值后生成了一个包含</w:t>
      </w:r>
      <w:r w:rsidRPr="00CA3ACE">
        <w:t>12</w:t>
      </w:r>
      <w:r w:rsidRPr="00CA3ACE">
        <w:t>万亿</w:t>
      </w:r>
      <w:r w:rsidRPr="00CA3ACE">
        <w:t>tokens</w:t>
      </w:r>
      <w:r w:rsidRPr="00CA3ACE">
        <w:t>的数据集，但在该数据集上训练的模型未能展示出优于</w:t>
      </w:r>
      <w:r w:rsidRPr="00CA3ACE">
        <w:t>7</w:t>
      </w:r>
      <w:r w:rsidRPr="00CA3ACE">
        <w:t>万亿</w:t>
      </w:r>
      <w:r w:rsidRPr="00CA3ACE">
        <w:t>tokens</w:t>
      </w:r>
      <w:r w:rsidRPr="00CA3ACE">
        <w:t>数据集的效果。除了</w:t>
      </w:r>
      <w:r w:rsidRPr="00CA3ACE">
        <w:t>Qwen2-0.5B</w:t>
      </w:r>
      <w:r w:rsidRPr="00CA3ACE">
        <w:t>模型外，所有其他</w:t>
      </w:r>
      <w:r w:rsidRPr="00CA3ACE">
        <w:t>Qwen2 Dense</w:t>
      </w:r>
      <w:r w:rsidRPr="00CA3ACE">
        <w:t>模型都是基于超过</w:t>
      </w:r>
      <w:r w:rsidRPr="00CA3ACE">
        <w:t>7</w:t>
      </w:r>
      <w:r w:rsidRPr="00CA3ACE">
        <w:t>万亿</w:t>
      </w:r>
      <w:r w:rsidRPr="00CA3ACE">
        <w:t>tokens</w:t>
      </w:r>
      <w:r w:rsidRPr="00CA3ACE">
        <w:t>的大规模数据集进行</w:t>
      </w:r>
      <w:proofErr w:type="gramStart"/>
      <w:r w:rsidRPr="00CA3ACE">
        <w:t>预训练</w:t>
      </w:r>
      <w:proofErr w:type="gramEnd"/>
      <w:r w:rsidRPr="00CA3ACE">
        <w:t>的，其中</w:t>
      </w:r>
      <w:r w:rsidRPr="00CA3ACE">
        <w:t>Qwen2-0.5B</w:t>
      </w:r>
      <w:r w:rsidRPr="00CA3ACE">
        <w:t>则使用了</w:t>
      </w:r>
      <w:r w:rsidRPr="00CA3ACE">
        <w:t>12</w:t>
      </w:r>
      <w:r w:rsidRPr="00CA3ACE">
        <w:t>万亿</w:t>
      </w:r>
      <w:r w:rsidRPr="00CA3ACE">
        <w:t>tokens</w:t>
      </w:r>
      <w:r w:rsidRPr="00CA3ACE">
        <w:t>的数据集进行训练。同时，</w:t>
      </w:r>
      <w:r w:rsidR="000D58BD">
        <w:rPr>
          <w:rFonts w:hint="eastAsia"/>
        </w:rPr>
        <w:t>其</w:t>
      </w:r>
      <w:proofErr w:type="spellStart"/>
      <w:r w:rsidRPr="00CA3ACE">
        <w:t>MoE</w:t>
      </w:r>
      <w:proofErr w:type="spellEnd"/>
      <w:r w:rsidRPr="00CA3ACE">
        <w:t>模型也遵循了增益再利用原则，额外使用了</w:t>
      </w:r>
      <w:r w:rsidRPr="00CA3ACE">
        <w:t>4.5</w:t>
      </w:r>
      <w:r w:rsidRPr="00CA3ACE">
        <w:t>万亿</w:t>
      </w:r>
      <w:r w:rsidRPr="00CA3ACE">
        <w:t>tokens</w:t>
      </w:r>
      <w:r w:rsidRPr="00CA3ACE">
        <w:t>进行预训练。</w:t>
      </w:r>
    </w:p>
    <w:p w14:paraId="33FDAD9B" w14:textId="1F38FF35" w:rsidR="00C741EC" w:rsidRDefault="00C741EC" w:rsidP="00C741EC">
      <w:pPr>
        <w:ind w:firstLine="480"/>
      </w:pPr>
      <w:r w:rsidRPr="002A1D47">
        <w:t xml:space="preserve">Qwen2 </w:t>
      </w:r>
      <w:r w:rsidRPr="002A1D47">
        <w:t>采用了</w:t>
      </w:r>
      <w:r w:rsidRPr="002A1D47">
        <w:rPr>
          <w:rFonts w:hint="eastAsia"/>
        </w:rPr>
        <w:t>分组查询注意力</w:t>
      </w:r>
      <w:r>
        <w:rPr>
          <w:rFonts w:hint="eastAsia"/>
        </w:rPr>
        <w:t>(</w:t>
      </w:r>
      <w:r w:rsidRPr="002A1D47">
        <w:rPr>
          <w:rFonts w:hint="eastAsia"/>
        </w:rPr>
        <w:t>Grouped Query Attention, GQA</w:t>
      </w:r>
      <w:r>
        <w:rPr>
          <w:rFonts w:hint="eastAsia"/>
        </w:rPr>
        <w:t>)</w:t>
      </w:r>
      <w:r w:rsidRPr="002A1D47">
        <w:t xml:space="preserve"> </w:t>
      </w:r>
      <w:r>
        <w:fldChar w:fldCharType="begin"/>
      </w:r>
      <w:r w:rsidR="00915B35">
        <w:instrText xml:space="preserve"> ADDIN EN.CITE &lt;EndNote&gt;&lt;Cite&gt;&lt;Author&gt;Ainslie&lt;/Author&gt;&lt;Year&gt;2023&lt;/Year&gt;&lt;RecNum&gt;88&lt;/RecNum&gt;&lt;DisplayText&gt;&lt;style face="superscript"&gt;[61]&lt;/style&gt;&lt;/DisplayText&gt;&lt;record&gt;&lt;rec-number&gt;88&lt;/rec-number&gt;&lt;foreign-keys&gt;&lt;key app="EN" db-id="2dfsswxwbsvfe3e0szppfzs9tv5xxevv2ess" timestamp="1742640951"&gt;88&lt;/key&gt;&lt;/foreign-keys&gt;&lt;ref-type name="Journal Article"&gt;17&lt;/ref-type&gt;&lt;contributors&gt;&lt;authors&gt;&lt;author&gt;Ainslie, Joshua&lt;/author&gt;&lt;author&gt;Lee-Thorp, James&lt;/author&gt;&lt;author&gt;De Jong, Michiel&lt;/author&gt;&lt;author&gt;Zemlyanskiy, Yury&lt;/author&gt;&lt;author&gt;Lebrón, Federico&lt;/author&gt;&lt;author&gt;Sanghai, Sumit %J arXiv preprint arXiv:.13245&lt;/author&gt;&lt;/authors&gt;&lt;/contributors&gt;&lt;titles&gt;&lt;title&gt;Gqa: Training generalized multi-query transformer models from multi-head checkpoints&lt;/title&gt;&lt;/titles&gt;&lt;dates&gt;&lt;year&gt;2023&lt;/year&gt;&lt;/dates&gt;&lt;urls&gt;&lt;/urls&gt;&lt;/record&gt;&lt;/Cite&gt;&lt;/EndNote&gt;</w:instrText>
      </w:r>
      <w:r>
        <w:fldChar w:fldCharType="separate"/>
      </w:r>
      <w:r w:rsidR="00915B35" w:rsidRPr="00915B35">
        <w:rPr>
          <w:noProof/>
          <w:vertAlign w:val="superscript"/>
        </w:rPr>
        <w:t>[61]</w:t>
      </w:r>
      <w:r>
        <w:fldChar w:fldCharType="end"/>
      </w:r>
      <w:r w:rsidRPr="002A1D47">
        <w:t>，替代了传统的</w:t>
      </w:r>
      <w:r w:rsidRPr="002A1D47">
        <w:t xml:space="preserve"> MHA</w:t>
      </w:r>
      <w:r w:rsidRPr="002A1D47">
        <w:t>（</w:t>
      </w:r>
      <w:r w:rsidRPr="002A1D47">
        <w:t>Multi-Head Attention, MHA</w:t>
      </w:r>
      <w:r w:rsidRPr="002A1D47">
        <w:t>）</w:t>
      </w:r>
      <w:r w:rsidR="002F5382">
        <w:rPr>
          <w:rFonts w:hint="eastAsia"/>
        </w:rPr>
        <w:t>，</w:t>
      </w:r>
      <w:r w:rsidR="002F5382" w:rsidRPr="002F5382">
        <w:rPr>
          <w:rFonts w:hint="eastAsia"/>
        </w:rPr>
        <w:t>是对</w:t>
      </w:r>
      <w:r w:rsidR="002F5382" w:rsidRPr="002F5382">
        <w:rPr>
          <w:rFonts w:hint="eastAsia"/>
        </w:rPr>
        <w:t>MHA</w:t>
      </w:r>
      <w:r w:rsidR="002F5382" w:rsidRPr="002F5382">
        <w:rPr>
          <w:rFonts w:hint="eastAsia"/>
        </w:rPr>
        <w:t>和</w:t>
      </w:r>
      <w:r w:rsidR="002F5382" w:rsidRPr="002F5382">
        <w:rPr>
          <w:rFonts w:hint="eastAsia"/>
        </w:rPr>
        <w:t xml:space="preserve"> Multi-Query Attention (MQA) </w:t>
      </w:r>
      <w:r w:rsidR="002F5382" w:rsidRPr="002F5382">
        <w:rPr>
          <w:rFonts w:hint="eastAsia"/>
        </w:rPr>
        <w:t>的扩展</w:t>
      </w:r>
      <w:r w:rsidRPr="002A1D47">
        <w:t>。</w:t>
      </w:r>
      <w:r w:rsidRPr="002A1D47">
        <w:t xml:space="preserve">GQA </w:t>
      </w:r>
      <w:r w:rsidRPr="002A1D47">
        <w:t>通过优化</w:t>
      </w:r>
      <w:r w:rsidRPr="002A1D47">
        <w:t xml:space="preserve"> KV Cache </w:t>
      </w:r>
      <w:r w:rsidRPr="002A1D47">
        <w:t>使用，在推理过程中显著提高了吞吐量。</w:t>
      </w:r>
      <w:r w:rsidR="002E3234" w:rsidRPr="002E3234">
        <w:t>使用</w:t>
      </w:r>
      <w:r w:rsidR="002E3234" w:rsidRPr="002E3234">
        <w:t>G</w:t>
      </w:r>
      <w:proofErr w:type="gramStart"/>
      <w:r w:rsidR="002E3234" w:rsidRPr="002E3234">
        <w:t>个</w:t>
      </w:r>
      <w:proofErr w:type="gramEnd"/>
      <w:r w:rsidR="002E3234" w:rsidRPr="002E3234">
        <w:t>组可以减少存储每个头的键和值所需的内存开销，特别是在具有大的上下文窗口或批次大小的情况下</w:t>
      </w:r>
      <w:r w:rsidR="002E3234">
        <w:rPr>
          <w:rFonts w:hint="eastAsia"/>
        </w:rPr>
        <w:t>，</w:t>
      </w:r>
      <w:r w:rsidR="002E3234" w:rsidRPr="002E3234">
        <w:t>GQA</w:t>
      </w:r>
      <w:r w:rsidR="002E3234" w:rsidRPr="002E3234">
        <w:t>提供了对模型质量和效率的细致控制</w:t>
      </w:r>
      <w:r w:rsidR="002E3234">
        <w:rPr>
          <w:rFonts w:hint="eastAsia"/>
        </w:rPr>
        <w:t>，图</w:t>
      </w:r>
      <w:r w:rsidR="002E3234">
        <w:rPr>
          <w:rFonts w:hint="eastAsia"/>
        </w:rPr>
        <w:t>3-3</w:t>
      </w:r>
      <w:r w:rsidR="002E3234">
        <w:rPr>
          <w:rFonts w:hint="eastAsia"/>
        </w:rPr>
        <w:t>形象地展示了</w:t>
      </w:r>
      <w:r w:rsidR="002E3234">
        <w:rPr>
          <w:rFonts w:hint="eastAsia"/>
        </w:rPr>
        <w:t>GQA</w:t>
      </w:r>
      <w:r w:rsidR="0084783C">
        <w:rPr>
          <w:rFonts w:hint="eastAsia"/>
        </w:rPr>
        <w:t>、</w:t>
      </w:r>
      <w:r w:rsidR="0084783C">
        <w:rPr>
          <w:rFonts w:hint="eastAsia"/>
        </w:rPr>
        <w:t>GHA</w:t>
      </w:r>
      <w:r w:rsidR="0084783C">
        <w:rPr>
          <w:rFonts w:hint="eastAsia"/>
        </w:rPr>
        <w:t>、</w:t>
      </w:r>
      <w:r w:rsidR="0084783C">
        <w:rPr>
          <w:rFonts w:hint="eastAsia"/>
        </w:rPr>
        <w:t>MQA</w:t>
      </w:r>
      <w:r w:rsidR="002E3234">
        <w:rPr>
          <w:rFonts w:hint="eastAsia"/>
        </w:rPr>
        <w:t>的特点。</w:t>
      </w:r>
    </w:p>
    <w:p w14:paraId="1640915E" w14:textId="3FF62F7D" w:rsidR="002E3234" w:rsidRDefault="002E3234" w:rsidP="002F5382">
      <w:pPr>
        <w:ind w:firstLineChars="0" w:firstLine="0"/>
      </w:pPr>
      <w:r>
        <w:rPr>
          <w:rFonts w:hint="eastAsia"/>
          <w:noProof/>
        </w:rPr>
        <w:lastRenderedPageBreak/>
        <w:drawing>
          <wp:inline distT="0" distB="0" distL="0" distR="0" wp14:anchorId="62889D4F" wp14:editId="6DDC9739">
            <wp:extent cx="5274310" cy="1718310"/>
            <wp:effectExtent l="0" t="0" r="2540" b="0"/>
            <wp:docPr id="3776722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72289" name="图片 377672289"/>
                    <pic:cNvPicPr/>
                  </pic:nvPicPr>
                  <pic:blipFill>
                    <a:blip r:embed="rId11">
                      <a:extLst>
                        <a:ext uri="{28A0092B-C50C-407E-A947-70E740481C1C}">
                          <a14:useLocalDpi xmlns:a14="http://schemas.microsoft.com/office/drawing/2010/main" val="0"/>
                        </a:ext>
                      </a:extLst>
                    </a:blip>
                    <a:stretch>
                      <a:fillRect/>
                    </a:stretch>
                  </pic:blipFill>
                  <pic:spPr>
                    <a:xfrm>
                      <a:off x="0" y="0"/>
                      <a:ext cx="5274310" cy="1718310"/>
                    </a:xfrm>
                    <a:prstGeom prst="rect">
                      <a:avLst/>
                    </a:prstGeom>
                  </pic:spPr>
                </pic:pic>
              </a:graphicData>
            </a:graphic>
          </wp:inline>
        </w:drawing>
      </w:r>
    </w:p>
    <w:p w14:paraId="1C4F946C" w14:textId="14A7B8CE" w:rsidR="00C741EC" w:rsidRDefault="002F5382" w:rsidP="002F5382">
      <w:pPr>
        <w:pStyle w:val="af1"/>
        <w:ind w:firstLine="400"/>
      </w:pPr>
      <w:r>
        <w:rPr>
          <w:rFonts w:hint="eastAsia"/>
        </w:rPr>
        <w:t>图</w:t>
      </w:r>
      <w:r>
        <w:rPr>
          <w:rFonts w:hint="eastAsia"/>
        </w:rPr>
        <w:t>3-3 MHA,MQA,MGA</w:t>
      </w:r>
      <w:r>
        <w:rPr>
          <w:rFonts w:hint="eastAsia"/>
        </w:rPr>
        <w:t>对比图</w:t>
      </w:r>
    </w:p>
    <w:p w14:paraId="2F6B0EF2" w14:textId="1771023A" w:rsidR="00312735" w:rsidRDefault="00312735" w:rsidP="00312735">
      <w:pPr>
        <w:ind w:firstLine="480"/>
      </w:pPr>
      <w:r>
        <w:rPr>
          <w:rFonts w:hint="eastAsia"/>
        </w:rPr>
        <w:t>GQA</w:t>
      </w:r>
      <w:r>
        <w:rPr>
          <w:rFonts w:hint="eastAsia"/>
        </w:rPr>
        <w:t>的计算公式表示如下：</w:t>
      </w:r>
    </w:p>
    <w:p w14:paraId="75101A37" w14:textId="04F25E97" w:rsidR="00312735" w:rsidRPr="000D7F55" w:rsidRDefault="00000000" w:rsidP="00312735">
      <w:pPr>
        <w:ind w:firstLine="480"/>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o</m:t>
                  </m:r>
                </m:e>
                <m:sub>
                  <m:r>
                    <w:rPr>
                      <w:rFonts w:ascii="Cambria Math" w:hAnsi="Cambria Math"/>
                    </w:rPr>
                    <m:t>t</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t</m:t>
                  </m:r>
                </m:sub>
                <m:sup>
                  <m:d>
                    <m:dPr>
                      <m:ctrlPr>
                        <w:rPr>
                          <w:rFonts w:ascii="Cambria Math" w:hAnsi="Cambria Math"/>
                          <w:i/>
                        </w:rPr>
                      </m:ctrlPr>
                    </m:dPr>
                    <m:e>
                      <m:r>
                        <w:rPr>
                          <w:rFonts w:ascii="Cambria Math" w:hAnsi="Cambria Math"/>
                        </w:rPr>
                        <m:t>2</m:t>
                      </m:r>
                    </m:e>
                  </m:d>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t</m:t>
                  </m:r>
                </m:sub>
                <m:sup>
                  <m:d>
                    <m:dPr>
                      <m:ctrlPr>
                        <w:rPr>
                          <w:rFonts w:ascii="Cambria Math" w:hAnsi="Cambria Math"/>
                          <w:i/>
                        </w:rPr>
                      </m:ctrlPr>
                    </m:dPr>
                    <m:e>
                      <m:r>
                        <w:rPr>
                          <w:rFonts w:ascii="Cambria Math" w:hAnsi="Cambria Math"/>
                        </w:rPr>
                        <m:t>h</m:t>
                      </m:r>
                    </m:e>
                  </m:d>
                </m:sup>
              </m:sSubSup>
              <m:ctrlPr>
                <w:rPr>
                  <w:rFonts w:ascii="Cambria Math" w:hAnsi="Cambria Math"/>
                  <w:i/>
                </w:rPr>
              </m:ctrlPr>
            </m:e>
          </m:d>
        </m:oMath>
      </m:oMathPara>
    </w:p>
    <w:p w14:paraId="7470D8C9" w14:textId="538BCD33" w:rsidR="00312735" w:rsidRPr="000D7F55" w:rsidRDefault="00000000" w:rsidP="00312735">
      <w:pPr>
        <w:ind w:firstLineChars="0" w:firstLine="0"/>
      </w:pPr>
      <m:oMathPara>
        <m:oMath>
          <m:sSubSup>
            <m:sSubSupPr>
              <m:ctrlPr>
                <w:rPr>
                  <w:rFonts w:ascii="Cambria Math" w:hAnsi="Cambria Math"/>
                  <w:i/>
                </w:rPr>
              </m:ctrlPr>
            </m:sSubSupPr>
            <m:e>
              <m:r>
                <w:rPr>
                  <w:rFonts w:ascii="Cambria Math" w:hAnsi="Cambria Math"/>
                </w:rPr>
                <m:t>o</m:t>
              </m:r>
            </m:e>
            <m:sub>
              <m:r>
                <w:rPr>
                  <w:rFonts w:ascii="Cambria Math" w:hAnsi="Cambria Math"/>
                </w:rPr>
                <m:t>t</m:t>
              </m:r>
            </m:sub>
            <m:sup>
              <m:d>
                <m:dPr>
                  <m:ctrlPr>
                    <w:rPr>
                      <w:rFonts w:ascii="Cambria Math" w:hAnsi="Cambria Math"/>
                      <w:i/>
                    </w:rPr>
                  </m:ctrlPr>
                </m:dPr>
                <m:e>
                  <m:r>
                    <w:rPr>
                      <w:rFonts w:ascii="Cambria Math" w:hAnsi="Cambria Math"/>
                    </w:rPr>
                    <m:t>s</m:t>
                  </m:r>
                </m:e>
              </m:d>
            </m:sup>
          </m:sSubSup>
          <m:r>
            <w:rPr>
              <w:rFonts w:ascii="Cambria Math" w:hAnsi="Cambria Math"/>
            </w:rPr>
            <m:t>=Attention</m:t>
          </m:r>
          <m:d>
            <m:dPr>
              <m:ctrlPr>
                <w:rPr>
                  <w:rFonts w:ascii="Cambria Math" w:hAnsi="Cambria Math"/>
                </w:rPr>
              </m:ctrlPr>
            </m:dPr>
            <m:e>
              <m:sSubSup>
                <m:sSubSupPr>
                  <m:ctrlPr>
                    <w:rPr>
                      <w:rFonts w:ascii="Cambria Math" w:hAnsi="Cambria Math"/>
                      <w:i/>
                    </w:rPr>
                  </m:ctrlPr>
                </m:sSubSupPr>
                <m:e>
                  <m:r>
                    <w:rPr>
                      <w:rFonts w:ascii="Cambria Math" w:hAnsi="Cambria Math"/>
                    </w:rPr>
                    <m:t>q</m:t>
                  </m:r>
                </m:e>
                <m:sub>
                  <m:r>
                    <w:rPr>
                      <w:rFonts w:ascii="Cambria Math" w:hAnsi="Cambria Math"/>
                    </w:rPr>
                    <m:t>t</m:t>
                  </m:r>
                </m:sub>
                <m:sup>
                  <m:d>
                    <m:dPr>
                      <m:ctrlPr>
                        <w:rPr>
                          <w:rFonts w:ascii="Cambria Math" w:hAnsi="Cambria Math"/>
                          <w:i/>
                        </w:rPr>
                      </m:ctrlPr>
                    </m:dPr>
                    <m:e>
                      <m:r>
                        <w:rPr>
                          <w:rFonts w:ascii="Cambria Math" w:hAnsi="Cambria Math"/>
                        </w:rPr>
                        <m:t>s</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m:rPr>
                      <m:sty m:val="p"/>
                    </m:rPr>
                    <w:rPr>
                      <w:rFonts w:ascii="Cambria Math" w:hAnsi="Cambria Math"/>
                    </w:rPr>
                    <m:t>≤</m:t>
                  </m:r>
                  <m:r>
                    <w:rPr>
                      <w:rFonts w:ascii="Cambria Math" w:hAnsi="Cambria Math"/>
                    </w:rPr>
                    <m:t>t</m:t>
                  </m:r>
                </m:sub>
                <m:sup>
                  <m:d>
                    <m:dPr>
                      <m:ctrlPr>
                        <w:rPr>
                          <w:rFonts w:ascii="Cambria Math" w:hAnsi="Cambria Math"/>
                          <w:i/>
                        </w:rPr>
                      </m:ctrlPr>
                    </m:dPr>
                    <m:e>
                      <m:d>
                        <m:dPr>
                          <m:begChr m:val="["/>
                          <m:endChr m:val="]"/>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h</m:t>
                          </m:r>
                        </m:e>
                      </m:d>
                    </m:e>
                  </m:d>
                </m:sup>
              </m:sSubSup>
              <m:r>
                <w:rPr>
                  <w:rFonts w:ascii="Cambria Math" w:hAnsi="Cambria Math"/>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m:t>
                  </m:r>
                  <m:r>
                    <w:rPr>
                      <w:rFonts w:ascii="Cambria Math" w:hAnsi="Cambria Math"/>
                    </w:rPr>
                    <m:t>t</m:t>
                  </m:r>
                </m:sub>
                <m:sup>
                  <m:d>
                    <m:dPr>
                      <m:ctrlPr>
                        <w:rPr>
                          <w:rFonts w:ascii="Cambria Math" w:hAnsi="Cambria Math"/>
                          <w:i/>
                        </w:rPr>
                      </m:ctrlPr>
                    </m:dPr>
                    <m:e>
                      <m:d>
                        <m:dPr>
                          <m:begChr m:val="["/>
                          <m:endChr m:val="]"/>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h</m:t>
                          </m:r>
                        </m:e>
                      </m:d>
                    </m:e>
                  </m:d>
                </m:sup>
              </m:sSubSup>
              <m:ctrlPr>
                <w:rPr>
                  <w:rFonts w:ascii="Cambria Math" w:hAnsi="Cambria Math"/>
                  <w:i/>
                </w:rPr>
              </m:ctrlPr>
            </m:e>
          </m:d>
          <m:r>
            <w:rPr>
              <w:rFonts w:ascii="Cambria Math" w:hAnsi="Cambria Math"/>
            </w:rPr>
            <m:t xml:space="preserve">≜ </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t</m:t>
                                      </m:r>
                                    </m:sub>
                                    <m:sup>
                                      <m:d>
                                        <m:dPr>
                                          <m:ctrlPr>
                                            <w:rPr>
                                              <w:rFonts w:ascii="Cambria Math" w:hAnsi="Cambria Math"/>
                                              <w:i/>
                                            </w:rPr>
                                          </m:ctrlPr>
                                        </m:dPr>
                                        <m:e>
                                          <m:r>
                                            <w:rPr>
                                              <w:rFonts w:ascii="Cambria Math" w:hAnsi="Cambria Math"/>
                                            </w:rPr>
                                            <m:t>s</m:t>
                                          </m:r>
                                        </m:e>
                                      </m:d>
                                    </m:sup>
                                  </m:sSubSup>
                                </m:e>
                              </m:d>
                              <m:ctrlPr>
                                <w:rPr>
                                  <w:rFonts w:ascii="Cambria Math" w:hAnsi="Cambria Math"/>
                                </w:rPr>
                              </m:ctrlPr>
                            </m:e>
                            <m:sup>
                              <m:r>
                                <m:rPr>
                                  <m:sty m:val="p"/>
                                </m:rPr>
                                <w:rPr>
                                  <w:rFonts w:ascii="Cambria Math" w:hAnsi="Cambria Math"/>
                                </w:rPr>
                                <m:t>⊤</m:t>
                              </m:r>
                            </m:sup>
                          </m:sSup>
                          <m:sSubSup>
                            <m:sSubSupPr>
                              <m:ctrlPr>
                                <w:rPr>
                                  <w:rFonts w:ascii="Cambria Math" w:hAnsi="Cambria Math"/>
                                  <w:i/>
                                </w:rPr>
                              </m:ctrlPr>
                            </m:sSubSupPr>
                            <m:e>
                              <m:r>
                                <w:rPr>
                                  <w:rFonts w:ascii="Cambria Math" w:hAnsi="Cambria Math"/>
                                </w:rPr>
                                <m:t>k</m:t>
                              </m:r>
                            </m:e>
                            <m:sub>
                              <m:r>
                                <w:rPr>
                                  <w:rFonts w:ascii="Cambria Math" w:hAnsi="Cambria Math"/>
                                </w:rPr>
                                <m:t>i</m:t>
                              </m:r>
                            </m:sub>
                            <m:sup>
                              <m:d>
                                <m:dPr>
                                  <m:ctrlPr>
                                    <w:rPr>
                                      <w:rFonts w:ascii="Cambria Math" w:hAnsi="Cambria Math"/>
                                      <w:i/>
                                    </w:rPr>
                                  </m:ctrlPr>
                                </m:dPr>
                                <m:e>
                                  <m:d>
                                    <m:dPr>
                                      <m:begChr m:val="["/>
                                      <m:endChr m:val="]"/>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h</m:t>
                                      </m:r>
                                    </m:e>
                                  </m:d>
                                </m:e>
                              </m:d>
                            </m:sup>
                          </m:sSubSup>
                          <m:ctrlPr>
                            <w:rPr>
                              <w:rFonts w:ascii="Cambria Math" w:hAnsi="Cambria Math"/>
                              <w:i/>
                            </w:rPr>
                          </m:ctrlPr>
                        </m:e>
                      </m:d>
                    </m:e>
                  </m:func>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d>
                            <m:dPr>
                              <m:begChr m:val="["/>
                              <m:endChr m:val="]"/>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h</m:t>
                              </m:r>
                            </m:e>
                          </m:d>
                        </m:e>
                      </m:d>
                    </m:sup>
                  </m:sSubSup>
                  <m:ctrlPr>
                    <w:rPr>
                      <w:rFonts w:ascii="Cambria Math" w:hAnsi="Cambria Math"/>
                      <w:i/>
                    </w:rPr>
                  </m:ctrlPr>
                </m:e>
              </m:nary>
              <m:ctrlPr>
                <w:rPr>
                  <w:rFonts w:ascii="Cambria Math" w:hAnsi="Cambria Math"/>
                  <w:i/>
                </w:rPr>
              </m:ctrlPr>
            </m:num>
            <m:den>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t</m:t>
                                      </m:r>
                                    </m:sub>
                                    <m:sup>
                                      <m:d>
                                        <m:dPr>
                                          <m:ctrlPr>
                                            <w:rPr>
                                              <w:rFonts w:ascii="Cambria Math" w:hAnsi="Cambria Math"/>
                                              <w:i/>
                                            </w:rPr>
                                          </m:ctrlPr>
                                        </m:dPr>
                                        <m:e>
                                          <m:r>
                                            <w:rPr>
                                              <w:rFonts w:ascii="Cambria Math" w:hAnsi="Cambria Math"/>
                                            </w:rPr>
                                            <m:t>s</m:t>
                                          </m:r>
                                        </m:e>
                                      </m:d>
                                    </m:sup>
                                  </m:sSubSup>
                                </m:e>
                              </m:d>
                              <m:ctrlPr>
                                <w:rPr>
                                  <w:rFonts w:ascii="Cambria Math" w:hAnsi="Cambria Math"/>
                                </w:rPr>
                              </m:ctrlPr>
                            </m:e>
                            <m:sup>
                              <m:r>
                                <m:rPr>
                                  <m:sty m:val="p"/>
                                </m:rPr>
                                <w:rPr>
                                  <w:rFonts w:ascii="Cambria Math" w:hAnsi="Cambria Math"/>
                                </w:rPr>
                                <m:t>⊤</m:t>
                              </m:r>
                            </m:sup>
                          </m:sSup>
                          <m:sSubSup>
                            <m:sSubSupPr>
                              <m:ctrlPr>
                                <w:rPr>
                                  <w:rFonts w:ascii="Cambria Math" w:hAnsi="Cambria Math"/>
                                  <w:i/>
                                </w:rPr>
                              </m:ctrlPr>
                            </m:sSubSupPr>
                            <m:e>
                              <m:r>
                                <w:rPr>
                                  <w:rFonts w:ascii="Cambria Math" w:hAnsi="Cambria Math"/>
                                </w:rPr>
                                <m:t>k</m:t>
                              </m:r>
                            </m:e>
                            <m:sub>
                              <m:r>
                                <w:rPr>
                                  <w:rFonts w:ascii="Cambria Math" w:hAnsi="Cambria Math"/>
                                </w:rPr>
                                <m:t>i</m:t>
                              </m:r>
                            </m:sub>
                            <m:sup>
                              <m:d>
                                <m:dPr>
                                  <m:ctrlPr>
                                    <w:rPr>
                                      <w:rFonts w:ascii="Cambria Math" w:hAnsi="Cambria Math"/>
                                      <w:i/>
                                    </w:rPr>
                                  </m:ctrlPr>
                                </m:dPr>
                                <m:e>
                                  <m:d>
                                    <m:dPr>
                                      <m:begChr m:val="["/>
                                      <m:endChr m:val="]"/>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h</m:t>
                                      </m:r>
                                    </m:e>
                                  </m:d>
                                </m:e>
                              </m:d>
                            </m:sup>
                          </m:sSubSup>
                          <m:ctrlPr>
                            <w:rPr>
                              <w:rFonts w:ascii="Cambria Math" w:hAnsi="Cambria Math"/>
                              <w:i/>
                            </w:rPr>
                          </m:ctrlPr>
                        </m:e>
                      </m:d>
                    </m:e>
                  </m:func>
                  <m:ctrlPr>
                    <w:rPr>
                      <w:rFonts w:ascii="Cambria Math" w:hAnsi="Cambria Math"/>
                      <w:i/>
                    </w:rPr>
                  </m:ctrlPr>
                </m:e>
              </m:nary>
              <m:ctrlPr>
                <w:rPr>
                  <w:rFonts w:ascii="Cambria Math" w:hAnsi="Cambria Math"/>
                  <w:i/>
                </w:rPr>
              </m:ctrlPr>
            </m:den>
          </m:f>
        </m:oMath>
      </m:oMathPara>
    </w:p>
    <w:p w14:paraId="28C24569" w14:textId="72AAD14F" w:rsidR="00246C18" w:rsidRPr="000D7F55" w:rsidRDefault="00000000" w:rsidP="00246C18">
      <w:pPr>
        <w:pStyle w:val="af6"/>
        <w:rPr>
          <w:rFonts w:ascii="Cambria Math" w:hAnsi="Cambria Math"/>
          <w:oMath/>
        </w:rPr>
      </w:pPr>
      <m:oMathPara>
        <m:oMath>
          <m:sSubSup>
            <m:sSubSupPr>
              <m:ctrlPr>
                <w:rPr>
                  <w:rFonts w:ascii="Cambria Math" w:hAnsi="Cambria Math"/>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s</m:t>
                  </m:r>
                </m:e>
              </m:d>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q</m:t>
              </m:r>
            </m:sub>
            <m:sup>
              <m:d>
                <m:dPr>
                  <m:ctrlPr>
                    <w:rPr>
                      <w:rFonts w:ascii="Cambria Math" w:hAnsi="Cambria Math"/>
                    </w:rPr>
                  </m:ctrlPr>
                </m:dPr>
                <m:e>
                  <m:r>
                    <w:rPr>
                      <w:rFonts w:ascii="Cambria Math" w:hAnsi="Cambria Math"/>
                    </w:rPr>
                    <m:t>s</m:t>
                  </m:r>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sSub>
                <m:sSubPr>
                  <m:ctrlPr>
                    <w:rPr>
                      <w:rFonts w:ascii="Cambria Math" w:hAnsi="Cambria Math"/>
                    </w:rPr>
                  </m:ctrlPr>
                </m:sSubPr>
                <m:e>
                  <m:r>
                    <w:rPr>
                      <w:rFonts w:ascii="Cambria Math" w:hAnsi="Cambria Math"/>
                    </w:rPr>
                    <m:t>d</m:t>
                  </m:r>
                </m:e>
                <m:sub>
                  <m:r>
                    <w:rPr>
                      <w:rFonts w:ascii="Cambria Math" w:hAnsi="Cambria Math"/>
                    </w:rPr>
                    <m:t>k</m:t>
                  </m:r>
                </m:sub>
              </m:sSub>
            </m:sup>
          </m:sSup>
          <m:r>
            <m:rPr>
              <m:sty m:val="p"/>
            </m:rPr>
            <w:rPr>
              <w:rFonts w:ascii="Cambria Math" w:hAnsi="Cambria Math"/>
            </w:rPr>
            <m:t>, </m:t>
          </m:r>
          <m:sSubSup>
            <m:sSubSupPr>
              <m:ctrlPr>
                <w:rPr>
                  <w:rFonts w:ascii="Cambria Math" w:hAnsi="Cambria Math"/>
                </w:rPr>
              </m:ctrlPr>
            </m:sSubSupPr>
            <m:e>
              <m:r>
                <w:rPr>
                  <w:rFonts w:ascii="Cambria Math" w:hAnsi="Cambria Math"/>
                </w:rPr>
                <m:t>W</m:t>
              </m:r>
            </m:e>
            <m:sub>
              <m:r>
                <w:rPr>
                  <w:rFonts w:ascii="Cambria Math" w:hAnsi="Cambria Math"/>
                </w:rPr>
                <m:t>q</m:t>
              </m:r>
            </m:sub>
            <m:sup>
              <m:d>
                <m:dPr>
                  <m:ctrlPr>
                    <w:rPr>
                      <w:rFonts w:ascii="Cambria Math" w:hAnsi="Cambria Math"/>
                    </w:rPr>
                  </m:ctrlPr>
                </m:dPr>
                <m:e>
                  <m:r>
                    <w:rPr>
                      <w:rFonts w:ascii="Cambria Math" w:hAnsi="Cambria Math"/>
                    </w:rPr>
                    <m:t>s</m:t>
                  </m:r>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p>
          </m:sSup>
        </m:oMath>
      </m:oMathPara>
    </w:p>
    <w:p w14:paraId="3FEDA27D" w14:textId="6B6C8A6F" w:rsidR="00246C18" w:rsidRPr="000D7F55" w:rsidRDefault="00000000" w:rsidP="00246C18">
      <w:pPr>
        <w:pStyle w:val="af6"/>
        <w:rPr>
          <w:rFonts w:ascii="Cambria Math" w:hAnsi="Cambria Math"/>
          <w:oMath/>
        </w:rPr>
      </w:pPr>
      <m:oMathPara>
        <m:oMath>
          <m:sSubSup>
            <m:sSubSupPr>
              <m:ctrlPr>
                <w:rPr>
                  <w:rFonts w:ascii="Cambria Math" w:hAnsi="Cambria Math"/>
                </w:rPr>
              </m:ctrlPr>
            </m:sSubSupPr>
            <m:e>
              <m:r>
                <w:rPr>
                  <w:rFonts w:ascii="Cambria Math" w:hAnsi="Cambria Math"/>
                </w:rPr>
                <m:t>k</m:t>
              </m:r>
            </m:e>
            <m:sub>
              <m:r>
                <w:rPr>
                  <w:rFonts w:ascii="Cambria Math" w:hAnsi="Cambria Math"/>
                </w:rPr>
                <m:t>i</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k</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sSub>
                <m:sSubPr>
                  <m:ctrlPr>
                    <w:rPr>
                      <w:rFonts w:ascii="Cambria Math" w:hAnsi="Cambria Math"/>
                    </w:rPr>
                  </m:ctrlPr>
                </m:sSubPr>
                <m:e>
                  <m:r>
                    <w:rPr>
                      <w:rFonts w:ascii="Cambria Math" w:hAnsi="Cambria Math"/>
                    </w:rPr>
                    <m:t>d</m:t>
                  </m:r>
                </m:e>
                <m:sub>
                  <m:r>
                    <w:rPr>
                      <w:rFonts w:ascii="Cambria Math" w:hAnsi="Cambria Math"/>
                    </w:rPr>
                    <m:t>k</m:t>
                  </m:r>
                </m:sub>
              </m:sSub>
            </m:sup>
          </m:sSup>
          <m:r>
            <m:rPr>
              <m:sty m:val="p"/>
            </m:rPr>
            <w:rPr>
              <w:rFonts w:ascii="Cambria Math" w:hAnsi="Cambria Math"/>
            </w:rPr>
            <m:t>, </m:t>
          </m:r>
          <m:sSubSup>
            <m:sSubSupPr>
              <m:ctrlPr>
                <w:rPr>
                  <w:rFonts w:ascii="Cambria Math" w:hAnsi="Cambria Math"/>
                </w:rPr>
              </m:ctrlPr>
            </m:sSubSupPr>
            <m:e>
              <m:r>
                <w:rPr>
                  <w:rFonts w:ascii="Cambria Math" w:hAnsi="Cambria Math"/>
                </w:rPr>
                <m:t>W</m:t>
              </m:r>
            </m:e>
            <m:sub>
              <m:r>
                <w:rPr>
                  <w:rFonts w:ascii="Cambria Math" w:hAnsi="Cambria Math"/>
                </w:rPr>
                <m:t>k</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p>
          </m:sSup>
        </m:oMath>
      </m:oMathPara>
    </w:p>
    <w:p w14:paraId="6AAF0866" w14:textId="7FA8DAEA" w:rsidR="00246C18" w:rsidRPr="000D7F55" w:rsidRDefault="00000000" w:rsidP="00246C18">
      <w:pPr>
        <w:pStyle w:val="af6"/>
      </w:pPr>
      <m:oMath>
        <m:sSubSup>
          <m:sSubSupPr>
            <m:ctrlPr>
              <w:rPr>
                <w:rFonts w:ascii="Cambria Math" w:hAnsi="Cambria Math"/>
              </w:rPr>
            </m:ctrlPr>
          </m:sSubSupPr>
          <m:e>
            <m:r>
              <w:rPr>
                <w:rFonts w:ascii="Cambria Math" w:hAnsi="Cambria Math"/>
              </w:rPr>
              <m:t>v</m:t>
            </m:r>
          </m:e>
          <m:sub>
            <m:r>
              <w:rPr>
                <w:rFonts w:ascii="Cambria Math" w:hAnsi="Cambria Math"/>
              </w:rPr>
              <m:t>i</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v</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sSub>
              <m:sSubPr>
                <m:ctrlPr>
                  <w:rPr>
                    <w:rFonts w:ascii="Cambria Math" w:hAnsi="Cambria Math"/>
                  </w:rPr>
                </m:ctrlPr>
              </m:sSubPr>
              <m:e>
                <m:r>
                  <w:rPr>
                    <w:rFonts w:ascii="Cambria Math" w:hAnsi="Cambria Math"/>
                  </w:rPr>
                  <m:t>d</m:t>
                </m:r>
              </m:e>
              <m:sub>
                <m:r>
                  <w:rPr>
                    <w:rFonts w:ascii="Cambria Math" w:hAnsi="Cambria Math"/>
                  </w:rPr>
                  <m:t>v</m:t>
                </m:r>
              </m:sub>
            </m:sSub>
          </m:sup>
        </m:sSup>
        <m:r>
          <m:rPr>
            <m:sty m:val="p"/>
          </m:rPr>
          <w:rPr>
            <w:rFonts w:ascii="Cambria Math" w:hAnsi="Cambria Math"/>
          </w:rPr>
          <m:t>, </m:t>
        </m:r>
        <m:sSubSup>
          <m:sSubSupPr>
            <m:ctrlPr>
              <w:rPr>
                <w:rFonts w:ascii="Cambria Math" w:hAnsi="Cambria Math"/>
              </w:rPr>
            </m:ctrlPr>
          </m:sSubSupPr>
          <m:e>
            <m:r>
              <w:rPr>
                <w:rFonts w:ascii="Cambria Math" w:hAnsi="Cambria Math"/>
              </w:rPr>
              <m:t>W</m:t>
            </m:r>
          </m:e>
          <m:sub>
            <m:r>
              <w:rPr>
                <w:rFonts w:ascii="Cambria Math" w:hAnsi="Cambria Math"/>
              </w:rPr>
              <m:t>v</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r>
              <w:rPr>
                <w:rFonts w:ascii="Cambria Math" w:hAnsi="Cambria Math"/>
              </w:rPr>
              <m:t xml:space="preserve">                                  </m:t>
            </m:r>
          </m:sup>
        </m:sSup>
      </m:oMath>
      <w:r w:rsidR="00246C18" w:rsidRPr="000D7F55">
        <w:t xml:space="preserve"> (3-4)</w:t>
      </w:r>
    </w:p>
    <w:p w14:paraId="24B2002B" w14:textId="603214F1" w:rsidR="00053D64" w:rsidRDefault="000D7F55" w:rsidP="00053D64">
      <w:pPr>
        <w:ind w:firstLine="480"/>
      </w:pPr>
      <w:r w:rsidRPr="000D7F55">
        <w:rPr>
          <w:rFonts w:hint="eastAsia"/>
        </w:rPr>
        <w:t xml:space="preserve">GQA </w:t>
      </w:r>
      <w:r w:rsidRPr="000D7F55">
        <w:rPr>
          <w:rFonts w:hint="eastAsia"/>
        </w:rPr>
        <w:t>提供了</w:t>
      </w:r>
      <w:r w:rsidRPr="000D7F55">
        <w:rPr>
          <w:rFonts w:hint="eastAsia"/>
        </w:rPr>
        <w:t xml:space="preserve"> MHA </w:t>
      </w:r>
      <w:r w:rsidRPr="000D7F55">
        <w:rPr>
          <w:rFonts w:hint="eastAsia"/>
        </w:rPr>
        <w:t>到</w:t>
      </w:r>
      <w:r w:rsidRPr="000D7F55">
        <w:rPr>
          <w:rFonts w:hint="eastAsia"/>
        </w:rPr>
        <w:t xml:space="preserve"> MQA </w:t>
      </w:r>
      <w:r w:rsidRPr="000D7F55">
        <w:rPr>
          <w:rFonts w:hint="eastAsia"/>
        </w:rPr>
        <w:t>的自然过渡。当</w:t>
      </w:r>
      <w:r w:rsidRPr="000D7F55">
        <w:rPr>
          <w:rFonts w:hint="eastAsia"/>
        </w:rPr>
        <w:t> </w:t>
      </w:r>
      <m:oMath>
        <m:r>
          <w:rPr>
            <w:rFonts w:ascii="Cambria Math" w:hAnsi="Cambria Math" w:hint="eastAsia"/>
          </w:rPr>
          <m:t>g=</m:t>
        </m:r>
        <m:r>
          <w:rPr>
            <w:rFonts w:ascii="Cambria Math" w:hAnsi="Cambria Math" w:cs="Cambria Math"/>
          </w:rPr>
          <m:t>h</m:t>
        </m:r>
      </m:oMath>
      <w:r w:rsidRPr="000D7F55">
        <w:rPr>
          <w:rFonts w:hint="eastAsia"/>
        </w:rPr>
        <w:t> </w:t>
      </w:r>
      <w:r w:rsidRPr="000D7F55">
        <w:rPr>
          <w:rFonts w:hint="eastAsia"/>
        </w:rPr>
        <w:t>时</w:t>
      </w:r>
      <w:r>
        <w:rPr>
          <w:rFonts w:hint="eastAsia"/>
        </w:rPr>
        <w:t>即为</w:t>
      </w:r>
      <w:r w:rsidRPr="000D7F55">
        <w:rPr>
          <w:rFonts w:hint="eastAsia"/>
        </w:rPr>
        <w:t>MHA</w:t>
      </w:r>
      <w:r>
        <w:rPr>
          <w:rFonts w:hint="eastAsia"/>
        </w:rPr>
        <w:t>；当</w:t>
      </w:r>
      <m:oMath>
        <m:r>
          <w:rPr>
            <w:rFonts w:ascii="Cambria Math" w:hAnsi="Cambria Math" w:hint="eastAsia"/>
          </w:rPr>
          <m:t>g=1</m:t>
        </m:r>
      </m:oMath>
      <w:r w:rsidRPr="000D7F55">
        <w:rPr>
          <w:rFonts w:hint="eastAsia"/>
        </w:rPr>
        <w:t>时就是</w:t>
      </w:r>
      <w:r w:rsidRPr="000D7F55">
        <w:rPr>
          <w:rFonts w:hint="eastAsia"/>
        </w:rPr>
        <w:t>MQA</w:t>
      </w:r>
      <w:r>
        <w:rPr>
          <w:rFonts w:hint="eastAsia"/>
        </w:rPr>
        <w:t>；</w:t>
      </w:r>
      <w:r w:rsidRPr="000D7F55">
        <w:rPr>
          <w:rFonts w:hint="eastAsia"/>
        </w:rPr>
        <w:t>当</w:t>
      </w:r>
      <m:oMath>
        <m:r>
          <w:rPr>
            <w:rFonts w:ascii="Cambria Math" w:hAnsi="Cambria Math" w:hint="eastAsia"/>
          </w:rPr>
          <m:t> 1&lt;g&lt;</m:t>
        </m:r>
        <m:r>
          <w:rPr>
            <w:rFonts w:ascii="Cambria Math" w:hAnsi="Cambria Math" w:cs="Cambria Math"/>
          </w:rPr>
          <m:t>h</m:t>
        </m:r>
        <m:r>
          <w:rPr>
            <w:rFonts w:ascii="Cambria Math" w:hAnsi="Cambria Math" w:hint="eastAsia"/>
          </w:rPr>
          <m:t> </m:t>
        </m:r>
      </m:oMath>
      <w:r w:rsidRPr="000D7F55">
        <w:rPr>
          <w:rFonts w:hint="eastAsia"/>
        </w:rPr>
        <w:t>时，它只将</w:t>
      </w:r>
      <w:r w:rsidRPr="000D7F55">
        <w:rPr>
          <w:rFonts w:hint="eastAsia"/>
        </w:rPr>
        <w:t xml:space="preserve"> KV Cache </w:t>
      </w:r>
      <w:r w:rsidRPr="000D7F55">
        <w:rPr>
          <w:rFonts w:hint="eastAsia"/>
        </w:rPr>
        <w:t>压缩到</w:t>
      </w:r>
      <w:r w:rsidRPr="000D7F55">
        <w:rPr>
          <w:rFonts w:hint="eastAsia"/>
        </w:rPr>
        <w:t> </w:t>
      </w:r>
      <m:oMath>
        <m:r>
          <w:rPr>
            <w:rFonts w:ascii="Cambria Math" w:hAnsi="Cambria Math" w:hint="eastAsia"/>
          </w:rPr>
          <m:t>g</m:t>
        </m:r>
        <m:r>
          <m:rPr>
            <m:lit/>
          </m:rPr>
          <w:rPr>
            <w:rFonts w:ascii="Cambria Math" w:hAnsi="Cambria Math" w:hint="eastAsia"/>
          </w:rPr>
          <m:t>/</m:t>
        </m:r>
        <m:r>
          <w:rPr>
            <w:rFonts w:ascii="Cambria Math" w:hAnsi="Cambria Math" w:cs="Cambria Math"/>
          </w:rPr>
          <m:t>h</m:t>
        </m:r>
      </m:oMath>
      <w:r w:rsidRPr="000D7F55">
        <w:rPr>
          <w:rFonts w:hint="eastAsia"/>
        </w:rPr>
        <w:t>，压缩率不如</w:t>
      </w:r>
      <w:r w:rsidRPr="000D7F55">
        <w:rPr>
          <w:rFonts w:hint="eastAsia"/>
        </w:rPr>
        <w:t>MQA</w:t>
      </w:r>
      <w:r w:rsidRPr="000D7F55">
        <w:rPr>
          <w:rFonts w:hint="eastAsia"/>
        </w:rPr>
        <w:t>，但同时也提供了更大的自由度，效果上更有保证。</w:t>
      </w:r>
    </w:p>
    <w:p w14:paraId="288FF930" w14:textId="3598FEDC" w:rsidR="009601E4" w:rsidRDefault="00053D64" w:rsidP="00053D64">
      <w:pPr>
        <w:ind w:firstLine="480"/>
      </w:pPr>
      <w:r w:rsidRPr="00053D64">
        <w:t>在</w:t>
      </w:r>
      <w:proofErr w:type="gramStart"/>
      <w:r w:rsidRPr="00053D64">
        <w:t>预训练</w:t>
      </w:r>
      <w:proofErr w:type="gramEnd"/>
      <w:r w:rsidRPr="00053D64">
        <w:t>的最后阶段，</w:t>
      </w:r>
      <w:r w:rsidRPr="00053D64">
        <w:t xml:space="preserve">Qwen2 </w:t>
      </w:r>
      <w:r w:rsidRPr="00053D64">
        <w:t>将上下文长度从</w:t>
      </w:r>
      <w:r w:rsidRPr="00053D64">
        <w:t xml:space="preserve"> 4,096 </w:t>
      </w:r>
      <w:proofErr w:type="gramStart"/>
      <w:r w:rsidRPr="00053D64">
        <w:t>个</w:t>
      </w:r>
      <w:proofErr w:type="gramEnd"/>
      <w:r w:rsidRPr="00053D64">
        <w:t xml:space="preserve"> token </w:t>
      </w:r>
      <w:r w:rsidRPr="00053D64">
        <w:t>增加到了</w:t>
      </w:r>
      <w:r w:rsidRPr="00053D64">
        <w:t xml:space="preserve">32,768 </w:t>
      </w:r>
      <w:proofErr w:type="gramStart"/>
      <w:r w:rsidRPr="00053D64">
        <w:t>个</w:t>
      </w:r>
      <w:proofErr w:type="gramEnd"/>
      <w:r w:rsidRPr="00053D64">
        <w:t>token</w:t>
      </w:r>
      <w:r w:rsidRPr="00053D64">
        <w:t>。这一扩展通过引入大量高质量的长文本数据得到了补充。为了配合这些增强，</w:t>
      </w:r>
      <w:r w:rsidRPr="00053D64">
        <w:t xml:space="preserve">Qwen2 </w:t>
      </w:r>
      <w:r w:rsidRPr="00053D64">
        <w:t>将</w:t>
      </w:r>
      <w:r w:rsidRPr="00053D64">
        <w:t xml:space="preserve"> </w:t>
      </w:r>
      <w:proofErr w:type="spellStart"/>
      <w:r w:rsidRPr="00053D64">
        <w:t>RoPE</w:t>
      </w:r>
      <w:proofErr w:type="spellEnd"/>
      <w:r w:rsidRPr="00053D64">
        <w:t>的频率从</w:t>
      </w:r>
      <w:r w:rsidRPr="00053D64">
        <w:t xml:space="preserve"> 10,000 </w:t>
      </w:r>
      <w:r w:rsidRPr="00053D64">
        <w:t>调整到了</w:t>
      </w:r>
      <w:r w:rsidRPr="00053D64">
        <w:t xml:space="preserve"> 1,000,000</w:t>
      </w:r>
      <w:r w:rsidRPr="00053D64">
        <w:t>，以优化长上下文场景下的性能。</w:t>
      </w:r>
      <w:bookmarkStart w:id="22" w:name="OLE_LINK4"/>
      <w:r w:rsidR="000218A6" w:rsidRPr="000218A6">
        <w:t>为了扩大模型的上下文窗口</w:t>
      </w:r>
      <w:r>
        <w:rPr>
          <w:rFonts w:hint="eastAsia"/>
        </w:rPr>
        <w:t>即</w:t>
      </w:r>
      <w:r w:rsidRPr="00053D64">
        <w:t>充分利用模型的外推潜力</w:t>
      </w:r>
      <w:r w:rsidR="000218A6" w:rsidRPr="000218A6">
        <w:t>，</w:t>
      </w:r>
      <w:r w:rsidR="000218A6" w:rsidRPr="000218A6">
        <w:t>Qwen2</w:t>
      </w:r>
      <w:r w:rsidR="000218A6" w:rsidRPr="000218A6">
        <w:t>引入了</w:t>
      </w:r>
      <w:r w:rsidR="00E2280E">
        <w:rPr>
          <w:rFonts w:hint="eastAsia"/>
        </w:rPr>
        <w:t>分块</w:t>
      </w:r>
      <w:r w:rsidR="000218A6" w:rsidRPr="000218A6">
        <w:t>注意力机制（</w:t>
      </w:r>
      <w:r w:rsidR="00E2280E" w:rsidRPr="00E2280E">
        <w:t>Dual Chunk Attention</w:t>
      </w:r>
      <w:r w:rsidR="00E2280E">
        <w:rPr>
          <w:rFonts w:hint="eastAsia"/>
        </w:rPr>
        <w:t>，</w:t>
      </w:r>
      <w:r w:rsidR="00E2280E">
        <w:rPr>
          <w:rFonts w:hint="eastAsia"/>
        </w:rPr>
        <w:t>DCA</w:t>
      </w:r>
      <w:r w:rsidR="000218A6" w:rsidRPr="000218A6">
        <w:t>）</w:t>
      </w:r>
      <w:r w:rsidR="00E2280E">
        <w:fldChar w:fldCharType="begin"/>
      </w:r>
      <w:r w:rsidR="00915B35">
        <w:instrText xml:space="preserve"> ADDIN EN.CITE &lt;EndNote&gt;&lt;Cite&gt;&lt;Author&gt;An&lt;/Author&gt;&lt;Year&gt;2024&lt;/Year&gt;&lt;RecNum&gt;89&lt;/RecNum&gt;&lt;DisplayText&gt;&lt;style face="superscript"&gt;[62]&lt;/style&gt;&lt;/DisplayText&gt;&lt;record&gt;&lt;rec-number&gt;89&lt;/rec-number&gt;&lt;foreign-keys&gt;&lt;key app="EN" db-id="2dfsswxwbsvfe3e0szppfzs9tv5xxevv2ess" timestamp="1742645889"&gt;89&lt;/key&gt;&lt;/foreign-keys&gt;&lt;ref-type name="Journal Article"&gt;17&lt;/ref-type&gt;&lt;contributors&gt;&lt;authors&gt;&lt;author&gt;An, Chenxin&lt;/author&gt;&lt;author&gt;Huang, Fei&lt;/author&gt;&lt;author&gt;Zhang, Jun&lt;/author&gt;&lt;author&gt;Gong, Shansan&lt;/author&gt;&lt;author&gt;Qiu, Xipeng&lt;/author&gt;&lt;author&gt;Zhou, Chang&lt;/author&gt;&lt;author&gt;Kong, Lingpeng %J arXiv preprint arXiv:.17463&lt;/author&gt;&lt;/authors&gt;&lt;/contributors&gt;&lt;titles&gt;&lt;title&gt;Training-free long-context scaling of large language models&lt;/title&gt;&lt;/titles&gt;&lt;dates&gt;&lt;year&gt;2024&lt;/year&gt;&lt;/dates&gt;&lt;urls&gt;&lt;/urls&gt;&lt;/record&gt;&lt;/Cite&gt;&lt;/EndNote&gt;</w:instrText>
      </w:r>
      <w:r w:rsidR="00E2280E">
        <w:fldChar w:fldCharType="separate"/>
      </w:r>
      <w:r w:rsidR="00915B35" w:rsidRPr="00915B35">
        <w:rPr>
          <w:noProof/>
          <w:vertAlign w:val="superscript"/>
        </w:rPr>
        <w:t>[62]</w:t>
      </w:r>
      <w:r w:rsidR="00E2280E">
        <w:fldChar w:fldCharType="end"/>
      </w:r>
      <w:r w:rsidR="000218A6" w:rsidRPr="000218A6">
        <w:t>，将长序列划分为可管理的较短块，从而有效地提升了模型处理长序列的能力。此方法</w:t>
      </w:r>
      <w:r w:rsidR="009601E4">
        <w:rPr>
          <w:rFonts w:hint="eastAsia"/>
        </w:rPr>
        <w:t>可以</w:t>
      </w:r>
      <w:r w:rsidR="000218A6" w:rsidRPr="000218A6">
        <w:t>优化计算资源的分配，允许模型在不牺牲上下文信息的前提下，更加高效地处理大规模输入数据。</w:t>
      </w:r>
      <w:r w:rsidR="009601E4">
        <w:rPr>
          <w:rFonts w:hint="eastAsia"/>
        </w:rPr>
        <w:t xml:space="preserve">DCA </w:t>
      </w:r>
      <w:r w:rsidR="009601E4">
        <w:rPr>
          <w:rFonts w:hint="eastAsia"/>
        </w:rPr>
        <w:t>通常分为两个阶段：局部注意力和全局注意力。</w:t>
      </w:r>
      <w:r w:rsidR="009601E4">
        <w:rPr>
          <w:rFonts w:hint="eastAsia"/>
        </w:rPr>
        <w:lastRenderedPageBreak/>
        <w:t>在局部注意力阶段，输入序列被分成若干个块（</w:t>
      </w:r>
      <w:r w:rsidR="009601E4">
        <w:rPr>
          <w:rFonts w:hint="eastAsia"/>
        </w:rPr>
        <w:t>chunks</w:t>
      </w:r>
      <w:r w:rsidR="009601E4">
        <w:rPr>
          <w:rFonts w:hint="eastAsia"/>
        </w:rPr>
        <w:t>），每个块内的元素之间进行注意力计算。这种方式可以有效减少计算复杂度，因为注意力计算只在较小的块内进行。在全局注意力阶段，每个块的表示被用来计算全局注意力。具体来说，每个块的表示可以是该块内所有元素的平均值或最大值。然后，这些</w:t>
      </w:r>
      <w:proofErr w:type="gramStart"/>
      <w:r w:rsidR="009601E4">
        <w:rPr>
          <w:rFonts w:hint="eastAsia"/>
        </w:rPr>
        <w:t>块表示</w:t>
      </w:r>
      <w:proofErr w:type="gramEnd"/>
      <w:r w:rsidR="009601E4">
        <w:rPr>
          <w:rFonts w:hint="eastAsia"/>
        </w:rPr>
        <w:t>之间进行注意力计算，从而捕捉全局信息。</w:t>
      </w:r>
    </w:p>
    <w:p w14:paraId="47C15BF7" w14:textId="05235D34" w:rsidR="00053D64" w:rsidRDefault="000218A6" w:rsidP="00053D64">
      <w:pPr>
        <w:ind w:firstLine="480"/>
      </w:pPr>
      <w:r w:rsidRPr="000218A6">
        <w:t>此外，</w:t>
      </w:r>
      <w:r w:rsidRPr="000218A6">
        <w:t>Qwen2</w:t>
      </w:r>
      <w:r w:rsidRPr="000218A6">
        <w:t>还采用了</w:t>
      </w:r>
      <w:bookmarkStart w:id="23" w:name="OLE_LINK3"/>
      <w:r w:rsidRPr="000218A6">
        <w:t>YARN</w:t>
      </w:r>
      <w:bookmarkEnd w:id="23"/>
      <w:r w:rsidRPr="000218A6">
        <w:t>（</w:t>
      </w:r>
      <w:r w:rsidRPr="000218A6">
        <w:t>Yet Another Rescaling Method</w:t>
      </w:r>
      <w:r w:rsidRPr="000218A6">
        <w:t>）方法</w:t>
      </w:r>
      <w:r w:rsidR="00A94782">
        <w:fldChar w:fldCharType="begin"/>
      </w:r>
      <w:r w:rsidR="00915B35">
        <w:instrText xml:space="preserve"> ADDIN EN.CITE &lt;EndNote&gt;&lt;Cite&gt;&lt;Author&gt;Peng&lt;/Author&gt;&lt;Year&gt;2023&lt;/Year&gt;&lt;RecNum&gt;90&lt;/RecNum&gt;&lt;DisplayText&gt;&lt;style face="superscript"&gt;[63]&lt;/style&gt;&lt;/DisplayText&gt;&lt;record&gt;&lt;rec-number&gt;90&lt;/rec-number&gt;&lt;foreign-keys&gt;&lt;key app="EN" db-id="2dfsswxwbsvfe3e0szppfzs9tv5xxevv2ess" timestamp="1742645919"&gt;90&lt;/key&gt;&lt;/foreign-keys&gt;&lt;ref-type name="Journal Article"&gt;17&lt;/ref-type&gt;&lt;contributors&gt;&lt;authors&gt;&lt;author&gt;Peng, Bowen&lt;/author&gt;&lt;author&gt;Quesnelle, Jeffrey&lt;/author&gt;&lt;author&gt;Fan, Honglu&lt;/author&gt;&lt;author&gt;Shippole, Enrico %J arXiv preprint arXiv:.00071&lt;/author&gt;&lt;/authors&gt;&lt;/contributors&gt;&lt;titles&gt;&lt;title&gt;Yarn: Efficient context window extension of large language models&lt;/title&gt;&lt;/titles&gt;&lt;dates&gt;&lt;year&gt;2023&lt;/year&gt;&lt;/dates&gt;&lt;urls&gt;&lt;/urls&gt;&lt;/record&gt;&lt;/Cite&gt;&lt;/EndNote&gt;</w:instrText>
      </w:r>
      <w:r w:rsidR="00A94782">
        <w:fldChar w:fldCharType="separate"/>
      </w:r>
      <w:r w:rsidR="00915B35" w:rsidRPr="00915B35">
        <w:rPr>
          <w:noProof/>
          <w:vertAlign w:val="superscript"/>
        </w:rPr>
        <w:t>[63]</w:t>
      </w:r>
      <w:r w:rsidR="00A94782">
        <w:fldChar w:fldCharType="end"/>
      </w:r>
      <w:r w:rsidRPr="000218A6">
        <w:t>，</w:t>
      </w:r>
      <w:r w:rsidR="00053D64">
        <w:rPr>
          <w:rFonts w:hint="eastAsia"/>
        </w:rPr>
        <w:t>以此来</w:t>
      </w:r>
      <w:r w:rsidRPr="000218A6">
        <w:t>重新调整注意力权重，</w:t>
      </w:r>
      <w:r w:rsidR="009601E4" w:rsidRPr="009601E4">
        <w:t>以改善模型对不同长度序列的处理能力</w:t>
      </w:r>
      <w:r w:rsidRPr="000218A6">
        <w:t>。</w:t>
      </w:r>
      <w:r w:rsidR="009601E4" w:rsidRPr="009601E4">
        <w:t>使得模型能够更好地处理长序列和短序列，避免在处理长序列时注意力权重过于分散，从而提升模型的整体表现。</w:t>
      </w:r>
      <w:r w:rsidR="00053D64">
        <w:rPr>
          <w:rFonts w:hint="eastAsia"/>
        </w:rPr>
        <w:t xml:space="preserve">YARN </w:t>
      </w:r>
      <w:r w:rsidR="00053D64">
        <w:rPr>
          <w:rFonts w:hint="eastAsia"/>
        </w:rPr>
        <w:t>的核心思想是对注意力权重进行重新缩放，以便在处理不同长度的序列时，注意力机制能够更有效地聚焦于重要的信息。具体来说，</w:t>
      </w:r>
      <w:r w:rsidR="00053D64">
        <w:rPr>
          <w:rFonts w:hint="eastAsia"/>
        </w:rPr>
        <w:t xml:space="preserve">YARN </w:t>
      </w:r>
      <w:r w:rsidR="00053D64">
        <w:rPr>
          <w:rFonts w:hint="eastAsia"/>
        </w:rPr>
        <w:t>通过以下步骤实现这一目标：</w:t>
      </w:r>
    </w:p>
    <w:p w14:paraId="5FF1EFB7" w14:textId="48BE25D1" w:rsidR="00053D64" w:rsidRDefault="00053D64" w:rsidP="00053D64">
      <w:pPr>
        <w:pStyle w:val="af3"/>
        <w:numPr>
          <w:ilvl w:val="0"/>
          <w:numId w:val="14"/>
        </w:numPr>
        <w:ind w:firstLineChars="0"/>
      </w:pPr>
      <w:r>
        <w:rPr>
          <w:rFonts w:hint="eastAsia"/>
        </w:rPr>
        <w:t>计算原始注意力权重：首先，计算原始的注意力权重矩阵</w:t>
      </w:r>
    </w:p>
    <w:p w14:paraId="5F862947" w14:textId="77777777" w:rsidR="00053D64" w:rsidRDefault="00053D64" w:rsidP="00053D64">
      <w:pPr>
        <w:pStyle w:val="af3"/>
        <w:numPr>
          <w:ilvl w:val="0"/>
          <w:numId w:val="14"/>
        </w:numPr>
        <w:ind w:firstLineChars="0"/>
      </w:pPr>
      <w:r>
        <w:rPr>
          <w:rFonts w:hint="eastAsia"/>
        </w:rPr>
        <w:t>计算缩放因子：根据序列的长度，计算一个缩放因子。这个因子通常是一个与序列长度相关的函数，用于调整注意力权重的分布。</w:t>
      </w:r>
    </w:p>
    <w:p w14:paraId="38EA74EA" w14:textId="77777777" w:rsidR="00053D64" w:rsidRDefault="00053D64" w:rsidP="00053D64">
      <w:pPr>
        <w:pStyle w:val="af3"/>
        <w:numPr>
          <w:ilvl w:val="0"/>
          <w:numId w:val="14"/>
        </w:numPr>
        <w:ind w:firstLineChars="0"/>
      </w:pPr>
      <w:r>
        <w:rPr>
          <w:rFonts w:hint="eastAsia"/>
        </w:rPr>
        <w:t>应用缩放因子：将计算得到的缩放因子应用到原始的注意力权重矩阵上，重新调整权重的分布。</w:t>
      </w:r>
    </w:p>
    <w:p w14:paraId="3BFF97BF" w14:textId="159412F9" w:rsidR="009601E4" w:rsidRDefault="00053D64" w:rsidP="00053D64">
      <w:pPr>
        <w:pStyle w:val="af3"/>
        <w:numPr>
          <w:ilvl w:val="0"/>
          <w:numId w:val="14"/>
        </w:numPr>
        <w:ind w:firstLineChars="0"/>
      </w:pPr>
      <w:r>
        <w:rPr>
          <w:rFonts w:hint="eastAsia"/>
        </w:rPr>
        <w:t>归一化：对调整后的注意力权重进行归一化处理，确保权重的总和为</w:t>
      </w:r>
      <w:r>
        <w:rPr>
          <w:rFonts w:hint="eastAsia"/>
        </w:rPr>
        <w:t>1</w:t>
      </w:r>
      <w:r>
        <w:rPr>
          <w:rFonts w:hint="eastAsia"/>
        </w:rPr>
        <w:t>。</w:t>
      </w:r>
    </w:p>
    <w:p w14:paraId="57EE9469" w14:textId="08218B6D" w:rsidR="008C2D82" w:rsidRDefault="008C2D82" w:rsidP="008C2D82">
      <w:pPr>
        <w:ind w:firstLine="480"/>
      </w:pPr>
      <w:r>
        <w:rPr>
          <w:rFonts w:hint="eastAsia"/>
        </w:rPr>
        <w:t>在</w:t>
      </w:r>
      <w:r>
        <w:rPr>
          <w:rFonts w:hint="eastAsia"/>
        </w:rPr>
        <w:t>Qwen2</w:t>
      </w:r>
      <w:r>
        <w:rPr>
          <w:rFonts w:hint="eastAsia"/>
        </w:rPr>
        <w:t>的后训练阶段，采用了与传统方法显著不同的策略，重点在于实现可扩展的对齐方法，并尽可能减少对大量人类监督的依赖。传统方法通常严重依赖大量人类注释，而</w:t>
      </w:r>
      <w:r>
        <w:rPr>
          <w:rFonts w:hint="eastAsia"/>
        </w:rPr>
        <w:t>Qwen2</w:t>
      </w:r>
      <w:r>
        <w:rPr>
          <w:rFonts w:hint="eastAsia"/>
        </w:rPr>
        <w:t>则通过优化数据获取流程，旨在</w:t>
      </w:r>
      <w:proofErr w:type="gramStart"/>
      <w:r>
        <w:rPr>
          <w:rFonts w:hint="eastAsia"/>
        </w:rPr>
        <w:t>在</w:t>
      </w:r>
      <w:proofErr w:type="gramEnd"/>
      <w:r>
        <w:rPr>
          <w:rFonts w:hint="eastAsia"/>
        </w:rPr>
        <w:t>最大化数据质量和可靠性的同时，最小</w:t>
      </w:r>
      <w:proofErr w:type="gramStart"/>
      <w:r>
        <w:rPr>
          <w:rFonts w:hint="eastAsia"/>
        </w:rPr>
        <w:t>化人类</w:t>
      </w:r>
      <w:proofErr w:type="gramEnd"/>
      <w:r>
        <w:rPr>
          <w:rFonts w:hint="eastAsia"/>
        </w:rPr>
        <w:t>标注的需求。具体而言，</w:t>
      </w:r>
      <w:proofErr w:type="gramStart"/>
      <w:r>
        <w:rPr>
          <w:rFonts w:hint="eastAsia"/>
        </w:rPr>
        <w:t>通义千问团队</w:t>
      </w:r>
      <w:proofErr w:type="gramEnd"/>
      <w:r>
        <w:rPr>
          <w:rFonts w:hint="eastAsia"/>
        </w:rPr>
        <w:t>深入研究了如何有效地获取高质量的指令和偏好数据，以</w:t>
      </w:r>
      <w:proofErr w:type="gramStart"/>
      <w:r>
        <w:rPr>
          <w:rFonts w:hint="eastAsia"/>
        </w:rPr>
        <w:t>自监督式</w:t>
      </w:r>
      <w:proofErr w:type="gramEnd"/>
      <w:r>
        <w:rPr>
          <w:rFonts w:hint="eastAsia"/>
        </w:rPr>
        <w:t>微调（</w:t>
      </w:r>
      <w:r>
        <w:rPr>
          <w:rFonts w:hint="eastAsia"/>
        </w:rPr>
        <w:t>SFT</w:t>
      </w:r>
      <w:r>
        <w:rPr>
          <w:rFonts w:hint="eastAsia"/>
        </w:rPr>
        <w:t>）和基于人类反馈的强化学习策略（</w:t>
      </w:r>
      <w:r>
        <w:rPr>
          <w:rFonts w:hint="eastAsia"/>
        </w:rPr>
        <w:t>RLHF</w:t>
      </w:r>
      <w:r>
        <w:rPr>
          <w:rFonts w:hint="eastAsia"/>
        </w:rPr>
        <w:t>）</w:t>
      </w:r>
      <w:r>
        <w:fldChar w:fldCharType="begin"/>
      </w:r>
      <w:r w:rsidR="00915B35">
        <w:instrText xml:space="preserve"> ADDIN EN.CITE &lt;EndNote&gt;&lt;Cite&gt;&lt;Author&gt;Bai&lt;/Author&gt;&lt;Year&gt;2022&lt;/Year&gt;&lt;RecNum&gt;91&lt;/RecNum&gt;&lt;DisplayText&gt;&lt;style face="superscript"&gt;[64]&lt;/style&gt;&lt;/DisplayText&gt;&lt;record&gt;&lt;rec-number&gt;91&lt;/rec-number&gt;&lt;foreign-keys&gt;&lt;key app="EN" db-id="2dfsswxwbsvfe3e0szppfzs9tv5xxevv2ess" timestamp="1742646780"&gt;91&lt;/key&gt;&lt;/foreign-keys&gt;&lt;ref-type name="Journal Article"&gt;17&lt;/ref-type&gt;&lt;contributors&gt;&lt;authors&gt;&lt;author&gt;Bai, Yuntao&lt;/author&gt;&lt;author&gt;Jones, Andy&lt;/author&gt;&lt;author&gt;Ndousse, Kamal&lt;/author&gt;&lt;author&gt;Askell, Amanda&lt;/author&gt;&lt;author&gt;Chen, Anna&lt;/author&gt;&lt;author&gt;DasSarma, Nova&lt;/author&gt;&lt;author&gt;Drain, Dawn&lt;/author&gt;&lt;author&gt;Fort, Stanislav&lt;/author&gt;&lt;author&gt;Ganguli, Deep&lt;/author&gt;&lt;author&gt;Henighan, Tom %J arXiv preprint arXiv:.05862&lt;/author&gt;&lt;/authors&gt;&lt;/contributors&gt;&lt;titles&gt;&lt;title&gt;Training a helpful and harmless assistant with reinforcement learning from human feedback&lt;/title&gt;&lt;/titles&gt;&lt;dates&gt;&lt;year&gt;2022&lt;/year&gt;&lt;/dates&gt;&lt;urls&gt;&lt;/urls&gt;&lt;/record&gt;&lt;/Cite&gt;&lt;/EndNote&gt;</w:instrText>
      </w:r>
      <w:r>
        <w:fldChar w:fldCharType="separate"/>
      </w:r>
      <w:r w:rsidR="00915B35" w:rsidRPr="00915B35">
        <w:rPr>
          <w:noProof/>
          <w:vertAlign w:val="superscript"/>
        </w:rPr>
        <w:t>[64]</w:t>
      </w:r>
      <w:r>
        <w:fldChar w:fldCharType="end"/>
      </w:r>
      <w:r>
        <w:rPr>
          <w:rFonts w:hint="eastAsia"/>
        </w:rPr>
        <w:t>。</w:t>
      </w:r>
    </w:p>
    <w:p w14:paraId="42533695" w14:textId="76C071CF" w:rsidR="00AC19A4" w:rsidRDefault="008C2D82" w:rsidP="008C2D82">
      <w:pPr>
        <w:ind w:firstLine="480"/>
      </w:pPr>
      <w:r>
        <w:rPr>
          <w:rFonts w:hint="eastAsia"/>
        </w:rPr>
        <w:t>训练数据的构建流程采用了两步策略：首先，通过协作数据注释，从大规模指令语料库中提取出广泛且多样化的高质量指令集合。这些指令经过精心筛选，确保能够覆盖多个领域和任务类型，从而为模型提供了多样性和深度的训</w:t>
      </w:r>
      <w:r>
        <w:rPr>
          <w:rFonts w:hint="eastAsia"/>
        </w:rPr>
        <w:lastRenderedPageBreak/>
        <w:t>练素材。随后，为了提升模型对复杂任务的处理能力，这些指令数据被系统性地增强，使其具备更高的复杂性和挑战性</w:t>
      </w:r>
    </w:p>
    <w:p w14:paraId="7D9EA6EF" w14:textId="0DC45425" w:rsidR="007E59BB" w:rsidRDefault="007E59BB" w:rsidP="007E59BB">
      <w:pPr>
        <w:ind w:firstLine="480"/>
      </w:pPr>
      <w:r>
        <w:rPr>
          <w:rFonts w:hint="eastAsia"/>
        </w:rPr>
        <w:t>在</w:t>
      </w:r>
      <w:r>
        <w:rPr>
          <w:rFonts w:hint="eastAsia"/>
        </w:rPr>
        <w:t>Qwen2</w:t>
      </w:r>
      <w:r>
        <w:rPr>
          <w:rFonts w:hint="eastAsia"/>
        </w:rPr>
        <w:t>的训练过程中，为了提高数据质量和任务执行效果，采用了几种创新的数据处理和优化策略。</w:t>
      </w:r>
    </w:p>
    <w:p w14:paraId="57F0D5A6" w14:textId="5BBE3970" w:rsidR="007E59BB" w:rsidRDefault="007E59BB" w:rsidP="007E59BB">
      <w:pPr>
        <w:ind w:firstLine="480"/>
      </w:pPr>
      <w:r>
        <w:rPr>
          <w:rFonts w:hint="eastAsia"/>
        </w:rPr>
        <w:t>首先，对于数学类任务，</w:t>
      </w:r>
      <w:proofErr w:type="gramStart"/>
      <w:r w:rsidR="00155496">
        <w:rPr>
          <w:rFonts w:hint="eastAsia"/>
        </w:rPr>
        <w:t>通义千问团队</w:t>
      </w:r>
      <w:proofErr w:type="gramEnd"/>
      <w:r>
        <w:rPr>
          <w:rFonts w:hint="eastAsia"/>
        </w:rPr>
        <w:t>应用了拒绝采样（</w:t>
      </w:r>
      <w:r>
        <w:rPr>
          <w:rFonts w:hint="eastAsia"/>
        </w:rPr>
        <w:t>Rejection Sampling</w:t>
      </w:r>
      <w:r>
        <w:rPr>
          <w:rFonts w:hint="eastAsia"/>
        </w:rPr>
        <w:t>）</w:t>
      </w:r>
      <w:r w:rsidR="008F09FF">
        <w:fldChar w:fldCharType="begin"/>
      </w:r>
      <w:r w:rsidR="00915B35">
        <w:instrText xml:space="preserve"> ADDIN EN.CITE &lt;EndNote&gt;&lt;Cite&gt;&lt;Author&gt;Gilks&lt;/Author&gt;&lt;Year&gt;1992&lt;/Year&gt;&lt;RecNum&gt;92&lt;/RecNum&gt;&lt;DisplayText&gt;&lt;style face="superscript"&gt;[65]&lt;/style&gt;&lt;/DisplayText&gt;&lt;record&gt;&lt;rec-number&gt;92&lt;/rec-number&gt;&lt;foreign-keys&gt;&lt;key app="EN" db-id="2dfsswxwbsvfe3e0szppfzs9tv5xxevv2ess" timestamp="1742646988"&gt;92&lt;/key&gt;&lt;/foreign-keys&gt;&lt;ref-type name="Journal Article"&gt;17&lt;/ref-type&gt;&lt;contributors&gt;&lt;authors&gt;&lt;author&gt;Gilks, Walter R&lt;/author&gt;&lt;author&gt;Wild, Pascal %J Journal of the Royal Statistical Society: Series C&lt;/author&gt;&lt;/authors&gt;&lt;/contributors&gt;&lt;titles&gt;&lt;title&gt;Adaptive rejection sampling for Gibbs sampling&lt;/title&gt;&lt;/titles&gt;&lt;pages&gt;337-348&lt;/pages&gt;&lt;volume&gt;41&lt;/volume&gt;&lt;number&gt;2&lt;/number&gt;&lt;dates&gt;&lt;year&gt;1992&lt;/year&gt;&lt;/dates&gt;&lt;isbn&gt;0035-9254&lt;/isbn&gt;&lt;urls&gt;&lt;/urls&gt;&lt;/record&gt;&lt;/Cite&gt;&lt;/EndNote&gt;</w:instrText>
      </w:r>
      <w:r w:rsidR="008F09FF">
        <w:fldChar w:fldCharType="separate"/>
      </w:r>
      <w:r w:rsidR="00915B35" w:rsidRPr="00915B35">
        <w:rPr>
          <w:noProof/>
          <w:vertAlign w:val="superscript"/>
        </w:rPr>
        <w:t>[65]</w:t>
      </w:r>
      <w:r w:rsidR="008F09FF">
        <w:fldChar w:fldCharType="end"/>
      </w:r>
      <w:r>
        <w:rPr>
          <w:rFonts w:hint="eastAsia"/>
        </w:rPr>
        <w:t>方法。这一策略通过为每个指令生成多个推理路径，从中筛选出既能给出正确答案，又被模型认为合理的路径作为示范数据。通过对比正确和错误的推理路径，不仅可以提高数据的质量，还能够帮助生成更加精确的偏好数据，从而进一步优化模型在数学任务中的表现。</w:t>
      </w:r>
    </w:p>
    <w:p w14:paraId="589DEAE0" w14:textId="3AEFD0B1" w:rsidR="007E59BB" w:rsidRDefault="007E59BB" w:rsidP="007E59BB">
      <w:pPr>
        <w:ind w:firstLine="480"/>
      </w:pPr>
      <w:r>
        <w:rPr>
          <w:rFonts w:hint="eastAsia"/>
        </w:rPr>
        <w:t>对于编程类任务，采取了执行反馈（</w:t>
      </w:r>
      <w:r>
        <w:rPr>
          <w:rFonts w:hint="eastAsia"/>
        </w:rPr>
        <w:t>Execution Feedback</w:t>
      </w:r>
      <w:r>
        <w:rPr>
          <w:rFonts w:hint="eastAsia"/>
        </w:rPr>
        <w:t>）策略。通过利用大模型（</w:t>
      </w:r>
      <w:r>
        <w:rPr>
          <w:rFonts w:hint="eastAsia"/>
        </w:rPr>
        <w:t>LLM</w:t>
      </w:r>
      <w:r>
        <w:rPr>
          <w:rFonts w:hint="eastAsia"/>
        </w:rPr>
        <w:t>）生成解决方案及其相关的测试用例，并对这些解决方案进行编译和执行，</w:t>
      </w:r>
      <w:r>
        <w:rPr>
          <w:rFonts w:hint="eastAsia"/>
        </w:rPr>
        <w:t>Qwen2</w:t>
      </w:r>
      <w:r>
        <w:rPr>
          <w:rFonts w:hint="eastAsia"/>
        </w:rPr>
        <w:t>可以有效地验证解决方案的正确性。测试用例的通过与否，成为评估解决方案有效性的重要依据。</w:t>
      </w:r>
    </w:p>
    <w:p w14:paraId="433D7589" w14:textId="3D487BD3" w:rsidR="007E59BB" w:rsidRDefault="007E59BB" w:rsidP="007E59BB">
      <w:pPr>
        <w:ind w:firstLine="480"/>
      </w:pPr>
      <w:r>
        <w:rPr>
          <w:rFonts w:hint="eastAsia"/>
        </w:rPr>
        <w:t>在数据再利用方面，</w:t>
      </w:r>
      <w:r>
        <w:rPr>
          <w:rFonts w:hint="eastAsia"/>
        </w:rPr>
        <w:t>Qwen2</w:t>
      </w:r>
      <w:r>
        <w:rPr>
          <w:rFonts w:hint="eastAsia"/>
        </w:rPr>
        <w:t>特别针对文学写作任务提出了一种有效解决方案。由于文学创作任务的复杂性，传统的注释者难以给出高质量的回答，</w:t>
      </w:r>
      <w:r>
        <w:rPr>
          <w:rFonts w:hint="eastAsia"/>
        </w:rPr>
        <w:t>Qwen2</w:t>
      </w:r>
      <w:r>
        <w:rPr>
          <w:rFonts w:hint="eastAsia"/>
        </w:rPr>
        <w:t>通过收集来自公共领域的高质量文学作品，并结合大模型生成不同细节程度的指令，极大地提升了训练数据的质量。这些指令与原始作品配对，作为示范数据，确保了生成的文学内容既富有创意又符合文本要求。例如，在生成角色扮演数据时，</w:t>
      </w:r>
      <w:r>
        <w:rPr>
          <w:rFonts w:hint="eastAsia"/>
        </w:rPr>
        <w:t>Qwen2</w:t>
      </w:r>
      <w:r>
        <w:rPr>
          <w:rFonts w:hint="eastAsia"/>
        </w:rPr>
        <w:t>通过从维基百科等知识库提取详细的人物档案，并指引大模型生成相应的指令与响应，确保了人物形象的完整性与一致性。</w:t>
      </w:r>
    </w:p>
    <w:p w14:paraId="4109C716" w14:textId="05274E69" w:rsidR="00155496" w:rsidRDefault="00155496" w:rsidP="00155496">
      <w:pPr>
        <w:ind w:firstLine="480"/>
      </w:pPr>
      <w:r w:rsidRPr="00155496">
        <w:t>Qwen2</w:t>
      </w:r>
      <w:r w:rsidRPr="00155496">
        <w:t>在</w:t>
      </w:r>
      <w:r>
        <w:rPr>
          <w:rFonts w:hint="eastAsia"/>
        </w:rPr>
        <w:t>SFT</w:t>
      </w:r>
      <w:r w:rsidRPr="00155496">
        <w:t>训练过程中收集了一个庞大的、包含超过</w:t>
      </w:r>
      <w:r w:rsidRPr="00155496">
        <w:t>50</w:t>
      </w:r>
      <w:r w:rsidRPr="00155496">
        <w:t>万个示例的指令数据集，涵盖了广泛的技能领域，包括指令遵循、编程、数学、逻辑推理、角色扮演、多语言能力以及安全性等。这一数据集为模型的多任务学习提供了丰富的素材，确保了</w:t>
      </w:r>
      <w:r w:rsidRPr="00155496">
        <w:t>Qwen2</w:t>
      </w:r>
      <w:r w:rsidRPr="00155496">
        <w:t>在多个领域具备强大的处理能力。在模型的微调阶段，</w:t>
      </w:r>
      <w:r w:rsidRPr="00155496">
        <w:t>Qwen2</w:t>
      </w:r>
      <w:r w:rsidRPr="00155496">
        <w:t>进行了两轮监督式微调（</w:t>
      </w:r>
      <w:r w:rsidRPr="00155496">
        <w:t>SFT</w:t>
      </w:r>
      <w:r w:rsidRPr="00155496">
        <w:t>），每轮的序列长度设置为</w:t>
      </w:r>
      <w:r w:rsidRPr="00155496">
        <w:t>32,768</w:t>
      </w:r>
      <w:r w:rsidRPr="00155496">
        <w:t>，这样可以有效提升模型对长序列的处理能力，增强其上下文理解和信息保持能力。为了优化学习过程，采取了动态调整的学习率策略，初始学习率为</w:t>
      </w:r>
      <w:r w:rsidRPr="00155496">
        <w:t xml:space="preserve">7 × </w:t>
      </w:r>
      <w:r w:rsidRPr="00155496">
        <w:lastRenderedPageBreak/>
        <w:t>10⁻⁶</w:t>
      </w:r>
      <w:r w:rsidRPr="00155496">
        <w:t>，并在训练过程中逐渐降低至</w:t>
      </w:r>
      <w:r w:rsidRPr="00155496">
        <w:t>7 × 10⁻⁷</w:t>
      </w:r>
      <w:r w:rsidRPr="00155496">
        <w:t>，旨在训练的后期精细调整模型的参数，以便更好地捕捉数据中的复杂模式。为了应对过拟合问题，</w:t>
      </w:r>
      <w:r w:rsidRPr="00155496">
        <w:t>Qwen2</w:t>
      </w:r>
      <w:r w:rsidRPr="00155496">
        <w:t>引入了</w:t>
      </w:r>
      <w:r w:rsidRPr="00155496">
        <w:t>0.1</w:t>
      </w:r>
      <w:r w:rsidRPr="00155496">
        <w:t>的权重衰减，帮助正则化模型，避免其在训练数据上过度拟合。此外</w:t>
      </w:r>
      <w:r>
        <w:rPr>
          <w:rFonts w:hint="eastAsia"/>
        </w:rPr>
        <w:t>，</w:t>
      </w:r>
      <w:r w:rsidRPr="00155496">
        <w:t>还采用了梯度裁剪技术，将梯度的最大</w:t>
      </w:r>
      <w:proofErr w:type="gramStart"/>
      <w:r w:rsidRPr="00155496">
        <w:t>值限制</w:t>
      </w:r>
      <w:proofErr w:type="gramEnd"/>
      <w:r w:rsidRPr="00155496">
        <w:t>在</w:t>
      </w:r>
      <w:r w:rsidRPr="00155496">
        <w:t>1.0</w:t>
      </w:r>
      <w:r w:rsidRPr="00155496">
        <w:t>，从而有效防止了梯度爆炸现象，保证了训练过程的稳定性。</w:t>
      </w:r>
    </w:p>
    <w:p w14:paraId="409A0C9A" w14:textId="38012BB7" w:rsidR="00155496" w:rsidRPr="00155496" w:rsidRDefault="00155496" w:rsidP="00D5450B">
      <w:pPr>
        <w:autoSpaceDN w:val="0"/>
        <w:ind w:firstLine="480"/>
      </w:pPr>
      <w:r w:rsidRPr="00155496">
        <w:t>Qwen2</w:t>
      </w:r>
      <w:r w:rsidRPr="00155496">
        <w:t>在</w:t>
      </w:r>
      <w:r w:rsidRPr="00155496">
        <w:t>RLHF</w:t>
      </w:r>
      <w:r w:rsidRPr="00155496">
        <w:t>（基于强化学习的反馈优化）训练方案中，采用了两阶段的训练流程：离线训练和在线训练，分别针对模型的初步优化和实时性能提升进行精细化调整。在离线训练阶段，</w:t>
      </w:r>
      <w:r w:rsidRPr="00155496">
        <w:t>Qwen2</w:t>
      </w:r>
      <w:r w:rsidRPr="00155496">
        <w:t>首先使用预</w:t>
      </w:r>
      <w:r w:rsidR="00FB3907">
        <w:rPr>
          <w:rFonts w:hint="eastAsia"/>
        </w:rPr>
        <w:t>处理好</w:t>
      </w:r>
      <w:r w:rsidRPr="00155496">
        <w:t>的偏好数据集，通过</w:t>
      </w:r>
      <w:r w:rsidRPr="00155496">
        <w:t>DPO</w:t>
      </w:r>
      <w:r w:rsidRPr="00155496">
        <w:t>（</w:t>
      </w:r>
      <w:r w:rsidRPr="00155496">
        <w:t>Differentiable Preference Optimization</w:t>
      </w:r>
      <w:r w:rsidRPr="00155496">
        <w:t>）</w:t>
      </w:r>
      <w:r w:rsidR="00FB3907">
        <w:fldChar w:fldCharType="begin"/>
      </w:r>
      <w:r w:rsidR="00915B35">
        <w:instrText xml:space="preserve"> ADDIN EN.CITE &lt;EndNote&gt;&lt;Cite&gt;&lt;Author&gt;Rafailov&lt;/Author&gt;&lt;Year&gt;2023&lt;/Year&gt;&lt;RecNum&gt;93&lt;/RecNum&gt;&lt;DisplayText&gt;&lt;style face="superscript"&gt;[66]&lt;/style&gt;&lt;/DisplayText&gt;&lt;record&gt;&lt;rec-number&gt;93&lt;/rec-number&gt;&lt;foreign-keys&gt;&lt;key app="EN" db-id="2dfsswxwbsvfe3e0szppfzs9tv5xxevv2ess" timestamp="1742647559"&gt;93&lt;/key&gt;&lt;/foreign-keys&gt;&lt;ref-type name="Journal Article"&gt;17&lt;/ref-type&gt;&lt;contributors&gt;&lt;authors&gt;&lt;author&gt;Rafailov, Rafael&lt;/author&gt;&lt;author&gt;Sharma, Archit&lt;/author&gt;&lt;author&gt;Mitchell, Eric&lt;/author&gt;&lt;author&gt;Manning, Christopher D&lt;/author&gt;&lt;author&gt;Ermon, Stefano&lt;/author&gt;&lt;author&gt;Finn, Chelsea %J Advances in Neural Information Processing Systems&lt;/author&gt;&lt;/authors&gt;&lt;/contributors&gt;&lt;titles&gt;&lt;title&gt;Direct preference optimization: Your language model is secretly a reward model&lt;/title&gt;&lt;/titles&gt;&lt;pages&gt;53728-53741&lt;/pages&gt;&lt;volume&gt;36&lt;/volume&gt;&lt;dates&gt;&lt;year&gt;2023&lt;/year&gt;&lt;/dates&gt;&lt;urls&gt;&lt;/urls&gt;&lt;/record&gt;&lt;/Cite&gt;&lt;/EndNote&gt;</w:instrText>
      </w:r>
      <w:r w:rsidR="00FB3907">
        <w:fldChar w:fldCharType="separate"/>
      </w:r>
      <w:r w:rsidR="00915B35" w:rsidRPr="00915B35">
        <w:rPr>
          <w:noProof/>
          <w:vertAlign w:val="superscript"/>
        </w:rPr>
        <w:t>[66]</w:t>
      </w:r>
      <w:r w:rsidR="00FB3907">
        <w:fldChar w:fldCharType="end"/>
      </w:r>
      <w:r w:rsidRPr="00155496">
        <w:t>方法，最大化正向响应</w:t>
      </w:r>
      <w:r w:rsidRPr="00155496">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sidRPr="00155496">
        <w:t>和负向响应</w:t>
      </w:r>
      <w:r w:rsidRPr="00155496">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Pr="00155496">
        <w:t>之间的差异。</w:t>
      </w:r>
      <w:r w:rsidRPr="00155496">
        <w:t>DPO</w:t>
      </w:r>
      <w:r w:rsidRPr="00155496">
        <w:t>作为一种优化方法，通过对比</w:t>
      </w:r>
      <w:proofErr w:type="gramStart"/>
      <w:r w:rsidRPr="00155496">
        <w:t>不同响应</w:t>
      </w:r>
      <w:proofErr w:type="gramEnd"/>
      <w:r w:rsidRPr="00155496">
        <w:t>的质量，能够更好地学习到用户偏好和任务目标，从而提高模型生成高质量响应的能力。进入在线训练阶段后，</w:t>
      </w:r>
      <w:r w:rsidRPr="00155496">
        <w:t>Qwen2</w:t>
      </w:r>
      <w:r w:rsidRPr="00155496">
        <w:t>进一步引入了基于奖励模型（</w:t>
      </w:r>
      <w:r w:rsidRPr="00155496">
        <w:t>Reward Model</w:t>
      </w:r>
      <w:r w:rsidRPr="00155496">
        <w:t>）的实时反馈机制。此阶段，模型在每一步生成的响应中，从当前策略模型中采样多个候选响应，奖励模型（</w:t>
      </w:r>
      <w:r w:rsidRPr="00155496">
        <w:t>reward model</w:t>
      </w:r>
      <w:r w:rsidRPr="00155496">
        <w:t>）会根据给定的标准对这些响应进行评估，选择出最优和最差的响应形成偏好对（</w:t>
      </w:r>
      <w:r w:rsidRPr="00155496">
        <w:t>preference pair</w:t>
      </w:r>
      <w:r w:rsidRPr="00155496">
        <w:t>）。然后，通过这些偏好对进一步优化模型的输出，以提高响应质量和任务适应性。为了提高训练效率并减轻对齐成本，</w:t>
      </w:r>
      <w:r w:rsidRPr="00155496">
        <w:t>Qwen2</w:t>
      </w:r>
      <w:r w:rsidRPr="00155496">
        <w:t>采用了在线合并优化器（</w:t>
      </w:r>
      <w:r w:rsidRPr="00155496">
        <w:t>Online Merging Optimizer</w:t>
      </w:r>
      <w:r w:rsidRPr="00155496">
        <w:t>）。该优化器通过合并和优化在线学习中的多个响应反馈，减少了在训练过程中对齐偏好数据的复杂度和计算负担，从而加速了训练过程并提升了模型的响应生成效率。</w:t>
      </w:r>
    </w:p>
    <w:p w14:paraId="6CD8B3CA" w14:textId="77777777" w:rsidR="00155496" w:rsidRPr="00155496" w:rsidRDefault="00155496" w:rsidP="00155496">
      <w:pPr>
        <w:autoSpaceDN w:val="0"/>
        <w:ind w:firstLine="480"/>
      </w:pPr>
    </w:p>
    <w:p w14:paraId="492662DB" w14:textId="3FBA24AB" w:rsidR="00155496" w:rsidRDefault="00D5450B" w:rsidP="00D5450B">
      <w:pPr>
        <w:pStyle w:val="3"/>
      </w:pPr>
      <w:bookmarkStart w:id="24" w:name="_Toc193634880"/>
      <w:r>
        <w:rPr>
          <w:rFonts w:hint="eastAsia"/>
        </w:rPr>
        <w:t>3.2.3</w:t>
      </w:r>
      <w:r w:rsidR="00E71221">
        <w:rPr>
          <w:rFonts w:hint="eastAsia"/>
        </w:rPr>
        <w:t xml:space="preserve">  </w:t>
      </w:r>
      <w:r>
        <w:rPr>
          <w:rFonts w:hint="eastAsia"/>
        </w:rPr>
        <w:t>Qwen2.5</w:t>
      </w:r>
      <w:r>
        <w:rPr>
          <w:rFonts w:hint="eastAsia"/>
        </w:rPr>
        <w:t>系列</w:t>
      </w:r>
      <w:r w:rsidR="00B31BAA">
        <w:rPr>
          <w:rFonts w:hint="eastAsia"/>
        </w:rPr>
        <w:t>大模型架构和训练流程分析解读</w:t>
      </w:r>
      <w:bookmarkEnd w:id="24"/>
    </w:p>
    <w:p w14:paraId="46DF5D86" w14:textId="1EF75327" w:rsidR="00862989" w:rsidRDefault="00862989" w:rsidP="00862989">
      <w:pPr>
        <w:ind w:firstLine="480"/>
      </w:pPr>
      <w:r w:rsidRPr="00862989">
        <w:t>2024</w:t>
      </w:r>
      <w:r w:rsidRPr="00862989">
        <w:rPr>
          <w:rFonts w:hint="eastAsia"/>
        </w:rPr>
        <w:t>年</w:t>
      </w:r>
      <w:r w:rsidRPr="00862989">
        <w:t>9</w:t>
      </w:r>
      <w:r>
        <w:rPr>
          <w:rFonts w:hint="eastAsia"/>
        </w:rPr>
        <w:t>月</w:t>
      </w:r>
      <w:proofErr w:type="gramStart"/>
      <w:r>
        <w:rPr>
          <w:rFonts w:hint="eastAsia"/>
        </w:rPr>
        <w:t>通义千问团队</w:t>
      </w:r>
      <w:proofErr w:type="gramEnd"/>
      <w:r>
        <w:rPr>
          <w:rFonts w:hint="eastAsia"/>
        </w:rPr>
        <w:t>重磅</w:t>
      </w:r>
      <w:r w:rsidRPr="00862989">
        <w:rPr>
          <w:rFonts w:ascii="宋体" w:hAnsi="宋体" w:cs="宋体" w:hint="eastAsia"/>
        </w:rPr>
        <w:t>发布了</w:t>
      </w:r>
      <w:r w:rsidRPr="00862989">
        <w:t xml:space="preserve"> Qwen2.5</w:t>
      </w:r>
      <w:r w:rsidRPr="00862989">
        <w:rPr>
          <w:rFonts w:hint="eastAsia"/>
        </w:rPr>
        <w:t>系列</w:t>
      </w:r>
      <w:r>
        <w:rPr>
          <w:rFonts w:hint="eastAsia"/>
        </w:rPr>
        <w:t>，包括</w:t>
      </w:r>
      <w:r>
        <w:rPr>
          <w:rFonts w:hint="eastAsia"/>
        </w:rPr>
        <w:t>Qwen2.5-Math</w:t>
      </w:r>
      <w:r>
        <w:rPr>
          <w:rFonts w:hint="eastAsia"/>
        </w:rPr>
        <w:t>和</w:t>
      </w:r>
      <w:r>
        <w:rPr>
          <w:rFonts w:hint="eastAsia"/>
        </w:rPr>
        <w:t>Qwen2.5-Coder</w:t>
      </w:r>
      <w:r>
        <w:rPr>
          <w:rFonts w:hint="eastAsia"/>
        </w:rPr>
        <w:t>以及多模态模型</w:t>
      </w:r>
      <w:r>
        <w:rPr>
          <w:rFonts w:hint="eastAsia"/>
        </w:rPr>
        <w:t>Qwen2.5-VL</w:t>
      </w:r>
      <w:r w:rsidR="002D4255" w:rsidRPr="002D4255">
        <w:t xml:space="preserve"> </w:t>
      </w:r>
      <w:r w:rsidR="002D4255">
        <w:fldChar w:fldCharType="begin">
          <w:fldData xml:space="preserve">PEVuZE5vdGU+PENpdGU+PEF1dGhvcj5IdWk8L0F1dGhvcj48WWVhcj4yMDI0PC9ZZWFyPjxSZWNO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==
</w:fldData>
        </w:fldChar>
      </w:r>
      <w:r w:rsidR="00915B35">
        <w:instrText xml:space="preserve"> ADDIN EN.CITE </w:instrText>
      </w:r>
      <w:r w:rsidR="00915B35">
        <w:fldChar w:fldCharType="begin">
          <w:fldData xml:space="preserve">PEVuZE5vdGU+PENpdGU+PEF1dGhvcj5IdWk8L0F1dGhvcj48WWVhcj4yMDI0PC9ZZWFyPjxSZWNO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==
</w:fldData>
        </w:fldChar>
      </w:r>
      <w:r w:rsidR="00915B35">
        <w:instrText xml:space="preserve"> ADDIN EN.CITE.DATA </w:instrText>
      </w:r>
      <w:r w:rsidR="00915B35">
        <w:fldChar w:fldCharType="end"/>
      </w:r>
      <w:r w:rsidR="002D4255">
        <w:fldChar w:fldCharType="separate"/>
      </w:r>
      <w:r w:rsidR="00915B35" w:rsidRPr="00915B35">
        <w:rPr>
          <w:noProof/>
          <w:vertAlign w:val="superscript"/>
        </w:rPr>
        <w:t>[14, 41, 67, 68]</w:t>
      </w:r>
      <w:r w:rsidR="002D4255">
        <w:fldChar w:fldCharType="end"/>
      </w:r>
      <w:r w:rsidR="002D4255">
        <w:rPr>
          <w:rFonts w:hint="eastAsia"/>
        </w:rPr>
        <w:t>，在模型</w:t>
      </w:r>
      <w:r w:rsidR="00B31BAA">
        <w:rPr>
          <w:rFonts w:hint="eastAsia"/>
        </w:rPr>
        <w:t>结构</w:t>
      </w:r>
      <w:r w:rsidR="002D4255">
        <w:rPr>
          <w:rFonts w:hint="eastAsia"/>
        </w:rPr>
        <w:t>层面，</w:t>
      </w:r>
      <w:r w:rsidR="00B31BAA">
        <w:rPr>
          <w:rFonts w:hint="eastAsia"/>
        </w:rPr>
        <w:t>Qwen2.5</w:t>
      </w:r>
      <w:r w:rsidR="00B31BAA">
        <w:rPr>
          <w:rFonts w:hint="eastAsia"/>
        </w:rPr>
        <w:t>与</w:t>
      </w:r>
      <w:r w:rsidR="00B31BAA">
        <w:rPr>
          <w:rFonts w:hint="eastAsia"/>
        </w:rPr>
        <w:t>Qwen2</w:t>
      </w:r>
      <w:r w:rsidR="00B31BAA">
        <w:rPr>
          <w:rFonts w:hint="eastAsia"/>
        </w:rPr>
        <w:t>系列模型基本保持一致，主要优化点还是在于</w:t>
      </w:r>
      <w:proofErr w:type="gramStart"/>
      <w:r w:rsidR="00B31BAA" w:rsidRPr="00B31BAA">
        <w:t>预训练</w:t>
      </w:r>
      <w:proofErr w:type="gramEnd"/>
      <w:r w:rsidR="00B31BAA" w:rsidRPr="00B31BAA">
        <w:t>和后处理两个阶段的改进，在高质量</w:t>
      </w:r>
      <w:proofErr w:type="gramStart"/>
      <w:r w:rsidR="00B31BAA" w:rsidRPr="00B31BAA">
        <w:t>预训练</w:t>
      </w:r>
      <w:proofErr w:type="gramEnd"/>
      <w:r w:rsidR="00B31BAA" w:rsidRPr="00B31BAA">
        <w:t>数据集的基础上，通过多阶段强化学习等技术进行后处理，提高了人类偏好、长文本生成、结构数据分析和指令遵循等</w:t>
      </w:r>
      <w:r w:rsidR="00B31BAA" w:rsidRPr="00B31BAA">
        <w:lastRenderedPageBreak/>
        <w:t>方面的能力</w:t>
      </w:r>
      <w:r w:rsidR="00C67B54">
        <w:rPr>
          <w:rFonts w:hint="eastAsia"/>
        </w:rPr>
        <w:t>。</w:t>
      </w:r>
    </w:p>
    <w:p w14:paraId="69C88A5B" w14:textId="7799CD45" w:rsidR="006811C5" w:rsidRDefault="006811C5" w:rsidP="00862989">
      <w:pPr>
        <w:ind w:firstLine="480"/>
      </w:pPr>
      <w:r>
        <w:rPr>
          <w:rFonts w:hint="eastAsia"/>
        </w:rPr>
        <w:t>在</w:t>
      </w:r>
      <w:r>
        <w:rPr>
          <w:rFonts w:hint="eastAsia"/>
        </w:rPr>
        <w:t>Qwen2.5</w:t>
      </w:r>
      <w:r>
        <w:rPr>
          <w:rFonts w:hint="eastAsia"/>
        </w:rPr>
        <w:t>的</w:t>
      </w:r>
      <w:proofErr w:type="gramStart"/>
      <w:r>
        <w:rPr>
          <w:rFonts w:hint="eastAsia"/>
        </w:rPr>
        <w:t>预训练</w:t>
      </w:r>
      <w:proofErr w:type="gramEnd"/>
      <w:r>
        <w:rPr>
          <w:rFonts w:hint="eastAsia"/>
        </w:rPr>
        <w:t>流程中，为了进行</w:t>
      </w:r>
      <w:r w:rsidRPr="006811C5">
        <w:t>高质量数据筛选</w:t>
      </w:r>
      <w:r>
        <w:rPr>
          <w:rFonts w:hint="eastAsia"/>
        </w:rPr>
        <w:t>，</w:t>
      </w:r>
      <w:r w:rsidRPr="006811C5">
        <w:rPr>
          <w:rFonts w:hint="eastAsia"/>
        </w:rPr>
        <w:t>引入</w:t>
      </w:r>
      <w:r w:rsidRPr="006811C5">
        <w:rPr>
          <w:rFonts w:hint="eastAsia"/>
        </w:rPr>
        <w:t>Qwen2-</w:t>
      </w:r>
      <w:r>
        <w:rPr>
          <w:rFonts w:hint="eastAsia"/>
        </w:rPr>
        <w:t>72B-</w:t>
      </w:r>
      <w:r w:rsidRPr="006811C5">
        <w:rPr>
          <w:rFonts w:hint="eastAsia"/>
        </w:rPr>
        <w:t>Instruct</w:t>
      </w:r>
      <w:r w:rsidRPr="006811C5">
        <w:rPr>
          <w:rFonts w:hint="eastAsia"/>
        </w:rPr>
        <w:t>作为数据质量评估工具，对训练样本进行了全面的打分与筛选。该方法基于多维度的分析框架，有效评估并优化了训练数据的质量。特别是在多语言数据处理的场景下，</w:t>
      </w:r>
      <w:r w:rsidRPr="006811C5">
        <w:rPr>
          <w:rFonts w:hint="eastAsia"/>
        </w:rPr>
        <w:t>Qwen2-</w:t>
      </w:r>
      <w:r>
        <w:rPr>
          <w:rFonts w:hint="eastAsia"/>
        </w:rPr>
        <w:t>72B-</w:t>
      </w:r>
      <w:r w:rsidRPr="006811C5">
        <w:rPr>
          <w:rFonts w:hint="eastAsia"/>
        </w:rPr>
        <w:t>Instruct</w:t>
      </w:r>
      <w:r w:rsidRPr="006811C5">
        <w:rPr>
          <w:rFonts w:hint="eastAsia"/>
        </w:rPr>
        <w:t>展现出了优于传统方法的显著优势</w:t>
      </w:r>
      <w:r>
        <w:rPr>
          <w:rFonts w:hint="eastAsia"/>
        </w:rPr>
        <w:t>。</w:t>
      </w:r>
      <w:r w:rsidR="002C6CD9" w:rsidRPr="002C6CD9">
        <w:t>在</w:t>
      </w:r>
      <w:r w:rsidR="002C6CD9" w:rsidRPr="002C6CD9">
        <w:t>Qwen2</w:t>
      </w:r>
      <w:r w:rsidR="002C6CD9" w:rsidRPr="002C6CD9">
        <w:t>的基础上，</w:t>
      </w:r>
      <w:r w:rsidR="002C6CD9" w:rsidRPr="002C6CD9">
        <w:t>Qwen2.5</w:t>
      </w:r>
      <w:r w:rsidR="002C6CD9" w:rsidRPr="002C6CD9">
        <w:t>版本进一步</w:t>
      </w:r>
      <w:r w:rsidR="002C6CD9" w:rsidRPr="002C6CD9">
        <w:rPr>
          <w:rFonts w:hint="eastAsia"/>
        </w:rPr>
        <w:t>引入大量高质量的数学和编程数据</w:t>
      </w:r>
      <w:r w:rsidR="002C6CD9">
        <w:rPr>
          <w:rFonts w:hint="eastAsia"/>
        </w:rPr>
        <w:t>，</w:t>
      </w:r>
      <w:r w:rsidR="002C6CD9" w:rsidRPr="002C6CD9">
        <w:t>加强了数学推理和代码生成的能力</w:t>
      </w:r>
      <w:r w:rsidR="002C6CD9">
        <w:rPr>
          <w:rFonts w:hint="eastAsia"/>
        </w:rPr>
        <w:t>。在合成的数据方面，基于</w:t>
      </w:r>
      <w:r w:rsidR="002C6CD9" w:rsidRPr="002C6CD9">
        <w:t>Qwen2-72B-Instruct</w:t>
      </w:r>
      <w:r w:rsidR="002C6CD9" w:rsidRPr="002C6CD9">
        <w:t>和</w:t>
      </w:r>
      <w:r w:rsidR="002C6CD9" w:rsidRPr="002C6CD9">
        <w:t>Qwen2-Math-72B-Instruct</w:t>
      </w:r>
      <w:r w:rsidR="002C6CD9" w:rsidRPr="002C6CD9">
        <w:t>生成高质量合成数据，并使用专有奖励模型和</w:t>
      </w:r>
      <w:r w:rsidR="002C6CD9" w:rsidRPr="002C6CD9">
        <w:t>Qwen2-Math-RM-72B</w:t>
      </w:r>
      <w:r w:rsidR="002C6CD9" w:rsidRPr="002C6CD9">
        <w:t>模型进行严格过滤，增强了模型在数学、代码和知识领域的能力。</w:t>
      </w:r>
      <w:r w:rsidR="002C6CD9" w:rsidRPr="002C6CD9">
        <w:t>Qwen2.5</w:t>
      </w:r>
      <w:r w:rsidR="002C6CD9" w:rsidRPr="002C6CD9">
        <w:t>的</w:t>
      </w:r>
      <w:proofErr w:type="gramStart"/>
      <w:r w:rsidR="002C6CD9" w:rsidRPr="002C6CD9">
        <w:t>预训练</w:t>
      </w:r>
      <w:proofErr w:type="gramEnd"/>
      <w:r w:rsidR="002C6CD9" w:rsidRPr="002C6CD9">
        <w:t>也参考了</w:t>
      </w:r>
      <w:r w:rsidR="002C6CD9" w:rsidRPr="002C6CD9">
        <w:t xml:space="preserve">Scaling </w:t>
      </w:r>
      <w:r w:rsidR="002C6CD9">
        <w:rPr>
          <w:rFonts w:hint="eastAsia"/>
        </w:rPr>
        <w:t>L</w:t>
      </w:r>
      <w:r w:rsidR="002C6CD9" w:rsidRPr="002C6CD9">
        <w:t>aw</w:t>
      </w:r>
      <w:r w:rsidR="0083375C">
        <w:fldChar w:fldCharType="begin"/>
      </w:r>
      <w:r w:rsidR="006D54E0">
        <w:instrText xml:space="preserve"> ADDIN EN.CITE &lt;EndNote&gt;&lt;Cite&gt;&lt;Author&gt;Kaplan&lt;/Author&gt;&lt;Year&gt;2020&lt;/Year&gt;&lt;RecNum&gt;96&lt;/RecNum&gt;&lt;DisplayText&gt;&lt;style face="superscript"&gt;[33]&lt;/style&gt;&lt;/DisplayText&gt;&lt;record&gt;&lt;rec-number&gt;96&lt;/rec-number&gt;&lt;foreign-keys&gt;&lt;key app="EN" db-id="2dfsswxwbsvfe3e0szppfzs9tv5xxevv2ess" timestamp="1742709572"&gt;96&lt;/key&gt;&lt;key app="ENWeb" db-id=""&gt;0&lt;/key&gt;&lt;/foreign-keys&gt;&lt;ref-type name="Journal Article"&gt;17&lt;/ref-type&gt;&lt;contributors&gt;&lt;authors&gt;&lt;author&gt;Kaplan, Jared&lt;/author&gt;&lt;author&gt;McCandlish, Sam&lt;/author&gt;&lt;author&gt;Henighan, Tom&lt;/author&gt;&lt;author&gt;Brown, Tom B&lt;/author&gt;&lt;author&gt;Chess, Benjamin&lt;/author&gt;&lt;author&gt;Child, Rewon&lt;/author&gt;&lt;author&gt;Gray, Scott&lt;/author&gt;&lt;author&gt;Radford, Alec&lt;/author&gt;&lt;author&gt;Wu, Jeffrey&lt;/author&gt;&lt;author&gt;Amodei, Dario %J arXiv preprint arXiv:.08361&lt;/author&gt;&lt;/authors&gt;&lt;/contributors&gt;&lt;titles&gt;&lt;title&gt;Scaling laws for neural language models&lt;/title&gt;&lt;/titles&gt;&lt;dates&gt;&lt;year&gt;2020&lt;/year&gt;&lt;/dates&gt;&lt;urls&gt;&lt;/urls&gt;&lt;/record&gt;&lt;/Cite&gt;&lt;/EndNote&gt;</w:instrText>
      </w:r>
      <w:r w:rsidR="0083375C">
        <w:fldChar w:fldCharType="separate"/>
      </w:r>
      <w:r w:rsidR="006D54E0" w:rsidRPr="006D54E0">
        <w:rPr>
          <w:noProof/>
          <w:vertAlign w:val="superscript"/>
        </w:rPr>
        <w:t>[33]</w:t>
      </w:r>
      <w:r w:rsidR="0083375C">
        <w:fldChar w:fldCharType="end"/>
      </w:r>
      <w:r w:rsidR="002C6CD9" w:rsidRPr="002C6CD9">
        <w:t>，基于得到的最优超参数预测结果，将最终损失建模为模型架构和训练数据规模的函数。通过这个函数来确定不同模型架构的最优超参数</w:t>
      </w:r>
      <w:r w:rsidR="002C6CD9">
        <w:rPr>
          <w:rFonts w:hint="eastAsia"/>
        </w:rPr>
        <w:t>。</w:t>
      </w:r>
    </w:p>
    <w:p w14:paraId="42A57A05" w14:textId="003785E2" w:rsidR="0083375C" w:rsidRDefault="0083375C" w:rsidP="00862989">
      <w:pPr>
        <w:ind w:firstLine="480"/>
      </w:pPr>
      <w:r>
        <w:rPr>
          <w:rFonts w:hint="eastAsia"/>
        </w:rPr>
        <w:t>而在后训练阶段，</w:t>
      </w:r>
      <w:r w:rsidRPr="0083375C">
        <w:t>在监督微调</w:t>
      </w:r>
      <w:r>
        <w:rPr>
          <w:rFonts w:hint="eastAsia"/>
        </w:rPr>
        <w:t>SFT</w:t>
      </w:r>
      <w:r>
        <w:rPr>
          <w:rFonts w:hint="eastAsia"/>
        </w:rPr>
        <w:t>过程</w:t>
      </w:r>
      <w:r w:rsidRPr="0083375C">
        <w:t>，构建了一个超过</w:t>
      </w:r>
      <w:r w:rsidRPr="0083375C">
        <w:t>100</w:t>
      </w:r>
      <w:r w:rsidRPr="0083375C">
        <w:t>万个样本的大规模数据集，主要聚焦于弥补</w:t>
      </w:r>
      <w:r w:rsidRPr="0083375C">
        <w:t>Qwen2</w:t>
      </w:r>
      <w:r w:rsidRPr="0083375C">
        <w:t>在多个领域的局限性。该数据集涵盖了多个关键任务，包括长序列生成、数学推理、编程能力、指令遵循、结构化数据理解、逻辑推理、跨语言转移以及系统指令的稳健性等。</w:t>
      </w:r>
    </w:p>
    <w:p w14:paraId="4944EEF7" w14:textId="259DF421" w:rsidR="00343445" w:rsidRDefault="00343445" w:rsidP="00862989">
      <w:pPr>
        <w:ind w:firstLine="480"/>
      </w:pPr>
      <w:r w:rsidRPr="00343445">
        <w:t>在离线强化学习</w:t>
      </w:r>
      <w:r w:rsidRPr="00343445">
        <w:rPr>
          <w:rFonts w:hint="eastAsia"/>
        </w:rPr>
        <w:t>（</w:t>
      </w:r>
      <w:r w:rsidRPr="00343445">
        <w:rPr>
          <w:rFonts w:hint="eastAsia"/>
        </w:rPr>
        <w:t>Offline RL</w:t>
      </w:r>
      <w:r w:rsidRPr="00343445">
        <w:rPr>
          <w:rFonts w:hint="eastAsia"/>
        </w:rPr>
        <w:t>）</w:t>
      </w:r>
      <w:r w:rsidRPr="00343445">
        <w:t>阶段，</w:t>
      </w:r>
      <w:r w:rsidR="00B862AA">
        <w:rPr>
          <w:rFonts w:hint="eastAsia"/>
        </w:rPr>
        <w:t>基于</w:t>
      </w:r>
      <w:r w:rsidRPr="00343445">
        <w:t>执行反馈</w:t>
      </w:r>
      <w:proofErr w:type="gramStart"/>
      <w:r w:rsidRPr="00343445">
        <w:t>与答案</w:t>
      </w:r>
      <w:proofErr w:type="gramEnd"/>
      <w:r w:rsidRPr="00343445">
        <w:t>匹配等策略确保了响应质量。利用</w:t>
      </w:r>
      <w:r w:rsidRPr="00343445">
        <w:t>SFT</w:t>
      </w:r>
      <w:r w:rsidRPr="00343445">
        <w:t>微调后的模型对新查询进行重新采样，并构建了一个包含约</w:t>
      </w:r>
      <w:r w:rsidRPr="00343445">
        <w:t>150,000</w:t>
      </w:r>
      <w:r w:rsidRPr="00343445">
        <w:t>个训练对的数据集。为了确保训练信号的可靠性与准确性，采用了人类和自动化审查的多重审核过程，对模型输出进行精细化校准</w:t>
      </w:r>
      <w:r>
        <w:rPr>
          <w:rFonts w:hint="eastAsia"/>
        </w:rPr>
        <w:t>。</w:t>
      </w:r>
    </w:p>
    <w:p w14:paraId="25EAC5F9" w14:textId="18001FF2" w:rsidR="00343445" w:rsidRDefault="00343445" w:rsidP="00862989">
      <w:pPr>
        <w:ind w:firstLine="480"/>
      </w:pPr>
      <w:r>
        <w:rPr>
          <w:rFonts w:hint="eastAsia"/>
        </w:rPr>
        <w:t>在</w:t>
      </w:r>
      <w:r w:rsidRPr="00343445">
        <w:t>在线强化学习（</w:t>
      </w:r>
      <w:r w:rsidRPr="00343445">
        <w:t>Online RL</w:t>
      </w:r>
      <w:r w:rsidRPr="00343445">
        <w:t>）</w:t>
      </w:r>
      <w:r>
        <w:rPr>
          <w:rFonts w:hint="eastAsia"/>
        </w:rPr>
        <w:t>过程中，</w:t>
      </w:r>
      <w:r w:rsidRPr="00343445">
        <w:t>为了进一步提高模型在实际应用中的响应质量，开发了一种严格遵循标注标准的奖励模型，确保生成的响应符合伦理要求并满足用户需求。这些标准涵盖了真实性、有用性、简洁性、相关性、无害性</w:t>
      </w:r>
      <w:proofErr w:type="gramStart"/>
      <w:r w:rsidRPr="00343445">
        <w:t>和去偏性</w:t>
      </w:r>
      <w:proofErr w:type="gramEnd"/>
      <w:r w:rsidRPr="00343445">
        <w:t>等多个维度。通过</w:t>
      </w:r>
      <w:r w:rsidRPr="00343445">
        <w:t>Group Relative Policy Optimization</w:t>
      </w:r>
      <w:r w:rsidRPr="00343445">
        <w:t>（</w:t>
      </w:r>
      <w:r w:rsidRPr="00343445">
        <w:t>GRPO</w:t>
      </w:r>
      <w:r w:rsidRPr="00343445">
        <w:t>）方法进行训练</w:t>
      </w:r>
      <w:r>
        <w:rPr>
          <w:rFonts w:hint="eastAsia"/>
        </w:rPr>
        <w:t>，</w:t>
      </w:r>
      <w:r w:rsidRPr="00343445">
        <w:rPr>
          <w:rFonts w:hint="eastAsia"/>
        </w:rPr>
        <w:t>根据奖励模型评估的响应分数方差确定查询处理顺序，提高了模型生成高质量响应的能力</w:t>
      </w:r>
      <w:r>
        <w:rPr>
          <w:rFonts w:hint="eastAsia"/>
        </w:rPr>
        <w:t>，在</w:t>
      </w:r>
      <w:r>
        <w:rPr>
          <w:rFonts w:hint="eastAsia"/>
        </w:rPr>
        <w:t>Qwen2.5-Math</w:t>
      </w:r>
      <w:r>
        <w:rPr>
          <w:rFonts w:hint="eastAsia"/>
        </w:rPr>
        <w:t>和</w:t>
      </w:r>
      <w:r>
        <w:rPr>
          <w:rFonts w:hint="eastAsia"/>
        </w:rPr>
        <w:t>Qwen2.5-Coder</w:t>
      </w:r>
      <w:r>
        <w:rPr>
          <w:rFonts w:hint="eastAsia"/>
        </w:rPr>
        <w:t>系列这一需要深度逻辑思考推理能力的模型中表现尤为突出，这也是本研究实验</w:t>
      </w:r>
      <w:r>
        <w:rPr>
          <w:rFonts w:hint="eastAsia"/>
        </w:rPr>
        <w:lastRenderedPageBreak/>
        <w:t>过程中强化学习的重要过程。</w:t>
      </w:r>
    </w:p>
    <w:p w14:paraId="5B8006E1" w14:textId="77777777" w:rsidR="002D338F" w:rsidRDefault="002D338F" w:rsidP="002D338F">
      <w:pPr>
        <w:ind w:firstLineChars="0" w:firstLine="0"/>
      </w:pPr>
    </w:p>
    <w:p w14:paraId="3CE20748" w14:textId="54BF930B" w:rsidR="002D338F" w:rsidRDefault="002D338F" w:rsidP="002D338F">
      <w:pPr>
        <w:pStyle w:val="2"/>
      </w:pPr>
      <w:bookmarkStart w:id="25" w:name="_Toc193634881"/>
      <w:r>
        <w:rPr>
          <w:rFonts w:hint="eastAsia"/>
        </w:rPr>
        <w:t xml:space="preserve">3.3  </w:t>
      </w:r>
      <w:r w:rsidR="006A00C6">
        <w:rPr>
          <w:rFonts w:hint="eastAsia"/>
        </w:rPr>
        <w:t>有</w:t>
      </w:r>
      <w:r w:rsidRPr="002D338F">
        <w:t>监督微调</w:t>
      </w:r>
      <w:r>
        <w:rPr>
          <w:rFonts w:hint="eastAsia"/>
        </w:rPr>
        <w:t>算法技术解析</w:t>
      </w:r>
      <w:bookmarkEnd w:id="25"/>
    </w:p>
    <w:p w14:paraId="3F822128" w14:textId="038D828E" w:rsidR="00FD2561" w:rsidRPr="00FD2561" w:rsidRDefault="00FD2561" w:rsidP="00FD2561">
      <w:pPr>
        <w:pStyle w:val="3"/>
      </w:pPr>
      <w:bookmarkStart w:id="26" w:name="_Toc193634882"/>
      <w:r>
        <w:rPr>
          <w:rFonts w:hint="eastAsia"/>
        </w:rPr>
        <w:t>3.3.1  SFT</w:t>
      </w:r>
      <w:r>
        <w:rPr>
          <w:rFonts w:hint="eastAsia"/>
        </w:rPr>
        <w:t>简介</w:t>
      </w:r>
      <w:bookmarkEnd w:id="26"/>
    </w:p>
    <w:p w14:paraId="1F1165C1" w14:textId="03B72CA7" w:rsidR="006A00C6" w:rsidRDefault="006A00C6" w:rsidP="006A00C6">
      <w:pPr>
        <w:ind w:firstLine="480"/>
      </w:pPr>
      <w:r w:rsidRPr="006A00C6">
        <w:rPr>
          <w:rFonts w:hint="eastAsia"/>
        </w:rPr>
        <w:t>有监督微调</w:t>
      </w:r>
      <w:r w:rsidRPr="002D338F">
        <w:t>（</w:t>
      </w:r>
      <w:r w:rsidRPr="002D338F">
        <w:t>Supervised Fine-Tuning</w:t>
      </w:r>
      <w:r>
        <w:rPr>
          <w:rFonts w:hint="eastAsia"/>
        </w:rPr>
        <w:t>，</w:t>
      </w:r>
      <w:r>
        <w:rPr>
          <w:rFonts w:hint="eastAsia"/>
        </w:rPr>
        <w:t>SFT</w:t>
      </w:r>
      <w:r>
        <w:rPr>
          <w:rFonts w:hint="eastAsia"/>
        </w:rPr>
        <w:t>）</w:t>
      </w:r>
      <w:r w:rsidR="00985C7F">
        <w:fldChar w:fldCharType="begin"/>
      </w:r>
      <w:r w:rsidR="00915B35">
        <w:instrText xml:space="preserve"> ADDIN EN.CITE &lt;EndNote&gt;&lt;Cite&gt;&lt;Author&gt;Lu&lt;/Author&gt;&lt;Year&gt;2023&lt;/Year&gt;&lt;RecNum&gt;98&lt;/RecNum&gt;&lt;DisplayText&gt;&lt;style face="superscript"&gt;[69]&lt;/style&gt;&lt;/DisplayText&gt;&lt;record&gt;&lt;rec-number&gt;98&lt;/rec-number&gt;&lt;foreign-keys&gt;&lt;key app="EN" db-id="2dfsswxwbsvfe3e0szppfzs9tv5xxevv2ess" timestamp="1742649414"&gt;98&lt;/key&gt;&lt;/foreign-keys&gt;&lt;ref-type name="Journal Article"&gt;17&lt;/ref-type&gt;&lt;contributors&gt;&lt;authors&gt;&lt;author&gt;Lu, Keming&lt;/author&gt;&lt;author&gt;Yuan, Hongyi&lt;/author&gt;&lt;author&gt;Yuan, Zheng&lt;/author&gt;&lt;author&gt;Lin, Runji&lt;/author&gt;&lt;author&gt;Lin, Junyang&lt;/author&gt;&lt;author&gt;Tan, Chuanqi&lt;/author&gt;&lt;author&gt;Zhou, Chang&lt;/author&gt;&lt;author&gt;Zhou, Jingren %J arXiv preprint arXiv:.07074&lt;/author&gt;&lt;/authors&gt;&lt;/contributors&gt;&lt;titles&gt;&lt;title&gt;# instag: Instruction tagging for analyzing supervised fine-tuning of large language models&lt;/title&gt;&lt;/titles&gt;&lt;dates&gt;&lt;year&gt;2023&lt;/year&gt;&lt;/dates&gt;&lt;urls&gt;&lt;/urls&gt;&lt;/record&gt;&lt;/Cite&gt;&lt;/EndNote&gt;</w:instrText>
      </w:r>
      <w:r w:rsidR="00985C7F">
        <w:fldChar w:fldCharType="separate"/>
      </w:r>
      <w:r w:rsidR="00915B35" w:rsidRPr="00915B35">
        <w:rPr>
          <w:noProof/>
          <w:vertAlign w:val="superscript"/>
        </w:rPr>
        <w:t>[69]</w:t>
      </w:r>
      <w:r w:rsidR="00985C7F">
        <w:fldChar w:fldCharType="end"/>
      </w:r>
      <w:r w:rsidRPr="006A00C6">
        <w:rPr>
          <w:rFonts w:hint="eastAsia"/>
        </w:rPr>
        <w:t>，指采用预先训练好的网络模型，并针对专门任务在少量的监督数据上对其进行重新训练的技术</w:t>
      </w:r>
      <w:r w:rsidR="00BD508C">
        <w:rPr>
          <w:rFonts w:hint="eastAsia"/>
        </w:rPr>
        <w:t>。简单来说，</w:t>
      </w:r>
      <w:r w:rsidR="00BD508C">
        <w:rPr>
          <w:rFonts w:hint="eastAsia"/>
        </w:rPr>
        <w:t>SFT</w:t>
      </w:r>
      <w:r w:rsidR="00BD508C">
        <w:rPr>
          <w:rFonts w:hint="eastAsia"/>
        </w:rPr>
        <w:t>就是</w:t>
      </w:r>
      <w:r w:rsidR="00BD508C" w:rsidRPr="00BD508C">
        <w:t>在特定任务的数据集上对</w:t>
      </w:r>
      <w:proofErr w:type="gramStart"/>
      <w:r w:rsidR="00BD508C" w:rsidRPr="00BD508C">
        <w:t>预训练</w:t>
      </w:r>
      <w:proofErr w:type="gramEnd"/>
      <w:r w:rsidR="00BD508C" w:rsidRPr="00BD508C">
        <w:t>模型进行微调，以增强模型在特定领域或任务上的表现</w:t>
      </w:r>
      <w:r w:rsidR="00BD508C">
        <w:rPr>
          <w:rFonts w:hint="eastAsia"/>
        </w:rPr>
        <w:t>。</w:t>
      </w:r>
      <w:r>
        <w:rPr>
          <w:rFonts w:hint="eastAsia"/>
        </w:rPr>
        <w:t>在当前大模型应用领域，</w:t>
      </w:r>
      <w:r>
        <w:rPr>
          <w:rFonts w:hint="eastAsia"/>
        </w:rPr>
        <w:t>SFT</w:t>
      </w:r>
      <w:r>
        <w:rPr>
          <w:rFonts w:hint="eastAsia"/>
        </w:rPr>
        <w:t>仍是主流的训练方式，</w:t>
      </w:r>
      <w:r w:rsidR="00B862AA" w:rsidRPr="00B862AA">
        <w:t>与传统的从头开始训练不同，</w:t>
      </w:r>
      <w:r w:rsidR="00B862AA" w:rsidRPr="00B862AA">
        <w:t>SFT</w:t>
      </w:r>
      <w:r w:rsidR="00B862AA" w:rsidRPr="00B862AA">
        <w:t>依赖于先前的</w:t>
      </w:r>
      <w:proofErr w:type="gramStart"/>
      <w:r w:rsidR="00B862AA" w:rsidRPr="00B862AA">
        <w:t>预训练</w:t>
      </w:r>
      <w:proofErr w:type="gramEnd"/>
      <w:r w:rsidR="00B862AA" w:rsidRPr="00B862AA">
        <w:t>知识，通过数据的标注样本来优化模型参数，使模型更适应实际应用</w:t>
      </w:r>
      <w:r w:rsidR="00B862AA">
        <w:rPr>
          <w:rFonts w:hint="eastAsia"/>
        </w:rPr>
        <w:t>。同时</w:t>
      </w:r>
      <w:r w:rsidR="00B862AA">
        <w:rPr>
          <w:rFonts w:hint="eastAsia"/>
        </w:rPr>
        <w:t>SFT</w:t>
      </w:r>
      <w:r>
        <w:rPr>
          <w:rFonts w:hint="eastAsia"/>
        </w:rPr>
        <w:t>在训练效率和资源消耗以及性能表现上达到了一定的平衡，</w:t>
      </w:r>
      <w:r w:rsidR="009B7EA1">
        <w:rPr>
          <w:rFonts w:hint="eastAsia"/>
        </w:rPr>
        <w:t>相比于</w:t>
      </w:r>
      <w:proofErr w:type="gramStart"/>
      <w:r w:rsidR="009B7EA1">
        <w:rPr>
          <w:rFonts w:hint="eastAsia"/>
        </w:rPr>
        <w:t>预训练</w:t>
      </w:r>
      <w:proofErr w:type="gramEnd"/>
      <w:r w:rsidR="009B7EA1">
        <w:rPr>
          <w:rFonts w:hint="eastAsia"/>
        </w:rPr>
        <w:t>所需要的大量语料数据清洗以及强化学习过程中所需的高额算力，</w:t>
      </w:r>
      <w:r w:rsidR="009B7EA1">
        <w:rPr>
          <w:rFonts w:hint="eastAsia"/>
        </w:rPr>
        <w:t>SFT</w:t>
      </w:r>
      <w:r>
        <w:rPr>
          <w:rFonts w:hint="eastAsia"/>
        </w:rPr>
        <w:t>更适合</w:t>
      </w:r>
      <w:r w:rsidR="009B7EA1">
        <w:rPr>
          <w:rFonts w:hint="eastAsia"/>
        </w:rPr>
        <w:t>普通企业和个人用户对大模型进行训练微调，达到目标效果。</w:t>
      </w:r>
    </w:p>
    <w:p w14:paraId="470A7BCA" w14:textId="42F4BCCD" w:rsidR="00BD508C" w:rsidRDefault="00BD508C" w:rsidP="006A00C6">
      <w:pPr>
        <w:ind w:firstLine="480"/>
      </w:pPr>
      <w:r>
        <w:rPr>
          <w:rFonts w:hint="eastAsia"/>
        </w:rPr>
        <w:t>进行</w:t>
      </w:r>
      <w:r>
        <w:rPr>
          <w:rFonts w:hint="eastAsia"/>
        </w:rPr>
        <w:t>SFT</w:t>
      </w:r>
      <w:r>
        <w:rPr>
          <w:rFonts w:hint="eastAsia"/>
        </w:rPr>
        <w:t>的基本流程大致如下：</w:t>
      </w:r>
    </w:p>
    <w:p w14:paraId="74420F1D" w14:textId="00710656" w:rsidR="00BD508C" w:rsidRDefault="00BD508C" w:rsidP="00BD508C">
      <w:pPr>
        <w:pStyle w:val="af3"/>
        <w:numPr>
          <w:ilvl w:val="0"/>
          <w:numId w:val="15"/>
        </w:numPr>
        <w:ind w:firstLineChars="0"/>
      </w:pPr>
      <w:proofErr w:type="gramStart"/>
      <w:r w:rsidRPr="00BD508C">
        <w:rPr>
          <w:rFonts w:hint="eastAsia"/>
        </w:rPr>
        <w:t>预训练</w:t>
      </w:r>
      <w:proofErr w:type="gramEnd"/>
      <w:r w:rsidRPr="00BD508C">
        <w:rPr>
          <w:rFonts w:hint="eastAsia"/>
        </w:rPr>
        <w:t>模型初始化</w:t>
      </w:r>
      <w:r>
        <w:rPr>
          <w:rFonts w:hint="eastAsia"/>
        </w:rPr>
        <w:t>，</w:t>
      </w:r>
      <w:r w:rsidRPr="00BD508C">
        <w:t>在进行有监督微调前，首先需要一个经过大规模数据</w:t>
      </w:r>
      <w:proofErr w:type="gramStart"/>
      <w:r w:rsidRPr="00BD508C">
        <w:t>预训练</w:t>
      </w:r>
      <w:proofErr w:type="gramEnd"/>
      <w:r w:rsidRPr="00BD508C">
        <w:t>的模型（如</w:t>
      </w:r>
      <w:r>
        <w:rPr>
          <w:rFonts w:hint="eastAsia"/>
        </w:rPr>
        <w:t>Qwen</w:t>
      </w:r>
      <w:r>
        <w:rPr>
          <w:rFonts w:hint="eastAsia"/>
        </w:rPr>
        <w:t>系列</w:t>
      </w:r>
      <w:r w:rsidRPr="00BD508C">
        <w:t>、</w:t>
      </w:r>
      <w:proofErr w:type="spellStart"/>
      <w:r>
        <w:rPr>
          <w:rFonts w:hint="eastAsia"/>
        </w:rPr>
        <w:t>LLaMA</w:t>
      </w:r>
      <w:proofErr w:type="spellEnd"/>
      <w:r w:rsidRPr="00BD508C">
        <w:t>系列等）</w:t>
      </w:r>
      <w:r w:rsidR="005E76BB">
        <w:rPr>
          <w:rFonts w:hint="eastAsia"/>
        </w:rPr>
        <w:t>或者是经过大规模</w:t>
      </w:r>
      <w:r w:rsidR="002C2985">
        <w:rPr>
          <w:rFonts w:hint="eastAsia"/>
        </w:rPr>
        <w:t>数据</w:t>
      </w:r>
      <w:r w:rsidR="005E76BB">
        <w:rPr>
          <w:rFonts w:hint="eastAsia"/>
        </w:rPr>
        <w:t>SFT</w:t>
      </w:r>
      <w:r w:rsidR="002C2985">
        <w:rPr>
          <w:rFonts w:hint="eastAsia"/>
        </w:rPr>
        <w:t>过后得到</w:t>
      </w:r>
      <w:r w:rsidR="005E76BB">
        <w:rPr>
          <w:rFonts w:hint="eastAsia"/>
        </w:rPr>
        <w:t>的指令大模型</w:t>
      </w:r>
      <w:r w:rsidR="002C2985">
        <w:rPr>
          <w:rFonts w:hint="eastAsia"/>
        </w:rPr>
        <w:t>（</w:t>
      </w:r>
      <w:r w:rsidR="002C2985">
        <w:rPr>
          <w:rFonts w:hint="eastAsia"/>
        </w:rPr>
        <w:t>Instruct</w:t>
      </w:r>
      <w:r w:rsidR="002C2985">
        <w:rPr>
          <w:rFonts w:hint="eastAsia"/>
        </w:rPr>
        <w:t>系列）</w:t>
      </w:r>
      <w:r w:rsidRPr="00BD508C">
        <w:t>。这</w:t>
      </w:r>
      <w:r w:rsidR="002C2985">
        <w:rPr>
          <w:rFonts w:hint="eastAsia"/>
        </w:rPr>
        <w:t>些</w:t>
      </w:r>
      <w:r w:rsidRPr="00BD508C">
        <w:t>模型已经从大量的无标注数据中学习到了一般性知识，</w:t>
      </w:r>
      <w:r w:rsidR="002C2985">
        <w:rPr>
          <w:rFonts w:hint="eastAsia"/>
        </w:rPr>
        <w:t>或者已经</w:t>
      </w:r>
      <w:r w:rsidR="002D6E5E">
        <w:rPr>
          <w:rFonts w:hint="eastAsia"/>
        </w:rPr>
        <w:t>从</w:t>
      </w:r>
      <w:r w:rsidR="002C2985">
        <w:rPr>
          <w:rFonts w:hint="eastAsia"/>
        </w:rPr>
        <w:t>大量多领域数据</w:t>
      </w:r>
      <w:r w:rsidR="002D6E5E">
        <w:rPr>
          <w:rFonts w:hint="eastAsia"/>
        </w:rPr>
        <w:t>学习到了多个关键任务的解决思路，</w:t>
      </w:r>
      <w:r w:rsidR="002D6E5E" w:rsidRPr="002D6E5E">
        <w:t>但它并没有针对</w:t>
      </w:r>
      <w:r w:rsidR="002D6E5E">
        <w:rPr>
          <w:rFonts w:hint="eastAsia"/>
        </w:rPr>
        <w:t>用户所需要的</w:t>
      </w:r>
      <w:r w:rsidR="002D6E5E" w:rsidRPr="002D6E5E">
        <w:t>特定任务进行优化</w:t>
      </w:r>
      <w:r w:rsidR="002D6E5E">
        <w:rPr>
          <w:rFonts w:hint="eastAsia"/>
        </w:rPr>
        <w:t>。</w:t>
      </w:r>
    </w:p>
    <w:p w14:paraId="042B754A" w14:textId="747D749F" w:rsidR="002D6E5E" w:rsidRDefault="0001247B" w:rsidP="00BD508C">
      <w:pPr>
        <w:pStyle w:val="af3"/>
        <w:numPr>
          <w:ilvl w:val="0"/>
          <w:numId w:val="15"/>
        </w:numPr>
        <w:ind w:firstLineChars="0"/>
      </w:pPr>
      <w:r w:rsidRPr="0001247B">
        <w:t>任务特定数据集准备</w:t>
      </w:r>
      <w:r>
        <w:rPr>
          <w:rFonts w:hint="eastAsia"/>
        </w:rPr>
        <w:t>，</w:t>
      </w:r>
      <w:r w:rsidRPr="0001247B">
        <w:t>有监督微调要求对模型进行特定任务</w:t>
      </w:r>
      <w:r w:rsidR="00F378BF">
        <w:rPr>
          <w:rFonts w:hint="eastAsia"/>
        </w:rPr>
        <w:t>或特定领域</w:t>
      </w:r>
      <w:r w:rsidRPr="0001247B">
        <w:t>的数据训练，如</w:t>
      </w:r>
      <w:r w:rsidR="00F378BF">
        <w:rPr>
          <w:rFonts w:hint="eastAsia"/>
        </w:rPr>
        <w:t>特定格式输出、医疗领域、法律领域</w:t>
      </w:r>
      <w:r w:rsidRPr="0001247B">
        <w:t>等。训练集通常包含输入数据（如文本）和对应的目标输出（标签或答案）</w:t>
      </w:r>
      <w:r w:rsidR="007E1E1F">
        <w:rPr>
          <w:rFonts w:hint="eastAsia"/>
        </w:rPr>
        <w:t>组成的问答对。</w:t>
      </w:r>
    </w:p>
    <w:p w14:paraId="0F4DB8F6" w14:textId="19851CC7" w:rsidR="007E1E1F" w:rsidRPr="006A00C6" w:rsidRDefault="007E1E1F" w:rsidP="007E1E1F">
      <w:pPr>
        <w:pStyle w:val="af3"/>
        <w:numPr>
          <w:ilvl w:val="0"/>
          <w:numId w:val="15"/>
        </w:numPr>
        <w:ind w:firstLineChars="0"/>
      </w:pPr>
      <w:r>
        <w:rPr>
          <w:rFonts w:hint="eastAsia"/>
        </w:rPr>
        <w:t>微调目标函数的设计，有监督微调通过最小化损失函数来调整</w:t>
      </w:r>
      <w:proofErr w:type="gramStart"/>
      <w:r>
        <w:rPr>
          <w:rFonts w:hint="eastAsia"/>
        </w:rPr>
        <w:t>预训练</w:t>
      </w:r>
      <w:proofErr w:type="gramEnd"/>
      <w:r>
        <w:rPr>
          <w:rFonts w:hint="eastAsia"/>
        </w:rPr>
        <w:t>模型的参数。常见的损失函数包括交叉</w:t>
      </w:r>
      <w:proofErr w:type="gramStart"/>
      <w:r>
        <w:rPr>
          <w:rFonts w:hint="eastAsia"/>
        </w:rPr>
        <w:t>熵</w:t>
      </w:r>
      <w:proofErr w:type="gramEnd"/>
      <w:r>
        <w:rPr>
          <w:rFonts w:hint="eastAsia"/>
        </w:rPr>
        <w:t>损失（用于分类问题）或均</w:t>
      </w:r>
      <w:r>
        <w:rPr>
          <w:rFonts w:hint="eastAsia"/>
        </w:rPr>
        <w:lastRenderedPageBreak/>
        <w:t>方误差（用于回归任务）。微调过程的目标是通过标注样本来优化模型在该任务上的表现。</w:t>
      </w:r>
    </w:p>
    <w:p w14:paraId="74F465B3" w14:textId="2788014D" w:rsidR="00B31BAA" w:rsidRDefault="00FD2561" w:rsidP="00FD2561">
      <w:pPr>
        <w:pStyle w:val="3"/>
      </w:pPr>
      <w:bookmarkStart w:id="27" w:name="_Toc193634883"/>
      <w:r>
        <w:rPr>
          <w:rFonts w:hint="eastAsia"/>
        </w:rPr>
        <w:t>3.3.2  SFT</w:t>
      </w:r>
      <w:r>
        <w:rPr>
          <w:rFonts w:hint="eastAsia"/>
        </w:rPr>
        <w:t>数学表示解析</w:t>
      </w:r>
      <w:bookmarkEnd w:id="27"/>
    </w:p>
    <w:p w14:paraId="6503AA80" w14:textId="25BC793E" w:rsidR="006E14EB" w:rsidRPr="007E2E25" w:rsidRDefault="00DD452B" w:rsidP="006E14EB">
      <w:pPr>
        <w:ind w:firstLine="480"/>
        <w:rPr>
          <w:i/>
        </w:rPr>
      </w:pPr>
      <w:r w:rsidRPr="007E2E25">
        <w:rPr>
          <w:rFonts w:hint="eastAsia"/>
        </w:rPr>
        <w:t>SFT</w:t>
      </w:r>
      <w:r w:rsidRPr="007E2E25">
        <w:rPr>
          <w:rFonts w:hint="eastAsia"/>
        </w:rPr>
        <w:t>的数学表示可以理解为：</w:t>
      </w:r>
      <w:r w:rsidR="00B54F03" w:rsidRPr="007E2E25">
        <w:t>给定一个任务</w:t>
      </w:r>
      <m:oMath>
        <m:r>
          <w:rPr>
            <w:rFonts w:ascii="Cambria Math" w:hAnsi="Cambria Math"/>
          </w:rPr>
          <m:t xml:space="preserve"> T </m:t>
        </m:r>
      </m:oMath>
      <w:r w:rsidR="00B54F03" w:rsidRPr="007E2E25">
        <w:t>和其对应的训练数据集</w:t>
      </w:r>
      <w:r w:rsidR="006E14EB" w:rsidRPr="007E2E25">
        <w:rPr>
          <w:rFonts w:hint="eastAsia"/>
        </w:rPr>
        <w:t>公式</w:t>
      </w:r>
      <w:r w:rsidR="006E14EB" w:rsidRPr="007E2E25">
        <w:rPr>
          <w:rFonts w:hint="eastAsia"/>
        </w:rPr>
        <w:t>(3-5)</w:t>
      </w:r>
      <w:r w:rsidR="006E14EB" w:rsidRPr="007E2E25">
        <w:rPr>
          <w:rFonts w:hint="eastAsia"/>
        </w:rPr>
        <w:t>所示，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E14EB" w:rsidRPr="007E2E25">
        <w:rPr>
          <w:rFonts w:hint="eastAsia"/>
        </w:rPr>
        <w:t xml:space="preserve"> </w:t>
      </w:r>
      <w:r w:rsidR="006E14EB" w:rsidRPr="007E2E25">
        <w:t>表示输入数据</w:t>
      </w:r>
      <w:r w:rsidR="009F15DE" w:rsidRPr="007E2E25">
        <w:rPr>
          <w:rFonts w:hint="eastAsia"/>
        </w:rPr>
        <w:t>，</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i</m:t>
            </m:r>
          </m:sub>
        </m:sSub>
      </m:oMath>
      <w:r w:rsidR="009F15DE" w:rsidRPr="007E2E25">
        <w:t>是目标输出</w:t>
      </w:r>
      <w:r w:rsidR="009F15DE" w:rsidRPr="007E2E25">
        <w:rPr>
          <w:rFonts w:hint="eastAsia"/>
        </w:rPr>
        <w:t>，</w:t>
      </w:r>
      <m:oMath>
        <m:r>
          <w:rPr>
            <w:rFonts w:ascii="Cambria Math" w:hAnsi="Cambria Math"/>
          </w:rPr>
          <m:t>N</m:t>
        </m:r>
      </m:oMath>
      <w:r w:rsidR="009F15DE" w:rsidRPr="007E2E25">
        <w:t>为样本数量</w:t>
      </w:r>
      <w:r w:rsidR="009F15DE" w:rsidRPr="007E2E25">
        <w:rPr>
          <w:rFonts w:hint="eastAsia"/>
        </w:rPr>
        <w:t>，</w:t>
      </w:r>
      <w:proofErr w:type="gramStart"/>
      <w:r w:rsidR="009F15DE" w:rsidRPr="007E2E25">
        <w:t>预训练</w:t>
      </w:r>
      <w:proofErr w:type="gramEnd"/>
      <w:r w:rsidR="009F15DE" w:rsidRPr="007E2E25">
        <w:t>模型的参数为</w:t>
      </w:r>
      <m:oMath>
        <m:sSub>
          <m:sSubPr>
            <m:ctrlPr>
              <w:rPr>
                <w:rFonts w:ascii="Cambria Math" w:hAnsi="Cambria Math"/>
                <w:i/>
              </w:rPr>
            </m:ctrlPr>
          </m:sSubPr>
          <m:e>
            <m:r>
              <w:rPr>
                <w:rFonts w:ascii="Cambria Math" w:hAnsi="Cambria Math"/>
              </w:rPr>
              <m:t>θ</m:t>
            </m:r>
          </m:e>
          <m:sub>
            <m:r>
              <w:rPr>
                <w:rFonts w:ascii="Cambria Math" w:hAnsi="Cambria Math"/>
              </w:rPr>
              <m:t>pre</m:t>
            </m:r>
          </m:sub>
        </m:sSub>
      </m:oMath>
      <w:r w:rsidR="009F15DE" w:rsidRPr="007E2E25">
        <w:rPr>
          <w:rFonts w:hint="eastAsia"/>
        </w:rPr>
        <w:t>，</w:t>
      </w:r>
      <w:r w:rsidR="009F15DE" w:rsidRPr="007E2E25">
        <w:t>通过微调得到的最终参数为</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hint="eastAsia"/>
              </w:rPr>
              <m:t>fin</m:t>
            </m:r>
          </m:sub>
        </m:sSub>
      </m:oMath>
      <w:r w:rsidR="009F15DE" w:rsidRPr="007E2E25">
        <w:rPr>
          <w:rFonts w:hint="eastAsia"/>
        </w:rPr>
        <w:t>。</w:t>
      </w:r>
    </w:p>
    <w:p w14:paraId="3DC4FC59" w14:textId="5AE8E440" w:rsidR="00FD2561" w:rsidRPr="007E2E25" w:rsidRDefault="007E2E25" w:rsidP="009F15DE">
      <w:pPr>
        <w:pStyle w:val="af6"/>
        <w:wordWrap w:val="0"/>
        <w:rPr>
          <w:iCs/>
        </w:rPr>
      </w:pPr>
      <m:oMath>
        <m:r>
          <w:rPr>
            <w:rFonts w:ascii="Cambria Math" w:hAnsi="Cambria Math"/>
          </w:rPr>
          <m:t>D</m:t>
        </m:r>
        <m:r>
          <m:rPr>
            <m:sty m:val="p"/>
          </m:rPr>
          <w:rPr>
            <w:rFonts w:ascii="Cambria Math" w:hAnsi="Cambria Math"/>
          </w:rPr>
          <m:t>=</m:t>
        </m:r>
        <m:r>
          <m:rPr>
            <m:lit/>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sSubSup>
          <m:sSubSupPr>
            <m:ctrlPr>
              <w:rPr>
                <w:rFonts w:ascii="Cambria Math" w:hAnsi="Cambria Math"/>
              </w:rPr>
            </m:ctrlPr>
          </m:sSubSupPr>
          <m:e>
            <m:r>
              <m:rPr>
                <m:lit/>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N</m:t>
            </m:r>
          </m:sup>
        </m:sSubSup>
      </m:oMath>
      <w:r w:rsidR="006E14EB" w:rsidRPr="007E2E25">
        <w:rPr>
          <w:rFonts w:hint="eastAsia"/>
        </w:rPr>
        <w:t xml:space="preserve">                     </w:t>
      </w:r>
      <w:r w:rsidR="00B54F03" w:rsidRPr="007E2E25">
        <w:tab/>
      </w:r>
      <w:r w:rsidR="006E14EB" w:rsidRPr="007E2E25">
        <w:rPr>
          <w:rFonts w:hint="eastAsia"/>
        </w:rPr>
        <w:t xml:space="preserve">                                  </w:t>
      </w:r>
      <w:r w:rsidR="006E14EB" w:rsidRPr="007E2E25">
        <w:rPr>
          <w:rFonts w:hint="eastAsia"/>
          <w:iCs/>
        </w:rPr>
        <w:t>(3-5)</w:t>
      </w:r>
    </w:p>
    <w:p w14:paraId="3554185A" w14:textId="724DE253" w:rsidR="0048569B" w:rsidRPr="007E2E25" w:rsidRDefault="009F15DE" w:rsidP="0048569B">
      <w:pPr>
        <w:ind w:firstLine="480"/>
      </w:pPr>
      <w:r w:rsidRPr="009F15DE">
        <w:rPr>
          <w:rFonts w:hint="eastAsia"/>
        </w:rPr>
        <w:t>SFT</w:t>
      </w:r>
      <w:r w:rsidRPr="009F15DE">
        <w:rPr>
          <w:rFonts w:hint="eastAsia"/>
        </w:rPr>
        <w:t>的目标是通过最小化训练数据上的损失函数来优化模型参数</w:t>
      </w:r>
      <w:r w:rsidRPr="009F15DE">
        <w:rPr>
          <w:rFonts w:hint="eastAsia"/>
        </w:rPr>
        <w:t xml:space="preserve"> </w:t>
      </w:r>
      <m:oMath>
        <m:r>
          <w:rPr>
            <w:rFonts w:ascii="Cambria Math" w:hAnsi="Cambria Math" w:cs="Cambria Math"/>
          </w:rPr>
          <m:t>θ</m:t>
        </m:r>
      </m:oMath>
      <w:r w:rsidR="0048569B" w:rsidRPr="007E2E25">
        <w:rPr>
          <w:rFonts w:hint="eastAsia"/>
        </w:rPr>
        <w:t>，如公式</w:t>
      </w:r>
      <w:r w:rsidR="0048569B" w:rsidRPr="007E2E25">
        <w:rPr>
          <w:rFonts w:hint="eastAsia"/>
        </w:rPr>
        <w:t>(3-6)</w:t>
      </w:r>
      <w:r w:rsidR="0048569B" w:rsidRPr="007E2E25">
        <w:rPr>
          <w:rFonts w:hint="eastAsia"/>
        </w:rPr>
        <w:t>所示</w:t>
      </w:r>
      <w:r w:rsidR="007E2E25">
        <w:rPr>
          <w:rFonts w:hint="eastAsia"/>
        </w:rPr>
        <w:t>：</w:t>
      </w:r>
      <w:r w:rsidR="007E2E25" w:rsidRPr="007E2E25">
        <w:rPr>
          <w:rFonts w:hint="eastAsia"/>
        </w:rPr>
        <w:t xml:space="preserve"> </w:t>
      </w:r>
    </w:p>
    <w:p w14:paraId="2C1A148D" w14:textId="004353F0" w:rsidR="009F15DE" w:rsidRDefault="00000000" w:rsidP="0048569B">
      <w:pPr>
        <w:pStyle w:val="af6"/>
      </w:pPr>
      <m:oMath>
        <m:sSub>
          <m:sSubPr>
            <m:ctrlPr>
              <w:rPr>
                <w:rFonts w:ascii="Cambria Math" w:hAnsi="Cambria Math"/>
              </w:rPr>
            </m:ctrlPr>
          </m:sSubPr>
          <m:e>
            <m:r>
              <w:rPr>
                <w:rFonts w:ascii="Cambria Math" w:hAnsi="Cambria Math"/>
              </w:rPr>
              <m:t>θ</m:t>
            </m:r>
          </m:e>
          <m:sub>
            <m:r>
              <w:rPr>
                <w:rFonts w:ascii="Cambria Math" w:hAnsi="Cambria Math" w:hint="eastAsia"/>
              </w:rPr>
              <m:t>fin</m:t>
            </m:r>
          </m:sub>
        </m:sSub>
        <m:r>
          <m:rPr>
            <m:sty m:val="p"/>
          </m:rPr>
          <w:rPr>
            <w:rFonts w:ascii="Cambria Math" w:hAnsi="Cambria Math"/>
          </w:rPr>
          <m:t>=</m:t>
        </m:r>
        <m:r>
          <w:rPr>
            <w:rFonts w:ascii="Cambria Math" w:hAnsi="Cambria Math"/>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cs="Cambria Math"/>
                  </w:rPr>
                  <m:t>θ</m:t>
                </m:r>
              </m:lim>
            </m:limLow>
          </m:fName>
          <m:e>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θ</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y</m:t>
                </m:r>
              </m:e>
            </m:d>
          </m:e>
        </m:func>
        <m:r>
          <w:rPr>
            <w:rFonts w:ascii="Cambria Math" w:hAnsi="Cambria Math"/>
          </w:rPr>
          <m:t xml:space="preserve">                                                    </m:t>
        </m:r>
      </m:oMath>
      <w:r w:rsidR="00F62003">
        <w:rPr>
          <w:rFonts w:hint="eastAsia"/>
        </w:rPr>
        <w:t>(3-6)</w:t>
      </w:r>
    </w:p>
    <w:p w14:paraId="1582E79F" w14:textId="380F8B0D" w:rsidR="007E2E25" w:rsidRDefault="007E2E25" w:rsidP="007E2E25">
      <w:pPr>
        <w:ind w:firstLine="480"/>
      </w:pPr>
      <w:r>
        <w:rPr>
          <w:rFonts w:hint="eastAsia"/>
        </w:rPr>
        <w:t>在</w:t>
      </w:r>
      <w:r w:rsidRPr="007E2E25">
        <w:rPr>
          <w:rFonts w:hint="eastAsia"/>
        </w:rPr>
        <w:t>公式</w:t>
      </w:r>
      <w:r w:rsidRPr="007E2E25">
        <w:rPr>
          <w:rFonts w:hint="eastAsia"/>
        </w:rPr>
        <w:t>(3-6)</w:t>
      </w:r>
      <w:r>
        <w:rPr>
          <w:rFonts w:hint="eastAsia"/>
        </w:rPr>
        <w:t>中，</w:t>
      </w:r>
      <m:oMath>
        <m:sSub>
          <m:sSubPr>
            <m:ctrlPr>
              <w:rPr>
                <w:rFonts w:ascii="Cambria Math" w:hAnsi="Cambria Math"/>
              </w:rPr>
            </m:ctrlPr>
          </m:sSubPr>
          <m:e>
            <m:r>
              <w:rPr>
                <w:rFonts w:ascii="Cambria Math" w:hAnsi="Cambria Math"/>
              </w:rPr>
              <m:t>f</m:t>
            </m:r>
          </m:e>
          <m:sub>
            <m:r>
              <w:rPr>
                <w:rFonts w:ascii="Cambria Math" w:hAnsi="Cambria Math"/>
              </w:rPr>
              <m:t>θ</m:t>
            </m:r>
          </m:sub>
        </m:sSub>
        <m:d>
          <m:dPr>
            <m:ctrlPr>
              <w:rPr>
                <w:rFonts w:ascii="Cambria Math" w:hAnsi="Cambria Math"/>
              </w:rPr>
            </m:ctrlPr>
          </m:dPr>
          <m:e>
            <m:r>
              <w:rPr>
                <w:rFonts w:ascii="Cambria Math" w:hAnsi="Cambria Math"/>
              </w:rPr>
              <m:t>x</m:t>
            </m:r>
          </m:e>
        </m:d>
      </m:oMath>
      <w:r w:rsidRPr="007E2E25">
        <w:rPr>
          <w:rFonts w:hint="eastAsia"/>
        </w:rPr>
        <w:t>是模型</w:t>
      </w:r>
      <w:r w:rsidRPr="007E2E25">
        <w:t>在参数</w:t>
      </w:r>
      <m:oMath>
        <m:r>
          <w:rPr>
            <w:rFonts w:ascii="Cambria Math" w:hAnsi="Cambria Math" w:cs="Cambria Math"/>
          </w:rPr>
          <m:t>θ</m:t>
        </m:r>
      </m:oMath>
      <w:r w:rsidRPr="007E2E25">
        <w:rPr>
          <w:rFonts w:hint="eastAsia"/>
        </w:rPr>
        <w:t>下对输入</w:t>
      </w:r>
      <m:oMath>
        <m:r>
          <w:rPr>
            <w:rFonts w:ascii="Cambria Math" w:hAnsi="Cambria Math"/>
          </w:rPr>
          <m:t>x</m:t>
        </m:r>
      </m:oMath>
      <w:r>
        <w:rPr>
          <w:rFonts w:hint="eastAsia"/>
          <w:iCs/>
        </w:rPr>
        <w:t>的预测，</w:t>
      </w:r>
      <m:oMath>
        <m:r>
          <m:rPr>
            <m:scr m:val="script"/>
            <m:sty m:val="p"/>
          </m:rPr>
          <w:rPr>
            <w:rFonts w:ascii="Cambria Math" w:hAnsi="Cambria Math"/>
          </w:rPr>
          <m:t>L</m:t>
        </m:r>
      </m:oMath>
      <w:r>
        <w:rPr>
          <w:rFonts w:hint="eastAsia"/>
        </w:rPr>
        <w:t>是损失函数，通常采用交叉</w:t>
      </w:r>
      <w:proofErr w:type="gramStart"/>
      <w:r>
        <w:rPr>
          <w:rFonts w:hint="eastAsia"/>
        </w:rPr>
        <w:t>熵</w:t>
      </w:r>
      <w:proofErr w:type="gramEnd"/>
      <w:r>
        <w:rPr>
          <w:rFonts w:hint="eastAsia"/>
        </w:rPr>
        <w:t>定义为：</w:t>
      </w:r>
    </w:p>
    <w:p w14:paraId="53F6EC7C" w14:textId="46D9E65B" w:rsidR="007E2E25" w:rsidRDefault="00F527C0" w:rsidP="00F527C0">
      <w:pPr>
        <w:pStyle w:val="af6"/>
      </w:pPr>
      <m:oMath>
        <m:r>
          <m:rPr>
            <m:scr m:val="script"/>
            <m:sty m:val="p"/>
          </m:rPr>
          <w:rPr>
            <w:rFonts w:ascii="Cambria Math" w:hAnsi="Cambria Math"/>
          </w:rPr>
          <m:t xml:space="preserve">  L</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θ</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r>
              <w:rPr>
                <w:rFonts w:ascii="Cambria Math" w:hAnsi="Cambria Math"/>
              </w:rPr>
              <m:t>y</m:t>
            </m:r>
          </m:e>
        </m:d>
        <m:r>
          <m:rPr>
            <m:sty m:val="p"/>
          </m:rPr>
          <w:rPr>
            <w:rFonts w:ascii="Cambria Math" w:hAnsi="Cambria Math"/>
          </w:rPr>
          <m:t>=-</m:t>
        </m:r>
        <m:nary>
          <m:naryPr>
            <m:chr m:val="∑"/>
            <m:ctrlPr>
              <w:rPr>
                <w:rFonts w:ascii="Cambria Math" w:hAnsi="Cambria Math"/>
              </w:rPr>
            </m:ctrlPr>
          </m:naryPr>
          <m:sub>
            <m:r>
              <w:rPr>
                <w:rFonts w:ascii="Cambria Math" w:hAnsi="Cambria Math"/>
              </w:rPr>
              <m:t>c</m:t>
            </m:r>
            <m:r>
              <m:rPr>
                <m:sty m:val="p"/>
              </m:rP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y</m:t>
                </m:r>
              </m:e>
              <m:sub>
                <m:r>
                  <w:rPr>
                    <w:rFonts w:ascii="Cambria Math" w:hAnsi="Cambria Math"/>
                  </w:rPr>
                  <m:t>c</m:t>
                </m:r>
              </m:sub>
            </m:sSub>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θ</m:t>
                            </m:r>
                          </m:sub>
                        </m:sSub>
                        <m:d>
                          <m:dPr>
                            <m:ctrlPr>
                              <w:rPr>
                                <w:rFonts w:ascii="Cambria Math" w:hAnsi="Cambria Math"/>
                              </w:rPr>
                            </m:ctrlPr>
                          </m:dPr>
                          <m:e>
                            <m:r>
                              <m:rPr>
                                <m:sty m:val="bi"/>
                              </m:rPr>
                              <w:rPr>
                                <w:rFonts w:ascii="Cambria Math" w:hAnsi="Cambria Math"/>
                              </w:rPr>
                              <m:t>x</m:t>
                            </m:r>
                          </m:e>
                        </m:d>
                      </m:e>
                    </m:d>
                  </m:e>
                  <m:sub>
                    <m:r>
                      <w:rPr>
                        <w:rFonts w:ascii="Cambria Math" w:hAnsi="Cambria Math"/>
                      </w:rPr>
                      <m:t>c</m:t>
                    </m:r>
                  </m:sub>
                </m:sSub>
              </m:e>
            </m:d>
          </m:e>
        </m:func>
      </m:oMath>
      <w:r>
        <w:rPr>
          <w:rFonts w:hint="eastAsia"/>
        </w:rPr>
        <w:t xml:space="preserve">                               (3-7)</w:t>
      </w:r>
    </w:p>
    <w:p w14:paraId="7B259637" w14:textId="30A8C5ED" w:rsidR="00F527C0" w:rsidRDefault="00F527C0" w:rsidP="00F527C0">
      <w:pPr>
        <w:ind w:firstLine="480"/>
      </w:pPr>
      <w:r>
        <w:rPr>
          <w:rFonts w:hint="eastAsia"/>
        </w:rPr>
        <w:t>在公式</w:t>
      </w:r>
      <w:r>
        <w:rPr>
          <w:rFonts w:hint="eastAsia"/>
        </w:rPr>
        <w:t>(3-7)</w:t>
      </w:r>
      <w:r>
        <w:rPr>
          <w:rFonts w:hint="eastAsia"/>
        </w:rPr>
        <w:t>中，</w:t>
      </w:r>
      <m:oMath>
        <m:r>
          <w:rPr>
            <w:rFonts w:ascii="Cambria Math" w:hAnsi="Cambria Math"/>
          </w:rPr>
          <m:t>C </m:t>
        </m:r>
      </m:oMath>
      <w:r w:rsidRPr="00F527C0">
        <w:t>表示类别总数，</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sidRPr="00F527C0">
        <w:t> </w:t>
      </w:r>
      <w:r w:rsidRPr="00F527C0">
        <w:t>是样本真实标签中类别</w:t>
      </w:r>
      <w:r w:rsidRPr="00F527C0">
        <w:t> </w:t>
      </w:r>
      <m:oMath>
        <m:r>
          <w:rPr>
            <w:rFonts w:ascii="Cambria Math" w:hAnsi="Cambria Math"/>
          </w:rPr>
          <m:t>c </m:t>
        </m:r>
      </m:oMath>
      <w:r w:rsidRPr="00F527C0">
        <w:t>的取值（通常为</w:t>
      </w:r>
      <w:r w:rsidRPr="00F527C0">
        <w:t xml:space="preserve"> 0 </w:t>
      </w:r>
      <w:r w:rsidRPr="00F527C0">
        <w:t>或</w:t>
      </w:r>
      <w:r w:rsidRPr="00F527C0">
        <w:t xml:space="preserve"> 1 </w:t>
      </w:r>
      <w:r w:rsidRPr="00F527C0">
        <w:t>，表示样本是否属于该类别</w:t>
      </w:r>
      <w:r w:rsidR="00D55D07">
        <w:rPr>
          <w:rFonts w:hint="eastAsia"/>
        </w:rPr>
        <w:t>）</w:t>
      </w:r>
      <w:r w:rsidR="00D55D07">
        <w:rPr>
          <w:rFonts w:hint="eastAsia"/>
        </w:rPr>
        <w:t>,</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e>
            </m:d>
          </m:e>
          <m:sub>
            <m:r>
              <w:rPr>
                <w:rFonts w:ascii="Cambria Math" w:hAnsi="Cambria Math"/>
              </w:rPr>
              <m:t>c</m:t>
            </m:r>
          </m:sub>
        </m:sSub>
      </m:oMath>
      <w:r w:rsidRPr="00F527C0">
        <w:t> </w:t>
      </w:r>
      <w:r w:rsidRPr="00F527C0">
        <w:t>是模型</w:t>
      </w:r>
      <w:r w:rsidRPr="00F527C0">
        <w:t> </w:t>
      </w:r>
      <m:oMath>
        <m:sSub>
          <m:sSubPr>
            <m:ctrlPr>
              <w:rPr>
                <w:rFonts w:ascii="Cambria Math" w:hAnsi="Cambria Math"/>
                <w:i/>
              </w:rPr>
            </m:ctrlPr>
          </m:sSubPr>
          <m:e>
            <m:r>
              <w:rPr>
                <w:rFonts w:ascii="Cambria Math" w:hAnsi="Cambria Math"/>
              </w:rPr>
              <m:t>f</m:t>
            </m:r>
          </m:e>
          <m:sub>
            <m:r>
              <m:rPr>
                <m:sty m:val="p"/>
              </m:rPr>
              <w:rPr>
                <w:rFonts w:ascii="Cambria Math" w:hAnsi="Cambria Math"/>
              </w:rPr>
              <m:t>θ</m:t>
            </m:r>
          </m:sub>
        </m:sSub>
      </m:oMath>
      <w:r w:rsidRPr="00F527C0">
        <w:t> </w:t>
      </w:r>
      <w:r w:rsidRPr="00F527C0">
        <w:t>对输入</w:t>
      </w:r>
      <w:r w:rsidRPr="00F527C0">
        <w:t> </w:t>
      </w:r>
      <m:oMath>
        <m:r>
          <w:rPr>
            <w:rFonts w:ascii="Cambria Math" w:hAnsi="Cambria Math"/>
          </w:rPr>
          <m:t>x</m:t>
        </m:r>
      </m:oMath>
      <w:r w:rsidRPr="00F527C0">
        <w:t>预测为类别</w:t>
      </w:r>
      <w:r w:rsidRPr="00F527C0">
        <w:t> </w:t>
      </w:r>
      <m:oMath>
        <m:r>
          <w:rPr>
            <w:rFonts w:ascii="Cambria Math" w:hAnsi="Cambria Math"/>
          </w:rPr>
          <m:t>c </m:t>
        </m:r>
      </m:oMath>
      <w:r w:rsidRPr="00F527C0">
        <w:t>的概率。</w:t>
      </w:r>
    </w:p>
    <w:p w14:paraId="79301352" w14:textId="18D5CF05" w:rsidR="00AF4986" w:rsidRPr="00AF4986" w:rsidRDefault="00D55D07" w:rsidP="00AF4986">
      <w:pPr>
        <w:ind w:firstLine="480"/>
      </w:pPr>
      <w:r>
        <w:rPr>
          <w:rFonts w:hint="eastAsia"/>
        </w:rPr>
        <w:t>在</w:t>
      </w:r>
      <w:r>
        <w:rPr>
          <w:rFonts w:hint="eastAsia"/>
        </w:rPr>
        <w:t>SFT</w:t>
      </w:r>
      <w:r>
        <w:rPr>
          <w:rFonts w:hint="eastAsia"/>
        </w:rPr>
        <w:t>中，还会涉及到一些优化策略，从而</w:t>
      </w:r>
      <w:r w:rsidR="00F0643B">
        <w:rPr>
          <w:rFonts w:hint="eastAsia"/>
        </w:rPr>
        <w:t>在模型微调的过程中保证模型训练的稳定性</w:t>
      </w:r>
      <w:r w:rsidR="00AF4986">
        <w:rPr>
          <w:rFonts w:hint="eastAsia"/>
        </w:rPr>
        <w:t>，首先是</w:t>
      </w:r>
      <w:r w:rsidR="00AF4986" w:rsidRPr="00AF4986">
        <w:rPr>
          <w:rFonts w:hint="eastAsia"/>
        </w:rPr>
        <w:t>学习率调度</w:t>
      </w:r>
      <w:r w:rsidR="00AF4986">
        <w:rPr>
          <w:rFonts w:hint="eastAsia"/>
        </w:rPr>
        <w:t>策略</w:t>
      </w:r>
      <w:r w:rsidR="00AF4986">
        <w:rPr>
          <w:rFonts w:hint="eastAsia"/>
        </w:rPr>
        <w:t>(</w:t>
      </w:r>
      <w:r w:rsidR="00AF4986" w:rsidRPr="00AF4986">
        <w:t>Learning Rate Scheduling</w:t>
      </w:r>
      <w:r w:rsidR="00AF4986">
        <w:rPr>
          <w:rFonts w:hint="eastAsia"/>
        </w:rPr>
        <w:t>)</w:t>
      </w:r>
      <w:r w:rsidR="00AF4986">
        <w:rPr>
          <w:rFonts w:hint="eastAsia"/>
        </w:rPr>
        <w:t>，</w:t>
      </w:r>
      <w:r w:rsidR="00AF4986" w:rsidRPr="00AF4986">
        <w:t>在微调过程中，学习率的选择至关重要。通常采用逐步衰减策略，从一个较高的学习率开始，随着训练的进行逐渐减小学习率。这有助于稳定训练过程，避免过早地跳出最优解。</w:t>
      </w:r>
      <w:r w:rsidR="00274C1B">
        <w:rPr>
          <w:rFonts w:hint="eastAsia"/>
        </w:rPr>
        <w:t>目前大模型领域常用的</w:t>
      </w:r>
      <w:r w:rsidR="00B5096C">
        <w:rPr>
          <w:rFonts w:hint="eastAsia"/>
        </w:rPr>
        <w:t>优化策略还是以</w:t>
      </w:r>
      <w:r w:rsidR="00B5096C" w:rsidRPr="00B5096C">
        <w:t>混合精度训练</w:t>
      </w:r>
      <w:r w:rsidR="00B5096C" w:rsidRPr="00B5096C">
        <w:t xml:space="preserve"> (Mixed Precision Training)</w:t>
      </w:r>
      <w:r w:rsidR="00370536" w:rsidRPr="00370536">
        <w:t xml:space="preserve"> </w:t>
      </w:r>
      <w:r w:rsidR="00370536">
        <w:fldChar w:fldCharType="begin"/>
      </w:r>
      <w:r w:rsidR="00370536">
        <w:instrText xml:space="preserve"> ADDIN EN.CITE &lt;EndNote&gt;&lt;Cite&gt;&lt;Author&gt;Micikevicius&lt;/Author&gt;&lt;Year&gt;2017&lt;/Year&gt;&lt;RecNum&gt;104&lt;/RecNum&gt;&lt;DisplayText&gt;&lt;style face="superscript"&gt;[70]&lt;/style&gt;&lt;/DisplayText&gt;&lt;record&gt;&lt;rec-number&gt;104&lt;/rec-number&gt;&lt;foreign-keys&gt;&lt;key app="EN" db-id="2dfsswxwbsvfe3e0szppfzs9tv5xxevv2ess" timestamp="1742712019"&gt;104&lt;/key&gt;&lt;/foreign-keys&gt;&lt;ref-type name="Journal Article"&gt;17&lt;/ref-type&gt;&lt;contributors&gt;&lt;authors&gt;&lt;author&gt;Micikevicius, Paulius&lt;/author&gt;&lt;author&gt;Narang, Sharan&lt;/author&gt;&lt;author&gt;Alben, Jonah&lt;/author&gt;&lt;author&gt;Diamos, Gregory&lt;/author&gt;&lt;author&gt;Elsen, Erich&lt;/author&gt;&lt;author&gt;Garcia, David&lt;/author&gt;&lt;author&gt;Ginsburg, Boris&lt;/author&gt;&lt;author&gt;Houston, Michael&lt;/author&gt;&lt;author&gt;Kuchaiev, Oleksii&lt;/author&gt;&lt;author&gt;Venkatesh, Ganesh %J arXiv preprint arXiv:.03740&lt;/author&gt;&lt;/authors&gt;&lt;/contributors&gt;&lt;titles&gt;&lt;title&gt;Mixed precision training&lt;/title&gt;&lt;/titles&gt;&lt;dates&gt;&lt;year&gt;2017&lt;/year&gt;&lt;/dates&gt;&lt;urls&gt;&lt;/urls&gt;&lt;/record&gt;&lt;/Cite&gt;&lt;/EndNote&gt;</w:instrText>
      </w:r>
      <w:r w:rsidR="00370536">
        <w:fldChar w:fldCharType="separate"/>
      </w:r>
      <w:r w:rsidR="00370536" w:rsidRPr="00370536">
        <w:rPr>
          <w:noProof/>
          <w:vertAlign w:val="superscript"/>
        </w:rPr>
        <w:t>[70]</w:t>
      </w:r>
      <w:r w:rsidR="00370536">
        <w:fldChar w:fldCharType="end"/>
      </w:r>
      <w:r w:rsidR="00B5096C">
        <w:rPr>
          <w:rFonts w:hint="eastAsia"/>
        </w:rPr>
        <w:t>结合</w:t>
      </w:r>
      <w:r w:rsidR="00B5096C" w:rsidRPr="00274C1B">
        <w:t>学习率预热</w:t>
      </w:r>
      <w:r w:rsidR="00BA0FBB">
        <w:rPr>
          <w:rFonts w:hint="eastAsia"/>
        </w:rPr>
        <w:t>(Learning Rate W</w:t>
      </w:r>
      <w:r w:rsidR="00BA0FBB" w:rsidRPr="00BA0FBB">
        <w:t>armup</w:t>
      </w:r>
      <w:r w:rsidR="00BA0FBB">
        <w:rPr>
          <w:rFonts w:hint="eastAsia"/>
        </w:rPr>
        <w:t>)</w:t>
      </w:r>
      <w:r w:rsidR="009A0E9F" w:rsidRPr="009A0E9F">
        <w:t xml:space="preserve"> </w:t>
      </w:r>
      <w:r w:rsidR="009A0E9F">
        <w:fldChar w:fldCharType="begin"/>
      </w:r>
      <w:r w:rsidR="009A0E9F">
        <w:instrText xml:space="preserve"> ADDIN EN.CITE &lt;EndNote&gt;&lt;Cite&gt;&lt;Author&gt;Targ&lt;/Author&gt;&lt;Year&gt;2016&lt;/Year&gt;&lt;RecNum&gt;105&lt;/RecNum&gt;&lt;DisplayText&gt;&lt;style face="superscript"&gt;[71]&lt;/style&gt;&lt;/DisplayText&gt;&lt;record&gt;&lt;rec-number&gt;105&lt;/rec-number&gt;&lt;foreign-keys&gt;&lt;key app="EN" db-id="2dfsswxwbsvfe3e0szppfzs9tv5xxevv2ess" timestamp="1742712755"&gt;105&lt;/key&gt;&lt;/foreign-keys&gt;&lt;ref-type name="Journal Article"&gt;17&lt;/ref-type&gt;&lt;contributors&gt;&lt;authors&gt;&lt;author&gt;Targ, Sasha&lt;/author&gt;&lt;author&gt;Almeida, Diogo&lt;/author&gt;&lt;author&gt;Lyman, Kevin %J arXiv preprint arXiv:.08029&lt;/author&gt;&lt;/authors&gt;&lt;/contributors&gt;&lt;titles&gt;&lt;title&gt;Resnet in resnet: Generalizing residual architectures&lt;/title&gt;&lt;/titles&gt;&lt;dates&gt;&lt;year&gt;2016&lt;/year&gt;&lt;/dates&gt;&lt;urls&gt;&lt;/urls&gt;&lt;/record&gt;&lt;/Cite&gt;&lt;/EndNote&gt;</w:instrText>
      </w:r>
      <w:r w:rsidR="009A0E9F">
        <w:fldChar w:fldCharType="separate"/>
      </w:r>
      <w:r w:rsidR="009A0E9F" w:rsidRPr="009A0E9F">
        <w:rPr>
          <w:noProof/>
          <w:vertAlign w:val="superscript"/>
        </w:rPr>
        <w:t>[71]</w:t>
      </w:r>
      <w:r w:rsidR="009A0E9F">
        <w:fldChar w:fldCharType="end"/>
      </w:r>
      <w:r w:rsidR="00B5096C">
        <w:rPr>
          <w:rFonts w:hint="eastAsia"/>
        </w:rPr>
        <w:t>为主。</w:t>
      </w:r>
    </w:p>
    <w:p w14:paraId="2593EB30" w14:textId="44E8A1DA" w:rsidR="00D55D07" w:rsidRDefault="009A0E9F" w:rsidP="00F527C0">
      <w:pPr>
        <w:ind w:firstLine="480"/>
      </w:pPr>
      <w:r w:rsidRPr="009A0E9F">
        <w:t>为了防止</w:t>
      </w:r>
      <w:r>
        <w:rPr>
          <w:rFonts w:hint="eastAsia"/>
        </w:rPr>
        <w:t>模型训练出现</w:t>
      </w:r>
      <w:r w:rsidRPr="009A0E9F">
        <w:t>过拟合</w:t>
      </w:r>
      <w:r>
        <w:rPr>
          <w:rFonts w:hint="eastAsia"/>
        </w:rPr>
        <w:t>的情况，会使用权重衰减</w:t>
      </w:r>
      <w:r w:rsidRPr="009A0E9F">
        <w:rPr>
          <w:rFonts w:hint="eastAsia"/>
        </w:rPr>
        <w:t>（</w:t>
      </w:r>
      <w:r w:rsidRPr="009A0E9F">
        <w:rPr>
          <w:rFonts w:hint="eastAsia"/>
        </w:rPr>
        <w:t>Weight Decay</w:t>
      </w:r>
      <w:r w:rsidRPr="009A0E9F">
        <w:rPr>
          <w:rFonts w:hint="eastAsia"/>
        </w:rPr>
        <w:t>）</w:t>
      </w:r>
      <w:r>
        <w:rPr>
          <w:rFonts w:hint="eastAsia"/>
        </w:rPr>
        <w:t>优化策略，</w:t>
      </w:r>
      <w:r w:rsidRPr="009A0E9F">
        <w:rPr>
          <w:rFonts w:hint="eastAsia"/>
        </w:rPr>
        <w:t>通常会在损失函数中加入正则化项。最常见的正则化方式是</w:t>
      </w:r>
      <w:r w:rsidRPr="009A0E9F">
        <w:rPr>
          <w:rFonts w:hint="eastAsia"/>
        </w:rPr>
        <w:t>L2</w:t>
      </w:r>
      <w:r w:rsidRPr="009A0E9F">
        <w:rPr>
          <w:rFonts w:hint="eastAsia"/>
        </w:rPr>
        <w:t>正则化，或者称为权重衰减。其形式为：</w:t>
      </w:r>
    </w:p>
    <w:p w14:paraId="3534E0CE" w14:textId="5C067F8B" w:rsidR="009A0E9F" w:rsidRDefault="009A0E9F" w:rsidP="00527B18">
      <w:pPr>
        <w:pStyle w:val="af6"/>
        <w:wordWrap w:val="0"/>
      </w:pPr>
      <m:oMath>
        <m:sSub>
          <m:sSubPr>
            <m:ctrlPr>
              <w:rPr>
                <w:rFonts w:ascii="Cambria Math" w:hAnsi="Cambria Math"/>
              </w:rPr>
            </m:ctrlPr>
          </m:sSubPr>
          <m:e>
            <m:r>
              <m:rPr>
                <m:scr m:val="script"/>
                <m:sty m:val="p"/>
              </m:rPr>
              <w:rPr>
                <w:rFonts w:ascii="Cambria Math" w:hAnsi="Cambria Math"/>
              </w:rPr>
              <m:t>L</m:t>
            </m:r>
          </m:e>
          <m:sub>
            <m:r>
              <w:rPr>
                <w:rFonts w:ascii="Cambria Math" w:hAnsi="Cambria Math" w:hint="eastAsia"/>
              </w:rPr>
              <m:t>total</m:t>
            </m:r>
          </m:sub>
        </m:sSub>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θ</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λ</m:t>
        </m:r>
        <m:r>
          <m:rPr>
            <m:lit/>
            <m:sty m:val="p"/>
          </m:rPr>
          <w:rPr>
            <w:rFonts w:ascii="Cambria Math" w:hAnsi="Cambria Math"/>
          </w:rPr>
          <m:t>|</m:t>
        </m:r>
        <m:r>
          <w:rPr>
            <w:rFonts w:ascii="Cambria Math" w:hAnsi="Cambria Math"/>
          </w:rPr>
          <m:t>θ</m:t>
        </m:r>
        <m:sSubSup>
          <m:sSubSupPr>
            <m:ctrlPr>
              <w:rPr>
                <w:rFonts w:ascii="Cambria Math" w:hAnsi="Cambria Math"/>
              </w:rPr>
            </m:ctrlPr>
          </m:sSubSupPr>
          <m:e>
            <m:r>
              <m:rPr>
                <m:lit/>
                <m:sty m:val="p"/>
              </m:rPr>
              <w:rPr>
                <w:rFonts w:ascii="Cambria Math" w:hAnsi="Cambria Math"/>
              </w:rPr>
              <m:t>|</m:t>
            </m:r>
          </m:e>
          <m:sub>
            <m:r>
              <m:rPr>
                <m:sty m:val="p"/>
              </m:rPr>
              <w:rPr>
                <w:rFonts w:ascii="Cambria Math" w:hAnsi="Cambria Math"/>
              </w:rPr>
              <m:t>2</m:t>
            </m:r>
          </m:sub>
          <m:sup>
            <m:r>
              <m:rPr>
                <m:sty m:val="p"/>
              </m:rPr>
              <w:rPr>
                <w:rFonts w:ascii="Cambria Math" w:hAnsi="Cambria Math"/>
              </w:rPr>
              <m:t>2</m:t>
            </m:r>
          </m:sup>
        </m:sSubSup>
      </m:oMath>
      <w:r w:rsidR="00527B18">
        <w:rPr>
          <w:rFonts w:hint="eastAsia"/>
        </w:rPr>
        <w:t xml:space="preserve">                                         (3-8)</w:t>
      </w:r>
    </w:p>
    <w:p w14:paraId="434BCA52" w14:textId="10CE6CC9" w:rsidR="00527B18" w:rsidRDefault="00527B18" w:rsidP="00527B18">
      <w:pPr>
        <w:ind w:firstLine="480"/>
      </w:pPr>
      <w:r>
        <w:rPr>
          <w:rFonts w:ascii="Cambria Math" w:hAnsi="Cambria Math" w:cs="Cambria Math" w:hint="eastAsia"/>
        </w:rPr>
        <w:lastRenderedPageBreak/>
        <w:t>其中，</w:t>
      </w:r>
      <m:oMath>
        <m:r>
          <w:rPr>
            <w:rFonts w:ascii="Cambria Math" w:hAnsi="Cambria Math" w:cs="Cambria Math"/>
          </w:rPr>
          <m:t>λ</m:t>
        </m:r>
      </m:oMath>
      <w:r>
        <w:rPr>
          <w:rFonts w:hint="eastAsia"/>
        </w:rPr>
        <w:t>是正则化系数，控制着模型复杂度与拟合能力之间的平衡</w:t>
      </w:r>
      <w:r>
        <w:rPr>
          <w:rFonts w:hint="eastAsia"/>
        </w:rPr>
        <w:t>。</w:t>
      </w:r>
    </w:p>
    <w:p w14:paraId="7F755DA5" w14:textId="38FCCD62" w:rsidR="00527B18" w:rsidRDefault="00527B18" w:rsidP="00527B18">
      <w:pPr>
        <w:ind w:firstLine="480"/>
      </w:pPr>
      <w:r w:rsidRPr="00527B18">
        <w:t>在训练过程中，特别是在使用非常深的网络时，可能会遇到梯度爆炸的问题。为了解决这一问题，梯度裁剪</w:t>
      </w:r>
      <w:r w:rsidRPr="00527B18">
        <w:rPr>
          <w:rFonts w:hint="eastAsia"/>
        </w:rPr>
        <w:t>（</w:t>
      </w:r>
      <w:r w:rsidRPr="00527B18">
        <w:rPr>
          <w:rFonts w:hint="eastAsia"/>
        </w:rPr>
        <w:t>Gradient Clipping</w:t>
      </w:r>
      <w:r w:rsidRPr="00527B18">
        <w:rPr>
          <w:rFonts w:hint="eastAsia"/>
        </w:rPr>
        <w:t>）</w:t>
      </w:r>
      <w:r w:rsidRPr="00527B18">
        <w:t>技术被引入，即在每次反向传播时，若梯度的范数超过某个阈值，则将梯度进行缩放</w:t>
      </w:r>
      <w:r>
        <w:rPr>
          <w:rFonts w:hint="eastAsia"/>
        </w:rPr>
        <w:t>，数学公式表示如公式</w:t>
      </w:r>
      <w:r>
        <w:rPr>
          <w:rFonts w:hint="eastAsia"/>
        </w:rPr>
        <w:t>(3-9)</w:t>
      </w:r>
      <w:r>
        <w:rPr>
          <w:rFonts w:hint="eastAsia"/>
        </w:rPr>
        <w:t>所示：</w:t>
      </w:r>
    </w:p>
    <w:bookmarkStart w:id="28" w:name="OLE_LINK5"/>
    <w:p w14:paraId="5F531A55" w14:textId="2429247D" w:rsidR="00527B18" w:rsidRDefault="008F09A0" w:rsidP="00C85191">
      <w:pPr>
        <w:pStyle w:val="af6"/>
        <w:wordWrap w:val="0"/>
      </w:pPr>
      <m:oMath>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cr m:val="script"/>
            <m:sty m:val="p"/>
          </m:rPr>
          <w:rPr>
            <w:rFonts w:ascii="Cambria Math" w:hAnsi="Cambria Math"/>
          </w:rPr>
          <m:t>L</m:t>
        </m:r>
        <w:bookmarkEnd w:id="28"/>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cr m:val="script"/>
                    <m:sty m:val="p"/>
                  </m:rPr>
                  <w:rPr>
                    <w:rFonts w:ascii="Cambria Math" w:hAnsi="Cambria Math"/>
                  </w:rPr>
                  <m:t>L</m:t>
                </m:r>
                <m:r>
                  <m:rPr>
                    <m:sty m:val="p"/>
                  </m:rPr>
                  <w:rPr>
                    <w:rFonts w:ascii="Cambria Math" w:hAnsi="Cambria Math"/>
                  </w:rPr>
                  <m:t xml:space="preserve"> ,  </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cr m:val="script"/>
                    <m:sty m:val="p"/>
                  </m:rPr>
                  <w:rPr>
                    <w:rFonts w:ascii="Cambria Math" w:hAnsi="Cambria Math"/>
                  </w:rPr>
                  <m:t>L</m:t>
                </m:r>
                <m:r>
                  <m:rPr>
                    <m:sty m:val="p"/>
                  </m:rPr>
                  <w:rPr>
                    <w:rFonts w:ascii="Cambria Math" w:hAnsi="Cambria Math"/>
                  </w:rPr>
                  <m:t>|</m:t>
                </m:r>
                <m:r>
                  <m:rPr>
                    <m:sty m:val="p"/>
                  </m:rPr>
                  <w:rPr>
                    <w:rFonts w:ascii="Cambria Math" w:hAnsi="Cambria Math"/>
                  </w:rPr>
                  <m:t xml:space="preserve">|≤ </m:t>
                </m:r>
                <m:r>
                  <w:rPr>
                    <w:rFonts w:ascii="Cambria Math" w:hAnsi="Cambria Math" w:hint="eastAsia"/>
                  </w:rPr>
                  <m:t>clip</m:t>
                </m:r>
                <m:r>
                  <m:rPr>
                    <m:sty m:val="p"/>
                  </m:rPr>
                  <w:rPr>
                    <w:rFonts w:ascii="Cambria Math" w:hAnsi="Cambria Math"/>
                  </w:rPr>
                  <m:t>_</m:t>
                </m:r>
                <m:r>
                  <w:rPr>
                    <w:rFonts w:ascii="Cambria Math" w:hAnsi="Cambria Math"/>
                  </w:rPr>
                  <m:t>value</m:t>
                </m:r>
              </m:e>
              <m:e>
                <m:f>
                  <m:fPr>
                    <m:ctrlPr>
                      <w:rPr>
                        <w:rFonts w:ascii="Cambria Math" w:hAnsi="Cambria Math"/>
                      </w:rPr>
                    </m:ctrlPr>
                  </m:fPr>
                  <m:num>
                    <m:r>
                      <w:rPr>
                        <w:rFonts w:ascii="Cambria Math" w:hAnsi="Cambria Math" w:hint="eastAsia"/>
                      </w:rPr>
                      <m:t>clip</m:t>
                    </m:r>
                    <m:r>
                      <m:rPr>
                        <m:sty m:val="p"/>
                      </m:rPr>
                      <w:rPr>
                        <w:rFonts w:ascii="Cambria Math" w:hAnsi="Cambria Math"/>
                      </w:rPr>
                      <m:t>_</m:t>
                    </m:r>
                    <m:r>
                      <w:rPr>
                        <w:rFonts w:ascii="Cambria Math" w:hAnsi="Cambria Math"/>
                      </w:rPr>
                      <m:t>value</m:t>
                    </m:r>
                  </m:num>
                  <m:den>
                    <m:r>
                      <m:rPr>
                        <m:sty m:val="p"/>
                      </m:rP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m:rPr>
                        <m:scr m:val="script"/>
                        <m:sty m:val="p"/>
                      </m:rPr>
                      <w:rPr>
                        <w:rFonts w:ascii="Cambria Math" w:hAnsi="Cambria Math"/>
                      </w:rPr>
                      <m:t>L||</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cr m:val="script"/>
                    <m:sty m:val="p"/>
                  </m:rPr>
                  <w:rPr>
                    <w:rFonts w:ascii="Cambria Math" w:hAnsi="Cambria Math"/>
                  </w:rPr>
                  <m:t>L</m:t>
                </m:r>
                <m:r>
                  <m:rPr>
                    <m:sty m:val="p"/>
                  </m:rPr>
                  <w:rPr>
                    <w:rFonts w:ascii="Cambria Math" w:hAns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cr m:val="script"/>
                    <m:sty m:val="p"/>
                  </m:rPr>
                  <w:rPr>
                    <w:rFonts w:ascii="Cambria Math" w:hAnsi="Cambria Math"/>
                  </w:rPr>
                  <m:t>L</m:t>
                </m:r>
                <m:r>
                  <m:rPr>
                    <m:sty m:val="p"/>
                  </m:rPr>
                  <w:rPr>
                    <w:rFonts w:ascii="Cambria Math" w:hAnsi="Cambria Math"/>
                  </w:rPr>
                  <m:t>||</m:t>
                </m:r>
                <m:r>
                  <m:rPr>
                    <m:sty m:val="p"/>
                  </m:rPr>
                  <w:rPr>
                    <w:rFonts w:ascii="Cambria Math" w:hAnsi="Cambria Math"/>
                  </w:rPr>
                  <m:t xml:space="preserve">&gt; </m:t>
                </m:r>
                <m:r>
                  <w:rPr>
                    <w:rFonts w:ascii="Cambria Math" w:hAnsi="Cambria Math" w:hint="eastAsia"/>
                  </w:rPr>
                  <m:t>clip</m:t>
                </m:r>
                <m:r>
                  <m:rPr>
                    <m:sty m:val="p"/>
                  </m:rPr>
                  <w:rPr>
                    <w:rFonts w:ascii="Cambria Math" w:hAnsi="Cambria Math"/>
                  </w:rPr>
                  <m:t>_</m:t>
                </m:r>
                <m:r>
                  <w:rPr>
                    <w:rFonts w:ascii="Cambria Math" w:hAnsi="Cambria Math"/>
                  </w:rPr>
                  <m:t>value</m:t>
                </m:r>
                <m:r>
                  <m:rPr>
                    <m:sty m:val="p"/>
                  </m:rPr>
                  <w:rPr>
                    <w:rFonts w:ascii="Cambria Math" w:hAnsi="Cambria Math"/>
                  </w:rPr>
                  <m:t xml:space="preserve"> </m:t>
                </m:r>
              </m:e>
            </m:eqArr>
          </m:e>
        </m:d>
      </m:oMath>
      <w:r w:rsidR="00C85191">
        <w:rPr>
          <w:rFonts w:hint="eastAsia"/>
        </w:rPr>
        <w:t xml:space="preserve">                      (3-9)</w:t>
      </w:r>
    </w:p>
    <w:p w14:paraId="25704592" w14:textId="60C09841" w:rsidR="00275F47" w:rsidRDefault="00275F47" w:rsidP="00275F47">
      <w:pPr>
        <w:ind w:firstLine="480"/>
      </w:pPr>
      <w:r w:rsidRPr="00275F47">
        <w:t>其中，</w:t>
      </w:r>
      <m:oMath>
        <m:r>
          <w:rPr>
            <w:rFonts w:ascii="Cambria Math" w:hAnsi="Cambria Math" w:hint="eastAsia"/>
          </w:rPr>
          <m:t>clip</m:t>
        </m:r>
        <m:r>
          <m:rPr>
            <m:sty m:val="p"/>
          </m:rPr>
          <w:rPr>
            <w:rFonts w:ascii="Cambria Math" w:hAnsi="Cambria Math"/>
          </w:rPr>
          <m:t>_</m:t>
        </m:r>
        <m:r>
          <w:rPr>
            <w:rFonts w:ascii="Cambria Math" w:hAnsi="Cambria Math"/>
          </w:rPr>
          <m:t>value</m:t>
        </m:r>
      </m:oMath>
      <w:r w:rsidRPr="00275F47">
        <w:t>是裁剪的阈值，通常设定为一个较小的常数值。</w:t>
      </w:r>
    </w:p>
    <w:p w14:paraId="18A17C06" w14:textId="77777777" w:rsidR="00275F47" w:rsidRDefault="00275F47" w:rsidP="00275F47">
      <w:pPr>
        <w:ind w:firstLine="480"/>
        <w:rPr>
          <w:rFonts w:hint="eastAsia"/>
        </w:rPr>
      </w:pPr>
    </w:p>
    <w:p w14:paraId="57705FEA" w14:textId="621E6C2C" w:rsidR="00275F47" w:rsidRDefault="00275F47" w:rsidP="00275F47">
      <w:pPr>
        <w:pStyle w:val="2"/>
      </w:pPr>
      <w:bookmarkStart w:id="29" w:name="_Toc193634884"/>
      <w:r>
        <w:rPr>
          <w:rFonts w:hint="eastAsia"/>
        </w:rPr>
        <w:t>3.</w:t>
      </w:r>
      <w:r w:rsidR="00E4220E">
        <w:rPr>
          <w:rFonts w:hint="eastAsia"/>
        </w:rPr>
        <w:t xml:space="preserve">4  </w:t>
      </w:r>
      <w:r>
        <w:rPr>
          <w:rFonts w:hint="eastAsia"/>
        </w:rPr>
        <w:t>大模型强化学习微调算法解析</w:t>
      </w:r>
      <w:bookmarkEnd w:id="29"/>
    </w:p>
    <w:p w14:paraId="0930F80A" w14:textId="2768C8B1" w:rsidR="00275F47" w:rsidRPr="00275F47" w:rsidRDefault="00275F47" w:rsidP="00E4220E">
      <w:pPr>
        <w:pStyle w:val="3"/>
        <w:rPr>
          <w:rFonts w:hint="eastAsia"/>
        </w:rPr>
      </w:pPr>
      <w:bookmarkStart w:id="30" w:name="_Toc193634885"/>
      <w:r>
        <w:rPr>
          <w:rFonts w:hint="eastAsia"/>
        </w:rPr>
        <w:t>3.</w:t>
      </w:r>
      <w:r w:rsidR="00E4220E">
        <w:rPr>
          <w:rFonts w:hint="eastAsia"/>
        </w:rPr>
        <w:t xml:space="preserve">4.1  </w:t>
      </w:r>
      <w:r w:rsidR="00E4220E" w:rsidRPr="00E4220E">
        <w:rPr>
          <w:rFonts w:hint="cs"/>
        </w:rPr>
        <w:t>‌</w:t>
      </w:r>
      <w:r w:rsidR="00E4220E" w:rsidRPr="00E4220E">
        <w:rPr>
          <w:rFonts w:hint="eastAsia"/>
        </w:rPr>
        <w:t>近端策略优化算法</w:t>
      </w:r>
      <w:r w:rsidR="00E4220E">
        <w:rPr>
          <w:rFonts w:hint="eastAsia"/>
        </w:rPr>
        <w:t>解析</w:t>
      </w:r>
      <w:bookmarkEnd w:id="30"/>
    </w:p>
    <w:p w14:paraId="7CA18FAE" w14:textId="77777777" w:rsidR="00BE2270" w:rsidRPr="007E5A38" w:rsidRDefault="005B0225" w:rsidP="005B0225">
      <w:pPr>
        <w:pStyle w:val="1"/>
        <w:spacing w:after="326"/>
        <w:ind w:firstLine="720"/>
      </w:pPr>
      <w:bookmarkStart w:id="31" w:name="_Toc193634886"/>
      <w:bookmarkEnd w:id="22"/>
      <w:r>
        <w:rPr>
          <w:rFonts w:hint="eastAsia"/>
        </w:rPr>
        <w:t>第七章</w:t>
      </w:r>
      <w:r>
        <w:rPr>
          <w:rFonts w:hint="eastAsia"/>
        </w:rPr>
        <w:t xml:space="preserve">  </w:t>
      </w:r>
      <w:r>
        <w:rPr>
          <w:rFonts w:hint="eastAsia"/>
        </w:rPr>
        <w:t>参考文献</w:t>
      </w:r>
      <w:bookmarkEnd w:id="31"/>
    </w:p>
    <w:p w14:paraId="31B8BB8D" w14:textId="77777777" w:rsidR="009A0E9F" w:rsidRPr="009A0E9F" w:rsidRDefault="003822A8" w:rsidP="009A0E9F">
      <w:pPr>
        <w:pStyle w:val="EndNoteBibliography"/>
        <w:ind w:firstLine="420"/>
        <w:rPr>
          <w:rFonts w:hint="eastAsia"/>
          <w:noProof/>
        </w:rPr>
      </w:pPr>
      <w:r w:rsidRPr="009A368E">
        <w:rPr>
          <w:sz w:val="21"/>
          <w:szCs w:val="21"/>
        </w:rPr>
        <w:fldChar w:fldCharType="begin"/>
      </w:r>
      <w:r w:rsidRPr="009A368E">
        <w:rPr>
          <w:sz w:val="21"/>
          <w:szCs w:val="21"/>
        </w:rPr>
        <w:instrText xml:space="preserve"> ADDIN EN.REFLIST </w:instrText>
      </w:r>
      <w:r w:rsidRPr="009A368E">
        <w:rPr>
          <w:sz w:val="21"/>
          <w:szCs w:val="21"/>
        </w:rPr>
        <w:fldChar w:fldCharType="separate"/>
      </w:r>
      <w:r w:rsidR="009A0E9F" w:rsidRPr="009A0E9F">
        <w:rPr>
          <w:rFonts w:hint="eastAsia"/>
          <w:noProof/>
        </w:rPr>
        <w:t>[1]</w:t>
      </w:r>
      <w:r w:rsidR="009A0E9F" w:rsidRPr="009A0E9F">
        <w:rPr>
          <w:rFonts w:hint="eastAsia"/>
          <w:noProof/>
        </w:rPr>
        <w:tab/>
      </w:r>
      <w:r w:rsidR="009A0E9F" w:rsidRPr="009A0E9F">
        <w:rPr>
          <w:rFonts w:hint="eastAsia"/>
          <w:noProof/>
        </w:rPr>
        <w:t>文森</w:t>
      </w:r>
      <w:r w:rsidR="009A0E9F" w:rsidRPr="009A0E9F">
        <w:rPr>
          <w:rFonts w:hint="eastAsia"/>
          <w:noProof/>
        </w:rPr>
        <w:t xml:space="preserve">, </w:t>
      </w:r>
      <w:r w:rsidR="009A0E9F" w:rsidRPr="009A0E9F">
        <w:rPr>
          <w:rFonts w:hint="eastAsia"/>
          <w:noProof/>
        </w:rPr>
        <w:t>钱力</w:t>
      </w:r>
      <w:r w:rsidR="009A0E9F" w:rsidRPr="009A0E9F">
        <w:rPr>
          <w:rFonts w:hint="eastAsia"/>
          <w:noProof/>
        </w:rPr>
        <w:t xml:space="preserve">, </w:t>
      </w:r>
      <w:r w:rsidR="009A0E9F" w:rsidRPr="009A0E9F">
        <w:rPr>
          <w:rFonts w:hint="eastAsia"/>
          <w:noProof/>
        </w:rPr>
        <w:t>胡懋地</w:t>
      </w:r>
      <w:r w:rsidR="009A0E9F" w:rsidRPr="009A0E9F">
        <w:rPr>
          <w:rFonts w:hint="eastAsia"/>
          <w:noProof/>
        </w:rPr>
        <w:t xml:space="preserve">, et al. </w:t>
      </w:r>
      <w:r w:rsidR="009A0E9F" w:rsidRPr="009A0E9F">
        <w:rPr>
          <w:rFonts w:hint="eastAsia"/>
          <w:noProof/>
        </w:rPr>
        <w:t>基于大语言模型的问答技术研究进展综述</w:t>
      </w:r>
      <w:r w:rsidR="009A0E9F" w:rsidRPr="009A0E9F">
        <w:rPr>
          <w:rFonts w:hint="eastAsia"/>
          <w:noProof/>
        </w:rPr>
        <w:t xml:space="preserve"> [J]. 2024, 1.</w:t>
      </w:r>
    </w:p>
    <w:p w14:paraId="706A7483" w14:textId="77777777" w:rsidR="009A0E9F" w:rsidRPr="009A0E9F" w:rsidRDefault="009A0E9F" w:rsidP="009A0E9F">
      <w:pPr>
        <w:pStyle w:val="EndNoteBibliography"/>
        <w:ind w:firstLine="480"/>
        <w:rPr>
          <w:noProof/>
        </w:rPr>
      </w:pPr>
      <w:r w:rsidRPr="009A0E9F">
        <w:rPr>
          <w:noProof/>
        </w:rPr>
        <w:t>[2]</w:t>
      </w:r>
      <w:r w:rsidRPr="009A0E9F">
        <w:rPr>
          <w:noProof/>
        </w:rPr>
        <w:tab/>
        <w:t>LEWIS P, PEREZ E, PIKTUS A, et al. Retrieval-augmented generation for knowledge-intensive nlp tasks [J]. 2020, 33(9459-74.</w:t>
      </w:r>
    </w:p>
    <w:p w14:paraId="3F1F01A4" w14:textId="77777777" w:rsidR="009A0E9F" w:rsidRPr="009A0E9F" w:rsidRDefault="009A0E9F" w:rsidP="009A0E9F">
      <w:pPr>
        <w:pStyle w:val="EndNoteBibliography"/>
        <w:ind w:firstLine="480"/>
        <w:rPr>
          <w:noProof/>
        </w:rPr>
      </w:pPr>
      <w:r w:rsidRPr="009A0E9F">
        <w:rPr>
          <w:noProof/>
        </w:rPr>
        <w:t>[3]</w:t>
      </w:r>
      <w:r w:rsidRPr="009A0E9F">
        <w:rPr>
          <w:noProof/>
        </w:rPr>
        <w:tab/>
        <w:t xml:space="preserve">SCHULMAN J, WOLSKI F, DHARIWAL P, et al. Proximal policy optimization algorithms [J]. 2017, </w:t>
      </w:r>
    </w:p>
    <w:p w14:paraId="375D0387" w14:textId="77777777" w:rsidR="009A0E9F" w:rsidRPr="009A0E9F" w:rsidRDefault="009A0E9F" w:rsidP="009A0E9F">
      <w:pPr>
        <w:pStyle w:val="EndNoteBibliography"/>
        <w:ind w:firstLine="480"/>
        <w:rPr>
          <w:noProof/>
        </w:rPr>
      </w:pPr>
      <w:r w:rsidRPr="009A0E9F">
        <w:rPr>
          <w:noProof/>
        </w:rPr>
        <w:t>[4]</w:t>
      </w:r>
      <w:r w:rsidRPr="009A0E9F">
        <w:rPr>
          <w:noProof/>
        </w:rPr>
        <w:tab/>
        <w:t>WEI J, WANG X, SCHUURMANS D, et al. Chain-of-thought prompting elicits reasoning in large language models [J]. 2022, 35(24824-37.</w:t>
      </w:r>
    </w:p>
    <w:p w14:paraId="404B2F21" w14:textId="77777777" w:rsidR="009A0E9F" w:rsidRPr="009A0E9F" w:rsidRDefault="009A0E9F" w:rsidP="009A0E9F">
      <w:pPr>
        <w:pStyle w:val="EndNoteBibliography"/>
        <w:ind w:firstLine="480"/>
        <w:rPr>
          <w:noProof/>
        </w:rPr>
      </w:pPr>
      <w:r w:rsidRPr="009A0E9F">
        <w:rPr>
          <w:noProof/>
        </w:rPr>
        <w:t>[5]</w:t>
      </w:r>
      <w:r w:rsidRPr="009A0E9F">
        <w:rPr>
          <w:noProof/>
        </w:rPr>
        <w:tab/>
        <w:t>GOU J, YU B, MAYBANK S J, et al. Knowledge distillation: A survey [J]. 2021, 129(6): 1789-819.</w:t>
      </w:r>
    </w:p>
    <w:p w14:paraId="2072345B" w14:textId="77777777" w:rsidR="009A0E9F" w:rsidRPr="009A0E9F" w:rsidRDefault="009A0E9F" w:rsidP="009A0E9F">
      <w:pPr>
        <w:pStyle w:val="EndNoteBibliography"/>
        <w:ind w:firstLine="480"/>
        <w:rPr>
          <w:noProof/>
        </w:rPr>
      </w:pPr>
      <w:r w:rsidRPr="009A0E9F">
        <w:rPr>
          <w:noProof/>
        </w:rPr>
        <w:t>[6]</w:t>
      </w:r>
      <w:r w:rsidRPr="009A0E9F">
        <w:rPr>
          <w:noProof/>
        </w:rPr>
        <w:tab/>
        <w:t>KAELBLING L P, LITTMAN M L, MOORE A W J J O A I R. Reinforcement learning: A survey [J]. 1996, 4(237-85.</w:t>
      </w:r>
    </w:p>
    <w:p w14:paraId="763CE0A2" w14:textId="77777777" w:rsidR="009A0E9F" w:rsidRPr="009A0E9F" w:rsidRDefault="009A0E9F" w:rsidP="009A0E9F">
      <w:pPr>
        <w:pStyle w:val="EndNoteBibliography"/>
        <w:ind w:firstLine="480"/>
        <w:rPr>
          <w:noProof/>
        </w:rPr>
      </w:pPr>
      <w:r w:rsidRPr="009A0E9F">
        <w:rPr>
          <w:noProof/>
        </w:rPr>
        <w:t>[7]</w:t>
      </w:r>
      <w:r w:rsidRPr="009A0E9F">
        <w:rPr>
          <w:noProof/>
        </w:rPr>
        <w:tab/>
        <w:t>CHEN T, KORNBLITH S, SWERSKY K, et al. Big self-supervised models are strong semi-supervised learners [J]. 2020, 33(22243-55.</w:t>
      </w:r>
    </w:p>
    <w:p w14:paraId="1926AEB0" w14:textId="77777777" w:rsidR="009A0E9F" w:rsidRPr="009A0E9F" w:rsidRDefault="009A0E9F" w:rsidP="009A0E9F">
      <w:pPr>
        <w:pStyle w:val="EndNoteBibliography"/>
        <w:ind w:firstLine="480"/>
        <w:rPr>
          <w:noProof/>
        </w:rPr>
      </w:pPr>
      <w:r w:rsidRPr="009A0E9F">
        <w:rPr>
          <w:noProof/>
        </w:rPr>
        <w:t>[8]</w:t>
      </w:r>
      <w:r w:rsidRPr="009A0E9F">
        <w:rPr>
          <w:noProof/>
        </w:rPr>
        <w:tab/>
        <w:t>LI J, WANG X, ZHU S, et al. Cumo: Scaling multimodal llm with co-upcycled mixture-of-experts [J]. 2024, 37(131224-46.</w:t>
      </w:r>
    </w:p>
    <w:p w14:paraId="4E44D731" w14:textId="77777777" w:rsidR="009A0E9F" w:rsidRPr="009A0E9F" w:rsidRDefault="009A0E9F" w:rsidP="009A0E9F">
      <w:pPr>
        <w:pStyle w:val="EndNoteBibliography"/>
        <w:ind w:firstLine="480"/>
        <w:rPr>
          <w:noProof/>
        </w:rPr>
      </w:pPr>
      <w:r w:rsidRPr="009A0E9F">
        <w:rPr>
          <w:noProof/>
        </w:rPr>
        <w:t>[9]</w:t>
      </w:r>
      <w:r w:rsidRPr="009A0E9F">
        <w:rPr>
          <w:noProof/>
        </w:rPr>
        <w:tab/>
        <w:t xml:space="preserve">ARAI K J I J O A C S, APPLICATIONS. Design of On-Premises Version of RAG with AI Agent for Framework Selection Together with Dify and DSL as Well as Ollama for LLM [J]. 2024, 15(12): </w:t>
      </w:r>
    </w:p>
    <w:p w14:paraId="2063A2EF" w14:textId="77777777" w:rsidR="009A0E9F" w:rsidRPr="009A0E9F" w:rsidRDefault="009A0E9F" w:rsidP="009A0E9F">
      <w:pPr>
        <w:pStyle w:val="EndNoteBibliography"/>
        <w:ind w:firstLine="480"/>
        <w:rPr>
          <w:noProof/>
        </w:rPr>
      </w:pPr>
      <w:r w:rsidRPr="009A0E9F">
        <w:rPr>
          <w:noProof/>
        </w:rPr>
        <w:t>[10]</w:t>
      </w:r>
      <w:r w:rsidRPr="009A0E9F">
        <w:rPr>
          <w:noProof/>
        </w:rPr>
        <w:tab/>
        <w:t xml:space="preserve">YANG A, YANG B, HUI B, et al. Qwen2 technical report [J]. 2024, </w:t>
      </w:r>
    </w:p>
    <w:p w14:paraId="0C5AC82C" w14:textId="77777777" w:rsidR="009A0E9F" w:rsidRPr="009A0E9F" w:rsidRDefault="009A0E9F" w:rsidP="009A0E9F">
      <w:pPr>
        <w:pStyle w:val="EndNoteBibliography"/>
        <w:ind w:firstLine="480"/>
        <w:rPr>
          <w:noProof/>
        </w:rPr>
      </w:pPr>
      <w:r w:rsidRPr="009A0E9F">
        <w:rPr>
          <w:noProof/>
        </w:rPr>
        <w:lastRenderedPageBreak/>
        <w:t>[11]</w:t>
      </w:r>
      <w:r w:rsidRPr="009A0E9F">
        <w:rPr>
          <w:noProof/>
        </w:rPr>
        <w:tab/>
        <w:t xml:space="preserve">LIU B, BUBECK S, ELDAN R, et al. Tinygsm: achieving&gt; 80% on gsm8k with small language models [J]. 2023, </w:t>
      </w:r>
    </w:p>
    <w:p w14:paraId="1D460241" w14:textId="77777777" w:rsidR="009A0E9F" w:rsidRPr="009A0E9F" w:rsidRDefault="009A0E9F" w:rsidP="009A0E9F">
      <w:pPr>
        <w:pStyle w:val="EndNoteBibliography"/>
        <w:ind w:firstLine="480"/>
        <w:rPr>
          <w:noProof/>
        </w:rPr>
      </w:pPr>
      <w:r w:rsidRPr="009A0E9F">
        <w:rPr>
          <w:noProof/>
        </w:rPr>
        <w:t>[12]</w:t>
      </w:r>
      <w:r w:rsidRPr="009A0E9F">
        <w:rPr>
          <w:noProof/>
        </w:rPr>
        <w:tab/>
        <w:t xml:space="preserve">SINGH S, ROMANOU A, FOURRIER C, et al. Global mmlu: Understanding and addressing cultural and linguistic biases in multilingual evaluation [J]. 2024, </w:t>
      </w:r>
    </w:p>
    <w:p w14:paraId="0DA7BE94" w14:textId="77777777" w:rsidR="009A0E9F" w:rsidRPr="009A0E9F" w:rsidRDefault="009A0E9F" w:rsidP="009A0E9F">
      <w:pPr>
        <w:pStyle w:val="EndNoteBibliography"/>
        <w:ind w:firstLine="480"/>
        <w:rPr>
          <w:noProof/>
        </w:rPr>
      </w:pPr>
      <w:r w:rsidRPr="009A0E9F">
        <w:rPr>
          <w:noProof/>
        </w:rPr>
        <w:t>[13]</w:t>
      </w:r>
      <w:r w:rsidRPr="009A0E9F">
        <w:rPr>
          <w:noProof/>
        </w:rPr>
        <w:tab/>
        <w:t>ZHENG Q, XIA X, ZOU X, et al. Codegeex: A pre-trained model for code generation with multilingual benchmarking on humaneval-x; proceedings of the Proceedings of the 29th ACM SIGKDD Conference on Knowledge Discovery and Data Mining, F, 2023 [C].</w:t>
      </w:r>
    </w:p>
    <w:p w14:paraId="753651CC" w14:textId="77777777" w:rsidR="009A0E9F" w:rsidRPr="009A0E9F" w:rsidRDefault="009A0E9F" w:rsidP="009A0E9F">
      <w:pPr>
        <w:pStyle w:val="EndNoteBibliography"/>
        <w:ind w:firstLine="480"/>
        <w:rPr>
          <w:noProof/>
        </w:rPr>
      </w:pPr>
      <w:r w:rsidRPr="009A0E9F">
        <w:rPr>
          <w:noProof/>
        </w:rPr>
        <w:t>[14]</w:t>
      </w:r>
      <w:r w:rsidRPr="009A0E9F">
        <w:rPr>
          <w:noProof/>
        </w:rPr>
        <w:tab/>
        <w:t xml:space="preserve">YANG A, YANG B, ZHANG B, et al. Qwen2. 5 technical report [J]. 2024, </w:t>
      </w:r>
    </w:p>
    <w:p w14:paraId="3F7EEDEE" w14:textId="77777777" w:rsidR="009A0E9F" w:rsidRPr="009A0E9F" w:rsidRDefault="009A0E9F" w:rsidP="009A0E9F">
      <w:pPr>
        <w:pStyle w:val="EndNoteBibliography"/>
        <w:ind w:firstLine="480"/>
        <w:rPr>
          <w:noProof/>
        </w:rPr>
      </w:pPr>
      <w:r w:rsidRPr="009A0E9F">
        <w:rPr>
          <w:noProof/>
        </w:rPr>
        <w:t>[15]</w:t>
      </w:r>
      <w:r w:rsidRPr="009A0E9F">
        <w:rPr>
          <w:noProof/>
        </w:rPr>
        <w:tab/>
        <w:t xml:space="preserve">GUO D, YANG D, ZHANG H, et al. Deepseek-r1: Incentivizing reasoning capability in llms via reinforcement learning [J]. 2025, </w:t>
      </w:r>
    </w:p>
    <w:p w14:paraId="0F7ECC4E" w14:textId="77777777" w:rsidR="009A0E9F" w:rsidRPr="009A0E9F" w:rsidRDefault="009A0E9F" w:rsidP="009A0E9F">
      <w:pPr>
        <w:pStyle w:val="EndNoteBibliography"/>
        <w:ind w:firstLine="480"/>
        <w:rPr>
          <w:noProof/>
        </w:rPr>
      </w:pPr>
      <w:r w:rsidRPr="009A0E9F">
        <w:rPr>
          <w:noProof/>
        </w:rPr>
        <w:t>[16]</w:t>
      </w:r>
      <w:r w:rsidRPr="009A0E9F">
        <w:rPr>
          <w:noProof/>
        </w:rPr>
        <w:tab/>
        <w:t xml:space="preserve">SHAO Z, WANG P, ZHU Q, et al. Deepseekmath: Pushing the limits of mathematical reasoning in open language models [J]. 2024, </w:t>
      </w:r>
    </w:p>
    <w:p w14:paraId="287D3E25" w14:textId="77777777" w:rsidR="009A0E9F" w:rsidRPr="009A0E9F" w:rsidRDefault="009A0E9F" w:rsidP="009A0E9F">
      <w:pPr>
        <w:pStyle w:val="EndNoteBibliography"/>
        <w:ind w:firstLine="480"/>
        <w:rPr>
          <w:noProof/>
        </w:rPr>
      </w:pPr>
      <w:r w:rsidRPr="009A0E9F">
        <w:rPr>
          <w:noProof/>
        </w:rPr>
        <w:t>[17]</w:t>
      </w:r>
      <w:r w:rsidRPr="009A0E9F">
        <w:rPr>
          <w:noProof/>
        </w:rPr>
        <w:tab/>
        <w:t>VASWANI A, SHAZEER N, PARMAR N, et al. Attention is all you need [J]. 2017, 30(</w:t>
      </w:r>
    </w:p>
    <w:p w14:paraId="2D0E4FC8" w14:textId="77777777" w:rsidR="009A0E9F" w:rsidRPr="009A0E9F" w:rsidRDefault="009A0E9F" w:rsidP="009A0E9F">
      <w:pPr>
        <w:pStyle w:val="EndNoteBibliography"/>
        <w:ind w:firstLine="480"/>
        <w:rPr>
          <w:noProof/>
        </w:rPr>
      </w:pPr>
      <w:r w:rsidRPr="009A0E9F">
        <w:rPr>
          <w:noProof/>
        </w:rPr>
        <w:t>[18]</w:t>
      </w:r>
      <w:r w:rsidRPr="009A0E9F">
        <w:rPr>
          <w:noProof/>
        </w:rPr>
        <w:tab/>
        <w:t>SHERSTINSKY A J P D N P. Fundamentals of recurrent neural network (RNN) and long short-term memory (LSTM) network [J]. 2020, 404(132306.</w:t>
      </w:r>
    </w:p>
    <w:p w14:paraId="15CB12B4" w14:textId="77777777" w:rsidR="009A0E9F" w:rsidRPr="009A0E9F" w:rsidRDefault="009A0E9F" w:rsidP="009A0E9F">
      <w:pPr>
        <w:pStyle w:val="EndNoteBibliography"/>
        <w:ind w:firstLine="480"/>
        <w:rPr>
          <w:noProof/>
        </w:rPr>
      </w:pPr>
      <w:r w:rsidRPr="009A0E9F">
        <w:rPr>
          <w:noProof/>
        </w:rPr>
        <w:t>[19]</w:t>
      </w:r>
      <w:r w:rsidRPr="009A0E9F">
        <w:rPr>
          <w:noProof/>
        </w:rPr>
        <w:tab/>
        <w:t>JAWAHAR G, SAGOT B, SEDDAH D. What does BERT learn about the structure of language?; proceedings of the ACL 2019-57th Annual Meeting of the Association for Computational Linguistics, F, 2019 [C].</w:t>
      </w:r>
    </w:p>
    <w:p w14:paraId="5697E941" w14:textId="77777777" w:rsidR="009A0E9F" w:rsidRPr="009A0E9F" w:rsidRDefault="009A0E9F" w:rsidP="009A0E9F">
      <w:pPr>
        <w:pStyle w:val="EndNoteBibliography"/>
        <w:ind w:firstLine="480"/>
        <w:rPr>
          <w:noProof/>
        </w:rPr>
      </w:pPr>
      <w:r w:rsidRPr="009A0E9F">
        <w:rPr>
          <w:noProof/>
        </w:rPr>
        <w:t>[20]</w:t>
      </w:r>
      <w:r w:rsidRPr="009A0E9F">
        <w:rPr>
          <w:noProof/>
        </w:rPr>
        <w:tab/>
        <w:t xml:space="preserve">GREZES F, BLANCO-CUARESMA S, ACCOMAZZI A, et al. Building astroBERT, a language model for astronomy &amp; astrophysics [J]. 2021, </w:t>
      </w:r>
    </w:p>
    <w:p w14:paraId="467591D1" w14:textId="77777777" w:rsidR="009A0E9F" w:rsidRPr="009A0E9F" w:rsidRDefault="009A0E9F" w:rsidP="009A0E9F">
      <w:pPr>
        <w:pStyle w:val="EndNoteBibliography"/>
        <w:ind w:firstLine="480"/>
        <w:rPr>
          <w:noProof/>
        </w:rPr>
      </w:pPr>
      <w:r w:rsidRPr="009A0E9F">
        <w:rPr>
          <w:noProof/>
        </w:rPr>
        <w:t>[21]</w:t>
      </w:r>
      <w:r w:rsidRPr="009A0E9F">
        <w:rPr>
          <w:noProof/>
        </w:rPr>
        <w:tab/>
        <w:t xml:space="preserve">TAY Y, DEHGHANI M, RAO J, et al. Scale efficiently: Insights from pre-training and fine-tuning transformers [J]. 2021, </w:t>
      </w:r>
    </w:p>
    <w:p w14:paraId="54B1B75C" w14:textId="77777777" w:rsidR="009A0E9F" w:rsidRPr="009A0E9F" w:rsidRDefault="009A0E9F" w:rsidP="009A0E9F">
      <w:pPr>
        <w:pStyle w:val="EndNoteBibliography"/>
        <w:ind w:firstLine="480"/>
        <w:rPr>
          <w:noProof/>
        </w:rPr>
      </w:pPr>
      <w:r w:rsidRPr="009A0E9F">
        <w:rPr>
          <w:noProof/>
        </w:rPr>
        <w:t>[22]</w:t>
      </w:r>
      <w:r w:rsidRPr="009A0E9F">
        <w:rPr>
          <w:noProof/>
        </w:rPr>
        <w:tab/>
        <w:t xml:space="preserve">ACHIAM J, ADLER S, AGARWAL S, et al. Gpt-4 technical report [J]. 2023, </w:t>
      </w:r>
    </w:p>
    <w:p w14:paraId="0874E964" w14:textId="77777777" w:rsidR="009A0E9F" w:rsidRPr="009A0E9F" w:rsidRDefault="009A0E9F" w:rsidP="009A0E9F">
      <w:pPr>
        <w:pStyle w:val="EndNoteBibliography"/>
        <w:ind w:firstLine="480"/>
        <w:rPr>
          <w:noProof/>
        </w:rPr>
      </w:pPr>
      <w:r w:rsidRPr="009A0E9F">
        <w:rPr>
          <w:noProof/>
        </w:rPr>
        <w:t>[23]</w:t>
      </w:r>
      <w:r w:rsidRPr="009A0E9F">
        <w:rPr>
          <w:noProof/>
        </w:rPr>
        <w:tab/>
        <w:t>ZHANG M, LI J J F R. A commentary of GPT-3 in MIT Technology Review 2021 [J]. 2021, 1(6): 831-3.</w:t>
      </w:r>
    </w:p>
    <w:p w14:paraId="59D66216" w14:textId="77777777" w:rsidR="009A0E9F" w:rsidRPr="009A0E9F" w:rsidRDefault="009A0E9F" w:rsidP="009A0E9F">
      <w:pPr>
        <w:pStyle w:val="EndNoteBibliography"/>
        <w:ind w:firstLine="480"/>
        <w:rPr>
          <w:noProof/>
        </w:rPr>
      </w:pPr>
      <w:r w:rsidRPr="009A0E9F">
        <w:rPr>
          <w:noProof/>
        </w:rPr>
        <w:t>[24]</w:t>
      </w:r>
      <w:r w:rsidRPr="009A0E9F">
        <w:rPr>
          <w:noProof/>
        </w:rPr>
        <w:tab/>
        <w:t>FLORIDI L, CHIRIATTI M J M, MACHINES. GPT-3: Its nature, scope, limits, and consequences [J]. 2020, 30(681-94.</w:t>
      </w:r>
    </w:p>
    <w:p w14:paraId="6BCA1721" w14:textId="77777777" w:rsidR="009A0E9F" w:rsidRPr="009A0E9F" w:rsidRDefault="009A0E9F" w:rsidP="009A0E9F">
      <w:pPr>
        <w:pStyle w:val="EndNoteBibliography"/>
        <w:ind w:firstLine="480"/>
        <w:rPr>
          <w:noProof/>
        </w:rPr>
      </w:pPr>
      <w:r w:rsidRPr="009A0E9F">
        <w:rPr>
          <w:noProof/>
        </w:rPr>
        <w:t>[25]</w:t>
      </w:r>
      <w:r w:rsidRPr="009A0E9F">
        <w:rPr>
          <w:noProof/>
        </w:rPr>
        <w:tab/>
        <w:t>LEE J-S, HSIANG J J W P I. Patent claim generation by fine-tuning OpenAI GPT-2 [J]. 2020, 62(101983.</w:t>
      </w:r>
    </w:p>
    <w:p w14:paraId="185FE039" w14:textId="77777777" w:rsidR="009A0E9F" w:rsidRPr="009A0E9F" w:rsidRDefault="009A0E9F" w:rsidP="009A0E9F">
      <w:pPr>
        <w:pStyle w:val="EndNoteBibliography"/>
        <w:ind w:firstLine="480"/>
        <w:rPr>
          <w:noProof/>
        </w:rPr>
      </w:pPr>
      <w:r w:rsidRPr="009A0E9F">
        <w:rPr>
          <w:noProof/>
        </w:rPr>
        <w:t>[26]</w:t>
      </w:r>
      <w:r w:rsidRPr="009A0E9F">
        <w:rPr>
          <w:noProof/>
        </w:rPr>
        <w:tab/>
        <w:t xml:space="preserve">LI Y, LI Z, ZHANG K, et al. Chatdoctor: A medical chat model fine-tuned on a large language model meta-ai (llama) using medical domain knowledge [J]. 2023, 15(6): </w:t>
      </w:r>
    </w:p>
    <w:p w14:paraId="38A37F8C" w14:textId="77777777" w:rsidR="009A0E9F" w:rsidRPr="009A0E9F" w:rsidRDefault="009A0E9F" w:rsidP="009A0E9F">
      <w:pPr>
        <w:pStyle w:val="EndNoteBibliography"/>
        <w:ind w:firstLine="480"/>
        <w:rPr>
          <w:noProof/>
        </w:rPr>
      </w:pPr>
      <w:r w:rsidRPr="009A0E9F">
        <w:rPr>
          <w:noProof/>
        </w:rPr>
        <w:t>[27]</w:t>
      </w:r>
      <w:r w:rsidRPr="009A0E9F">
        <w:rPr>
          <w:noProof/>
        </w:rPr>
        <w:tab/>
        <w:t xml:space="preserve">HOFFMANN J, BORGEAUD S, MENSCH A, et al. Training compute-optimal large language models [J]. 2022, </w:t>
      </w:r>
    </w:p>
    <w:p w14:paraId="695927B7" w14:textId="77777777" w:rsidR="009A0E9F" w:rsidRPr="009A0E9F" w:rsidRDefault="009A0E9F" w:rsidP="009A0E9F">
      <w:pPr>
        <w:pStyle w:val="EndNoteBibliography"/>
        <w:ind w:firstLine="480"/>
        <w:rPr>
          <w:noProof/>
        </w:rPr>
      </w:pPr>
      <w:r w:rsidRPr="009A0E9F">
        <w:rPr>
          <w:noProof/>
        </w:rPr>
        <w:t>[28]</w:t>
      </w:r>
      <w:r w:rsidRPr="009A0E9F">
        <w:rPr>
          <w:noProof/>
        </w:rPr>
        <w:tab/>
        <w:t xml:space="preserve">BAI J, BAI S, CHU Y, et al. Qwen technical report [J]. 2023, </w:t>
      </w:r>
    </w:p>
    <w:p w14:paraId="18A37D87" w14:textId="77777777" w:rsidR="009A0E9F" w:rsidRPr="009A0E9F" w:rsidRDefault="009A0E9F" w:rsidP="009A0E9F">
      <w:pPr>
        <w:pStyle w:val="EndNoteBibliography"/>
        <w:ind w:firstLine="480"/>
        <w:rPr>
          <w:noProof/>
        </w:rPr>
      </w:pPr>
      <w:r w:rsidRPr="009A0E9F">
        <w:rPr>
          <w:noProof/>
        </w:rPr>
        <w:t>[29]</w:t>
      </w:r>
      <w:r w:rsidRPr="009A0E9F">
        <w:rPr>
          <w:noProof/>
        </w:rPr>
        <w:tab/>
        <w:t>DAO T, FU D, ERMON S, et al. Flashattention: Fast and memory-</w:t>
      </w:r>
      <w:r w:rsidRPr="009A0E9F">
        <w:rPr>
          <w:noProof/>
        </w:rPr>
        <w:lastRenderedPageBreak/>
        <w:t>efficient exact attention with io-awareness [J]. 2022, 35(16344-59.</w:t>
      </w:r>
    </w:p>
    <w:p w14:paraId="3E851F26" w14:textId="77777777" w:rsidR="009A0E9F" w:rsidRPr="009A0E9F" w:rsidRDefault="009A0E9F" w:rsidP="009A0E9F">
      <w:pPr>
        <w:pStyle w:val="EndNoteBibliography"/>
        <w:ind w:firstLine="480"/>
        <w:rPr>
          <w:noProof/>
        </w:rPr>
      </w:pPr>
      <w:r w:rsidRPr="009A0E9F">
        <w:rPr>
          <w:noProof/>
        </w:rPr>
        <w:t>[30]</w:t>
      </w:r>
      <w:r w:rsidRPr="009A0E9F">
        <w:rPr>
          <w:noProof/>
        </w:rPr>
        <w:tab/>
        <w:t xml:space="preserve">YANG A, XIAO B, WANG B, et al. Baichuan 2: Open large-scale language models [J]. 2023, </w:t>
      </w:r>
    </w:p>
    <w:p w14:paraId="2E3F099B" w14:textId="77777777" w:rsidR="009A0E9F" w:rsidRPr="009A0E9F" w:rsidRDefault="009A0E9F" w:rsidP="009A0E9F">
      <w:pPr>
        <w:pStyle w:val="EndNoteBibliography"/>
        <w:ind w:firstLine="480"/>
        <w:rPr>
          <w:noProof/>
        </w:rPr>
      </w:pPr>
      <w:r w:rsidRPr="009A0E9F">
        <w:rPr>
          <w:noProof/>
        </w:rPr>
        <w:t>[31]</w:t>
      </w:r>
      <w:r w:rsidRPr="009A0E9F">
        <w:rPr>
          <w:noProof/>
        </w:rPr>
        <w:tab/>
        <w:t>CHEN Z, WU J, WANG W, et al. Internvl: Scaling up vision foundation models and aligning for generic visual-linguistic tasks; proceedings of the Proceedings of the IEEE/CVF conference on computer vision and pattern recognition, F, 2024 [C].</w:t>
      </w:r>
    </w:p>
    <w:p w14:paraId="5E32878D" w14:textId="77777777" w:rsidR="009A0E9F" w:rsidRPr="009A0E9F" w:rsidRDefault="009A0E9F" w:rsidP="009A0E9F">
      <w:pPr>
        <w:pStyle w:val="EndNoteBibliography"/>
        <w:ind w:firstLine="480"/>
        <w:rPr>
          <w:noProof/>
        </w:rPr>
      </w:pPr>
      <w:r w:rsidRPr="009A0E9F">
        <w:rPr>
          <w:noProof/>
        </w:rPr>
        <w:t>[32]</w:t>
      </w:r>
      <w:r w:rsidRPr="009A0E9F">
        <w:rPr>
          <w:noProof/>
        </w:rPr>
        <w:tab/>
        <w:t xml:space="preserve">HU S, TU Y, HAN X, et al. Minicpm: Unveiling the potential of small language models with scalable training strategies [J]. 2024, </w:t>
      </w:r>
    </w:p>
    <w:p w14:paraId="40E92668" w14:textId="77777777" w:rsidR="009A0E9F" w:rsidRPr="009A0E9F" w:rsidRDefault="009A0E9F" w:rsidP="009A0E9F">
      <w:pPr>
        <w:pStyle w:val="EndNoteBibliography"/>
        <w:ind w:firstLine="480"/>
        <w:rPr>
          <w:noProof/>
        </w:rPr>
      </w:pPr>
      <w:r w:rsidRPr="009A0E9F">
        <w:rPr>
          <w:noProof/>
        </w:rPr>
        <w:t>[33]</w:t>
      </w:r>
      <w:r w:rsidRPr="009A0E9F">
        <w:rPr>
          <w:noProof/>
        </w:rPr>
        <w:tab/>
        <w:t xml:space="preserve">KAPLAN J, MCCANDLISH S, HENIGHAN T, et al. Scaling laws for neural language models [J]. 2020, </w:t>
      </w:r>
    </w:p>
    <w:p w14:paraId="1FEA449B" w14:textId="77777777" w:rsidR="009A0E9F" w:rsidRPr="009A0E9F" w:rsidRDefault="009A0E9F" w:rsidP="009A0E9F">
      <w:pPr>
        <w:pStyle w:val="EndNoteBibliography"/>
        <w:ind w:firstLine="480"/>
        <w:rPr>
          <w:noProof/>
        </w:rPr>
      </w:pPr>
      <w:r w:rsidRPr="009A0E9F">
        <w:rPr>
          <w:noProof/>
        </w:rPr>
        <w:t>[34]</w:t>
      </w:r>
      <w:r w:rsidRPr="009A0E9F">
        <w:rPr>
          <w:noProof/>
        </w:rPr>
        <w:tab/>
        <w:t xml:space="preserve">WHITE J, FU Q, HAYS S, et al. A prompt pattern catalog to enhance prompt engineering with chatgpt [J]. 2023, </w:t>
      </w:r>
    </w:p>
    <w:p w14:paraId="7A54868C" w14:textId="77777777" w:rsidR="009A0E9F" w:rsidRPr="009A0E9F" w:rsidRDefault="009A0E9F" w:rsidP="009A0E9F">
      <w:pPr>
        <w:pStyle w:val="EndNoteBibliography"/>
        <w:ind w:firstLine="480"/>
        <w:rPr>
          <w:noProof/>
        </w:rPr>
      </w:pPr>
      <w:r w:rsidRPr="009A0E9F">
        <w:rPr>
          <w:noProof/>
        </w:rPr>
        <w:t>[35]</w:t>
      </w:r>
      <w:r w:rsidRPr="009A0E9F">
        <w:rPr>
          <w:noProof/>
        </w:rPr>
        <w:tab/>
        <w:t>WANG Y, YAO Q, KWOK J T, et al. Generalizing from a few examples: A survey on few-shot learning [J]. 2020, 53(3): 1-34.</w:t>
      </w:r>
    </w:p>
    <w:p w14:paraId="6DE948A9" w14:textId="77777777" w:rsidR="009A0E9F" w:rsidRPr="009A0E9F" w:rsidRDefault="009A0E9F" w:rsidP="009A0E9F">
      <w:pPr>
        <w:pStyle w:val="EndNoteBibliography"/>
        <w:ind w:firstLine="480"/>
        <w:rPr>
          <w:noProof/>
        </w:rPr>
      </w:pPr>
      <w:r w:rsidRPr="009A0E9F">
        <w:rPr>
          <w:noProof/>
        </w:rPr>
        <w:t>[36]</w:t>
      </w:r>
      <w:r w:rsidRPr="009A0E9F">
        <w:rPr>
          <w:noProof/>
        </w:rPr>
        <w:tab/>
        <w:t>YAO S, YU D, ZHAO J, et al. Tree of thoughts: Deliberate problem solving with large language models [J]. 2024, 36(</w:t>
      </w:r>
    </w:p>
    <w:p w14:paraId="62EAB9FC" w14:textId="77777777" w:rsidR="009A0E9F" w:rsidRPr="009A0E9F" w:rsidRDefault="009A0E9F" w:rsidP="009A0E9F">
      <w:pPr>
        <w:pStyle w:val="EndNoteBibliography"/>
        <w:ind w:firstLine="480"/>
        <w:rPr>
          <w:noProof/>
        </w:rPr>
      </w:pPr>
      <w:r w:rsidRPr="009A0E9F">
        <w:rPr>
          <w:noProof/>
        </w:rPr>
        <w:t>[37]</w:t>
      </w:r>
      <w:r w:rsidRPr="009A0E9F">
        <w:rPr>
          <w:noProof/>
        </w:rPr>
        <w:tab/>
        <w:t xml:space="preserve">ZIEGLER D M, STIENNON N, WU J, et al. Fine-tuning language models from human preferences [J]. 2019, </w:t>
      </w:r>
    </w:p>
    <w:p w14:paraId="1C95E2AA" w14:textId="77777777" w:rsidR="009A0E9F" w:rsidRPr="009A0E9F" w:rsidRDefault="009A0E9F" w:rsidP="009A0E9F">
      <w:pPr>
        <w:pStyle w:val="EndNoteBibliography"/>
        <w:ind w:firstLine="480"/>
        <w:rPr>
          <w:noProof/>
        </w:rPr>
      </w:pPr>
      <w:r w:rsidRPr="009A0E9F">
        <w:rPr>
          <w:noProof/>
        </w:rPr>
        <w:t>[38]</w:t>
      </w:r>
      <w:r w:rsidRPr="009A0E9F">
        <w:rPr>
          <w:noProof/>
        </w:rPr>
        <w:tab/>
        <w:t>LI Y, CHOI D, CHUNG J, et al. Competition-level code generation with alphacode [J]. 2022, 378(6624): 1092-7.</w:t>
      </w:r>
    </w:p>
    <w:p w14:paraId="585E652E" w14:textId="77777777" w:rsidR="009A0E9F" w:rsidRPr="009A0E9F" w:rsidRDefault="009A0E9F" w:rsidP="009A0E9F">
      <w:pPr>
        <w:pStyle w:val="EndNoteBibliography"/>
        <w:ind w:firstLine="480"/>
        <w:rPr>
          <w:noProof/>
        </w:rPr>
      </w:pPr>
      <w:r w:rsidRPr="009A0E9F">
        <w:rPr>
          <w:noProof/>
        </w:rPr>
        <w:t>[39]</w:t>
      </w:r>
      <w:r w:rsidRPr="009A0E9F">
        <w:rPr>
          <w:noProof/>
        </w:rPr>
        <w:tab/>
        <w:t xml:space="preserve">YIN S, YOU W, JI Z, et al. MuMath-Code: Combining Tool-Use Large Language Models with Multi-perspective Data Augmentation for Mathematical Reasoning [J]. 2024, </w:t>
      </w:r>
    </w:p>
    <w:p w14:paraId="4D3325C4" w14:textId="77777777" w:rsidR="009A0E9F" w:rsidRPr="009A0E9F" w:rsidRDefault="009A0E9F" w:rsidP="009A0E9F">
      <w:pPr>
        <w:pStyle w:val="EndNoteBibliography"/>
        <w:ind w:firstLine="480"/>
        <w:rPr>
          <w:noProof/>
        </w:rPr>
      </w:pPr>
      <w:r w:rsidRPr="009A0E9F">
        <w:rPr>
          <w:noProof/>
        </w:rPr>
        <w:t>[40]</w:t>
      </w:r>
      <w:r w:rsidRPr="009A0E9F">
        <w:rPr>
          <w:noProof/>
        </w:rPr>
        <w:tab/>
        <w:t xml:space="preserve">GOU Z, SHAO Z, GONG Y, et al. Tora: A tool-integrated reasoning agent for mathematical problem solving [J]. 2023, </w:t>
      </w:r>
    </w:p>
    <w:p w14:paraId="4B6DF32E" w14:textId="77777777" w:rsidR="009A0E9F" w:rsidRPr="009A0E9F" w:rsidRDefault="009A0E9F" w:rsidP="009A0E9F">
      <w:pPr>
        <w:pStyle w:val="EndNoteBibliography"/>
        <w:ind w:firstLine="480"/>
        <w:rPr>
          <w:noProof/>
        </w:rPr>
      </w:pPr>
      <w:r w:rsidRPr="009A0E9F">
        <w:rPr>
          <w:noProof/>
        </w:rPr>
        <w:t>[41]</w:t>
      </w:r>
      <w:r w:rsidRPr="009A0E9F">
        <w:rPr>
          <w:noProof/>
        </w:rPr>
        <w:tab/>
        <w:t xml:space="preserve">YANG A, ZHANG B, HUI B, et al. Qwen2. 5-math technical report: Toward mathematical expert model via self-improvement [J]. 2024, </w:t>
      </w:r>
    </w:p>
    <w:p w14:paraId="12D23D2C" w14:textId="77777777" w:rsidR="009A0E9F" w:rsidRPr="009A0E9F" w:rsidRDefault="009A0E9F" w:rsidP="009A0E9F">
      <w:pPr>
        <w:pStyle w:val="EndNoteBibliography"/>
        <w:ind w:firstLine="480"/>
        <w:rPr>
          <w:noProof/>
        </w:rPr>
      </w:pPr>
      <w:r w:rsidRPr="009A0E9F">
        <w:rPr>
          <w:noProof/>
        </w:rPr>
        <w:t>[42]</w:t>
      </w:r>
      <w:r w:rsidRPr="009A0E9F">
        <w:rPr>
          <w:noProof/>
        </w:rPr>
        <w:tab/>
        <w:t xml:space="preserve">DAI J, PAN X, SUN R, et al. Safe rlhf: Safe reinforcement learning from human feedback [J]. 2023, </w:t>
      </w:r>
    </w:p>
    <w:p w14:paraId="51ADC9E6" w14:textId="77777777" w:rsidR="009A0E9F" w:rsidRPr="009A0E9F" w:rsidRDefault="009A0E9F" w:rsidP="009A0E9F">
      <w:pPr>
        <w:pStyle w:val="EndNoteBibliography"/>
        <w:ind w:firstLine="480"/>
        <w:rPr>
          <w:noProof/>
        </w:rPr>
      </w:pPr>
      <w:r w:rsidRPr="009A0E9F">
        <w:rPr>
          <w:noProof/>
        </w:rPr>
        <w:t>[43]</w:t>
      </w:r>
      <w:r w:rsidRPr="009A0E9F">
        <w:rPr>
          <w:noProof/>
        </w:rPr>
        <w:tab/>
        <w:t xml:space="preserve">JAECH A, KALAI A, LERER A, et al. Openai o1 system card [J]. 2024, </w:t>
      </w:r>
    </w:p>
    <w:p w14:paraId="550D2B0C" w14:textId="77777777" w:rsidR="009A0E9F" w:rsidRPr="009A0E9F" w:rsidRDefault="009A0E9F" w:rsidP="009A0E9F">
      <w:pPr>
        <w:pStyle w:val="EndNoteBibliography"/>
        <w:ind w:firstLine="480"/>
        <w:rPr>
          <w:noProof/>
        </w:rPr>
      </w:pPr>
      <w:r w:rsidRPr="009A0E9F">
        <w:rPr>
          <w:noProof/>
        </w:rPr>
        <w:t>[44]</w:t>
      </w:r>
      <w:r w:rsidRPr="009A0E9F">
        <w:rPr>
          <w:noProof/>
        </w:rPr>
        <w:tab/>
        <w:t xml:space="preserve">LIU A, FENG B, WANG B, et al. Deepseek-v2: A strong, economical, and efficient mixture-of-experts language model [J]. 2024, </w:t>
      </w:r>
    </w:p>
    <w:p w14:paraId="3117E797" w14:textId="77777777" w:rsidR="009A0E9F" w:rsidRPr="009A0E9F" w:rsidRDefault="009A0E9F" w:rsidP="009A0E9F">
      <w:pPr>
        <w:pStyle w:val="EndNoteBibliography"/>
        <w:ind w:firstLine="480"/>
        <w:rPr>
          <w:noProof/>
        </w:rPr>
      </w:pPr>
      <w:r w:rsidRPr="009A0E9F">
        <w:rPr>
          <w:noProof/>
        </w:rPr>
        <w:t>[45]</w:t>
      </w:r>
      <w:r w:rsidRPr="009A0E9F">
        <w:rPr>
          <w:noProof/>
        </w:rPr>
        <w:tab/>
        <w:t xml:space="preserve">ZHU Q, GUO D, SHAO Z, et al. DeepSeek-Coder-V2: Breaking the Barrier of Closed-Source Models in Code Intelligence [J]. 2024, </w:t>
      </w:r>
    </w:p>
    <w:p w14:paraId="41313645" w14:textId="77777777" w:rsidR="009A0E9F" w:rsidRPr="009A0E9F" w:rsidRDefault="009A0E9F" w:rsidP="009A0E9F">
      <w:pPr>
        <w:pStyle w:val="EndNoteBibliography"/>
        <w:ind w:firstLine="480"/>
        <w:rPr>
          <w:noProof/>
        </w:rPr>
      </w:pPr>
      <w:r w:rsidRPr="009A0E9F">
        <w:rPr>
          <w:noProof/>
        </w:rPr>
        <w:t>[46]</w:t>
      </w:r>
      <w:r w:rsidRPr="009A0E9F">
        <w:rPr>
          <w:noProof/>
        </w:rPr>
        <w:tab/>
        <w:t xml:space="preserve">ZHENG C, ZHANG Z, ZHANG B, et al. Processbench: Identifying process errors in mathematical reasoning [J]. 2024, </w:t>
      </w:r>
    </w:p>
    <w:p w14:paraId="564D7422" w14:textId="77777777" w:rsidR="009A0E9F" w:rsidRPr="009A0E9F" w:rsidRDefault="009A0E9F" w:rsidP="009A0E9F">
      <w:pPr>
        <w:pStyle w:val="EndNoteBibliography"/>
        <w:ind w:firstLine="480"/>
        <w:rPr>
          <w:noProof/>
        </w:rPr>
      </w:pPr>
      <w:r w:rsidRPr="009A0E9F">
        <w:rPr>
          <w:noProof/>
        </w:rPr>
        <w:t>[47]</w:t>
      </w:r>
      <w:r w:rsidRPr="009A0E9F">
        <w:rPr>
          <w:noProof/>
        </w:rPr>
        <w:tab/>
        <w:t>LI H, ZHU C, ZHANG Y, et al. Task-specific fine-tuning via variational information bottleneck for weakly-supervised pathology whole slide image classification; proceedings of the Proceedings of the IEEE/CVF conference on computer vision and pattern recognition, F, 2023 [C].</w:t>
      </w:r>
    </w:p>
    <w:p w14:paraId="16E533E4" w14:textId="77777777" w:rsidR="009A0E9F" w:rsidRPr="009A0E9F" w:rsidRDefault="009A0E9F" w:rsidP="009A0E9F">
      <w:pPr>
        <w:pStyle w:val="EndNoteBibliography"/>
        <w:ind w:firstLine="480"/>
        <w:rPr>
          <w:noProof/>
        </w:rPr>
      </w:pPr>
      <w:r w:rsidRPr="009A0E9F">
        <w:rPr>
          <w:noProof/>
        </w:rPr>
        <w:lastRenderedPageBreak/>
        <w:t>[48]</w:t>
      </w:r>
      <w:r w:rsidRPr="009A0E9F">
        <w:rPr>
          <w:noProof/>
        </w:rPr>
        <w:tab/>
        <w:t>ZHANG Y, YANG Q J I T O K, ENGINEERING D. A survey on multi-task learning [J]. 2021, 34(12): 5586-609.</w:t>
      </w:r>
    </w:p>
    <w:p w14:paraId="682D3435" w14:textId="77777777" w:rsidR="009A0E9F" w:rsidRPr="009A0E9F" w:rsidRDefault="009A0E9F" w:rsidP="009A0E9F">
      <w:pPr>
        <w:pStyle w:val="EndNoteBibliography"/>
        <w:ind w:firstLine="480"/>
        <w:rPr>
          <w:noProof/>
        </w:rPr>
      </w:pPr>
      <w:r w:rsidRPr="009A0E9F">
        <w:rPr>
          <w:noProof/>
        </w:rPr>
        <w:t>[49]</w:t>
      </w:r>
      <w:r w:rsidRPr="009A0E9F">
        <w:rPr>
          <w:noProof/>
        </w:rPr>
        <w:tab/>
        <w:t>CHEN T, LIU S, CHANG S, et al. Adversarial robustness: From self-supervised pre-training to fine-tuning; proceedings of the Proceedings of the IEEE/CVF conference on computer vision and pattern recognition, F, 2020 [C].</w:t>
      </w:r>
    </w:p>
    <w:p w14:paraId="73C06C06" w14:textId="77777777" w:rsidR="009A0E9F" w:rsidRPr="009A0E9F" w:rsidRDefault="009A0E9F" w:rsidP="009A0E9F">
      <w:pPr>
        <w:pStyle w:val="EndNoteBibliography"/>
        <w:ind w:firstLine="480"/>
        <w:rPr>
          <w:noProof/>
        </w:rPr>
      </w:pPr>
      <w:r w:rsidRPr="009A0E9F">
        <w:rPr>
          <w:noProof/>
        </w:rPr>
        <w:t>[50]</w:t>
      </w:r>
      <w:r w:rsidRPr="009A0E9F">
        <w:rPr>
          <w:noProof/>
        </w:rPr>
        <w:tab/>
        <w:t xml:space="preserve">LIU T, ZHAO Y, JOSHI R, et al. Statistical rejection sampling improves preference optimization [J]. 2023, </w:t>
      </w:r>
    </w:p>
    <w:p w14:paraId="02E98BA1" w14:textId="77777777" w:rsidR="009A0E9F" w:rsidRPr="009A0E9F" w:rsidRDefault="009A0E9F" w:rsidP="009A0E9F">
      <w:pPr>
        <w:pStyle w:val="EndNoteBibliography"/>
        <w:ind w:firstLine="480"/>
        <w:rPr>
          <w:noProof/>
        </w:rPr>
      </w:pPr>
      <w:r w:rsidRPr="009A0E9F">
        <w:rPr>
          <w:noProof/>
        </w:rPr>
        <w:t>[51]</w:t>
      </w:r>
      <w:r w:rsidRPr="009A0E9F">
        <w:rPr>
          <w:noProof/>
        </w:rPr>
        <w:tab/>
        <w:t>RAFAILOV R, SHARMA A, MITCHELL E, et al. Direct preference optimization: Your language model is secretly a reward model [J]. 2024, 36(</w:t>
      </w:r>
    </w:p>
    <w:p w14:paraId="3D722FA3" w14:textId="77777777" w:rsidR="009A0E9F" w:rsidRPr="009A0E9F" w:rsidRDefault="009A0E9F" w:rsidP="009A0E9F">
      <w:pPr>
        <w:pStyle w:val="EndNoteBibliography"/>
        <w:ind w:firstLine="480"/>
        <w:rPr>
          <w:noProof/>
        </w:rPr>
      </w:pPr>
      <w:r w:rsidRPr="009A0E9F">
        <w:rPr>
          <w:noProof/>
        </w:rPr>
        <w:t>[52]</w:t>
      </w:r>
      <w:r w:rsidRPr="009A0E9F">
        <w:rPr>
          <w:noProof/>
        </w:rPr>
        <w:tab/>
        <w:t xml:space="preserve">HISAHARO S, NISHIMURA Y, TAKAHASHI A J A P. Optimizing llm inference clusters for enhanced performance and energy efficiency [J]. 2024, </w:t>
      </w:r>
    </w:p>
    <w:p w14:paraId="19951E41" w14:textId="77777777" w:rsidR="009A0E9F" w:rsidRPr="009A0E9F" w:rsidRDefault="009A0E9F" w:rsidP="009A0E9F">
      <w:pPr>
        <w:pStyle w:val="EndNoteBibliography"/>
        <w:ind w:firstLine="480"/>
        <w:rPr>
          <w:noProof/>
        </w:rPr>
      </w:pPr>
      <w:r w:rsidRPr="009A0E9F">
        <w:rPr>
          <w:noProof/>
        </w:rPr>
        <w:t>[53]</w:t>
      </w:r>
      <w:r w:rsidRPr="009A0E9F">
        <w:rPr>
          <w:noProof/>
        </w:rPr>
        <w:tab/>
        <w:t>LIN J, TANG J, TANG H, et al. Awq: Activation-aware weight quantization for on-device llm compression and acceleration [J]. 2024, 6(87-100.</w:t>
      </w:r>
    </w:p>
    <w:p w14:paraId="7C99918E" w14:textId="77777777" w:rsidR="009A0E9F" w:rsidRPr="009A0E9F" w:rsidRDefault="009A0E9F" w:rsidP="009A0E9F">
      <w:pPr>
        <w:pStyle w:val="EndNoteBibliography"/>
        <w:ind w:firstLine="480"/>
        <w:rPr>
          <w:noProof/>
        </w:rPr>
      </w:pPr>
      <w:r w:rsidRPr="009A0E9F">
        <w:rPr>
          <w:noProof/>
        </w:rPr>
        <w:t>[54]</w:t>
      </w:r>
      <w:r w:rsidRPr="009A0E9F">
        <w:rPr>
          <w:noProof/>
        </w:rPr>
        <w:tab/>
        <w:t>DETTMERS T, PAGNONI A, HOLTZMAN A, et al. Qlora: Efficient finetuning of quantized llms [J]. 2023, 36(10088-115.</w:t>
      </w:r>
    </w:p>
    <w:p w14:paraId="3C8ACF57" w14:textId="77777777" w:rsidR="009A0E9F" w:rsidRPr="009A0E9F" w:rsidRDefault="009A0E9F" w:rsidP="009A0E9F">
      <w:pPr>
        <w:pStyle w:val="EndNoteBibliography"/>
        <w:ind w:firstLine="480"/>
        <w:rPr>
          <w:noProof/>
        </w:rPr>
      </w:pPr>
      <w:r w:rsidRPr="009A0E9F">
        <w:rPr>
          <w:noProof/>
        </w:rPr>
        <w:t>[55]</w:t>
      </w:r>
      <w:r w:rsidRPr="009A0E9F">
        <w:rPr>
          <w:noProof/>
        </w:rPr>
        <w:tab/>
        <w:t>KWON W, LI Z, ZHUANG S, et al. Efficient memory management for large language model serving with pagedattention; proceedings of the Proceedings of the 29th Symposium on Operating Systems Principles, F, 2023 [C].</w:t>
      </w:r>
    </w:p>
    <w:p w14:paraId="4200CE53" w14:textId="77777777" w:rsidR="009A0E9F" w:rsidRPr="009A0E9F" w:rsidRDefault="009A0E9F" w:rsidP="009A0E9F">
      <w:pPr>
        <w:pStyle w:val="EndNoteBibliography"/>
        <w:ind w:firstLine="480"/>
        <w:rPr>
          <w:noProof/>
        </w:rPr>
      </w:pPr>
      <w:r w:rsidRPr="009A0E9F">
        <w:rPr>
          <w:noProof/>
        </w:rPr>
        <w:t>[56]</w:t>
      </w:r>
      <w:r w:rsidRPr="009A0E9F">
        <w:rPr>
          <w:noProof/>
        </w:rPr>
        <w:tab/>
        <w:t>ZHENG L, YIN L, XIE Z, et al. Sglang: Efficient execution of structured language model programs [J]. 2024, 37(62557-83.</w:t>
      </w:r>
    </w:p>
    <w:p w14:paraId="5168DF83" w14:textId="77777777" w:rsidR="009A0E9F" w:rsidRPr="009A0E9F" w:rsidRDefault="009A0E9F" w:rsidP="009A0E9F">
      <w:pPr>
        <w:pStyle w:val="EndNoteBibliography"/>
        <w:ind w:firstLine="480"/>
        <w:rPr>
          <w:noProof/>
        </w:rPr>
      </w:pPr>
      <w:r w:rsidRPr="009A0E9F">
        <w:rPr>
          <w:noProof/>
        </w:rPr>
        <w:t>[57]</w:t>
      </w:r>
      <w:r w:rsidRPr="009A0E9F">
        <w:rPr>
          <w:noProof/>
        </w:rPr>
        <w:tab/>
        <w:t xml:space="preserve">YIN W, XU M, LI Y, et al. Llm as a system service on mobile devices [J]. 2024, </w:t>
      </w:r>
    </w:p>
    <w:p w14:paraId="47E8F490" w14:textId="77777777" w:rsidR="009A0E9F" w:rsidRPr="009A0E9F" w:rsidRDefault="009A0E9F" w:rsidP="009A0E9F">
      <w:pPr>
        <w:pStyle w:val="EndNoteBibliography"/>
        <w:ind w:firstLine="480"/>
        <w:rPr>
          <w:noProof/>
        </w:rPr>
      </w:pPr>
      <w:r w:rsidRPr="009A0E9F">
        <w:rPr>
          <w:noProof/>
        </w:rPr>
        <w:t>[58]</w:t>
      </w:r>
      <w:r w:rsidRPr="009A0E9F">
        <w:rPr>
          <w:noProof/>
        </w:rPr>
        <w:tab/>
        <w:t>KATTENBORN T, LEITLOFF J, SCHIEFER F, et al. Review on Convolutional Neural Networks (CNN) in vegetation remote sensing [J]. 2021, 173(24-49.</w:t>
      </w:r>
    </w:p>
    <w:p w14:paraId="116A0E8A" w14:textId="77777777" w:rsidR="009A0E9F" w:rsidRPr="009A0E9F" w:rsidRDefault="009A0E9F" w:rsidP="009A0E9F">
      <w:pPr>
        <w:pStyle w:val="EndNoteBibliography"/>
        <w:ind w:firstLine="480"/>
        <w:rPr>
          <w:noProof/>
        </w:rPr>
      </w:pPr>
      <w:r w:rsidRPr="009A0E9F">
        <w:rPr>
          <w:noProof/>
        </w:rPr>
        <w:t>[59]</w:t>
      </w:r>
      <w:r w:rsidRPr="009A0E9F">
        <w:rPr>
          <w:noProof/>
        </w:rPr>
        <w:tab/>
        <w:t>ANDONI A, INDYK P, LAARHOVEN T, et al. Practical and optimal LSH for angular distance [J]. 2015, 28(</w:t>
      </w:r>
    </w:p>
    <w:p w14:paraId="2FBE4FAB" w14:textId="77777777" w:rsidR="009A0E9F" w:rsidRPr="009A0E9F" w:rsidRDefault="009A0E9F" w:rsidP="009A0E9F">
      <w:pPr>
        <w:pStyle w:val="EndNoteBibliography"/>
        <w:ind w:firstLine="480"/>
        <w:rPr>
          <w:noProof/>
        </w:rPr>
      </w:pPr>
      <w:r w:rsidRPr="009A0E9F">
        <w:rPr>
          <w:noProof/>
        </w:rPr>
        <w:t>[60]</w:t>
      </w:r>
      <w:r w:rsidRPr="009A0E9F">
        <w:rPr>
          <w:noProof/>
        </w:rPr>
        <w:tab/>
        <w:t>WU W, LI B, CHEN L, et al. A review for weighted minhash algorithms [J]. 2020, 34(6): 2553-73.</w:t>
      </w:r>
    </w:p>
    <w:p w14:paraId="19AD4464" w14:textId="77777777" w:rsidR="009A0E9F" w:rsidRPr="009A0E9F" w:rsidRDefault="009A0E9F" w:rsidP="009A0E9F">
      <w:pPr>
        <w:pStyle w:val="EndNoteBibliography"/>
        <w:ind w:firstLine="480"/>
        <w:rPr>
          <w:noProof/>
        </w:rPr>
      </w:pPr>
      <w:r w:rsidRPr="009A0E9F">
        <w:rPr>
          <w:noProof/>
        </w:rPr>
        <w:t>[61]</w:t>
      </w:r>
      <w:r w:rsidRPr="009A0E9F">
        <w:rPr>
          <w:noProof/>
        </w:rPr>
        <w:tab/>
        <w:t xml:space="preserve">AINSLIE J, LEE-THORP J, DE JONG M, et al. Gqa: Training generalized multi-query transformer models from multi-head checkpoints [J]. 2023, </w:t>
      </w:r>
    </w:p>
    <w:p w14:paraId="239E1936" w14:textId="77777777" w:rsidR="009A0E9F" w:rsidRPr="009A0E9F" w:rsidRDefault="009A0E9F" w:rsidP="009A0E9F">
      <w:pPr>
        <w:pStyle w:val="EndNoteBibliography"/>
        <w:ind w:firstLine="480"/>
        <w:rPr>
          <w:noProof/>
        </w:rPr>
      </w:pPr>
      <w:r w:rsidRPr="009A0E9F">
        <w:rPr>
          <w:noProof/>
        </w:rPr>
        <w:t>[62]</w:t>
      </w:r>
      <w:r w:rsidRPr="009A0E9F">
        <w:rPr>
          <w:noProof/>
        </w:rPr>
        <w:tab/>
        <w:t xml:space="preserve">AN C, HUANG F, ZHANG J, et al. Training-free long-context scaling of large language models [J]. 2024, </w:t>
      </w:r>
    </w:p>
    <w:p w14:paraId="63952DFE" w14:textId="77777777" w:rsidR="009A0E9F" w:rsidRPr="009A0E9F" w:rsidRDefault="009A0E9F" w:rsidP="009A0E9F">
      <w:pPr>
        <w:pStyle w:val="EndNoteBibliography"/>
        <w:ind w:firstLine="480"/>
        <w:rPr>
          <w:noProof/>
        </w:rPr>
      </w:pPr>
      <w:r w:rsidRPr="009A0E9F">
        <w:rPr>
          <w:noProof/>
        </w:rPr>
        <w:t>[63]</w:t>
      </w:r>
      <w:r w:rsidRPr="009A0E9F">
        <w:rPr>
          <w:noProof/>
        </w:rPr>
        <w:tab/>
        <w:t xml:space="preserve">PENG B, QUESNELLE J, FAN H, et al. Yarn: Efficient context window extension of large language models [J]. 2023, </w:t>
      </w:r>
    </w:p>
    <w:p w14:paraId="7599440E" w14:textId="77777777" w:rsidR="009A0E9F" w:rsidRPr="009A0E9F" w:rsidRDefault="009A0E9F" w:rsidP="009A0E9F">
      <w:pPr>
        <w:pStyle w:val="EndNoteBibliography"/>
        <w:ind w:firstLine="480"/>
        <w:rPr>
          <w:noProof/>
        </w:rPr>
      </w:pPr>
      <w:r w:rsidRPr="009A0E9F">
        <w:rPr>
          <w:noProof/>
        </w:rPr>
        <w:t>[64]</w:t>
      </w:r>
      <w:r w:rsidRPr="009A0E9F">
        <w:rPr>
          <w:noProof/>
        </w:rPr>
        <w:tab/>
        <w:t xml:space="preserve">BAI Y, JONES A, NDOUSSE K, et al. Training a helpful and harmless assistant with reinforcement learning from human feedback [J]. 2022, </w:t>
      </w:r>
    </w:p>
    <w:p w14:paraId="66F3D4B2" w14:textId="77777777" w:rsidR="009A0E9F" w:rsidRPr="009A0E9F" w:rsidRDefault="009A0E9F" w:rsidP="009A0E9F">
      <w:pPr>
        <w:pStyle w:val="EndNoteBibliography"/>
        <w:ind w:firstLine="480"/>
        <w:rPr>
          <w:noProof/>
        </w:rPr>
      </w:pPr>
      <w:r w:rsidRPr="009A0E9F">
        <w:rPr>
          <w:noProof/>
        </w:rPr>
        <w:t>[65]</w:t>
      </w:r>
      <w:r w:rsidRPr="009A0E9F">
        <w:rPr>
          <w:noProof/>
        </w:rPr>
        <w:tab/>
        <w:t>GILKS W R, WILD P J J O T R S S S C. Adaptive rejection sampling for Gibbs sampling [J]. 1992, 41(2): 337-48.</w:t>
      </w:r>
    </w:p>
    <w:p w14:paraId="48091F37" w14:textId="77777777" w:rsidR="009A0E9F" w:rsidRPr="009A0E9F" w:rsidRDefault="009A0E9F" w:rsidP="009A0E9F">
      <w:pPr>
        <w:pStyle w:val="EndNoteBibliography"/>
        <w:ind w:firstLine="480"/>
        <w:rPr>
          <w:noProof/>
        </w:rPr>
      </w:pPr>
      <w:r w:rsidRPr="009A0E9F">
        <w:rPr>
          <w:noProof/>
        </w:rPr>
        <w:t>[66]</w:t>
      </w:r>
      <w:r w:rsidRPr="009A0E9F">
        <w:rPr>
          <w:noProof/>
        </w:rPr>
        <w:tab/>
        <w:t xml:space="preserve">RAFAILOV R, SHARMA A, MITCHELL E, et al. Direct preference </w:t>
      </w:r>
      <w:r w:rsidRPr="009A0E9F">
        <w:rPr>
          <w:noProof/>
        </w:rPr>
        <w:lastRenderedPageBreak/>
        <w:t>optimization: Your language model is secretly a reward model [J]. 2023, 36(53728-41.</w:t>
      </w:r>
    </w:p>
    <w:p w14:paraId="7E5A86D2" w14:textId="77777777" w:rsidR="009A0E9F" w:rsidRPr="009A0E9F" w:rsidRDefault="009A0E9F" w:rsidP="009A0E9F">
      <w:pPr>
        <w:pStyle w:val="EndNoteBibliography"/>
        <w:ind w:firstLine="480"/>
        <w:rPr>
          <w:noProof/>
        </w:rPr>
      </w:pPr>
      <w:r w:rsidRPr="009A0E9F">
        <w:rPr>
          <w:noProof/>
        </w:rPr>
        <w:t>[67]</w:t>
      </w:r>
      <w:r w:rsidRPr="009A0E9F">
        <w:rPr>
          <w:noProof/>
        </w:rPr>
        <w:tab/>
        <w:t xml:space="preserve">HUI B, YANG J, CUI Z, et al. Qwen2. 5-coder technical report [J]. 2024, </w:t>
      </w:r>
    </w:p>
    <w:p w14:paraId="1829C0BF" w14:textId="77777777" w:rsidR="009A0E9F" w:rsidRPr="009A0E9F" w:rsidRDefault="009A0E9F" w:rsidP="009A0E9F">
      <w:pPr>
        <w:pStyle w:val="EndNoteBibliography"/>
        <w:ind w:firstLine="480"/>
        <w:rPr>
          <w:noProof/>
        </w:rPr>
      </w:pPr>
      <w:r w:rsidRPr="009A0E9F">
        <w:rPr>
          <w:noProof/>
        </w:rPr>
        <w:t>[68]</w:t>
      </w:r>
      <w:r w:rsidRPr="009A0E9F">
        <w:rPr>
          <w:noProof/>
        </w:rPr>
        <w:tab/>
        <w:t xml:space="preserve">BAI S, CHEN K, LIU X, et al. Qwen2. 5-vl technical report [J]. 2025, </w:t>
      </w:r>
    </w:p>
    <w:p w14:paraId="746B33DF" w14:textId="77777777" w:rsidR="009A0E9F" w:rsidRPr="009A0E9F" w:rsidRDefault="009A0E9F" w:rsidP="009A0E9F">
      <w:pPr>
        <w:pStyle w:val="EndNoteBibliography"/>
        <w:ind w:firstLine="480"/>
        <w:rPr>
          <w:noProof/>
        </w:rPr>
      </w:pPr>
      <w:r w:rsidRPr="009A0E9F">
        <w:rPr>
          <w:noProof/>
        </w:rPr>
        <w:t>[69]</w:t>
      </w:r>
      <w:r w:rsidRPr="009A0E9F">
        <w:rPr>
          <w:noProof/>
        </w:rPr>
        <w:tab/>
        <w:t xml:space="preserve">LU K, YUAN H, YUAN Z, et al. # instag: Instruction tagging for analyzing supervised fine-tuning of large language models [J]. 2023, </w:t>
      </w:r>
    </w:p>
    <w:p w14:paraId="74D1C5E6" w14:textId="77777777" w:rsidR="009A0E9F" w:rsidRPr="009A0E9F" w:rsidRDefault="009A0E9F" w:rsidP="009A0E9F">
      <w:pPr>
        <w:pStyle w:val="EndNoteBibliography"/>
        <w:ind w:firstLine="480"/>
        <w:rPr>
          <w:noProof/>
        </w:rPr>
      </w:pPr>
      <w:r w:rsidRPr="009A0E9F">
        <w:rPr>
          <w:noProof/>
        </w:rPr>
        <w:t>[70]</w:t>
      </w:r>
      <w:r w:rsidRPr="009A0E9F">
        <w:rPr>
          <w:noProof/>
        </w:rPr>
        <w:tab/>
        <w:t xml:space="preserve">MICIKEVICIUS P, NARANG S, ALBEN J, et al. Mixed precision training [J]. 2017, </w:t>
      </w:r>
    </w:p>
    <w:p w14:paraId="05CEADEC" w14:textId="77777777" w:rsidR="009A0E9F" w:rsidRPr="009A0E9F" w:rsidRDefault="009A0E9F" w:rsidP="009A0E9F">
      <w:pPr>
        <w:pStyle w:val="EndNoteBibliography"/>
        <w:ind w:firstLine="480"/>
        <w:rPr>
          <w:noProof/>
        </w:rPr>
      </w:pPr>
      <w:r w:rsidRPr="009A0E9F">
        <w:rPr>
          <w:noProof/>
        </w:rPr>
        <w:t>[71]</w:t>
      </w:r>
      <w:r w:rsidRPr="009A0E9F">
        <w:rPr>
          <w:noProof/>
        </w:rPr>
        <w:tab/>
        <w:t xml:space="preserve">TARG S, ALMEIDA D, LYMAN K J A P A. Resnet in resnet: Generalizing residual architectures [J]. 2016, </w:t>
      </w:r>
    </w:p>
    <w:p w14:paraId="1CFFDC83" w14:textId="191CED77" w:rsidR="001352B7" w:rsidRPr="009A368E" w:rsidRDefault="003822A8" w:rsidP="005B0225">
      <w:pPr>
        <w:spacing w:after="326"/>
        <w:ind w:firstLine="420"/>
        <w:jc w:val="left"/>
        <w:rPr>
          <w:sz w:val="21"/>
          <w:szCs w:val="21"/>
        </w:rPr>
      </w:pPr>
      <w:r w:rsidRPr="009A368E">
        <w:rPr>
          <w:sz w:val="21"/>
          <w:szCs w:val="21"/>
        </w:rPr>
        <w:fldChar w:fldCharType="end"/>
      </w:r>
    </w:p>
    <w:sectPr w:rsidR="001352B7" w:rsidRPr="009A368E" w:rsidSect="00A37F99">
      <w:headerReference w:type="even" r:id="rId12"/>
      <w:headerReference w:type="default" r:id="rId13"/>
      <w:footerReference w:type="even" r:id="rId14"/>
      <w:footerReference w:type="default" r:id="rId15"/>
      <w:headerReference w:type="first" r:id="rId16"/>
      <w:footerReference w:type="first" r:id="rId17"/>
      <w:pgSz w:w="11906" w:h="16838" w:code="9"/>
      <w:pgMar w:top="1440" w:right="1800" w:bottom="1440" w:left="1800" w:header="851" w:footer="992"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03316" w14:textId="77777777" w:rsidR="00564E88" w:rsidRDefault="00564E88">
      <w:pPr>
        <w:spacing w:after="240" w:line="240" w:lineRule="auto"/>
        <w:ind w:firstLine="480"/>
      </w:pPr>
      <w:r>
        <w:separator/>
      </w:r>
    </w:p>
  </w:endnote>
  <w:endnote w:type="continuationSeparator" w:id="0">
    <w:p w14:paraId="4BE469BC" w14:textId="77777777" w:rsidR="00564E88" w:rsidRDefault="00564E88">
      <w:pPr>
        <w:spacing w:after="24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B99A1" w14:textId="77777777" w:rsidR="001352B7" w:rsidRDefault="001352B7">
    <w:pPr>
      <w:pStyle w:val="a7"/>
      <w:spacing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0810024"/>
      <w:docPartObj>
        <w:docPartGallery w:val="AutoText"/>
      </w:docPartObj>
    </w:sdtPr>
    <w:sdtContent>
      <w:p w14:paraId="6CC13F40" w14:textId="77777777" w:rsidR="001352B7" w:rsidRDefault="003A0426">
        <w:pPr>
          <w:pStyle w:val="a7"/>
          <w:spacing w:after="240"/>
          <w:ind w:firstLine="360"/>
          <w:jc w:val="center"/>
        </w:pPr>
        <w:r>
          <w:fldChar w:fldCharType="begin"/>
        </w:r>
        <w:r>
          <w:instrText>PAGE   \* MERGEFORMAT</w:instrText>
        </w:r>
        <w:r>
          <w:fldChar w:fldCharType="separate"/>
        </w:r>
        <w:r>
          <w:rPr>
            <w:lang w:val="zh-CN"/>
          </w:rPr>
          <w:t>2</w:t>
        </w:r>
        <w:r>
          <w:fldChar w:fldCharType="end"/>
        </w:r>
      </w:p>
    </w:sdtContent>
  </w:sdt>
  <w:p w14:paraId="4CA47236" w14:textId="77777777" w:rsidR="001352B7" w:rsidRDefault="001352B7">
    <w:pPr>
      <w:pStyle w:val="a7"/>
      <w:spacing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0B903" w14:textId="77777777" w:rsidR="001352B7" w:rsidRDefault="001352B7">
    <w:pPr>
      <w:pStyle w:val="a7"/>
      <w:spacing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F66D5" w14:textId="77777777" w:rsidR="00564E88" w:rsidRDefault="00564E88">
      <w:pPr>
        <w:spacing w:after="240"/>
        <w:ind w:firstLine="480"/>
      </w:pPr>
      <w:r>
        <w:separator/>
      </w:r>
    </w:p>
  </w:footnote>
  <w:footnote w:type="continuationSeparator" w:id="0">
    <w:p w14:paraId="3673B588" w14:textId="77777777" w:rsidR="00564E88" w:rsidRDefault="00564E88">
      <w:pPr>
        <w:spacing w:after="24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6CF16" w14:textId="77777777" w:rsidR="001352B7" w:rsidRDefault="001352B7">
    <w:pPr>
      <w:pStyle w:val="a9"/>
      <w:pBdr>
        <w:bottom w:val="none" w:sz="0" w:space="0" w:color="auto"/>
      </w:pBdr>
      <w:spacing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BEE0A" w14:textId="77777777" w:rsidR="001352B7" w:rsidRDefault="001352B7">
    <w:pPr>
      <w:pStyle w:val="a9"/>
      <w:pBdr>
        <w:bottom w:val="none" w:sz="0" w:space="0" w:color="auto"/>
      </w:pBdr>
      <w:spacing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DB5DA" w14:textId="77777777" w:rsidR="001352B7" w:rsidRDefault="001352B7">
    <w:pPr>
      <w:pStyle w:val="a9"/>
      <w:spacing w:after="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C26DA"/>
    <w:multiLevelType w:val="hybridMultilevel"/>
    <w:tmpl w:val="7FB84B7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A4B0214"/>
    <w:multiLevelType w:val="multilevel"/>
    <w:tmpl w:val="C5CA6E3C"/>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B84B34"/>
    <w:multiLevelType w:val="hybridMultilevel"/>
    <w:tmpl w:val="E5D4B48A"/>
    <w:lvl w:ilvl="0" w:tplc="61E032F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10122291"/>
    <w:multiLevelType w:val="hybridMultilevel"/>
    <w:tmpl w:val="8CAE5E94"/>
    <w:lvl w:ilvl="0" w:tplc="DCE6FA1C">
      <w:start w:val="1"/>
      <w:numFmt w:val="japaneseCounting"/>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4" w15:restartNumberingAfterBreak="0">
    <w:nsid w:val="13E31E4B"/>
    <w:multiLevelType w:val="multilevel"/>
    <w:tmpl w:val="D12A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4240C"/>
    <w:multiLevelType w:val="hybridMultilevel"/>
    <w:tmpl w:val="34A62AC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2582305C"/>
    <w:multiLevelType w:val="hybridMultilevel"/>
    <w:tmpl w:val="07A4633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26DB553D"/>
    <w:multiLevelType w:val="multilevel"/>
    <w:tmpl w:val="92C4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46F45"/>
    <w:multiLevelType w:val="hybridMultilevel"/>
    <w:tmpl w:val="8C46F964"/>
    <w:lvl w:ilvl="0" w:tplc="CF2A0860">
      <w:start w:val="1"/>
      <w:numFmt w:val="japaneseCounting"/>
      <w:lvlText w:val="%1、"/>
      <w:lvlJc w:val="left"/>
      <w:pPr>
        <w:ind w:left="600" w:hanging="6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03350D"/>
    <w:multiLevelType w:val="hybridMultilevel"/>
    <w:tmpl w:val="DEA2A68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2D2A64E3"/>
    <w:multiLevelType w:val="hybridMultilevel"/>
    <w:tmpl w:val="E9888442"/>
    <w:lvl w:ilvl="0" w:tplc="33CEB78C">
      <w:start w:val="1"/>
      <w:numFmt w:val="japaneseCounting"/>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11" w15:restartNumberingAfterBreak="0">
    <w:nsid w:val="3287245B"/>
    <w:multiLevelType w:val="multilevel"/>
    <w:tmpl w:val="3287245B"/>
    <w:lvl w:ilvl="0">
      <w:start w:val="1"/>
      <w:numFmt w:val="japaneseCounting"/>
      <w:lvlText w:val="%1、"/>
      <w:lvlJc w:val="left"/>
      <w:pPr>
        <w:ind w:left="600" w:hanging="60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4A8064E1"/>
    <w:multiLevelType w:val="multilevel"/>
    <w:tmpl w:val="C54EFAC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3CC78FC"/>
    <w:multiLevelType w:val="multilevel"/>
    <w:tmpl w:val="5FEC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0600E5"/>
    <w:multiLevelType w:val="multilevel"/>
    <w:tmpl w:val="DA5A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290343">
    <w:abstractNumId w:val="11"/>
  </w:num>
  <w:num w:numId="2" w16cid:durableId="1917933382">
    <w:abstractNumId w:val="8"/>
  </w:num>
  <w:num w:numId="3" w16cid:durableId="1836996432">
    <w:abstractNumId w:val="3"/>
  </w:num>
  <w:num w:numId="4" w16cid:durableId="345447513">
    <w:abstractNumId w:val="4"/>
  </w:num>
  <w:num w:numId="5" w16cid:durableId="1527794860">
    <w:abstractNumId w:val="2"/>
  </w:num>
  <w:num w:numId="6" w16cid:durableId="2034258345">
    <w:abstractNumId w:val="10"/>
  </w:num>
  <w:num w:numId="7" w16cid:durableId="1112091740">
    <w:abstractNumId w:val="14"/>
  </w:num>
  <w:num w:numId="8" w16cid:durableId="925916430">
    <w:abstractNumId w:val="13"/>
  </w:num>
  <w:num w:numId="9" w16cid:durableId="1232232775">
    <w:abstractNumId w:val="12"/>
  </w:num>
  <w:num w:numId="10" w16cid:durableId="1075013652">
    <w:abstractNumId w:val="1"/>
  </w:num>
  <w:num w:numId="11" w16cid:durableId="744887131">
    <w:abstractNumId w:val="9"/>
  </w:num>
  <w:num w:numId="12" w16cid:durableId="1020476176">
    <w:abstractNumId w:val="5"/>
  </w:num>
  <w:num w:numId="13" w16cid:durableId="1243565014">
    <w:abstractNumId w:val="7"/>
  </w:num>
  <w:num w:numId="14" w16cid:durableId="1341272211">
    <w:abstractNumId w:val="6"/>
  </w:num>
  <w:num w:numId="15" w16cid:durableId="2071659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rawingGridHorizontalSpacing w:val="120"/>
  <w:drawingGridVerticalSpacing w:val="163"/>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EwM2NmM2E3MjI0MjUyMGY1NWQzYTcwZmVjOGZlMGM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fsswxwbsvfe3e0szppfzs9tv5xxevv2ess&quot;&gt;毕业设计开题报告&lt;record-ids&gt;&lt;item&gt;1&lt;/item&gt;&lt;item&gt;6&lt;/item&gt;&lt;item&gt;7&lt;/item&gt;&lt;item&gt;8&lt;/item&gt;&lt;item&gt;9&lt;/item&gt;&lt;item&gt;14&lt;/item&gt;&lt;item&gt;17&lt;/item&gt;&lt;item&gt;18&lt;/item&gt;&lt;item&gt;20&lt;/item&gt;&lt;item&gt;21&lt;/item&gt;&lt;item&gt;24&lt;/item&gt;&lt;item&gt;25&lt;/item&gt;&lt;item&gt;27&lt;/item&gt;&lt;item&gt;29&lt;/item&gt;&lt;item&gt;31&lt;/item&gt;&lt;item&gt;38&lt;/item&gt;&lt;item&gt;39&lt;/item&gt;&lt;item&gt;40&lt;/item&gt;&lt;item&gt;41&lt;/item&gt;&lt;item&gt;42&lt;/item&gt;&lt;item&gt;45&lt;/item&gt;&lt;item&gt;47&lt;/item&gt;&lt;item&gt;48&lt;/item&gt;&lt;item&gt;50&lt;/item&gt;&lt;item&gt;51&lt;/item&gt;&lt;item&gt;52&lt;/item&gt;&lt;item&gt;53&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3&lt;/item&gt;&lt;item&gt;84&lt;/item&gt;&lt;item&gt;85&lt;/item&gt;&lt;item&gt;86&lt;/item&gt;&lt;item&gt;87&lt;/item&gt;&lt;item&gt;88&lt;/item&gt;&lt;item&gt;89&lt;/item&gt;&lt;item&gt;90&lt;/item&gt;&lt;item&gt;91&lt;/item&gt;&lt;item&gt;92&lt;/item&gt;&lt;item&gt;93&lt;/item&gt;&lt;item&gt;94&lt;/item&gt;&lt;item&gt;95&lt;/item&gt;&lt;item&gt;96&lt;/item&gt;&lt;item&gt;98&lt;/item&gt;&lt;item&gt;99&lt;/item&gt;&lt;item&gt;104&lt;/item&gt;&lt;item&gt;105&lt;/item&gt;&lt;/record-ids&gt;&lt;/item&gt;&lt;/Libraries&gt;"/>
  </w:docVars>
  <w:rsids>
    <w:rsidRoot w:val="001F556F"/>
    <w:rsid w:val="0000263A"/>
    <w:rsid w:val="00004638"/>
    <w:rsid w:val="0000751F"/>
    <w:rsid w:val="0001247B"/>
    <w:rsid w:val="000140D7"/>
    <w:rsid w:val="000218A6"/>
    <w:rsid w:val="00021D29"/>
    <w:rsid w:val="00022F2C"/>
    <w:rsid w:val="00024921"/>
    <w:rsid w:val="000308B0"/>
    <w:rsid w:val="000337A1"/>
    <w:rsid w:val="00033FC5"/>
    <w:rsid w:val="00035639"/>
    <w:rsid w:val="00036979"/>
    <w:rsid w:val="00036E18"/>
    <w:rsid w:val="00050CB2"/>
    <w:rsid w:val="00053D64"/>
    <w:rsid w:val="000554D6"/>
    <w:rsid w:val="00062A39"/>
    <w:rsid w:val="00062FC2"/>
    <w:rsid w:val="00066EFC"/>
    <w:rsid w:val="00074091"/>
    <w:rsid w:val="000805C2"/>
    <w:rsid w:val="0008434A"/>
    <w:rsid w:val="000848FE"/>
    <w:rsid w:val="00094450"/>
    <w:rsid w:val="000A05A5"/>
    <w:rsid w:val="000A1191"/>
    <w:rsid w:val="000A1C0C"/>
    <w:rsid w:val="000B28A3"/>
    <w:rsid w:val="000B2998"/>
    <w:rsid w:val="000B74E6"/>
    <w:rsid w:val="000C4C63"/>
    <w:rsid w:val="000D4906"/>
    <w:rsid w:val="000D4BEC"/>
    <w:rsid w:val="000D58BD"/>
    <w:rsid w:val="000D6BBE"/>
    <w:rsid w:val="000D7F55"/>
    <w:rsid w:val="000E1BC2"/>
    <w:rsid w:val="000E36DD"/>
    <w:rsid w:val="000E7EE8"/>
    <w:rsid w:val="000E7F26"/>
    <w:rsid w:val="000F0212"/>
    <w:rsid w:val="001012F7"/>
    <w:rsid w:val="0010250A"/>
    <w:rsid w:val="00102D85"/>
    <w:rsid w:val="001035E9"/>
    <w:rsid w:val="00103904"/>
    <w:rsid w:val="00103F31"/>
    <w:rsid w:val="00106E45"/>
    <w:rsid w:val="00112602"/>
    <w:rsid w:val="00117870"/>
    <w:rsid w:val="0012369A"/>
    <w:rsid w:val="0012483B"/>
    <w:rsid w:val="001300ED"/>
    <w:rsid w:val="00134F91"/>
    <w:rsid w:val="001352B7"/>
    <w:rsid w:val="0014427A"/>
    <w:rsid w:val="00152080"/>
    <w:rsid w:val="00155496"/>
    <w:rsid w:val="001564D2"/>
    <w:rsid w:val="00161F0E"/>
    <w:rsid w:val="001625AD"/>
    <w:rsid w:val="001701F9"/>
    <w:rsid w:val="001849B2"/>
    <w:rsid w:val="00185E1B"/>
    <w:rsid w:val="00191126"/>
    <w:rsid w:val="00197278"/>
    <w:rsid w:val="001A36B6"/>
    <w:rsid w:val="001B2EC9"/>
    <w:rsid w:val="001B6CFA"/>
    <w:rsid w:val="001B6DAD"/>
    <w:rsid w:val="001B705B"/>
    <w:rsid w:val="001C3AB5"/>
    <w:rsid w:val="001C6C05"/>
    <w:rsid w:val="001D107F"/>
    <w:rsid w:val="001D72B7"/>
    <w:rsid w:val="001D7B2F"/>
    <w:rsid w:val="001E43FB"/>
    <w:rsid w:val="001E4E33"/>
    <w:rsid w:val="001E578F"/>
    <w:rsid w:val="001F2720"/>
    <w:rsid w:val="001F4B81"/>
    <w:rsid w:val="001F556F"/>
    <w:rsid w:val="001F773A"/>
    <w:rsid w:val="001F7EEA"/>
    <w:rsid w:val="00200E5F"/>
    <w:rsid w:val="00202CF0"/>
    <w:rsid w:val="00212102"/>
    <w:rsid w:val="002141BC"/>
    <w:rsid w:val="00215139"/>
    <w:rsid w:val="00216A82"/>
    <w:rsid w:val="00222097"/>
    <w:rsid w:val="00231AF6"/>
    <w:rsid w:val="00232F52"/>
    <w:rsid w:val="00235567"/>
    <w:rsid w:val="00236F68"/>
    <w:rsid w:val="00240808"/>
    <w:rsid w:val="00241693"/>
    <w:rsid w:val="00244F85"/>
    <w:rsid w:val="002458AB"/>
    <w:rsid w:val="00246C18"/>
    <w:rsid w:val="0025172A"/>
    <w:rsid w:val="002523F2"/>
    <w:rsid w:val="00253C6D"/>
    <w:rsid w:val="00253E13"/>
    <w:rsid w:val="00262423"/>
    <w:rsid w:val="00263FC5"/>
    <w:rsid w:val="00270560"/>
    <w:rsid w:val="00274C1B"/>
    <w:rsid w:val="00275F47"/>
    <w:rsid w:val="0028160D"/>
    <w:rsid w:val="00284E14"/>
    <w:rsid w:val="00291639"/>
    <w:rsid w:val="002979C4"/>
    <w:rsid w:val="002A1D47"/>
    <w:rsid w:val="002A5117"/>
    <w:rsid w:val="002A51B7"/>
    <w:rsid w:val="002A5CB4"/>
    <w:rsid w:val="002B15A0"/>
    <w:rsid w:val="002B3A19"/>
    <w:rsid w:val="002B5D27"/>
    <w:rsid w:val="002B7FA7"/>
    <w:rsid w:val="002C1AC6"/>
    <w:rsid w:val="002C2985"/>
    <w:rsid w:val="002C522B"/>
    <w:rsid w:val="002C56D6"/>
    <w:rsid w:val="002C604D"/>
    <w:rsid w:val="002C6142"/>
    <w:rsid w:val="002C6CD9"/>
    <w:rsid w:val="002D066D"/>
    <w:rsid w:val="002D338F"/>
    <w:rsid w:val="002D3AC7"/>
    <w:rsid w:val="002D4093"/>
    <w:rsid w:val="002D4255"/>
    <w:rsid w:val="002D6E5E"/>
    <w:rsid w:val="002E3234"/>
    <w:rsid w:val="002E39EF"/>
    <w:rsid w:val="002E6727"/>
    <w:rsid w:val="002E6972"/>
    <w:rsid w:val="002F0B79"/>
    <w:rsid w:val="002F3D19"/>
    <w:rsid w:val="002F5374"/>
    <w:rsid w:val="002F5382"/>
    <w:rsid w:val="002F53E4"/>
    <w:rsid w:val="002F6A0C"/>
    <w:rsid w:val="003017C1"/>
    <w:rsid w:val="00304D14"/>
    <w:rsid w:val="003076A5"/>
    <w:rsid w:val="00312735"/>
    <w:rsid w:val="00312789"/>
    <w:rsid w:val="00316B29"/>
    <w:rsid w:val="00321B46"/>
    <w:rsid w:val="00321DA5"/>
    <w:rsid w:val="0032272F"/>
    <w:rsid w:val="00323313"/>
    <w:rsid w:val="00323AAF"/>
    <w:rsid w:val="00323DD4"/>
    <w:rsid w:val="00326BE9"/>
    <w:rsid w:val="0033187D"/>
    <w:rsid w:val="0034106B"/>
    <w:rsid w:val="00343445"/>
    <w:rsid w:val="00345D0A"/>
    <w:rsid w:val="00346FAD"/>
    <w:rsid w:val="00354328"/>
    <w:rsid w:val="00356AB3"/>
    <w:rsid w:val="00363EA0"/>
    <w:rsid w:val="00370536"/>
    <w:rsid w:val="0037700E"/>
    <w:rsid w:val="00377C00"/>
    <w:rsid w:val="00377DD1"/>
    <w:rsid w:val="0038024B"/>
    <w:rsid w:val="003822A8"/>
    <w:rsid w:val="00383E48"/>
    <w:rsid w:val="00384DA1"/>
    <w:rsid w:val="0039142E"/>
    <w:rsid w:val="00391D54"/>
    <w:rsid w:val="00391DB3"/>
    <w:rsid w:val="00393159"/>
    <w:rsid w:val="00393541"/>
    <w:rsid w:val="003A0426"/>
    <w:rsid w:val="003A74FF"/>
    <w:rsid w:val="003A76F4"/>
    <w:rsid w:val="003A7A6D"/>
    <w:rsid w:val="003B0320"/>
    <w:rsid w:val="003B13A5"/>
    <w:rsid w:val="003B1FB8"/>
    <w:rsid w:val="003B6737"/>
    <w:rsid w:val="003B6D60"/>
    <w:rsid w:val="003C5617"/>
    <w:rsid w:val="003D0F78"/>
    <w:rsid w:val="003D7290"/>
    <w:rsid w:val="003E5DFB"/>
    <w:rsid w:val="003F1C58"/>
    <w:rsid w:val="003F3FB6"/>
    <w:rsid w:val="00402780"/>
    <w:rsid w:val="0040794B"/>
    <w:rsid w:val="00412803"/>
    <w:rsid w:val="00413DEF"/>
    <w:rsid w:val="00423F08"/>
    <w:rsid w:val="00424E24"/>
    <w:rsid w:val="00426A37"/>
    <w:rsid w:val="00426DE4"/>
    <w:rsid w:val="00427FE7"/>
    <w:rsid w:val="00434A26"/>
    <w:rsid w:val="00435627"/>
    <w:rsid w:val="004456A4"/>
    <w:rsid w:val="00450D05"/>
    <w:rsid w:val="0045238A"/>
    <w:rsid w:val="00456984"/>
    <w:rsid w:val="00456BAF"/>
    <w:rsid w:val="004611AE"/>
    <w:rsid w:val="00464D0E"/>
    <w:rsid w:val="00464E85"/>
    <w:rsid w:val="004753E0"/>
    <w:rsid w:val="004754DB"/>
    <w:rsid w:val="0048054A"/>
    <w:rsid w:val="0048453C"/>
    <w:rsid w:val="0048569B"/>
    <w:rsid w:val="00486E75"/>
    <w:rsid w:val="00490AAD"/>
    <w:rsid w:val="00491840"/>
    <w:rsid w:val="0049289F"/>
    <w:rsid w:val="00493A6D"/>
    <w:rsid w:val="00495864"/>
    <w:rsid w:val="004966F9"/>
    <w:rsid w:val="004A085D"/>
    <w:rsid w:val="004A73F6"/>
    <w:rsid w:val="004B17E4"/>
    <w:rsid w:val="004B5A92"/>
    <w:rsid w:val="004B5ED1"/>
    <w:rsid w:val="004B7A0C"/>
    <w:rsid w:val="004C5C69"/>
    <w:rsid w:val="004C5D4A"/>
    <w:rsid w:val="004D0BA1"/>
    <w:rsid w:val="004D26FE"/>
    <w:rsid w:val="004D3BC6"/>
    <w:rsid w:val="004D59CC"/>
    <w:rsid w:val="004E147A"/>
    <w:rsid w:val="004E4708"/>
    <w:rsid w:val="004E6167"/>
    <w:rsid w:val="005034B6"/>
    <w:rsid w:val="00507E09"/>
    <w:rsid w:val="0051081B"/>
    <w:rsid w:val="00515306"/>
    <w:rsid w:val="0051598F"/>
    <w:rsid w:val="005168F1"/>
    <w:rsid w:val="00525B3A"/>
    <w:rsid w:val="00526C36"/>
    <w:rsid w:val="00527B18"/>
    <w:rsid w:val="00530946"/>
    <w:rsid w:val="00532F0D"/>
    <w:rsid w:val="0053314E"/>
    <w:rsid w:val="00546A5E"/>
    <w:rsid w:val="005504CD"/>
    <w:rsid w:val="0055301F"/>
    <w:rsid w:val="00555A84"/>
    <w:rsid w:val="00564E88"/>
    <w:rsid w:val="00570072"/>
    <w:rsid w:val="00571359"/>
    <w:rsid w:val="005727A9"/>
    <w:rsid w:val="005739EC"/>
    <w:rsid w:val="0057515E"/>
    <w:rsid w:val="005817AF"/>
    <w:rsid w:val="005903B2"/>
    <w:rsid w:val="00591D8C"/>
    <w:rsid w:val="00593198"/>
    <w:rsid w:val="00595CA3"/>
    <w:rsid w:val="005A1B15"/>
    <w:rsid w:val="005A5B10"/>
    <w:rsid w:val="005A5FCA"/>
    <w:rsid w:val="005A6672"/>
    <w:rsid w:val="005B0225"/>
    <w:rsid w:val="005B0ED3"/>
    <w:rsid w:val="005B1883"/>
    <w:rsid w:val="005C39E4"/>
    <w:rsid w:val="005C6324"/>
    <w:rsid w:val="005D2FE8"/>
    <w:rsid w:val="005D3B7D"/>
    <w:rsid w:val="005D680F"/>
    <w:rsid w:val="005E0B23"/>
    <w:rsid w:val="005E1E77"/>
    <w:rsid w:val="005E76BB"/>
    <w:rsid w:val="005F1F10"/>
    <w:rsid w:val="005F381B"/>
    <w:rsid w:val="005F44FF"/>
    <w:rsid w:val="005F72E7"/>
    <w:rsid w:val="00601C6F"/>
    <w:rsid w:val="00612191"/>
    <w:rsid w:val="00620B72"/>
    <w:rsid w:val="00623BF6"/>
    <w:rsid w:val="00627842"/>
    <w:rsid w:val="006325DC"/>
    <w:rsid w:val="00636595"/>
    <w:rsid w:val="006368B5"/>
    <w:rsid w:val="00641066"/>
    <w:rsid w:val="00654FCA"/>
    <w:rsid w:val="0066383C"/>
    <w:rsid w:val="006662C1"/>
    <w:rsid w:val="0066795B"/>
    <w:rsid w:val="00676228"/>
    <w:rsid w:val="00676A36"/>
    <w:rsid w:val="00676ED1"/>
    <w:rsid w:val="006811C5"/>
    <w:rsid w:val="0068185F"/>
    <w:rsid w:val="00681A38"/>
    <w:rsid w:val="00681F92"/>
    <w:rsid w:val="0069217A"/>
    <w:rsid w:val="00694784"/>
    <w:rsid w:val="006A00C6"/>
    <w:rsid w:val="006A23CF"/>
    <w:rsid w:val="006A2651"/>
    <w:rsid w:val="006A62DC"/>
    <w:rsid w:val="006A6B64"/>
    <w:rsid w:val="006B45B1"/>
    <w:rsid w:val="006B4CB2"/>
    <w:rsid w:val="006C2CCA"/>
    <w:rsid w:val="006C6CBF"/>
    <w:rsid w:val="006C7984"/>
    <w:rsid w:val="006D10DE"/>
    <w:rsid w:val="006D4AA5"/>
    <w:rsid w:val="006D54E0"/>
    <w:rsid w:val="006E0BC0"/>
    <w:rsid w:val="006E1072"/>
    <w:rsid w:val="006E14EB"/>
    <w:rsid w:val="006E3A99"/>
    <w:rsid w:val="006F133C"/>
    <w:rsid w:val="006F27C4"/>
    <w:rsid w:val="00702FDB"/>
    <w:rsid w:val="00705A50"/>
    <w:rsid w:val="007061B9"/>
    <w:rsid w:val="0071141B"/>
    <w:rsid w:val="00714FDB"/>
    <w:rsid w:val="00716D47"/>
    <w:rsid w:val="007216AC"/>
    <w:rsid w:val="00731A5E"/>
    <w:rsid w:val="00732E10"/>
    <w:rsid w:val="00734883"/>
    <w:rsid w:val="00740FCE"/>
    <w:rsid w:val="007462FE"/>
    <w:rsid w:val="0075250C"/>
    <w:rsid w:val="00757576"/>
    <w:rsid w:val="00757DB4"/>
    <w:rsid w:val="007617A0"/>
    <w:rsid w:val="00764DF2"/>
    <w:rsid w:val="00776268"/>
    <w:rsid w:val="007777B6"/>
    <w:rsid w:val="00781AA0"/>
    <w:rsid w:val="0078368B"/>
    <w:rsid w:val="007838D6"/>
    <w:rsid w:val="00795A09"/>
    <w:rsid w:val="007A2954"/>
    <w:rsid w:val="007A5FB1"/>
    <w:rsid w:val="007A7250"/>
    <w:rsid w:val="007B44C4"/>
    <w:rsid w:val="007B5567"/>
    <w:rsid w:val="007B6C62"/>
    <w:rsid w:val="007C371B"/>
    <w:rsid w:val="007C4B99"/>
    <w:rsid w:val="007C5391"/>
    <w:rsid w:val="007C6365"/>
    <w:rsid w:val="007D08D6"/>
    <w:rsid w:val="007D430D"/>
    <w:rsid w:val="007E1E1F"/>
    <w:rsid w:val="007E2E25"/>
    <w:rsid w:val="007E3E89"/>
    <w:rsid w:val="007E59BB"/>
    <w:rsid w:val="007E5A38"/>
    <w:rsid w:val="007E6756"/>
    <w:rsid w:val="007E74F5"/>
    <w:rsid w:val="007F0B55"/>
    <w:rsid w:val="00803C47"/>
    <w:rsid w:val="00804A71"/>
    <w:rsid w:val="0080506C"/>
    <w:rsid w:val="0081061E"/>
    <w:rsid w:val="00812D5B"/>
    <w:rsid w:val="00815BE1"/>
    <w:rsid w:val="008164AA"/>
    <w:rsid w:val="00820F3E"/>
    <w:rsid w:val="00827A72"/>
    <w:rsid w:val="0083375C"/>
    <w:rsid w:val="00833F03"/>
    <w:rsid w:val="00834394"/>
    <w:rsid w:val="00834473"/>
    <w:rsid w:val="008371E0"/>
    <w:rsid w:val="008375A2"/>
    <w:rsid w:val="00843C83"/>
    <w:rsid w:val="00844FBE"/>
    <w:rsid w:val="0084783C"/>
    <w:rsid w:val="008513EC"/>
    <w:rsid w:val="0085341F"/>
    <w:rsid w:val="00854816"/>
    <w:rsid w:val="008562E5"/>
    <w:rsid w:val="0085661D"/>
    <w:rsid w:val="00862989"/>
    <w:rsid w:val="00865339"/>
    <w:rsid w:val="008712BE"/>
    <w:rsid w:val="008713E5"/>
    <w:rsid w:val="00871D73"/>
    <w:rsid w:val="008723FE"/>
    <w:rsid w:val="008761C9"/>
    <w:rsid w:val="00887894"/>
    <w:rsid w:val="008B2B09"/>
    <w:rsid w:val="008C1508"/>
    <w:rsid w:val="008C2D82"/>
    <w:rsid w:val="008C4ECE"/>
    <w:rsid w:val="008C6AD9"/>
    <w:rsid w:val="008D6622"/>
    <w:rsid w:val="008D74E9"/>
    <w:rsid w:val="008D7860"/>
    <w:rsid w:val="008E24FB"/>
    <w:rsid w:val="008E4D21"/>
    <w:rsid w:val="008F09A0"/>
    <w:rsid w:val="008F09FF"/>
    <w:rsid w:val="008F4BDC"/>
    <w:rsid w:val="0091019D"/>
    <w:rsid w:val="00910703"/>
    <w:rsid w:val="009113F4"/>
    <w:rsid w:val="0091280E"/>
    <w:rsid w:val="00915B35"/>
    <w:rsid w:val="00921400"/>
    <w:rsid w:val="0093465D"/>
    <w:rsid w:val="0093661B"/>
    <w:rsid w:val="00937DDE"/>
    <w:rsid w:val="00940A08"/>
    <w:rsid w:val="00950132"/>
    <w:rsid w:val="009516D2"/>
    <w:rsid w:val="009518E7"/>
    <w:rsid w:val="009534D5"/>
    <w:rsid w:val="009545CE"/>
    <w:rsid w:val="009601E4"/>
    <w:rsid w:val="00960213"/>
    <w:rsid w:val="00965E42"/>
    <w:rsid w:val="0096710B"/>
    <w:rsid w:val="00967348"/>
    <w:rsid w:val="00973CC8"/>
    <w:rsid w:val="00977318"/>
    <w:rsid w:val="009779AD"/>
    <w:rsid w:val="00981CA5"/>
    <w:rsid w:val="0098226F"/>
    <w:rsid w:val="00985C7F"/>
    <w:rsid w:val="00986494"/>
    <w:rsid w:val="0099041D"/>
    <w:rsid w:val="009931C6"/>
    <w:rsid w:val="00996620"/>
    <w:rsid w:val="009A0E9F"/>
    <w:rsid w:val="009A28A2"/>
    <w:rsid w:val="009A368E"/>
    <w:rsid w:val="009A44B2"/>
    <w:rsid w:val="009A4E97"/>
    <w:rsid w:val="009B1026"/>
    <w:rsid w:val="009B2D79"/>
    <w:rsid w:val="009B316B"/>
    <w:rsid w:val="009B7EA1"/>
    <w:rsid w:val="009C1CB3"/>
    <w:rsid w:val="009C37DB"/>
    <w:rsid w:val="009C40F2"/>
    <w:rsid w:val="009C4269"/>
    <w:rsid w:val="009D0CE0"/>
    <w:rsid w:val="009D225E"/>
    <w:rsid w:val="009D27F1"/>
    <w:rsid w:val="009D2A49"/>
    <w:rsid w:val="009D55B4"/>
    <w:rsid w:val="009E0AD2"/>
    <w:rsid w:val="009E4293"/>
    <w:rsid w:val="009E686D"/>
    <w:rsid w:val="009F15DE"/>
    <w:rsid w:val="009F1AD4"/>
    <w:rsid w:val="009F7E40"/>
    <w:rsid w:val="00A02BFB"/>
    <w:rsid w:val="00A1158E"/>
    <w:rsid w:val="00A124B8"/>
    <w:rsid w:val="00A14391"/>
    <w:rsid w:val="00A1614B"/>
    <w:rsid w:val="00A170C4"/>
    <w:rsid w:val="00A20D0E"/>
    <w:rsid w:val="00A2169F"/>
    <w:rsid w:val="00A218BF"/>
    <w:rsid w:val="00A27347"/>
    <w:rsid w:val="00A27EA4"/>
    <w:rsid w:val="00A33E42"/>
    <w:rsid w:val="00A36308"/>
    <w:rsid w:val="00A37F99"/>
    <w:rsid w:val="00A4289B"/>
    <w:rsid w:val="00A42AD9"/>
    <w:rsid w:val="00A42BF1"/>
    <w:rsid w:val="00A43674"/>
    <w:rsid w:val="00A438E5"/>
    <w:rsid w:val="00A535B5"/>
    <w:rsid w:val="00A547A3"/>
    <w:rsid w:val="00A57836"/>
    <w:rsid w:val="00A60B61"/>
    <w:rsid w:val="00A64D66"/>
    <w:rsid w:val="00A701B6"/>
    <w:rsid w:val="00A81B24"/>
    <w:rsid w:val="00A81C97"/>
    <w:rsid w:val="00A85CC1"/>
    <w:rsid w:val="00A90B0A"/>
    <w:rsid w:val="00A9268A"/>
    <w:rsid w:val="00A94782"/>
    <w:rsid w:val="00AA0916"/>
    <w:rsid w:val="00AA2524"/>
    <w:rsid w:val="00AB6874"/>
    <w:rsid w:val="00AC19A4"/>
    <w:rsid w:val="00AD03C8"/>
    <w:rsid w:val="00AD4F07"/>
    <w:rsid w:val="00AD6FCE"/>
    <w:rsid w:val="00AD7098"/>
    <w:rsid w:val="00AD7A86"/>
    <w:rsid w:val="00AF4986"/>
    <w:rsid w:val="00B013F7"/>
    <w:rsid w:val="00B019F5"/>
    <w:rsid w:val="00B02E1F"/>
    <w:rsid w:val="00B048F6"/>
    <w:rsid w:val="00B1634C"/>
    <w:rsid w:val="00B25C6B"/>
    <w:rsid w:val="00B31BAA"/>
    <w:rsid w:val="00B351B3"/>
    <w:rsid w:val="00B37103"/>
    <w:rsid w:val="00B41A92"/>
    <w:rsid w:val="00B476B5"/>
    <w:rsid w:val="00B5096C"/>
    <w:rsid w:val="00B52847"/>
    <w:rsid w:val="00B54F03"/>
    <w:rsid w:val="00B55F3D"/>
    <w:rsid w:val="00B609F2"/>
    <w:rsid w:val="00B70E26"/>
    <w:rsid w:val="00B720B2"/>
    <w:rsid w:val="00B72180"/>
    <w:rsid w:val="00B7358F"/>
    <w:rsid w:val="00B76971"/>
    <w:rsid w:val="00B77FBA"/>
    <w:rsid w:val="00B862AA"/>
    <w:rsid w:val="00B86E04"/>
    <w:rsid w:val="00B92750"/>
    <w:rsid w:val="00B95EAA"/>
    <w:rsid w:val="00BA0F32"/>
    <w:rsid w:val="00BA0FBB"/>
    <w:rsid w:val="00BA139F"/>
    <w:rsid w:val="00BA1D1B"/>
    <w:rsid w:val="00BA3DCB"/>
    <w:rsid w:val="00BA4725"/>
    <w:rsid w:val="00BA4ABA"/>
    <w:rsid w:val="00BA4F16"/>
    <w:rsid w:val="00BA7088"/>
    <w:rsid w:val="00BB5310"/>
    <w:rsid w:val="00BB6C8F"/>
    <w:rsid w:val="00BC144C"/>
    <w:rsid w:val="00BD3140"/>
    <w:rsid w:val="00BD45CC"/>
    <w:rsid w:val="00BD508C"/>
    <w:rsid w:val="00BE2270"/>
    <w:rsid w:val="00BE4D90"/>
    <w:rsid w:val="00BE558D"/>
    <w:rsid w:val="00BF3F4F"/>
    <w:rsid w:val="00C015F8"/>
    <w:rsid w:val="00C10445"/>
    <w:rsid w:val="00C11B45"/>
    <w:rsid w:val="00C12731"/>
    <w:rsid w:val="00C17FED"/>
    <w:rsid w:val="00C220A3"/>
    <w:rsid w:val="00C348DE"/>
    <w:rsid w:val="00C36656"/>
    <w:rsid w:val="00C442E7"/>
    <w:rsid w:val="00C47BFA"/>
    <w:rsid w:val="00C600E7"/>
    <w:rsid w:val="00C617AD"/>
    <w:rsid w:val="00C61EF5"/>
    <w:rsid w:val="00C67B54"/>
    <w:rsid w:val="00C73AAF"/>
    <w:rsid w:val="00C741C6"/>
    <w:rsid w:val="00C741EC"/>
    <w:rsid w:val="00C7576B"/>
    <w:rsid w:val="00C82829"/>
    <w:rsid w:val="00C839D7"/>
    <w:rsid w:val="00C85191"/>
    <w:rsid w:val="00C860C3"/>
    <w:rsid w:val="00C86388"/>
    <w:rsid w:val="00C86716"/>
    <w:rsid w:val="00C92A2F"/>
    <w:rsid w:val="00C966CD"/>
    <w:rsid w:val="00CA0CC0"/>
    <w:rsid w:val="00CA1F3B"/>
    <w:rsid w:val="00CA2751"/>
    <w:rsid w:val="00CA3ACE"/>
    <w:rsid w:val="00CA7342"/>
    <w:rsid w:val="00CB07F7"/>
    <w:rsid w:val="00CC035F"/>
    <w:rsid w:val="00CC21E9"/>
    <w:rsid w:val="00CC3BB0"/>
    <w:rsid w:val="00CC4702"/>
    <w:rsid w:val="00CC624D"/>
    <w:rsid w:val="00CD0AC6"/>
    <w:rsid w:val="00CD0C61"/>
    <w:rsid w:val="00CD3249"/>
    <w:rsid w:val="00CD3DC2"/>
    <w:rsid w:val="00CD6E7C"/>
    <w:rsid w:val="00CE4D66"/>
    <w:rsid w:val="00CE5A0F"/>
    <w:rsid w:val="00CE5A51"/>
    <w:rsid w:val="00CF44C9"/>
    <w:rsid w:val="00CF5D9F"/>
    <w:rsid w:val="00D03726"/>
    <w:rsid w:val="00D07373"/>
    <w:rsid w:val="00D16F2E"/>
    <w:rsid w:val="00D2148F"/>
    <w:rsid w:val="00D2463F"/>
    <w:rsid w:val="00D32C92"/>
    <w:rsid w:val="00D431A3"/>
    <w:rsid w:val="00D43457"/>
    <w:rsid w:val="00D4495A"/>
    <w:rsid w:val="00D45E2C"/>
    <w:rsid w:val="00D515D8"/>
    <w:rsid w:val="00D51E35"/>
    <w:rsid w:val="00D538FF"/>
    <w:rsid w:val="00D5450B"/>
    <w:rsid w:val="00D553C9"/>
    <w:rsid w:val="00D55D07"/>
    <w:rsid w:val="00D60B86"/>
    <w:rsid w:val="00D60C7D"/>
    <w:rsid w:val="00D66C73"/>
    <w:rsid w:val="00D72236"/>
    <w:rsid w:val="00D74FF8"/>
    <w:rsid w:val="00D87CBA"/>
    <w:rsid w:val="00D91A61"/>
    <w:rsid w:val="00D94767"/>
    <w:rsid w:val="00D97FB7"/>
    <w:rsid w:val="00DB0F55"/>
    <w:rsid w:val="00DB3E06"/>
    <w:rsid w:val="00DB670B"/>
    <w:rsid w:val="00DB6724"/>
    <w:rsid w:val="00DC1AC4"/>
    <w:rsid w:val="00DC1C2C"/>
    <w:rsid w:val="00DC2CCD"/>
    <w:rsid w:val="00DC41F7"/>
    <w:rsid w:val="00DC736D"/>
    <w:rsid w:val="00DD38FA"/>
    <w:rsid w:val="00DD452B"/>
    <w:rsid w:val="00DD7656"/>
    <w:rsid w:val="00DE10D7"/>
    <w:rsid w:val="00DE2E4D"/>
    <w:rsid w:val="00DE6791"/>
    <w:rsid w:val="00DF0624"/>
    <w:rsid w:val="00DF42E5"/>
    <w:rsid w:val="00DF64E7"/>
    <w:rsid w:val="00DF7F29"/>
    <w:rsid w:val="00E00865"/>
    <w:rsid w:val="00E039D8"/>
    <w:rsid w:val="00E049E2"/>
    <w:rsid w:val="00E05196"/>
    <w:rsid w:val="00E073A3"/>
    <w:rsid w:val="00E11836"/>
    <w:rsid w:val="00E2280E"/>
    <w:rsid w:val="00E24583"/>
    <w:rsid w:val="00E27C44"/>
    <w:rsid w:val="00E3746A"/>
    <w:rsid w:val="00E41A95"/>
    <w:rsid w:val="00E4220E"/>
    <w:rsid w:val="00E5291F"/>
    <w:rsid w:val="00E53CBB"/>
    <w:rsid w:val="00E53D39"/>
    <w:rsid w:val="00E61385"/>
    <w:rsid w:val="00E64D25"/>
    <w:rsid w:val="00E65F68"/>
    <w:rsid w:val="00E71221"/>
    <w:rsid w:val="00E75C11"/>
    <w:rsid w:val="00E84BED"/>
    <w:rsid w:val="00E944A1"/>
    <w:rsid w:val="00E94BAC"/>
    <w:rsid w:val="00E96E8D"/>
    <w:rsid w:val="00E97417"/>
    <w:rsid w:val="00EA0425"/>
    <w:rsid w:val="00EB3A73"/>
    <w:rsid w:val="00EB4966"/>
    <w:rsid w:val="00EB59E7"/>
    <w:rsid w:val="00EB696E"/>
    <w:rsid w:val="00EC3F42"/>
    <w:rsid w:val="00EC5BE3"/>
    <w:rsid w:val="00ED1E9F"/>
    <w:rsid w:val="00ED4033"/>
    <w:rsid w:val="00EF078E"/>
    <w:rsid w:val="00EF19DD"/>
    <w:rsid w:val="00EF4227"/>
    <w:rsid w:val="00EF47E2"/>
    <w:rsid w:val="00EF64C3"/>
    <w:rsid w:val="00F0643B"/>
    <w:rsid w:val="00F07254"/>
    <w:rsid w:val="00F12D84"/>
    <w:rsid w:val="00F2159F"/>
    <w:rsid w:val="00F219FB"/>
    <w:rsid w:val="00F22336"/>
    <w:rsid w:val="00F22569"/>
    <w:rsid w:val="00F25C08"/>
    <w:rsid w:val="00F25C4F"/>
    <w:rsid w:val="00F3003C"/>
    <w:rsid w:val="00F31C9D"/>
    <w:rsid w:val="00F378BF"/>
    <w:rsid w:val="00F40787"/>
    <w:rsid w:val="00F42FED"/>
    <w:rsid w:val="00F4483E"/>
    <w:rsid w:val="00F51F84"/>
    <w:rsid w:val="00F527C0"/>
    <w:rsid w:val="00F52910"/>
    <w:rsid w:val="00F54C4D"/>
    <w:rsid w:val="00F60554"/>
    <w:rsid w:val="00F60EB5"/>
    <w:rsid w:val="00F61BB1"/>
    <w:rsid w:val="00F62003"/>
    <w:rsid w:val="00F65B41"/>
    <w:rsid w:val="00F6648D"/>
    <w:rsid w:val="00F7126E"/>
    <w:rsid w:val="00F71468"/>
    <w:rsid w:val="00F778B1"/>
    <w:rsid w:val="00F83B8A"/>
    <w:rsid w:val="00F86359"/>
    <w:rsid w:val="00F90725"/>
    <w:rsid w:val="00FA20B2"/>
    <w:rsid w:val="00FA53E0"/>
    <w:rsid w:val="00FB1957"/>
    <w:rsid w:val="00FB3907"/>
    <w:rsid w:val="00FB3BD7"/>
    <w:rsid w:val="00FB43B4"/>
    <w:rsid w:val="00FB7F78"/>
    <w:rsid w:val="00FC59F1"/>
    <w:rsid w:val="00FD0195"/>
    <w:rsid w:val="00FD2561"/>
    <w:rsid w:val="00FD2E6D"/>
    <w:rsid w:val="00FE1E72"/>
    <w:rsid w:val="00FE6B32"/>
    <w:rsid w:val="00FE78AA"/>
    <w:rsid w:val="00FE7EF0"/>
    <w:rsid w:val="00FF4E4B"/>
    <w:rsid w:val="00FF5FE1"/>
    <w:rsid w:val="00FF6905"/>
    <w:rsid w:val="00FF7658"/>
    <w:rsid w:val="00FF772D"/>
    <w:rsid w:val="071C36AB"/>
    <w:rsid w:val="09456124"/>
    <w:rsid w:val="0D360C5C"/>
    <w:rsid w:val="168C4F43"/>
    <w:rsid w:val="18376A08"/>
    <w:rsid w:val="1A4B6FBD"/>
    <w:rsid w:val="1C0A1231"/>
    <w:rsid w:val="1E181616"/>
    <w:rsid w:val="1E543436"/>
    <w:rsid w:val="281E40AB"/>
    <w:rsid w:val="28AD0635"/>
    <w:rsid w:val="299554D8"/>
    <w:rsid w:val="2AD95BC0"/>
    <w:rsid w:val="2B146A5B"/>
    <w:rsid w:val="2B1B5AA4"/>
    <w:rsid w:val="2F8C2D10"/>
    <w:rsid w:val="32D8515B"/>
    <w:rsid w:val="362279B7"/>
    <w:rsid w:val="393420AB"/>
    <w:rsid w:val="3B7D134E"/>
    <w:rsid w:val="3CB75711"/>
    <w:rsid w:val="407668B8"/>
    <w:rsid w:val="419620B3"/>
    <w:rsid w:val="46AF1C67"/>
    <w:rsid w:val="46B36F1F"/>
    <w:rsid w:val="4A980761"/>
    <w:rsid w:val="4CD56510"/>
    <w:rsid w:val="4FF71D22"/>
    <w:rsid w:val="51F629EA"/>
    <w:rsid w:val="58743F3D"/>
    <w:rsid w:val="5A2D43CF"/>
    <w:rsid w:val="5BD0791E"/>
    <w:rsid w:val="5D3057D4"/>
    <w:rsid w:val="5F474936"/>
    <w:rsid w:val="602E579B"/>
    <w:rsid w:val="60CB76EE"/>
    <w:rsid w:val="61FB31E2"/>
    <w:rsid w:val="624F79C3"/>
    <w:rsid w:val="63A349FD"/>
    <w:rsid w:val="6A483BEF"/>
    <w:rsid w:val="6A9D4F4D"/>
    <w:rsid w:val="75BD74C7"/>
    <w:rsid w:val="7B985350"/>
    <w:rsid w:val="7E3E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4E574"/>
  <w15:docId w15:val="{9E298005-D320-4A90-AB07-6FA6FFD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unhideWhenUsed="1"/>
    <w:lsdException w:name="footer" w:uiPriority="99" w:qFormat="1"/>
    <w:lsdException w:name="endnote text" w:unhideWhenUsed="1" w:qFormat="1"/>
    <w:lsdException w:name="Default Paragraph Font" w:uiPriority="1" w:unhideWhenUsed="1"/>
    <w:lsdException w:name="Hyperlink" w:uiPriority="99" w:unhideWhenUsed="1"/>
    <w:lsdException w:name="Strong" w:uiPriority="22"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450B"/>
    <w:pPr>
      <w:widowControl w:val="0"/>
      <w:overflowPunct w:val="0"/>
      <w:spacing w:line="360" w:lineRule="auto"/>
      <w:ind w:firstLineChars="200" w:firstLine="200"/>
      <w:jc w:val="both"/>
    </w:pPr>
    <w:rPr>
      <w:kern w:val="2"/>
      <w:sz w:val="24"/>
      <w:szCs w:val="24"/>
    </w:rPr>
  </w:style>
  <w:style w:type="paragraph" w:styleId="1">
    <w:name w:val="heading 1"/>
    <w:basedOn w:val="a0"/>
    <w:next w:val="a"/>
    <w:link w:val="10"/>
    <w:qFormat/>
    <w:rsid w:val="00B02E1F"/>
    <w:pPr>
      <w:keepNext/>
      <w:keepLines/>
      <w:spacing w:before="0" w:afterLines="100" w:after="100"/>
    </w:pPr>
    <w:rPr>
      <w:rFonts w:eastAsia="黑体"/>
      <w:b w:val="0"/>
      <w:kern w:val="44"/>
      <w:sz w:val="36"/>
    </w:rPr>
  </w:style>
  <w:style w:type="paragraph" w:styleId="2">
    <w:name w:val="heading 2"/>
    <w:basedOn w:val="1"/>
    <w:next w:val="a"/>
    <w:link w:val="20"/>
    <w:qFormat/>
    <w:rsid w:val="00C11B45"/>
    <w:pPr>
      <w:spacing w:afterLines="0" w:after="0" w:line="240" w:lineRule="auto"/>
      <w:ind w:firstLineChars="0" w:firstLine="0"/>
      <w:contextualSpacing/>
      <w:jc w:val="left"/>
      <w:outlineLvl w:val="1"/>
    </w:pPr>
    <w:rPr>
      <w:rFonts w:ascii="Times New Roman" w:hAnsi="Times New Roman"/>
      <w:sz w:val="30"/>
    </w:rPr>
  </w:style>
  <w:style w:type="paragraph" w:styleId="3">
    <w:name w:val="heading 3"/>
    <w:basedOn w:val="a"/>
    <w:next w:val="a"/>
    <w:link w:val="30"/>
    <w:qFormat/>
    <w:rsid w:val="00C11B45"/>
    <w:pPr>
      <w:keepNext/>
      <w:keepLines/>
      <w:spacing w:line="240" w:lineRule="auto"/>
      <w:ind w:firstLineChars="0" w:firstLine="0"/>
      <w:jc w:val="left"/>
      <w:outlineLvl w:val="2"/>
    </w:pPr>
    <w:rPr>
      <w:rFonts w:eastAsia="黑体"/>
      <w:sz w:val="28"/>
    </w:rPr>
  </w:style>
  <w:style w:type="paragraph" w:styleId="4">
    <w:name w:val="heading 4"/>
    <w:basedOn w:val="a"/>
    <w:next w:val="a"/>
    <w:link w:val="40"/>
    <w:qFormat/>
    <w:pPr>
      <w:keepNext/>
      <w:keepLines/>
      <w:spacing w:before="280" w:after="290" w:line="372" w:lineRule="auto"/>
      <w:ind w:firstLineChars="0" w:firstLine="0"/>
      <w:outlineLvl w:val="3"/>
    </w:pPr>
    <w:rPr>
      <w:rFonts w:eastAsia="楷体"/>
      <w: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pPr>
      <w:spacing w:before="240" w:after="60"/>
      <w:jc w:val="center"/>
      <w:outlineLvl w:val="0"/>
    </w:pPr>
    <w:rPr>
      <w:rFonts w:ascii="Arial" w:hAnsi="Arial"/>
      <w:b/>
      <w:sz w:val="32"/>
    </w:rPr>
  </w:style>
  <w:style w:type="paragraph" w:styleId="a4">
    <w:name w:val="caption"/>
    <w:basedOn w:val="a"/>
    <w:next w:val="a"/>
    <w:rPr>
      <w:rFonts w:ascii="Arial" w:eastAsia="黑体" w:hAnsi="Arial"/>
      <w:sz w:val="20"/>
    </w:rPr>
  </w:style>
  <w:style w:type="paragraph" w:styleId="TOC3">
    <w:name w:val="toc 3"/>
    <w:basedOn w:val="a"/>
    <w:next w:val="a"/>
    <w:autoRedefine/>
    <w:uiPriority w:val="39"/>
    <w:pPr>
      <w:ind w:leftChars="400" w:left="840"/>
    </w:pPr>
  </w:style>
  <w:style w:type="paragraph" w:styleId="a5">
    <w:name w:val="Plain Text"/>
    <w:basedOn w:val="a"/>
    <w:pPr>
      <w:adjustRightInd w:val="0"/>
      <w:spacing w:line="312" w:lineRule="atLeast"/>
    </w:pPr>
    <w:rPr>
      <w:rFonts w:ascii="宋体" w:hAnsi="Courier New"/>
      <w:kern w:val="0"/>
      <w:szCs w:val="20"/>
    </w:rPr>
  </w:style>
  <w:style w:type="paragraph" w:styleId="a6">
    <w:name w:val="endnote text"/>
    <w:basedOn w:val="a"/>
    <w:unhideWhenUsed/>
    <w:qFormat/>
    <w:pPr>
      <w:snapToGrid w:val="0"/>
    </w:pPr>
    <w:rPr>
      <w:rFonts w:ascii="Calibri" w:hAnsi="Calibri"/>
      <w:szCs w:val="22"/>
    </w:rPr>
  </w:style>
  <w:style w:type="paragraph" w:styleId="a7">
    <w:name w:val="footer"/>
    <w:basedOn w:val="a"/>
    <w:link w:val="a8"/>
    <w:uiPriority w:val="99"/>
    <w:qFormat/>
    <w:pPr>
      <w:tabs>
        <w:tab w:val="center" w:pos="4153"/>
        <w:tab w:val="right" w:pos="8306"/>
      </w:tabs>
      <w:snapToGrid w:val="0"/>
    </w:pPr>
    <w:rPr>
      <w:sz w:val="18"/>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autoRedefine/>
    <w:uiPriority w:val="39"/>
  </w:style>
  <w:style w:type="paragraph" w:styleId="aa">
    <w:name w:val="footnote text"/>
    <w:basedOn w:val="a"/>
    <w:link w:val="ab"/>
    <w:uiPriority w:val="99"/>
    <w:unhideWhenUsed/>
    <w:pPr>
      <w:widowControl/>
      <w:overflowPunct/>
      <w:spacing w:line="240" w:lineRule="auto"/>
      <w:ind w:firstLineChars="0" w:firstLine="0"/>
      <w:jc w:val="left"/>
    </w:pPr>
    <w:rPr>
      <w:rFonts w:asciiTheme="minorHAnsi" w:eastAsiaTheme="minorEastAsia" w:hAnsiTheme="minorHAnsi"/>
      <w:kern w:val="0"/>
      <w:sz w:val="20"/>
      <w:szCs w:val="20"/>
    </w:rPr>
  </w:style>
  <w:style w:type="paragraph" w:styleId="TOC2">
    <w:name w:val="toc 2"/>
    <w:basedOn w:val="a"/>
    <w:next w:val="a"/>
    <w:autoRedefine/>
    <w:uiPriority w:val="39"/>
    <w:pPr>
      <w:ind w:leftChars="200" w:left="420"/>
    </w:pPr>
  </w:style>
  <w:style w:type="paragraph" w:styleId="ac">
    <w:name w:val="Normal (Web)"/>
    <w:basedOn w:val="a"/>
    <w:uiPriority w:val="99"/>
    <w:unhideWhenUsed/>
    <w:pPr>
      <w:widowControl/>
      <w:spacing w:before="100" w:beforeAutospacing="1" w:after="100" w:afterAutospacing="1" w:line="240" w:lineRule="auto"/>
      <w:ind w:firstLineChars="0" w:firstLine="0"/>
      <w:jc w:val="left"/>
    </w:pPr>
    <w:rPr>
      <w:rFonts w:ascii="宋体" w:hAnsi="宋体" w:cs="宋体"/>
      <w:kern w:val="0"/>
    </w:rPr>
  </w:style>
  <w:style w:type="table" w:styleId="ad">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2"/>
    <w:uiPriority w:val="60"/>
    <w:rPr>
      <w:rFonts w:asciiTheme="minorHAnsi" w:eastAsiaTheme="minorEastAsia" w:hAnsiTheme="minorHAnsi" w:cstheme="minorBidi"/>
      <w:color w:val="365F91" w:themeColor="accent1" w:themeShade="BF"/>
      <w:sz w:val="22"/>
      <w:szCs w:val="22"/>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e">
    <w:name w:val="Light List"/>
    <w:basedOn w:val="a2"/>
    <w:uiPriority w:val="61"/>
    <w:rPr>
      <w:rFonts w:asciiTheme="minorHAnsi" w:eastAsiaTheme="minorEastAsia" w:hAnsiTheme="minorHAnsi" w:cstheme="minorBidi"/>
      <w:sz w:val="22"/>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2"/>
    <w:uiPriority w:val="61"/>
    <w:rPr>
      <w:rFonts w:asciiTheme="minorHAnsi" w:eastAsiaTheme="minorEastAsia" w:hAnsiTheme="minorHAnsi" w:cstheme="minorBidi"/>
      <w:sz w:val="22"/>
      <w:szCs w:val="22"/>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
    <w:name w:val="Strong"/>
    <w:basedOn w:val="a1"/>
    <w:uiPriority w:val="22"/>
    <w:qFormat/>
    <w:rPr>
      <w:b/>
      <w:bCs/>
    </w:rPr>
  </w:style>
  <w:style w:type="character" w:styleId="af0">
    <w:name w:val="Hyperlink"/>
    <w:basedOn w:val="a1"/>
    <w:uiPriority w:val="99"/>
    <w:unhideWhenUsed/>
    <w:rPr>
      <w:color w:val="0000FF" w:themeColor="hyperlink"/>
      <w:u w:val="single"/>
    </w:rPr>
  </w:style>
  <w:style w:type="character" w:customStyle="1" w:styleId="20">
    <w:name w:val="标题 2 字符"/>
    <w:link w:val="2"/>
    <w:qFormat/>
    <w:rsid w:val="00C11B45"/>
    <w:rPr>
      <w:rFonts w:eastAsia="黑体"/>
      <w:kern w:val="44"/>
      <w:sz w:val="30"/>
      <w:szCs w:val="24"/>
    </w:rPr>
  </w:style>
  <w:style w:type="character" w:customStyle="1" w:styleId="30">
    <w:name w:val="标题 3 字符"/>
    <w:link w:val="3"/>
    <w:qFormat/>
    <w:rsid w:val="00C11B45"/>
    <w:rPr>
      <w:rFonts w:eastAsia="黑体"/>
      <w:kern w:val="2"/>
      <w:sz w:val="28"/>
      <w:szCs w:val="24"/>
    </w:rPr>
  </w:style>
  <w:style w:type="paragraph" w:customStyle="1" w:styleId="af1">
    <w:name w:val="图"/>
    <w:basedOn w:val="a"/>
    <w:next w:val="a"/>
    <w:link w:val="af2"/>
    <w:qFormat/>
    <w:pPr>
      <w:jc w:val="center"/>
    </w:pPr>
    <w:rPr>
      <w:rFonts w:eastAsia="黑体"/>
      <w:sz w:val="20"/>
    </w:rPr>
  </w:style>
  <w:style w:type="character" w:customStyle="1" w:styleId="40">
    <w:name w:val="标题 4 字符"/>
    <w:basedOn w:val="a1"/>
    <w:link w:val="4"/>
    <w:rPr>
      <w:rFonts w:eastAsia="楷体"/>
      <w:b/>
      <w:kern w:val="2"/>
      <w:sz w:val="24"/>
      <w:szCs w:val="24"/>
    </w:rPr>
  </w:style>
  <w:style w:type="character" w:customStyle="1" w:styleId="af2">
    <w:name w:val="图 字符"/>
    <w:basedOn w:val="40"/>
    <w:link w:val="af1"/>
    <w:rPr>
      <w:rFonts w:ascii="Arial" w:eastAsia="黑体" w:hAnsi="Arial"/>
      <w:b w:val="0"/>
      <w:kern w:val="2"/>
      <w:sz w:val="24"/>
      <w:szCs w:val="24"/>
    </w:rPr>
  </w:style>
  <w:style w:type="paragraph" w:styleId="af3">
    <w:name w:val="List Paragraph"/>
    <w:basedOn w:val="a"/>
    <w:uiPriority w:val="99"/>
    <w:unhideWhenUsed/>
    <w:pPr>
      <w:ind w:firstLine="420"/>
    </w:pPr>
  </w:style>
  <w:style w:type="character" w:customStyle="1" w:styleId="a8">
    <w:name w:val="页脚 字符"/>
    <w:basedOn w:val="a1"/>
    <w:link w:val="a7"/>
    <w:uiPriority w:val="99"/>
    <w:rPr>
      <w:kern w:val="2"/>
      <w:sz w:val="18"/>
      <w:szCs w:val="24"/>
    </w:rPr>
  </w:style>
  <w:style w:type="paragraph" w:customStyle="1" w:styleId="EndNoteBibliographyTitle">
    <w:name w:val="EndNote Bibliography Title"/>
    <w:basedOn w:val="a"/>
    <w:link w:val="EndNoteBibliographyTitle0"/>
    <w:pPr>
      <w:jc w:val="center"/>
    </w:pPr>
  </w:style>
  <w:style w:type="character" w:customStyle="1" w:styleId="EndNoteBibliographyTitle0">
    <w:name w:val="EndNote Bibliography Title 字符"/>
    <w:basedOn w:val="a1"/>
    <w:link w:val="EndNoteBibliographyTitle"/>
    <w:rPr>
      <w:kern w:val="2"/>
      <w:sz w:val="24"/>
      <w:szCs w:val="24"/>
    </w:rPr>
  </w:style>
  <w:style w:type="paragraph" w:customStyle="1" w:styleId="EndNoteBibliography">
    <w:name w:val="EndNote Bibliography"/>
    <w:basedOn w:val="a"/>
    <w:link w:val="EndNoteBibliography0"/>
    <w:pPr>
      <w:spacing w:line="240" w:lineRule="auto"/>
    </w:pPr>
  </w:style>
  <w:style w:type="character" w:customStyle="1" w:styleId="EndNoteBibliography0">
    <w:name w:val="EndNote Bibliography 字符"/>
    <w:basedOn w:val="a1"/>
    <w:link w:val="EndNoteBibliography"/>
    <w:rPr>
      <w:kern w:val="2"/>
      <w:sz w:val="24"/>
      <w:szCs w:val="24"/>
    </w:rPr>
  </w:style>
  <w:style w:type="character" w:styleId="af4">
    <w:name w:val="Placeholder Text"/>
    <w:basedOn w:val="a1"/>
    <w:uiPriority w:val="99"/>
    <w:unhideWhenUsed/>
    <w:rPr>
      <w:color w:val="666666"/>
    </w:rPr>
  </w:style>
  <w:style w:type="character" w:customStyle="1" w:styleId="katex-display">
    <w:name w:val="katex-display"/>
    <w:basedOn w:val="a1"/>
  </w:style>
  <w:style w:type="character" w:customStyle="1" w:styleId="mord">
    <w:name w:val="mord"/>
    <w:basedOn w:val="a1"/>
  </w:style>
  <w:style w:type="character" w:customStyle="1" w:styleId="katex-mathml">
    <w:name w:val="katex-mathml"/>
    <w:basedOn w:val="a1"/>
  </w:style>
  <w:style w:type="character" w:customStyle="1" w:styleId="mrel">
    <w:name w:val="mrel"/>
    <w:basedOn w:val="a1"/>
  </w:style>
  <w:style w:type="character" w:customStyle="1" w:styleId="mbin">
    <w:name w:val="mbin"/>
    <w:basedOn w:val="a1"/>
  </w:style>
  <w:style w:type="character" w:customStyle="1" w:styleId="vlist-s">
    <w:name w:val="vlist-s"/>
    <w:basedOn w:val="a1"/>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mopen">
    <w:name w:val="mopen"/>
    <w:basedOn w:val="a1"/>
  </w:style>
  <w:style w:type="character" w:customStyle="1" w:styleId="mpunct">
    <w:name w:val="mpunct"/>
    <w:basedOn w:val="a1"/>
  </w:style>
  <w:style w:type="character" w:customStyle="1" w:styleId="mclose">
    <w:name w:val="mclose"/>
    <w:basedOn w:val="a1"/>
  </w:style>
  <w:style w:type="character" w:customStyle="1" w:styleId="mop">
    <w:name w:val="mop"/>
    <w:basedOn w:val="a1"/>
  </w:style>
  <w:style w:type="paragraph" w:customStyle="1" w:styleId="DecimalAligned">
    <w:name w:val="Decimal Aligned"/>
    <w:basedOn w:val="a"/>
    <w:uiPriority w:val="40"/>
    <w:qFormat/>
    <w:pPr>
      <w:widowControl/>
      <w:tabs>
        <w:tab w:val="decimal" w:pos="360"/>
      </w:tabs>
      <w:overflowPunct/>
      <w:spacing w:after="200" w:line="276" w:lineRule="auto"/>
      <w:ind w:firstLineChars="0" w:firstLine="0"/>
      <w:jc w:val="left"/>
    </w:pPr>
    <w:rPr>
      <w:rFonts w:asciiTheme="minorHAnsi" w:eastAsiaTheme="minorEastAsia" w:hAnsiTheme="minorHAnsi"/>
      <w:kern w:val="0"/>
      <w:sz w:val="22"/>
      <w:szCs w:val="22"/>
    </w:rPr>
  </w:style>
  <w:style w:type="character" w:customStyle="1" w:styleId="ab">
    <w:name w:val="脚注文本 字符"/>
    <w:basedOn w:val="a1"/>
    <w:link w:val="aa"/>
    <w:uiPriority w:val="99"/>
    <w:rPr>
      <w:rFonts w:asciiTheme="minorHAnsi" w:eastAsiaTheme="minorEastAsia" w:hAnsiTheme="minorHAnsi"/>
    </w:rPr>
  </w:style>
  <w:style w:type="character" w:customStyle="1" w:styleId="11">
    <w:name w:val="不明显强调1"/>
    <w:basedOn w:val="a1"/>
    <w:uiPriority w:val="19"/>
    <w:qFormat/>
    <w:rPr>
      <w:i/>
      <w:iCs/>
    </w:rPr>
  </w:style>
  <w:style w:type="character" w:customStyle="1" w:styleId="10">
    <w:name w:val="标题 1 字符"/>
    <w:basedOn w:val="a1"/>
    <w:link w:val="1"/>
    <w:rsid w:val="00B02E1F"/>
    <w:rPr>
      <w:rFonts w:ascii="Arial" w:eastAsia="黑体" w:hAnsi="Arial"/>
      <w:kern w:val="44"/>
      <w:sz w:val="36"/>
      <w:szCs w:val="24"/>
    </w:rPr>
  </w:style>
  <w:style w:type="paragraph" w:styleId="TOC">
    <w:name w:val="TOC Heading"/>
    <w:basedOn w:val="1"/>
    <w:next w:val="a"/>
    <w:uiPriority w:val="39"/>
    <w:unhideWhenUsed/>
    <w:qFormat/>
    <w:rsid w:val="00960213"/>
    <w:pPr>
      <w:widowControl/>
      <w:overflowPunct/>
      <w:spacing w:before="240" w:afterLines="0" w:after="0" w:line="259" w:lineRule="auto"/>
      <w:ind w:firstLineChars="0" w:firstLine="0"/>
      <w:jc w:val="left"/>
      <w:outlineLvl w:val="9"/>
    </w:pPr>
    <w:rPr>
      <w:rFonts w:asciiTheme="majorHAnsi" w:eastAsiaTheme="majorEastAsia" w:hAnsiTheme="majorHAnsi" w:cstheme="majorBidi"/>
      <w:color w:val="365F91" w:themeColor="accent1" w:themeShade="BF"/>
      <w:kern w:val="0"/>
      <w:sz w:val="32"/>
      <w:szCs w:val="32"/>
    </w:rPr>
  </w:style>
  <w:style w:type="character" w:styleId="af5">
    <w:name w:val="Unresolved Mention"/>
    <w:basedOn w:val="a1"/>
    <w:uiPriority w:val="99"/>
    <w:semiHidden/>
    <w:unhideWhenUsed/>
    <w:rsid w:val="00996620"/>
    <w:rPr>
      <w:color w:val="605E5C"/>
      <w:shd w:val="clear" w:color="auto" w:fill="E1DFDD"/>
    </w:rPr>
  </w:style>
  <w:style w:type="paragraph" w:customStyle="1" w:styleId="af6">
    <w:name w:val="公式"/>
    <w:basedOn w:val="a"/>
    <w:link w:val="af7"/>
    <w:qFormat/>
    <w:rsid w:val="008513EC"/>
    <w:pPr>
      <w:ind w:firstLineChars="0" w:firstLine="0"/>
      <w:jc w:val="right"/>
    </w:pPr>
  </w:style>
  <w:style w:type="character" w:customStyle="1" w:styleId="af7">
    <w:name w:val="公式 字符"/>
    <w:basedOn w:val="a1"/>
    <w:link w:val="af6"/>
    <w:rsid w:val="008513EC"/>
    <w:rPr>
      <w:kern w:val="2"/>
      <w:sz w:val="24"/>
      <w:szCs w:val="24"/>
    </w:rPr>
  </w:style>
  <w:style w:type="paragraph" w:styleId="HTML">
    <w:name w:val="HTML Preformatted"/>
    <w:basedOn w:val="a"/>
    <w:link w:val="HTML0"/>
    <w:rsid w:val="00B54F03"/>
    <w:rPr>
      <w:rFonts w:ascii="Courier New" w:hAnsi="Courier New" w:cs="Courier New"/>
      <w:sz w:val="20"/>
      <w:szCs w:val="20"/>
    </w:rPr>
  </w:style>
  <w:style w:type="character" w:customStyle="1" w:styleId="HTML0">
    <w:name w:val="HTML 预设格式 字符"/>
    <w:basedOn w:val="a1"/>
    <w:link w:val="HTML"/>
    <w:rsid w:val="00B54F03"/>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9761">
      <w:bodyDiv w:val="1"/>
      <w:marLeft w:val="0"/>
      <w:marRight w:val="0"/>
      <w:marTop w:val="0"/>
      <w:marBottom w:val="0"/>
      <w:divBdr>
        <w:top w:val="none" w:sz="0" w:space="0" w:color="auto"/>
        <w:left w:val="none" w:sz="0" w:space="0" w:color="auto"/>
        <w:bottom w:val="none" w:sz="0" w:space="0" w:color="auto"/>
        <w:right w:val="none" w:sz="0" w:space="0" w:color="auto"/>
      </w:divBdr>
    </w:div>
    <w:div w:id="13699761">
      <w:bodyDiv w:val="1"/>
      <w:marLeft w:val="0"/>
      <w:marRight w:val="0"/>
      <w:marTop w:val="0"/>
      <w:marBottom w:val="0"/>
      <w:divBdr>
        <w:top w:val="none" w:sz="0" w:space="0" w:color="auto"/>
        <w:left w:val="none" w:sz="0" w:space="0" w:color="auto"/>
        <w:bottom w:val="none" w:sz="0" w:space="0" w:color="auto"/>
        <w:right w:val="none" w:sz="0" w:space="0" w:color="auto"/>
      </w:divBdr>
    </w:div>
    <w:div w:id="46540618">
      <w:bodyDiv w:val="1"/>
      <w:marLeft w:val="0"/>
      <w:marRight w:val="0"/>
      <w:marTop w:val="0"/>
      <w:marBottom w:val="0"/>
      <w:divBdr>
        <w:top w:val="none" w:sz="0" w:space="0" w:color="auto"/>
        <w:left w:val="none" w:sz="0" w:space="0" w:color="auto"/>
        <w:bottom w:val="none" w:sz="0" w:space="0" w:color="auto"/>
        <w:right w:val="none" w:sz="0" w:space="0" w:color="auto"/>
      </w:divBdr>
    </w:div>
    <w:div w:id="75253295">
      <w:bodyDiv w:val="1"/>
      <w:marLeft w:val="0"/>
      <w:marRight w:val="0"/>
      <w:marTop w:val="0"/>
      <w:marBottom w:val="0"/>
      <w:divBdr>
        <w:top w:val="none" w:sz="0" w:space="0" w:color="auto"/>
        <w:left w:val="none" w:sz="0" w:space="0" w:color="auto"/>
        <w:bottom w:val="none" w:sz="0" w:space="0" w:color="auto"/>
        <w:right w:val="none" w:sz="0" w:space="0" w:color="auto"/>
      </w:divBdr>
    </w:div>
    <w:div w:id="126120220">
      <w:bodyDiv w:val="1"/>
      <w:marLeft w:val="0"/>
      <w:marRight w:val="0"/>
      <w:marTop w:val="0"/>
      <w:marBottom w:val="0"/>
      <w:divBdr>
        <w:top w:val="none" w:sz="0" w:space="0" w:color="auto"/>
        <w:left w:val="none" w:sz="0" w:space="0" w:color="auto"/>
        <w:bottom w:val="none" w:sz="0" w:space="0" w:color="auto"/>
        <w:right w:val="none" w:sz="0" w:space="0" w:color="auto"/>
      </w:divBdr>
    </w:div>
    <w:div w:id="130297130">
      <w:bodyDiv w:val="1"/>
      <w:marLeft w:val="0"/>
      <w:marRight w:val="0"/>
      <w:marTop w:val="0"/>
      <w:marBottom w:val="0"/>
      <w:divBdr>
        <w:top w:val="none" w:sz="0" w:space="0" w:color="auto"/>
        <w:left w:val="none" w:sz="0" w:space="0" w:color="auto"/>
        <w:bottom w:val="none" w:sz="0" w:space="0" w:color="auto"/>
        <w:right w:val="none" w:sz="0" w:space="0" w:color="auto"/>
      </w:divBdr>
    </w:div>
    <w:div w:id="177156887">
      <w:bodyDiv w:val="1"/>
      <w:marLeft w:val="0"/>
      <w:marRight w:val="0"/>
      <w:marTop w:val="0"/>
      <w:marBottom w:val="0"/>
      <w:divBdr>
        <w:top w:val="none" w:sz="0" w:space="0" w:color="auto"/>
        <w:left w:val="none" w:sz="0" w:space="0" w:color="auto"/>
        <w:bottom w:val="none" w:sz="0" w:space="0" w:color="auto"/>
        <w:right w:val="none" w:sz="0" w:space="0" w:color="auto"/>
      </w:divBdr>
    </w:div>
    <w:div w:id="206988544">
      <w:bodyDiv w:val="1"/>
      <w:marLeft w:val="0"/>
      <w:marRight w:val="0"/>
      <w:marTop w:val="0"/>
      <w:marBottom w:val="0"/>
      <w:divBdr>
        <w:top w:val="none" w:sz="0" w:space="0" w:color="auto"/>
        <w:left w:val="none" w:sz="0" w:space="0" w:color="auto"/>
        <w:bottom w:val="none" w:sz="0" w:space="0" w:color="auto"/>
        <w:right w:val="none" w:sz="0" w:space="0" w:color="auto"/>
      </w:divBdr>
    </w:div>
    <w:div w:id="215436304">
      <w:bodyDiv w:val="1"/>
      <w:marLeft w:val="0"/>
      <w:marRight w:val="0"/>
      <w:marTop w:val="0"/>
      <w:marBottom w:val="0"/>
      <w:divBdr>
        <w:top w:val="none" w:sz="0" w:space="0" w:color="auto"/>
        <w:left w:val="none" w:sz="0" w:space="0" w:color="auto"/>
        <w:bottom w:val="none" w:sz="0" w:space="0" w:color="auto"/>
        <w:right w:val="none" w:sz="0" w:space="0" w:color="auto"/>
      </w:divBdr>
    </w:div>
    <w:div w:id="217254034">
      <w:bodyDiv w:val="1"/>
      <w:marLeft w:val="0"/>
      <w:marRight w:val="0"/>
      <w:marTop w:val="0"/>
      <w:marBottom w:val="0"/>
      <w:divBdr>
        <w:top w:val="none" w:sz="0" w:space="0" w:color="auto"/>
        <w:left w:val="none" w:sz="0" w:space="0" w:color="auto"/>
        <w:bottom w:val="none" w:sz="0" w:space="0" w:color="auto"/>
        <w:right w:val="none" w:sz="0" w:space="0" w:color="auto"/>
      </w:divBdr>
    </w:div>
    <w:div w:id="217329492">
      <w:bodyDiv w:val="1"/>
      <w:marLeft w:val="0"/>
      <w:marRight w:val="0"/>
      <w:marTop w:val="0"/>
      <w:marBottom w:val="0"/>
      <w:divBdr>
        <w:top w:val="none" w:sz="0" w:space="0" w:color="auto"/>
        <w:left w:val="none" w:sz="0" w:space="0" w:color="auto"/>
        <w:bottom w:val="none" w:sz="0" w:space="0" w:color="auto"/>
        <w:right w:val="none" w:sz="0" w:space="0" w:color="auto"/>
      </w:divBdr>
    </w:div>
    <w:div w:id="246623022">
      <w:bodyDiv w:val="1"/>
      <w:marLeft w:val="0"/>
      <w:marRight w:val="0"/>
      <w:marTop w:val="0"/>
      <w:marBottom w:val="0"/>
      <w:divBdr>
        <w:top w:val="none" w:sz="0" w:space="0" w:color="auto"/>
        <w:left w:val="none" w:sz="0" w:space="0" w:color="auto"/>
        <w:bottom w:val="none" w:sz="0" w:space="0" w:color="auto"/>
        <w:right w:val="none" w:sz="0" w:space="0" w:color="auto"/>
      </w:divBdr>
    </w:div>
    <w:div w:id="276103674">
      <w:bodyDiv w:val="1"/>
      <w:marLeft w:val="0"/>
      <w:marRight w:val="0"/>
      <w:marTop w:val="0"/>
      <w:marBottom w:val="0"/>
      <w:divBdr>
        <w:top w:val="none" w:sz="0" w:space="0" w:color="auto"/>
        <w:left w:val="none" w:sz="0" w:space="0" w:color="auto"/>
        <w:bottom w:val="none" w:sz="0" w:space="0" w:color="auto"/>
        <w:right w:val="none" w:sz="0" w:space="0" w:color="auto"/>
      </w:divBdr>
    </w:div>
    <w:div w:id="283080251">
      <w:bodyDiv w:val="1"/>
      <w:marLeft w:val="0"/>
      <w:marRight w:val="0"/>
      <w:marTop w:val="0"/>
      <w:marBottom w:val="0"/>
      <w:divBdr>
        <w:top w:val="none" w:sz="0" w:space="0" w:color="auto"/>
        <w:left w:val="none" w:sz="0" w:space="0" w:color="auto"/>
        <w:bottom w:val="none" w:sz="0" w:space="0" w:color="auto"/>
        <w:right w:val="none" w:sz="0" w:space="0" w:color="auto"/>
      </w:divBdr>
    </w:div>
    <w:div w:id="317880647">
      <w:bodyDiv w:val="1"/>
      <w:marLeft w:val="0"/>
      <w:marRight w:val="0"/>
      <w:marTop w:val="0"/>
      <w:marBottom w:val="0"/>
      <w:divBdr>
        <w:top w:val="none" w:sz="0" w:space="0" w:color="auto"/>
        <w:left w:val="none" w:sz="0" w:space="0" w:color="auto"/>
        <w:bottom w:val="none" w:sz="0" w:space="0" w:color="auto"/>
        <w:right w:val="none" w:sz="0" w:space="0" w:color="auto"/>
      </w:divBdr>
    </w:div>
    <w:div w:id="363794775">
      <w:bodyDiv w:val="1"/>
      <w:marLeft w:val="0"/>
      <w:marRight w:val="0"/>
      <w:marTop w:val="0"/>
      <w:marBottom w:val="0"/>
      <w:divBdr>
        <w:top w:val="none" w:sz="0" w:space="0" w:color="auto"/>
        <w:left w:val="none" w:sz="0" w:space="0" w:color="auto"/>
        <w:bottom w:val="none" w:sz="0" w:space="0" w:color="auto"/>
        <w:right w:val="none" w:sz="0" w:space="0" w:color="auto"/>
      </w:divBdr>
    </w:div>
    <w:div w:id="372848038">
      <w:bodyDiv w:val="1"/>
      <w:marLeft w:val="0"/>
      <w:marRight w:val="0"/>
      <w:marTop w:val="0"/>
      <w:marBottom w:val="0"/>
      <w:divBdr>
        <w:top w:val="none" w:sz="0" w:space="0" w:color="auto"/>
        <w:left w:val="none" w:sz="0" w:space="0" w:color="auto"/>
        <w:bottom w:val="none" w:sz="0" w:space="0" w:color="auto"/>
        <w:right w:val="none" w:sz="0" w:space="0" w:color="auto"/>
      </w:divBdr>
    </w:div>
    <w:div w:id="391318913">
      <w:bodyDiv w:val="1"/>
      <w:marLeft w:val="0"/>
      <w:marRight w:val="0"/>
      <w:marTop w:val="0"/>
      <w:marBottom w:val="0"/>
      <w:divBdr>
        <w:top w:val="none" w:sz="0" w:space="0" w:color="auto"/>
        <w:left w:val="none" w:sz="0" w:space="0" w:color="auto"/>
        <w:bottom w:val="none" w:sz="0" w:space="0" w:color="auto"/>
        <w:right w:val="none" w:sz="0" w:space="0" w:color="auto"/>
      </w:divBdr>
    </w:div>
    <w:div w:id="398984299">
      <w:bodyDiv w:val="1"/>
      <w:marLeft w:val="0"/>
      <w:marRight w:val="0"/>
      <w:marTop w:val="0"/>
      <w:marBottom w:val="0"/>
      <w:divBdr>
        <w:top w:val="none" w:sz="0" w:space="0" w:color="auto"/>
        <w:left w:val="none" w:sz="0" w:space="0" w:color="auto"/>
        <w:bottom w:val="none" w:sz="0" w:space="0" w:color="auto"/>
        <w:right w:val="none" w:sz="0" w:space="0" w:color="auto"/>
      </w:divBdr>
    </w:div>
    <w:div w:id="412362448">
      <w:bodyDiv w:val="1"/>
      <w:marLeft w:val="0"/>
      <w:marRight w:val="0"/>
      <w:marTop w:val="0"/>
      <w:marBottom w:val="0"/>
      <w:divBdr>
        <w:top w:val="none" w:sz="0" w:space="0" w:color="auto"/>
        <w:left w:val="none" w:sz="0" w:space="0" w:color="auto"/>
        <w:bottom w:val="none" w:sz="0" w:space="0" w:color="auto"/>
        <w:right w:val="none" w:sz="0" w:space="0" w:color="auto"/>
      </w:divBdr>
    </w:div>
    <w:div w:id="433526009">
      <w:bodyDiv w:val="1"/>
      <w:marLeft w:val="0"/>
      <w:marRight w:val="0"/>
      <w:marTop w:val="0"/>
      <w:marBottom w:val="0"/>
      <w:divBdr>
        <w:top w:val="none" w:sz="0" w:space="0" w:color="auto"/>
        <w:left w:val="none" w:sz="0" w:space="0" w:color="auto"/>
        <w:bottom w:val="none" w:sz="0" w:space="0" w:color="auto"/>
        <w:right w:val="none" w:sz="0" w:space="0" w:color="auto"/>
      </w:divBdr>
    </w:div>
    <w:div w:id="479539164">
      <w:bodyDiv w:val="1"/>
      <w:marLeft w:val="0"/>
      <w:marRight w:val="0"/>
      <w:marTop w:val="0"/>
      <w:marBottom w:val="0"/>
      <w:divBdr>
        <w:top w:val="none" w:sz="0" w:space="0" w:color="auto"/>
        <w:left w:val="none" w:sz="0" w:space="0" w:color="auto"/>
        <w:bottom w:val="none" w:sz="0" w:space="0" w:color="auto"/>
        <w:right w:val="none" w:sz="0" w:space="0" w:color="auto"/>
      </w:divBdr>
    </w:div>
    <w:div w:id="525213338">
      <w:bodyDiv w:val="1"/>
      <w:marLeft w:val="0"/>
      <w:marRight w:val="0"/>
      <w:marTop w:val="0"/>
      <w:marBottom w:val="0"/>
      <w:divBdr>
        <w:top w:val="none" w:sz="0" w:space="0" w:color="auto"/>
        <w:left w:val="none" w:sz="0" w:space="0" w:color="auto"/>
        <w:bottom w:val="none" w:sz="0" w:space="0" w:color="auto"/>
        <w:right w:val="none" w:sz="0" w:space="0" w:color="auto"/>
      </w:divBdr>
    </w:div>
    <w:div w:id="560403059">
      <w:bodyDiv w:val="1"/>
      <w:marLeft w:val="0"/>
      <w:marRight w:val="0"/>
      <w:marTop w:val="0"/>
      <w:marBottom w:val="0"/>
      <w:divBdr>
        <w:top w:val="none" w:sz="0" w:space="0" w:color="auto"/>
        <w:left w:val="none" w:sz="0" w:space="0" w:color="auto"/>
        <w:bottom w:val="none" w:sz="0" w:space="0" w:color="auto"/>
        <w:right w:val="none" w:sz="0" w:space="0" w:color="auto"/>
      </w:divBdr>
    </w:div>
    <w:div w:id="599413052">
      <w:bodyDiv w:val="1"/>
      <w:marLeft w:val="0"/>
      <w:marRight w:val="0"/>
      <w:marTop w:val="0"/>
      <w:marBottom w:val="0"/>
      <w:divBdr>
        <w:top w:val="none" w:sz="0" w:space="0" w:color="auto"/>
        <w:left w:val="none" w:sz="0" w:space="0" w:color="auto"/>
        <w:bottom w:val="none" w:sz="0" w:space="0" w:color="auto"/>
        <w:right w:val="none" w:sz="0" w:space="0" w:color="auto"/>
      </w:divBdr>
    </w:div>
    <w:div w:id="619066832">
      <w:bodyDiv w:val="1"/>
      <w:marLeft w:val="0"/>
      <w:marRight w:val="0"/>
      <w:marTop w:val="0"/>
      <w:marBottom w:val="0"/>
      <w:divBdr>
        <w:top w:val="none" w:sz="0" w:space="0" w:color="auto"/>
        <w:left w:val="none" w:sz="0" w:space="0" w:color="auto"/>
        <w:bottom w:val="none" w:sz="0" w:space="0" w:color="auto"/>
        <w:right w:val="none" w:sz="0" w:space="0" w:color="auto"/>
      </w:divBdr>
    </w:div>
    <w:div w:id="640698985">
      <w:bodyDiv w:val="1"/>
      <w:marLeft w:val="0"/>
      <w:marRight w:val="0"/>
      <w:marTop w:val="0"/>
      <w:marBottom w:val="0"/>
      <w:divBdr>
        <w:top w:val="none" w:sz="0" w:space="0" w:color="auto"/>
        <w:left w:val="none" w:sz="0" w:space="0" w:color="auto"/>
        <w:bottom w:val="none" w:sz="0" w:space="0" w:color="auto"/>
        <w:right w:val="none" w:sz="0" w:space="0" w:color="auto"/>
      </w:divBdr>
    </w:div>
    <w:div w:id="679427113">
      <w:bodyDiv w:val="1"/>
      <w:marLeft w:val="0"/>
      <w:marRight w:val="0"/>
      <w:marTop w:val="0"/>
      <w:marBottom w:val="0"/>
      <w:divBdr>
        <w:top w:val="none" w:sz="0" w:space="0" w:color="auto"/>
        <w:left w:val="none" w:sz="0" w:space="0" w:color="auto"/>
        <w:bottom w:val="none" w:sz="0" w:space="0" w:color="auto"/>
        <w:right w:val="none" w:sz="0" w:space="0" w:color="auto"/>
      </w:divBdr>
    </w:div>
    <w:div w:id="724527547">
      <w:bodyDiv w:val="1"/>
      <w:marLeft w:val="0"/>
      <w:marRight w:val="0"/>
      <w:marTop w:val="0"/>
      <w:marBottom w:val="0"/>
      <w:divBdr>
        <w:top w:val="none" w:sz="0" w:space="0" w:color="auto"/>
        <w:left w:val="none" w:sz="0" w:space="0" w:color="auto"/>
        <w:bottom w:val="none" w:sz="0" w:space="0" w:color="auto"/>
        <w:right w:val="none" w:sz="0" w:space="0" w:color="auto"/>
      </w:divBdr>
    </w:div>
    <w:div w:id="741410469">
      <w:bodyDiv w:val="1"/>
      <w:marLeft w:val="0"/>
      <w:marRight w:val="0"/>
      <w:marTop w:val="0"/>
      <w:marBottom w:val="0"/>
      <w:divBdr>
        <w:top w:val="none" w:sz="0" w:space="0" w:color="auto"/>
        <w:left w:val="none" w:sz="0" w:space="0" w:color="auto"/>
        <w:bottom w:val="none" w:sz="0" w:space="0" w:color="auto"/>
        <w:right w:val="none" w:sz="0" w:space="0" w:color="auto"/>
      </w:divBdr>
    </w:div>
    <w:div w:id="759914217">
      <w:bodyDiv w:val="1"/>
      <w:marLeft w:val="0"/>
      <w:marRight w:val="0"/>
      <w:marTop w:val="0"/>
      <w:marBottom w:val="0"/>
      <w:divBdr>
        <w:top w:val="none" w:sz="0" w:space="0" w:color="auto"/>
        <w:left w:val="none" w:sz="0" w:space="0" w:color="auto"/>
        <w:bottom w:val="none" w:sz="0" w:space="0" w:color="auto"/>
        <w:right w:val="none" w:sz="0" w:space="0" w:color="auto"/>
      </w:divBdr>
    </w:div>
    <w:div w:id="787743627">
      <w:bodyDiv w:val="1"/>
      <w:marLeft w:val="0"/>
      <w:marRight w:val="0"/>
      <w:marTop w:val="0"/>
      <w:marBottom w:val="0"/>
      <w:divBdr>
        <w:top w:val="none" w:sz="0" w:space="0" w:color="auto"/>
        <w:left w:val="none" w:sz="0" w:space="0" w:color="auto"/>
        <w:bottom w:val="none" w:sz="0" w:space="0" w:color="auto"/>
        <w:right w:val="none" w:sz="0" w:space="0" w:color="auto"/>
      </w:divBdr>
    </w:div>
    <w:div w:id="799884253">
      <w:bodyDiv w:val="1"/>
      <w:marLeft w:val="0"/>
      <w:marRight w:val="0"/>
      <w:marTop w:val="0"/>
      <w:marBottom w:val="0"/>
      <w:divBdr>
        <w:top w:val="none" w:sz="0" w:space="0" w:color="auto"/>
        <w:left w:val="none" w:sz="0" w:space="0" w:color="auto"/>
        <w:bottom w:val="none" w:sz="0" w:space="0" w:color="auto"/>
        <w:right w:val="none" w:sz="0" w:space="0" w:color="auto"/>
      </w:divBdr>
    </w:div>
    <w:div w:id="822355788">
      <w:bodyDiv w:val="1"/>
      <w:marLeft w:val="0"/>
      <w:marRight w:val="0"/>
      <w:marTop w:val="0"/>
      <w:marBottom w:val="0"/>
      <w:divBdr>
        <w:top w:val="none" w:sz="0" w:space="0" w:color="auto"/>
        <w:left w:val="none" w:sz="0" w:space="0" w:color="auto"/>
        <w:bottom w:val="none" w:sz="0" w:space="0" w:color="auto"/>
        <w:right w:val="none" w:sz="0" w:space="0" w:color="auto"/>
      </w:divBdr>
    </w:div>
    <w:div w:id="837691299">
      <w:bodyDiv w:val="1"/>
      <w:marLeft w:val="0"/>
      <w:marRight w:val="0"/>
      <w:marTop w:val="0"/>
      <w:marBottom w:val="0"/>
      <w:divBdr>
        <w:top w:val="none" w:sz="0" w:space="0" w:color="auto"/>
        <w:left w:val="none" w:sz="0" w:space="0" w:color="auto"/>
        <w:bottom w:val="none" w:sz="0" w:space="0" w:color="auto"/>
        <w:right w:val="none" w:sz="0" w:space="0" w:color="auto"/>
      </w:divBdr>
    </w:div>
    <w:div w:id="853228613">
      <w:bodyDiv w:val="1"/>
      <w:marLeft w:val="0"/>
      <w:marRight w:val="0"/>
      <w:marTop w:val="0"/>
      <w:marBottom w:val="0"/>
      <w:divBdr>
        <w:top w:val="none" w:sz="0" w:space="0" w:color="auto"/>
        <w:left w:val="none" w:sz="0" w:space="0" w:color="auto"/>
        <w:bottom w:val="none" w:sz="0" w:space="0" w:color="auto"/>
        <w:right w:val="none" w:sz="0" w:space="0" w:color="auto"/>
      </w:divBdr>
    </w:div>
    <w:div w:id="857617656">
      <w:bodyDiv w:val="1"/>
      <w:marLeft w:val="0"/>
      <w:marRight w:val="0"/>
      <w:marTop w:val="0"/>
      <w:marBottom w:val="0"/>
      <w:divBdr>
        <w:top w:val="none" w:sz="0" w:space="0" w:color="auto"/>
        <w:left w:val="none" w:sz="0" w:space="0" w:color="auto"/>
        <w:bottom w:val="none" w:sz="0" w:space="0" w:color="auto"/>
        <w:right w:val="none" w:sz="0" w:space="0" w:color="auto"/>
      </w:divBdr>
    </w:div>
    <w:div w:id="864908476">
      <w:bodyDiv w:val="1"/>
      <w:marLeft w:val="0"/>
      <w:marRight w:val="0"/>
      <w:marTop w:val="0"/>
      <w:marBottom w:val="0"/>
      <w:divBdr>
        <w:top w:val="none" w:sz="0" w:space="0" w:color="auto"/>
        <w:left w:val="none" w:sz="0" w:space="0" w:color="auto"/>
        <w:bottom w:val="none" w:sz="0" w:space="0" w:color="auto"/>
        <w:right w:val="none" w:sz="0" w:space="0" w:color="auto"/>
      </w:divBdr>
    </w:div>
    <w:div w:id="865600471">
      <w:bodyDiv w:val="1"/>
      <w:marLeft w:val="0"/>
      <w:marRight w:val="0"/>
      <w:marTop w:val="0"/>
      <w:marBottom w:val="0"/>
      <w:divBdr>
        <w:top w:val="none" w:sz="0" w:space="0" w:color="auto"/>
        <w:left w:val="none" w:sz="0" w:space="0" w:color="auto"/>
        <w:bottom w:val="none" w:sz="0" w:space="0" w:color="auto"/>
        <w:right w:val="none" w:sz="0" w:space="0" w:color="auto"/>
      </w:divBdr>
    </w:div>
    <w:div w:id="874201151">
      <w:bodyDiv w:val="1"/>
      <w:marLeft w:val="0"/>
      <w:marRight w:val="0"/>
      <w:marTop w:val="0"/>
      <w:marBottom w:val="0"/>
      <w:divBdr>
        <w:top w:val="none" w:sz="0" w:space="0" w:color="auto"/>
        <w:left w:val="none" w:sz="0" w:space="0" w:color="auto"/>
        <w:bottom w:val="none" w:sz="0" w:space="0" w:color="auto"/>
        <w:right w:val="none" w:sz="0" w:space="0" w:color="auto"/>
      </w:divBdr>
    </w:div>
    <w:div w:id="874734820">
      <w:bodyDiv w:val="1"/>
      <w:marLeft w:val="0"/>
      <w:marRight w:val="0"/>
      <w:marTop w:val="0"/>
      <w:marBottom w:val="0"/>
      <w:divBdr>
        <w:top w:val="none" w:sz="0" w:space="0" w:color="auto"/>
        <w:left w:val="none" w:sz="0" w:space="0" w:color="auto"/>
        <w:bottom w:val="none" w:sz="0" w:space="0" w:color="auto"/>
        <w:right w:val="none" w:sz="0" w:space="0" w:color="auto"/>
      </w:divBdr>
    </w:div>
    <w:div w:id="910041185">
      <w:bodyDiv w:val="1"/>
      <w:marLeft w:val="0"/>
      <w:marRight w:val="0"/>
      <w:marTop w:val="0"/>
      <w:marBottom w:val="0"/>
      <w:divBdr>
        <w:top w:val="none" w:sz="0" w:space="0" w:color="auto"/>
        <w:left w:val="none" w:sz="0" w:space="0" w:color="auto"/>
        <w:bottom w:val="none" w:sz="0" w:space="0" w:color="auto"/>
        <w:right w:val="none" w:sz="0" w:space="0" w:color="auto"/>
      </w:divBdr>
    </w:div>
    <w:div w:id="943878053">
      <w:bodyDiv w:val="1"/>
      <w:marLeft w:val="0"/>
      <w:marRight w:val="0"/>
      <w:marTop w:val="0"/>
      <w:marBottom w:val="0"/>
      <w:divBdr>
        <w:top w:val="none" w:sz="0" w:space="0" w:color="auto"/>
        <w:left w:val="none" w:sz="0" w:space="0" w:color="auto"/>
        <w:bottom w:val="none" w:sz="0" w:space="0" w:color="auto"/>
        <w:right w:val="none" w:sz="0" w:space="0" w:color="auto"/>
      </w:divBdr>
    </w:div>
    <w:div w:id="969897835">
      <w:bodyDiv w:val="1"/>
      <w:marLeft w:val="0"/>
      <w:marRight w:val="0"/>
      <w:marTop w:val="0"/>
      <w:marBottom w:val="0"/>
      <w:divBdr>
        <w:top w:val="none" w:sz="0" w:space="0" w:color="auto"/>
        <w:left w:val="none" w:sz="0" w:space="0" w:color="auto"/>
        <w:bottom w:val="none" w:sz="0" w:space="0" w:color="auto"/>
        <w:right w:val="none" w:sz="0" w:space="0" w:color="auto"/>
      </w:divBdr>
    </w:div>
    <w:div w:id="1000277262">
      <w:bodyDiv w:val="1"/>
      <w:marLeft w:val="0"/>
      <w:marRight w:val="0"/>
      <w:marTop w:val="0"/>
      <w:marBottom w:val="0"/>
      <w:divBdr>
        <w:top w:val="none" w:sz="0" w:space="0" w:color="auto"/>
        <w:left w:val="none" w:sz="0" w:space="0" w:color="auto"/>
        <w:bottom w:val="none" w:sz="0" w:space="0" w:color="auto"/>
        <w:right w:val="none" w:sz="0" w:space="0" w:color="auto"/>
      </w:divBdr>
    </w:div>
    <w:div w:id="1105687871">
      <w:bodyDiv w:val="1"/>
      <w:marLeft w:val="0"/>
      <w:marRight w:val="0"/>
      <w:marTop w:val="0"/>
      <w:marBottom w:val="0"/>
      <w:divBdr>
        <w:top w:val="none" w:sz="0" w:space="0" w:color="auto"/>
        <w:left w:val="none" w:sz="0" w:space="0" w:color="auto"/>
        <w:bottom w:val="none" w:sz="0" w:space="0" w:color="auto"/>
        <w:right w:val="none" w:sz="0" w:space="0" w:color="auto"/>
      </w:divBdr>
    </w:div>
    <w:div w:id="1149127644">
      <w:bodyDiv w:val="1"/>
      <w:marLeft w:val="0"/>
      <w:marRight w:val="0"/>
      <w:marTop w:val="0"/>
      <w:marBottom w:val="0"/>
      <w:divBdr>
        <w:top w:val="none" w:sz="0" w:space="0" w:color="auto"/>
        <w:left w:val="none" w:sz="0" w:space="0" w:color="auto"/>
        <w:bottom w:val="none" w:sz="0" w:space="0" w:color="auto"/>
        <w:right w:val="none" w:sz="0" w:space="0" w:color="auto"/>
      </w:divBdr>
    </w:div>
    <w:div w:id="1173111120">
      <w:bodyDiv w:val="1"/>
      <w:marLeft w:val="0"/>
      <w:marRight w:val="0"/>
      <w:marTop w:val="0"/>
      <w:marBottom w:val="0"/>
      <w:divBdr>
        <w:top w:val="none" w:sz="0" w:space="0" w:color="auto"/>
        <w:left w:val="none" w:sz="0" w:space="0" w:color="auto"/>
        <w:bottom w:val="none" w:sz="0" w:space="0" w:color="auto"/>
        <w:right w:val="none" w:sz="0" w:space="0" w:color="auto"/>
      </w:divBdr>
    </w:div>
    <w:div w:id="1179780957">
      <w:bodyDiv w:val="1"/>
      <w:marLeft w:val="0"/>
      <w:marRight w:val="0"/>
      <w:marTop w:val="0"/>
      <w:marBottom w:val="0"/>
      <w:divBdr>
        <w:top w:val="none" w:sz="0" w:space="0" w:color="auto"/>
        <w:left w:val="none" w:sz="0" w:space="0" w:color="auto"/>
        <w:bottom w:val="none" w:sz="0" w:space="0" w:color="auto"/>
        <w:right w:val="none" w:sz="0" w:space="0" w:color="auto"/>
      </w:divBdr>
    </w:div>
    <w:div w:id="1189833114">
      <w:bodyDiv w:val="1"/>
      <w:marLeft w:val="0"/>
      <w:marRight w:val="0"/>
      <w:marTop w:val="0"/>
      <w:marBottom w:val="0"/>
      <w:divBdr>
        <w:top w:val="none" w:sz="0" w:space="0" w:color="auto"/>
        <w:left w:val="none" w:sz="0" w:space="0" w:color="auto"/>
        <w:bottom w:val="none" w:sz="0" w:space="0" w:color="auto"/>
        <w:right w:val="none" w:sz="0" w:space="0" w:color="auto"/>
      </w:divBdr>
    </w:div>
    <w:div w:id="1225412424">
      <w:bodyDiv w:val="1"/>
      <w:marLeft w:val="0"/>
      <w:marRight w:val="0"/>
      <w:marTop w:val="0"/>
      <w:marBottom w:val="0"/>
      <w:divBdr>
        <w:top w:val="none" w:sz="0" w:space="0" w:color="auto"/>
        <w:left w:val="none" w:sz="0" w:space="0" w:color="auto"/>
        <w:bottom w:val="none" w:sz="0" w:space="0" w:color="auto"/>
        <w:right w:val="none" w:sz="0" w:space="0" w:color="auto"/>
      </w:divBdr>
    </w:div>
    <w:div w:id="1244799211">
      <w:bodyDiv w:val="1"/>
      <w:marLeft w:val="0"/>
      <w:marRight w:val="0"/>
      <w:marTop w:val="0"/>
      <w:marBottom w:val="0"/>
      <w:divBdr>
        <w:top w:val="none" w:sz="0" w:space="0" w:color="auto"/>
        <w:left w:val="none" w:sz="0" w:space="0" w:color="auto"/>
        <w:bottom w:val="none" w:sz="0" w:space="0" w:color="auto"/>
        <w:right w:val="none" w:sz="0" w:space="0" w:color="auto"/>
      </w:divBdr>
    </w:div>
    <w:div w:id="1280067770">
      <w:bodyDiv w:val="1"/>
      <w:marLeft w:val="0"/>
      <w:marRight w:val="0"/>
      <w:marTop w:val="0"/>
      <w:marBottom w:val="0"/>
      <w:divBdr>
        <w:top w:val="none" w:sz="0" w:space="0" w:color="auto"/>
        <w:left w:val="none" w:sz="0" w:space="0" w:color="auto"/>
        <w:bottom w:val="none" w:sz="0" w:space="0" w:color="auto"/>
        <w:right w:val="none" w:sz="0" w:space="0" w:color="auto"/>
      </w:divBdr>
    </w:div>
    <w:div w:id="1282420984">
      <w:bodyDiv w:val="1"/>
      <w:marLeft w:val="0"/>
      <w:marRight w:val="0"/>
      <w:marTop w:val="0"/>
      <w:marBottom w:val="0"/>
      <w:divBdr>
        <w:top w:val="none" w:sz="0" w:space="0" w:color="auto"/>
        <w:left w:val="none" w:sz="0" w:space="0" w:color="auto"/>
        <w:bottom w:val="none" w:sz="0" w:space="0" w:color="auto"/>
        <w:right w:val="none" w:sz="0" w:space="0" w:color="auto"/>
      </w:divBdr>
    </w:div>
    <w:div w:id="1308781770">
      <w:bodyDiv w:val="1"/>
      <w:marLeft w:val="0"/>
      <w:marRight w:val="0"/>
      <w:marTop w:val="0"/>
      <w:marBottom w:val="0"/>
      <w:divBdr>
        <w:top w:val="none" w:sz="0" w:space="0" w:color="auto"/>
        <w:left w:val="none" w:sz="0" w:space="0" w:color="auto"/>
        <w:bottom w:val="none" w:sz="0" w:space="0" w:color="auto"/>
        <w:right w:val="none" w:sz="0" w:space="0" w:color="auto"/>
      </w:divBdr>
    </w:div>
    <w:div w:id="1319116707">
      <w:bodyDiv w:val="1"/>
      <w:marLeft w:val="0"/>
      <w:marRight w:val="0"/>
      <w:marTop w:val="0"/>
      <w:marBottom w:val="0"/>
      <w:divBdr>
        <w:top w:val="none" w:sz="0" w:space="0" w:color="auto"/>
        <w:left w:val="none" w:sz="0" w:space="0" w:color="auto"/>
        <w:bottom w:val="none" w:sz="0" w:space="0" w:color="auto"/>
        <w:right w:val="none" w:sz="0" w:space="0" w:color="auto"/>
      </w:divBdr>
    </w:div>
    <w:div w:id="1319192221">
      <w:bodyDiv w:val="1"/>
      <w:marLeft w:val="0"/>
      <w:marRight w:val="0"/>
      <w:marTop w:val="0"/>
      <w:marBottom w:val="0"/>
      <w:divBdr>
        <w:top w:val="none" w:sz="0" w:space="0" w:color="auto"/>
        <w:left w:val="none" w:sz="0" w:space="0" w:color="auto"/>
        <w:bottom w:val="none" w:sz="0" w:space="0" w:color="auto"/>
        <w:right w:val="none" w:sz="0" w:space="0" w:color="auto"/>
      </w:divBdr>
    </w:div>
    <w:div w:id="1333677038">
      <w:bodyDiv w:val="1"/>
      <w:marLeft w:val="0"/>
      <w:marRight w:val="0"/>
      <w:marTop w:val="0"/>
      <w:marBottom w:val="0"/>
      <w:divBdr>
        <w:top w:val="none" w:sz="0" w:space="0" w:color="auto"/>
        <w:left w:val="none" w:sz="0" w:space="0" w:color="auto"/>
        <w:bottom w:val="none" w:sz="0" w:space="0" w:color="auto"/>
        <w:right w:val="none" w:sz="0" w:space="0" w:color="auto"/>
      </w:divBdr>
    </w:div>
    <w:div w:id="1382241687">
      <w:bodyDiv w:val="1"/>
      <w:marLeft w:val="0"/>
      <w:marRight w:val="0"/>
      <w:marTop w:val="0"/>
      <w:marBottom w:val="0"/>
      <w:divBdr>
        <w:top w:val="none" w:sz="0" w:space="0" w:color="auto"/>
        <w:left w:val="none" w:sz="0" w:space="0" w:color="auto"/>
        <w:bottom w:val="none" w:sz="0" w:space="0" w:color="auto"/>
        <w:right w:val="none" w:sz="0" w:space="0" w:color="auto"/>
      </w:divBdr>
    </w:div>
    <w:div w:id="1387292148">
      <w:bodyDiv w:val="1"/>
      <w:marLeft w:val="0"/>
      <w:marRight w:val="0"/>
      <w:marTop w:val="0"/>
      <w:marBottom w:val="0"/>
      <w:divBdr>
        <w:top w:val="none" w:sz="0" w:space="0" w:color="auto"/>
        <w:left w:val="none" w:sz="0" w:space="0" w:color="auto"/>
        <w:bottom w:val="none" w:sz="0" w:space="0" w:color="auto"/>
        <w:right w:val="none" w:sz="0" w:space="0" w:color="auto"/>
      </w:divBdr>
    </w:div>
    <w:div w:id="1419792551">
      <w:bodyDiv w:val="1"/>
      <w:marLeft w:val="0"/>
      <w:marRight w:val="0"/>
      <w:marTop w:val="0"/>
      <w:marBottom w:val="0"/>
      <w:divBdr>
        <w:top w:val="none" w:sz="0" w:space="0" w:color="auto"/>
        <w:left w:val="none" w:sz="0" w:space="0" w:color="auto"/>
        <w:bottom w:val="none" w:sz="0" w:space="0" w:color="auto"/>
        <w:right w:val="none" w:sz="0" w:space="0" w:color="auto"/>
      </w:divBdr>
    </w:div>
    <w:div w:id="1432512303">
      <w:bodyDiv w:val="1"/>
      <w:marLeft w:val="0"/>
      <w:marRight w:val="0"/>
      <w:marTop w:val="0"/>
      <w:marBottom w:val="0"/>
      <w:divBdr>
        <w:top w:val="none" w:sz="0" w:space="0" w:color="auto"/>
        <w:left w:val="none" w:sz="0" w:space="0" w:color="auto"/>
        <w:bottom w:val="none" w:sz="0" w:space="0" w:color="auto"/>
        <w:right w:val="none" w:sz="0" w:space="0" w:color="auto"/>
      </w:divBdr>
      <w:divsChild>
        <w:div w:id="685248142">
          <w:marLeft w:val="0"/>
          <w:marRight w:val="0"/>
          <w:marTop w:val="0"/>
          <w:marBottom w:val="0"/>
          <w:divBdr>
            <w:top w:val="none" w:sz="0" w:space="0" w:color="auto"/>
            <w:left w:val="none" w:sz="0" w:space="0" w:color="auto"/>
            <w:bottom w:val="none" w:sz="0" w:space="0" w:color="auto"/>
            <w:right w:val="none" w:sz="0" w:space="0" w:color="auto"/>
          </w:divBdr>
        </w:div>
      </w:divsChild>
    </w:div>
    <w:div w:id="1464887143">
      <w:bodyDiv w:val="1"/>
      <w:marLeft w:val="0"/>
      <w:marRight w:val="0"/>
      <w:marTop w:val="0"/>
      <w:marBottom w:val="0"/>
      <w:divBdr>
        <w:top w:val="none" w:sz="0" w:space="0" w:color="auto"/>
        <w:left w:val="none" w:sz="0" w:space="0" w:color="auto"/>
        <w:bottom w:val="none" w:sz="0" w:space="0" w:color="auto"/>
        <w:right w:val="none" w:sz="0" w:space="0" w:color="auto"/>
      </w:divBdr>
      <w:divsChild>
        <w:div w:id="2101903061">
          <w:marLeft w:val="0"/>
          <w:marRight w:val="0"/>
          <w:marTop w:val="0"/>
          <w:marBottom w:val="0"/>
          <w:divBdr>
            <w:top w:val="none" w:sz="0" w:space="0" w:color="auto"/>
            <w:left w:val="none" w:sz="0" w:space="0" w:color="auto"/>
            <w:bottom w:val="none" w:sz="0" w:space="0" w:color="auto"/>
            <w:right w:val="none" w:sz="0" w:space="0" w:color="auto"/>
          </w:divBdr>
        </w:div>
      </w:divsChild>
    </w:div>
    <w:div w:id="1506431299">
      <w:bodyDiv w:val="1"/>
      <w:marLeft w:val="0"/>
      <w:marRight w:val="0"/>
      <w:marTop w:val="0"/>
      <w:marBottom w:val="0"/>
      <w:divBdr>
        <w:top w:val="none" w:sz="0" w:space="0" w:color="auto"/>
        <w:left w:val="none" w:sz="0" w:space="0" w:color="auto"/>
        <w:bottom w:val="none" w:sz="0" w:space="0" w:color="auto"/>
        <w:right w:val="none" w:sz="0" w:space="0" w:color="auto"/>
      </w:divBdr>
    </w:div>
    <w:div w:id="1548489195">
      <w:bodyDiv w:val="1"/>
      <w:marLeft w:val="0"/>
      <w:marRight w:val="0"/>
      <w:marTop w:val="0"/>
      <w:marBottom w:val="0"/>
      <w:divBdr>
        <w:top w:val="none" w:sz="0" w:space="0" w:color="auto"/>
        <w:left w:val="none" w:sz="0" w:space="0" w:color="auto"/>
        <w:bottom w:val="none" w:sz="0" w:space="0" w:color="auto"/>
        <w:right w:val="none" w:sz="0" w:space="0" w:color="auto"/>
      </w:divBdr>
    </w:div>
    <w:div w:id="1581603106">
      <w:bodyDiv w:val="1"/>
      <w:marLeft w:val="0"/>
      <w:marRight w:val="0"/>
      <w:marTop w:val="0"/>
      <w:marBottom w:val="0"/>
      <w:divBdr>
        <w:top w:val="none" w:sz="0" w:space="0" w:color="auto"/>
        <w:left w:val="none" w:sz="0" w:space="0" w:color="auto"/>
        <w:bottom w:val="none" w:sz="0" w:space="0" w:color="auto"/>
        <w:right w:val="none" w:sz="0" w:space="0" w:color="auto"/>
      </w:divBdr>
    </w:div>
    <w:div w:id="1660302048">
      <w:bodyDiv w:val="1"/>
      <w:marLeft w:val="0"/>
      <w:marRight w:val="0"/>
      <w:marTop w:val="0"/>
      <w:marBottom w:val="0"/>
      <w:divBdr>
        <w:top w:val="none" w:sz="0" w:space="0" w:color="auto"/>
        <w:left w:val="none" w:sz="0" w:space="0" w:color="auto"/>
        <w:bottom w:val="none" w:sz="0" w:space="0" w:color="auto"/>
        <w:right w:val="none" w:sz="0" w:space="0" w:color="auto"/>
      </w:divBdr>
    </w:div>
    <w:div w:id="1828010076">
      <w:bodyDiv w:val="1"/>
      <w:marLeft w:val="0"/>
      <w:marRight w:val="0"/>
      <w:marTop w:val="0"/>
      <w:marBottom w:val="0"/>
      <w:divBdr>
        <w:top w:val="none" w:sz="0" w:space="0" w:color="auto"/>
        <w:left w:val="none" w:sz="0" w:space="0" w:color="auto"/>
        <w:bottom w:val="none" w:sz="0" w:space="0" w:color="auto"/>
        <w:right w:val="none" w:sz="0" w:space="0" w:color="auto"/>
      </w:divBdr>
    </w:div>
    <w:div w:id="1857576775">
      <w:bodyDiv w:val="1"/>
      <w:marLeft w:val="0"/>
      <w:marRight w:val="0"/>
      <w:marTop w:val="0"/>
      <w:marBottom w:val="0"/>
      <w:divBdr>
        <w:top w:val="none" w:sz="0" w:space="0" w:color="auto"/>
        <w:left w:val="none" w:sz="0" w:space="0" w:color="auto"/>
        <w:bottom w:val="none" w:sz="0" w:space="0" w:color="auto"/>
        <w:right w:val="none" w:sz="0" w:space="0" w:color="auto"/>
      </w:divBdr>
    </w:div>
    <w:div w:id="1881282854">
      <w:bodyDiv w:val="1"/>
      <w:marLeft w:val="0"/>
      <w:marRight w:val="0"/>
      <w:marTop w:val="0"/>
      <w:marBottom w:val="0"/>
      <w:divBdr>
        <w:top w:val="none" w:sz="0" w:space="0" w:color="auto"/>
        <w:left w:val="none" w:sz="0" w:space="0" w:color="auto"/>
        <w:bottom w:val="none" w:sz="0" w:space="0" w:color="auto"/>
        <w:right w:val="none" w:sz="0" w:space="0" w:color="auto"/>
      </w:divBdr>
    </w:div>
    <w:div w:id="1881359960">
      <w:bodyDiv w:val="1"/>
      <w:marLeft w:val="0"/>
      <w:marRight w:val="0"/>
      <w:marTop w:val="0"/>
      <w:marBottom w:val="0"/>
      <w:divBdr>
        <w:top w:val="none" w:sz="0" w:space="0" w:color="auto"/>
        <w:left w:val="none" w:sz="0" w:space="0" w:color="auto"/>
        <w:bottom w:val="none" w:sz="0" w:space="0" w:color="auto"/>
        <w:right w:val="none" w:sz="0" w:space="0" w:color="auto"/>
      </w:divBdr>
    </w:div>
    <w:div w:id="1899509937">
      <w:bodyDiv w:val="1"/>
      <w:marLeft w:val="0"/>
      <w:marRight w:val="0"/>
      <w:marTop w:val="0"/>
      <w:marBottom w:val="0"/>
      <w:divBdr>
        <w:top w:val="none" w:sz="0" w:space="0" w:color="auto"/>
        <w:left w:val="none" w:sz="0" w:space="0" w:color="auto"/>
        <w:bottom w:val="none" w:sz="0" w:space="0" w:color="auto"/>
        <w:right w:val="none" w:sz="0" w:space="0" w:color="auto"/>
      </w:divBdr>
    </w:div>
    <w:div w:id="1923030278">
      <w:bodyDiv w:val="1"/>
      <w:marLeft w:val="0"/>
      <w:marRight w:val="0"/>
      <w:marTop w:val="0"/>
      <w:marBottom w:val="0"/>
      <w:divBdr>
        <w:top w:val="none" w:sz="0" w:space="0" w:color="auto"/>
        <w:left w:val="none" w:sz="0" w:space="0" w:color="auto"/>
        <w:bottom w:val="none" w:sz="0" w:space="0" w:color="auto"/>
        <w:right w:val="none" w:sz="0" w:space="0" w:color="auto"/>
      </w:divBdr>
    </w:div>
    <w:div w:id="1962809017">
      <w:bodyDiv w:val="1"/>
      <w:marLeft w:val="0"/>
      <w:marRight w:val="0"/>
      <w:marTop w:val="0"/>
      <w:marBottom w:val="0"/>
      <w:divBdr>
        <w:top w:val="none" w:sz="0" w:space="0" w:color="auto"/>
        <w:left w:val="none" w:sz="0" w:space="0" w:color="auto"/>
        <w:bottom w:val="none" w:sz="0" w:space="0" w:color="auto"/>
        <w:right w:val="none" w:sz="0" w:space="0" w:color="auto"/>
      </w:divBdr>
    </w:div>
    <w:div w:id="1964772202">
      <w:bodyDiv w:val="1"/>
      <w:marLeft w:val="0"/>
      <w:marRight w:val="0"/>
      <w:marTop w:val="0"/>
      <w:marBottom w:val="0"/>
      <w:divBdr>
        <w:top w:val="none" w:sz="0" w:space="0" w:color="auto"/>
        <w:left w:val="none" w:sz="0" w:space="0" w:color="auto"/>
        <w:bottom w:val="none" w:sz="0" w:space="0" w:color="auto"/>
        <w:right w:val="none" w:sz="0" w:space="0" w:color="auto"/>
      </w:divBdr>
    </w:div>
    <w:div w:id="2047027542">
      <w:bodyDiv w:val="1"/>
      <w:marLeft w:val="0"/>
      <w:marRight w:val="0"/>
      <w:marTop w:val="0"/>
      <w:marBottom w:val="0"/>
      <w:divBdr>
        <w:top w:val="none" w:sz="0" w:space="0" w:color="auto"/>
        <w:left w:val="none" w:sz="0" w:space="0" w:color="auto"/>
        <w:bottom w:val="none" w:sz="0" w:space="0" w:color="auto"/>
        <w:right w:val="none" w:sz="0" w:space="0" w:color="auto"/>
      </w:divBdr>
    </w:div>
    <w:div w:id="2059817534">
      <w:bodyDiv w:val="1"/>
      <w:marLeft w:val="0"/>
      <w:marRight w:val="0"/>
      <w:marTop w:val="0"/>
      <w:marBottom w:val="0"/>
      <w:divBdr>
        <w:top w:val="none" w:sz="0" w:space="0" w:color="auto"/>
        <w:left w:val="none" w:sz="0" w:space="0" w:color="auto"/>
        <w:bottom w:val="none" w:sz="0" w:space="0" w:color="auto"/>
        <w:right w:val="none" w:sz="0" w:space="0" w:color="auto"/>
      </w:divBdr>
    </w:div>
    <w:div w:id="2122531216">
      <w:bodyDiv w:val="1"/>
      <w:marLeft w:val="0"/>
      <w:marRight w:val="0"/>
      <w:marTop w:val="0"/>
      <w:marBottom w:val="0"/>
      <w:divBdr>
        <w:top w:val="none" w:sz="0" w:space="0" w:color="auto"/>
        <w:left w:val="none" w:sz="0" w:space="0" w:color="auto"/>
        <w:bottom w:val="none" w:sz="0" w:space="0" w:color="auto"/>
        <w:right w:val="none" w:sz="0" w:space="0" w:color="auto"/>
      </w:divBdr>
    </w:div>
    <w:div w:id="2123959047">
      <w:bodyDiv w:val="1"/>
      <w:marLeft w:val="0"/>
      <w:marRight w:val="0"/>
      <w:marTop w:val="0"/>
      <w:marBottom w:val="0"/>
      <w:divBdr>
        <w:top w:val="none" w:sz="0" w:space="0" w:color="auto"/>
        <w:left w:val="none" w:sz="0" w:space="0" w:color="auto"/>
        <w:bottom w:val="none" w:sz="0" w:space="0" w:color="auto"/>
        <w:right w:val="none" w:sz="0" w:space="0" w:color="auto"/>
      </w:divBdr>
    </w:div>
    <w:div w:id="2124223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EFCC322B-81C9-4BCC-9F82-220261D5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39</Pages>
  <Words>13941</Words>
  <Characters>79467</Characters>
  <Application>Microsoft Office Word</Application>
  <DocSecurity>0</DocSecurity>
  <Lines>662</Lines>
  <Paragraphs>186</Paragraphs>
  <ScaleCrop>false</ScaleCrop>
  <Company>Microsoft</Company>
  <LinksUpToDate>false</LinksUpToDate>
  <CharactersWithSpaces>93222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  诺  书</dc:title>
  <dc:subject/>
  <dc:creator>User</dc:creator>
  <cp:keywords/>
  <dc:description/>
  <cp:lastModifiedBy>Brench Sake</cp:lastModifiedBy>
  <cp:revision>10</cp:revision>
  <dcterms:created xsi:type="dcterms:W3CDTF">2025-03-22T09:06:00Z</dcterms:created>
  <dcterms:modified xsi:type="dcterms:W3CDTF">2025-03-23T07:07:00Z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546FD231903A4D7EA57971D7C7ACC97F</vt:lpwstr>
  </property>
</Properties>
</file>