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5052D" w14:textId="675593F9" w:rsidR="00C6554A" w:rsidRPr="005C0E40" w:rsidRDefault="00C6554A" w:rsidP="00C6554A">
      <w:pPr>
        <w:pStyle w:val="Foto"/>
        <w:rPr>
          <w:lang w:val="pt-BR"/>
        </w:rPr>
      </w:pPr>
    </w:p>
    <w:p w14:paraId="28C47195" w14:textId="1513D058" w:rsidR="00C6554A" w:rsidRPr="005C0E40" w:rsidRDefault="00D15397" w:rsidP="00C6554A">
      <w:pPr>
        <w:pStyle w:val="Ttulo"/>
        <w:rPr>
          <w:lang w:val="pt-BR"/>
        </w:rPr>
      </w:pPr>
      <w:r w:rsidRPr="00D15397">
        <w:t>Desenvolvimento de um</w:t>
      </w:r>
      <w:r>
        <w:t xml:space="preserve"> </w:t>
      </w:r>
      <w:r w:rsidRPr="00D15397">
        <w:t>Sistema Distribuído com</w:t>
      </w:r>
      <w:r>
        <w:t xml:space="preserve"> </w:t>
      </w:r>
      <w:r w:rsidRPr="00D15397">
        <w:t>Comunicação Cliente-Servidor</w:t>
      </w:r>
      <w:r>
        <w:t xml:space="preserve"> </w:t>
      </w:r>
      <w:r w:rsidRPr="00D15397">
        <w:t>usando Sockets e RPC/gRPC</w:t>
      </w:r>
    </w:p>
    <w:p w14:paraId="134619B4" w14:textId="19DE67F0" w:rsidR="00C6554A" w:rsidRPr="005C0E40" w:rsidRDefault="00D15397" w:rsidP="00C6554A">
      <w:pPr>
        <w:pStyle w:val="Subttulo"/>
        <w:rPr>
          <w:lang w:val="pt-BR"/>
        </w:rPr>
      </w:pPr>
      <w:r>
        <w:rPr>
          <w:lang w:val="pt-BR"/>
        </w:rPr>
        <w:t xml:space="preserve">Simulação sistema de </w:t>
      </w:r>
      <w:r w:rsidR="00A41369">
        <w:rPr>
          <w:lang w:val="pt-BR"/>
        </w:rPr>
        <w:t>estoque de hortifruti</w:t>
      </w:r>
    </w:p>
    <w:p w14:paraId="1E802670" w14:textId="0BAE6ED0" w:rsidR="00D15397" w:rsidRDefault="00D15397" w:rsidP="00C6554A">
      <w:pPr>
        <w:pStyle w:val="InformaesdeContato"/>
        <w:rPr>
          <w:lang w:val="pt-BR" w:bidi="pt-BR"/>
        </w:rPr>
      </w:pPr>
      <w:r>
        <w:rPr>
          <w:lang w:val="pt-BR"/>
        </w:rPr>
        <w:t>Brenda Martinez</w:t>
      </w:r>
    </w:p>
    <w:p w14:paraId="284B66F3" w14:textId="77777777" w:rsidR="00D15397" w:rsidRDefault="00D15397" w:rsidP="00C6554A">
      <w:pPr>
        <w:pStyle w:val="InformaesdeContato"/>
        <w:rPr>
          <w:lang w:val="pt-BR"/>
        </w:rPr>
      </w:pPr>
      <w:r>
        <w:rPr>
          <w:lang w:val="pt-BR"/>
        </w:rPr>
        <w:t>Análise e Desenvolvimento de Sistemas</w:t>
      </w:r>
    </w:p>
    <w:p w14:paraId="0354C731" w14:textId="6BC92FD9" w:rsidR="00C6554A" w:rsidRPr="005C0E40" w:rsidRDefault="00D15397" w:rsidP="00C6554A">
      <w:pPr>
        <w:pStyle w:val="InformaesdeContato"/>
        <w:rPr>
          <w:lang w:val="pt-BR"/>
        </w:rPr>
      </w:pPr>
      <w:r>
        <w:rPr>
          <w:lang w:val="pt-BR"/>
        </w:rPr>
        <w:t>dezembro/2024</w:t>
      </w:r>
      <w:r w:rsidR="00C6554A" w:rsidRPr="005C0E40">
        <w:rPr>
          <w:lang w:val="pt-BR" w:bidi="pt-BR"/>
        </w:rPr>
        <w:br w:type="page"/>
      </w:r>
    </w:p>
    <w:p w14:paraId="062C52A2" w14:textId="2F8BCED7" w:rsidR="00132071" w:rsidRDefault="00132071" w:rsidP="00132071">
      <w:pPr>
        <w:pStyle w:val="Ttulo1"/>
      </w:pPr>
      <w:r>
        <w:lastRenderedPageBreak/>
        <w:t>Overview</w:t>
      </w:r>
    </w:p>
    <w:p w14:paraId="3230CCE0" w14:textId="7C09C4AF" w:rsidR="001364B1" w:rsidRDefault="001364B1" w:rsidP="001364B1">
      <w:pPr>
        <w:pStyle w:val="Commarcadores"/>
      </w:pPr>
      <w:r w:rsidRPr="001364B1">
        <w:t xml:space="preserve">Essa documentação foi produzida utilizando o sistema operacional </w:t>
      </w:r>
      <w:r w:rsidRPr="001364B1">
        <w:rPr>
          <w:b/>
          <w:bCs/>
        </w:rPr>
        <w:t>WINDOWS</w:t>
      </w:r>
      <w:r w:rsidRPr="001364B1">
        <w:t>.</w:t>
      </w:r>
    </w:p>
    <w:p w14:paraId="671995CB" w14:textId="1D9D2F6B" w:rsidR="00132071" w:rsidRDefault="00132071" w:rsidP="00132071">
      <w:pPr>
        <w:pStyle w:val="Commarcadores"/>
      </w:pPr>
      <w:r>
        <w:t>Linguage</w:t>
      </w:r>
      <w:r w:rsidR="000331A2">
        <w:t>m</w:t>
      </w:r>
      <w:r>
        <w:t xml:space="preserve">: </w:t>
      </w:r>
      <w:r w:rsidR="000331A2">
        <w:t>P</w:t>
      </w:r>
      <w:r>
        <w:t>ython</w:t>
      </w:r>
      <w:r w:rsidR="000331A2">
        <w:t xml:space="preserve"> 3</w:t>
      </w:r>
    </w:p>
    <w:p w14:paraId="276A6697" w14:textId="2EC15E2A" w:rsidR="00132071" w:rsidRDefault="00132071" w:rsidP="00132071">
      <w:pPr>
        <w:pStyle w:val="Commarcadores"/>
      </w:pPr>
      <w:r>
        <w:t>Bibliotecas: socket, grpc, concurrent</w:t>
      </w:r>
    </w:p>
    <w:p w14:paraId="407957A8" w14:textId="0693BF48" w:rsidR="000331A2" w:rsidRDefault="000331A2" w:rsidP="00132071">
      <w:pPr>
        <w:pStyle w:val="Commarcadores"/>
      </w:pPr>
      <w:r>
        <w:t>Instalando uma biblioteca python</w:t>
      </w:r>
      <w:r w:rsidR="001364B1">
        <w:t xml:space="preserve"> (Windows):</w:t>
      </w:r>
    </w:p>
    <w:p w14:paraId="4608436E" w14:textId="19A20F68" w:rsidR="001364B1" w:rsidRDefault="001364B1" w:rsidP="001364B1">
      <w:pPr>
        <w:pStyle w:val="Commarcadores"/>
        <w:ind w:left="1080"/>
      </w:pPr>
      <w:r>
        <w:t>Necessário ter o python previamente instalado</w:t>
      </w:r>
    </w:p>
    <w:p w14:paraId="468C04E7" w14:textId="11EB8BDC" w:rsidR="001364B1" w:rsidRDefault="001364B1" w:rsidP="001364B1">
      <w:pPr>
        <w:pStyle w:val="Commarcadores"/>
        <w:ind w:left="1080"/>
      </w:pPr>
      <w:r>
        <w:t xml:space="preserve">Abrir o CMD e </w:t>
      </w:r>
      <w:r w:rsidR="00723317">
        <w:t>executar o comando</w:t>
      </w:r>
      <w:r>
        <w:t xml:space="preserve"> “</w:t>
      </w:r>
      <w:r w:rsidRPr="00780795">
        <w:rPr>
          <w:color w:val="1AB39F" w:themeColor="accent6"/>
        </w:rPr>
        <w:t>pip install {nome da biblioteca}</w:t>
      </w:r>
      <w:r>
        <w:t>”</w:t>
      </w:r>
      <w:r w:rsidR="008D5957">
        <w:br/>
      </w:r>
      <w:r w:rsidR="008D5957">
        <w:br/>
      </w:r>
      <w:r>
        <w:rPr>
          <w:noProof/>
        </w:rPr>
        <w:drawing>
          <wp:inline distT="0" distB="0" distL="0" distR="0" wp14:anchorId="428CE793" wp14:editId="765BC893">
            <wp:extent cx="5274310" cy="2388870"/>
            <wp:effectExtent l="0" t="0" r="2540" b="0"/>
            <wp:docPr id="1382494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47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4A23" w14:textId="3AB02423" w:rsidR="00C6554A" w:rsidRDefault="00A41369" w:rsidP="00C6554A">
      <w:pPr>
        <w:pStyle w:val="Ttulo1"/>
        <w:rPr>
          <w:lang w:val="pt-BR"/>
        </w:rPr>
      </w:pPr>
      <w:r>
        <w:rPr>
          <w:lang w:val="pt-BR"/>
        </w:rPr>
        <w:t>Como Executar o Sistema</w:t>
      </w:r>
      <w:r w:rsidR="001364B1">
        <w:rPr>
          <w:lang w:val="pt-BR"/>
        </w:rPr>
        <w:t xml:space="preserve"> (Windows)</w:t>
      </w:r>
    </w:p>
    <w:p w14:paraId="2C0C70F8" w14:textId="0F9031B6" w:rsidR="00A41369" w:rsidRDefault="00A41369" w:rsidP="00132071">
      <w:pPr>
        <w:pStyle w:val="Ttulo4"/>
        <w:rPr>
          <w:lang w:val="pt-BR"/>
        </w:rPr>
      </w:pPr>
      <w:r>
        <w:rPr>
          <w:lang w:val="pt-BR"/>
        </w:rPr>
        <w:t xml:space="preserve">Implementação </w:t>
      </w:r>
      <w:r w:rsidR="001364B1">
        <w:rPr>
          <w:lang w:val="pt-BR"/>
        </w:rPr>
        <w:t>utilizando</w:t>
      </w:r>
      <w:r>
        <w:rPr>
          <w:lang w:val="pt-BR"/>
        </w:rPr>
        <w:t xml:space="preserve"> Sockets:</w:t>
      </w:r>
    </w:p>
    <w:p w14:paraId="24BC6795" w14:textId="0BA688D4" w:rsidR="00A41369" w:rsidRDefault="00A41369" w:rsidP="00A41369">
      <w:pPr>
        <w:pStyle w:val="Numerada"/>
        <w:rPr>
          <w:lang w:val="pt-BR"/>
        </w:rPr>
      </w:pPr>
      <w:r>
        <w:rPr>
          <w:lang w:val="pt-BR"/>
        </w:rPr>
        <w:t>Abra o CMD do Windows</w:t>
      </w:r>
      <w:r w:rsidR="001364B1">
        <w:rPr>
          <w:lang w:val="pt-BR"/>
        </w:rPr>
        <w:t xml:space="preserve"> e entre na pasta onde o arquivo do servidor está localizado.</w:t>
      </w:r>
    </w:p>
    <w:p w14:paraId="24C72D5E" w14:textId="1A8BB75C" w:rsidR="001364B1" w:rsidRDefault="001364B1" w:rsidP="00A41369">
      <w:pPr>
        <w:pStyle w:val="Numerada"/>
        <w:rPr>
          <w:lang w:val="pt-BR"/>
        </w:rPr>
      </w:pPr>
      <w:r>
        <w:rPr>
          <w:lang w:val="pt-BR"/>
        </w:rPr>
        <w:t>Execute o servidor utilizando o comando “</w:t>
      </w:r>
      <w:proofErr w:type="spellStart"/>
      <w:r w:rsidRPr="00780795">
        <w:rPr>
          <w:color w:val="1AB39F" w:themeColor="accent6"/>
          <w:lang w:val="pt-BR"/>
        </w:rPr>
        <w:t>python</w:t>
      </w:r>
      <w:proofErr w:type="spellEnd"/>
      <w:r w:rsidRPr="00780795">
        <w:rPr>
          <w:color w:val="1AB39F" w:themeColor="accent6"/>
          <w:lang w:val="pt-BR"/>
        </w:rPr>
        <w:t xml:space="preserve"> servidor.py</w:t>
      </w:r>
      <w:r>
        <w:rPr>
          <w:lang w:val="pt-BR"/>
        </w:rPr>
        <w:t>”</w:t>
      </w:r>
      <w:r w:rsidR="008D5957">
        <w:rPr>
          <w:lang w:val="pt-BR"/>
        </w:rPr>
        <w:br/>
      </w:r>
      <w:r w:rsidR="00D034B5">
        <w:rPr>
          <w:lang w:val="pt-BR"/>
        </w:rPr>
        <w:br/>
      </w:r>
      <w:r w:rsidR="00D034B5">
        <w:rPr>
          <w:noProof/>
        </w:rPr>
        <w:drawing>
          <wp:inline distT="0" distB="0" distL="0" distR="0" wp14:anchorId="56870EA1" wp14:editId="0F9CFB27">
            <wp:extent cx="5548630" cy="1554480"/>
            <wp:effectExtent l="0" t="0" r="0" b="7620"/>
            <wp:docPr id="20612907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0778" name="Imagem 1" descr="Texto&#10;&#10;Descrição gerada automaticamente"/>
                    <pic:cNvPicPr/>
                  </pic:nvPicPr>
                  <pic:blipFill rotWithShape="1">
                    <a:blip r:embed="rId8"/>
                    <a:srcRect r="25740" b="59322"/>
                    <a:stretch/>
                  </pic:blipFill>
                  <pic:spPr bwMode="auto">
                    <a:xfrm>
                      <a:off x="0" y="0"/>
                      <a:ext cx="5551019" cy="155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957">
        <w:rPr>
          <w:lang w:val="pt-BR"/>
        </w:rPr>
        <w:br/>
      </w:r>
    </w:p>
    <w:p w14:paraId="71C4C8AE" w14:textId="7D06133E" w:rsidR="001364B1" w:rsidRDefault="001364B1" w:rsidP="001364B1">
      <w:pPr>
        <w:pStyle w:val="Numerada"/>
        <w:rPr>
          <w:lang w:val="pt-BR"/>
        </w:rPr>
      </w:pPr>
      <w:r>
        <w:rPr>
          <w:lang w:val="pt-BR"/>
        </w:rPr>
        <w:lastRenderedPageBreak/>
        <w:t xml:space="preserve">Abra </w:t>
      </w:r>
      <w:r w:rsidR="00D034B5">
        <w:rPr>
          <w:lang w:val="pt-BR"/>
        </w:rPr>
        <w:t>uma nova guia n</w:t>
      </w:r>
      <w:r>
        <w:rPr>
          <w:lang w:val="pt-BR"/>
        </w:rPr>
        <w:t>o CMD do Windows e entre na pasta onde o arquivo do cliente está localizado.</w:t>
      </w:r>
      <w:r w:rsidR="008D5957">
        <w:rPr>
          <w:lang w:val="pt-BR"/>
        </w:rPr>
        <w:br/>
      </w:r>
      <w:r w:rsidR="00D034B5">
        <w:rPr>
          <w:lang w:val="pt-BR"/>
        </w:rPr>
        <w:br/>
      </w:r>
      <w:r w:rsidR="00D034B5">
        <w:rPr>
          <w:noProof/>
        </w:rPr>
        <w:drawing>
          <wp:inline distT="0" distB="0" distL="0" distR="0" wp14:anchorId="0217C1E0" wp14:editId="1C51CAFE">
            <wp:extent cx="5274310" cy="2999105"/>
            <wp:effectExtent l="0" t="0" r="2540" b="0"/>
            <wp:docPr id="12126296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296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57">
        <w:rPr>
          <w:lang w:val="pt-BR"/>
        </w:rPr>
        <w:br/>
      </w:r>
    </w:p>
    <w:p w14:paraId="792A95E1" w14:textId="7A4D96EA" w:rsidR="001364B1" w:rsidRDefault="001364B1" w:rsidP="001364B1">
      <w:pPr>
        <w:pStyle w:val="Numerada"/>
        <w:rPr>
          <w:lang w:val="pt-BR"/>
        </w:rPr>
      </w:pPr>
      <w:r>
        <w:rPr>
          <w:lang w:val="pt-BR"/>
        </w:rPr>
        <w:t>Execute o cliente utilizando o comando “</w:t>
      </w:r>
      <w:proofErr w:type="spellStart"/>
      <w:r w:rsidRPr="008A1FAF">
        <w:rPr>
          <w:color w:val="1AB39F" w:themeColor="accent6"/>
          <w:lang w:val="pt-BR"/>
        </w:rPr>
        <w:t>python</w:t>
      </w:r>
      <w:proofErr w:type="spellEnd"/>
      <w:r w:rsidRPr="008A1FAF">
        <w:rPr>
          <w:color w:val="1AB39F" w:themeColor="accent6"/>
          <w:lang w:val="pt-BR"/>
        </w:rPr>
        <w:t xml:space="preserve"> cliente.py</w:t>
      </w:r>
      <w:r>
        <w:rPr>
          <w:lang w:val="pt-BR"/>
        </w:rPr>
        <w:t>”</w:t>
      </w:r>
      <w:r w:rsidR="008D5957">
        <w:rPr>
          <w:lang w:val="pt-BR"/>
        </w:rPr>
        <w:br/>
      </w:r>
      <w:r w:rsidR="00D034B5">
        <w:rPr>
          <w:lang w:val="pt-BR"/>
        </w:rPr>
        <w:br/>
      </w:r>
      <w:r w:rsidR="00D034B5">
        <w:rPr>
          <w:noProof/>
        </w:rPr>
        <w:drawing>
          <wp:inline distT="0" distB="0" distL="0" distR="0" wp14:anchorId="4B140318" wp14:editId="3A45E17D">
            <wp:extent cx="5274310" cy="2084705"/>
            <wp:effectExtent l="0" t="0" r="2540" b="0"/>
            <wp:docPr id="867918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849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57">
        <w:rPr>
          <w:lang w:val="pt-BR"/>
        </w:rPr>
        <w:br/>
      </w:r>
    </w:p>
    <w:p w14:paraId="1163BC92" w14:textId="3F59FD0C" w:rsidR="00D034B5" w:rsidRDefault="00D034B5" w:rsidP="001364B1">
      <w:pPr>
        <w:pStyle w:val="Numerada"/>
        <w:rPr>
          <w:lang w:val="pt-BR"/>
        </w:rPr>
      </w:pPr>
      <w:r>
        <w:rPr>
          <w:lang w:val="pt-BR"/>
        </w:rPr>
        <w:t>Note que assim que o cliente é executado, o servidor retorna uma mensagem contendo o IP e a porta em que a conexão foi estabelecida.</w:t>
      </w:r>
      <w:r w:rsidR="008D5957"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lastRenderedPageBreak/>
        <w:drawing>
          <wp:inline distT="0" distB="0" distL="0" distR="0" wp14:anchorId="26F1DED5" wp14:editId="10E0A8C5">
            <wp:extent cx="5274310" cy="2654300"/>
            <wp:effectExtent l="0" t="0" r="2540" b="0"/>
            <wp:docPr id="12637188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887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57">
        <w:rPr>
          <w:lang w:val="pt-BR"/>
        </w:rPr>
        <w:br/>
      </w:r>
    </w:p>
    <w:p w14:paraId="57DD3100" w14:textId="0DA37BE2" w:rsidR="00D034B5" w:rsidRDefault="00D034B5" w:rsidP="001364B1">
      <w:pPr>
        <w:pStyle w:val="Numerada"/>
        <w:rPr>
          <w:lang w:val="pt-BR"/>
        </w:rPr>
      </w:pPr>
      <w:r>
        <w:rPr>
          <w:lang w:val="pt-BR"/>
        </w:rPr>
        <w:t>Para interagir com o servidor</w:t>
      </w:r>
      <w:r w:rsidR="00DA1F6E">
        <w:rPr>
          <w:lang w:val="pt-BR"/>
        </w:rPr>
        <w:t>, digite o comando desejado e aperte “</w:t>
      </w:r>
      <w:proofErr w:type="spellStart"/>
      <w:r w:rsidR="00DA1F6E">
        <w:rPr>
          <w:lang w:val="pt-BR"/>
        </w:rPr>
        <w:t>Enter</w:t>
      </w:r>
      <w:proofErr w:type="spellEnd"/>
      <w:r w:rsidR="00DA1F6E">
        <w:rPr>
          <w:lang w:val="pt-BR"/>
        </w:rPr>
        <w:t>”. Para en</w:t>
      </w:r>
      <w:r w:rsidR="00560A74">
        <w:rPr>
          <w:lang w:val="pt-BR"/>
        </w:rPr>
        <w:t>cerrar a conexão, digite “5” e aperte “</w:t>
      </w:r>
      <w:proofErr w:type="spellStart"/>
      <w:r w:rsidR="00560A74">
        <w:rPr>
          <w:lang w:val="pt-BR"/>
        </w:rPr>
        <w:t>Enter</w:t>
      </w:r>
      <w:proofErr w:type="spellEnd"/>
      <w:r w:rsidR="00560A74">
        <w:rPr>
          <w:lang w:val="pt-BR"/>
        </w:rPr>
        <w:t>”.</w:t>
      </w:r>
      <w:r w:rsidR="008D5957"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2E617F88" wp14:editId="01893DCF">
            <wp:extent cx="5274310" cy="3589655"/>
            <wp:effectExtent l="0" t="0" r="2540" b="0"/>
            <wp:docPr id="1479525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2523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361" w14:textId="53D43DBB" w:rsidR="00560A74" w:rsidRDefault="00560A74" w:rsidP="001364B1">
      <w:pPr>
        <w:pStyle w:val="Numerada"/>
        <w:rPr>
          <w:lang w:val="pt-BR"/>
        </w:rPr>
      </w:pPr>
      <w:r>
        <w:rPr>
          <w:lang w:val="pt-BR"/>
        </w:rPr>
        <w:lastRenderedPageBreak/>
        <w:t>Após 3 conexões, o servidor é fechado automaticamente.</w:t>
      </w:r>
      <w:r w:rsidR="008D5957"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15BC49D9" wp14:editId="4331FC3F">
            <wp:extent cx="5274310" cy="2329180"/>
            <wp:effectExtent l="0" t="0" r="2540" b="0"/>
            <wp:docPr id="13663644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448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3702" w14:textId="77777777" w:rsidR="00370960" w:rsidRDefault="00370960" w:rsidP="00370960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5FAD5461" w14:textId="3636E5CB" w:rsidR="00A870B1" w:rsidRDefault="00A870B1" w:rsidP="00034E37">
      <w:pPr>
        <w:jc w:val="center"/>
        <w:rPr>
          <w:lang w:val="pt-BR"/>
        </w:rPr>
      </w:pPr>
      <w:r>
        <w:rPr>
          <w:lang w:val="pt-BR"/>
        </w:rPr>
        <w:t>FLUXOGRAMA</w:t>
      </w:r>
    </w:p>
    <w:p w14:paraId="0250DC6C" w14:textId="5BCFB266" w:rsidR="00370960" w:rsidRPr="001364B1" w:rsidRDefault="00034E37" w:rsidP="00034E37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9FBD36A" wp14:editId="1E51F96E">
            <wp:extent cx="4609020" cy="5120640"/>
            <wp:effectExtent l="0" t="0" r="1270" b="3810"/>
            <wp:docPr id="2416490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9009" name="Imagem 1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87" cy="51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0489" w14:textId="02F6F382" w:rsidR="00A41369" w:rsidRPr="00A41369" w:rsidRDefault="00A41369" w:rsidP="00132071">
      <w:pPr>
        <w:pStyle w:val="Ttulo4"/>
        <w:rPr>
          <w:lang w:val="pt-BR"/>
        </w:rPr>
      </w:pPr>
      <w:r>
        <w:rPr>
          <w:lang w:val="pt-BR"/>
        </w:rPr>
        <w:lastRenderedPageBreak/>
        <w:t xml:space="preserve">Implementação com </w:t>
      </w:r>
      <w:proofErr w:type="spellStart"/>
      <w:r>
        <w:rPr>
          <w:lang w:val="pt-BR"/>
        </w:rPr>
        <w:t>gRPC</w:t>
      </w:r>
      <w:proofErr w:type="spellEnd"/>
      <w:r>
        <w:rPr>
          <w:lang w:val="pt-BR"/>
        </w:rPr>
        <w:t>:</w:t>
      </w:r>
    </w:p>
    <w:p w14:paraId="6054E768" w14:textId="307750B5" w:rsidR="003B0F5C" w:rsidRPr="003B0F5C" w:rsidRDefault="003B0F5C" w:rsidP="003B0F5C">
      <w:pPr>
        <w:pStyle w:val="Numerada"/>
        <w:numPr>
          <w:ilvl w:val="0"/>
          <w:numId w:val="17"/>
        </w:numPr>
        <w:rPr>
          <w:lang w:val="pt-BR"/>
        </w:rPr>
      </w:pPr>
      <w:r>
        <w:rPr>
          <w:lang w:val="pt-BR"/>
        </w:rPr>
        <w:t>Abra o CMD do Windows e e</w:t>
      </w:r>
      <w:r w:rsidRPr="003B0F5C">
        <w:rPr>
          <w:lang w:val="pt-BR"/>
        </w:rPr>
        <w:t>ntre na pasta onde o arquivo “</w:t>
      </w:r>
      <w:proofErr w:type="spellStart"/>
      <w:proofErr w:type="gramStart"/>
      <w:r w:rsidRPr="003B0F5C">
        <w:rPr>
          <w:lang w:val="pt-BR"/>
        </w:rPr>
        <w:t>produtos.proto</w:t>
      </w:r>
      <w:proofErr w:type="spellEnd"/>
      <w:proofErr w:type="gramEnd"/>
      <w:r w:rsidRPr="003B0F5C">
        <w:rPr>
          <w:lang w:val="pt-BR"/>
        </w:rPr>
        <w:t>” está localizado.</w:t>
      </w:r>
    </w:p>
    <w:p w14:paraId="0EE3F1B8" w14:textId="5060B204" w:rsidR="003B0F5C" w:rsidRDefault="003B0F5C" w:rsidP="003B0F5C">
      <w:pPr>
        <w:pStyle w:val="Numerada"/>
        <w:numPr>
          <w:ilvl w:val="0"/>
          <w:numId w:val="17"/>
        </w:numPr>
        <w:rPr>
          <w:lang w:val="pt-BR"/>
        </w:rPr>
      </w:pPr>
      <w:r>
        <w:rPr>
          <w:lang w:val="pt-BR"/>
        </w:rPr>
        <w:t>Digite o comando “</w:t>
      </w:r>
      <w:proofErr w:type="spellStart"/>
      <w:r w:rsidRPr="00780795">
        <w:rPr>
          <w:color w:val="1AB39F" w:themeColor="accent6"/>
          <w:lang w:val="pt-BR"/>
        </w:rPr>
        <w:t>python</w:t>
      </w:r>
      <w:proofErr w:type="spellEnd"/>
      <w:r w:rsidRPr="00780795">
        <w:rPr>
          <w:color w:val="1AB39F" w:themeColor="accent6"/>
          <w:lang w:val="pt-BR"/>
        </w:rPr>
        <w:t xml:space="preserve"> -m </w:t>
      </w:r>
      <w:proofErr w:type="spellStart"/>
      <w:r w:rsidRPr="00780795">
        <w:rPr>
          <w:color w:val="1AB39F" w:themeColor="accent6"/>
          <w:lang w:val="pt-BR"/>
        </w:rPr>
        <w:t>grpc_</w:t>
      </w:r>
      <w:proofErr w:type="gramStart"/>
      <w:r w:rsidRPr="00780795">
        <w:rPr>
          <w:color w:val="1AB39F" w:themeColor="accent6"/>
          <w:lang w:val="pt-BR"/>
        </w:rPr>
        <w:t>tools.protoc</w:t>
      </w:r>
      <w:proofErr w:type="spellEnd"/>
      <w:proofErr w:type="gramEnd"/>
      <w:r w:rsidRPr="00780795">
        <w:rPr>
          <w:color w:val="1AB39F" w:themeColor="accent6"/>
          <w:lang w:val="pt-BR"/>
        </w:rPr>
        <w:t xml:space="preserve"> -I. --</w:t>
      </w:r>
      <w:proofErr w:type="spellStart"/>
      <w:r w:rsidRPr="00780795">
        <w:rPr>
          <w:color w:val="1AB39F" w:themeColor="accent6"/>
          <w:lang w:val="pt-BR"/>
        </w:rPr>
        <w:t>python_out</w:t>
      </w:r>
      <w:proofErr w:type="spellEnd"/>
      <w:r w:rsidRPr="00780795">
        <w:rPr>
          <w:color w:val="1AB39F" w:themeColor="accent6"/>
          <w:lang w:val="pt-BR"/>
        </w:rPr>
        <w:t>=. --</w:t>
      </w:r>
      <w:proofErr w:type="spellStart"/>
      <w:r w:rsidRPr="00780795">
        <w:rPr>
          <w:color w:val="1AB39F" w:themeColor="accent6"/>
          <w:lang w:val="pt-BR"/>
        </w:rPr>
        <w:t>grpc_python_out</w:t>
      </w:r>
      <w:proofErr w:type="spellEnd"/>
      <w:r w:rsidRPr="00780795">
        <w:rPr>
          <w:color w:val="1AB39F" w:themeColor="accent6"/>
          <w:lang w:val="pt-BR"/>
        </w:rPr>
        <w:t xml:space="preserve">=. </w:t>
      </w:r>
      <w:proofErr w:type="spellStart"/>
      <w:proofErr w:type="gramStart"/>
      <w:r w:rsidRPr="00780795">
        <w:rPr>
          <w:color w:val="1AB39F" w:themeColor="accent6"/>
          <w:lang w:val="pt-BR"/>
        </w:rPr>
        <w:t>produtos.proto</w:t>
      </w:r>
      <w:proofErr w:type="spellEnd"/>
      <w:proofErr w:type="gramEnd"/>
      <w:r>
        <w:rPr>
          <w:lang w:val="pt-BR"/>
        </w:rPr>
        <w:t xml:space="preserve">” para gerar os arquivos contendo o código </w:t>
      </w:r>
      <w:proofErr w:type="spellStart"/>
      <w:r>
        <w:rPr>
          <w:lang w:val="pt-BR"/>
        </w:rPr>
        <w:t>gRPC</w:t>
      </w:r>
      <w:proofErr w:type="spellEnd"/>
      <w:r>
        <w:rPr>
          <w:lang w:val="pt-BR"/>
        </w:rPr>
        <w:t xml:space="preserve"> (caso os mesmos já tenham sido gerados, ignorar esse passo, ou excluir os arquivos e executar o comando para gerar novamente).</w:t>
      </w:r>
      <w:r w:rsidR="00780795"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54F2D55F" wp14:editId="3D0E3A41">
            <wp:extent cx="5274310" cy="2708910"/>
            <wp:effectExtent l="0" t="0" r="2540" b="0"/>
            <wp:docPr id="8061516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5169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795">
        <w:rPr>
          <w:lang w:val="pt-BR"/>
        </w:rPr>
        <w:br/>
      </w:r>
    </w:p>
    <w:p w14:paraId="47EA47CA" w14:textId="5A11BE20" w:rsidR="00780795" w:rsidRPr="00780795" w:rsidRDefault="00780795" w:rsidP="003B0F5C">
      <w:pPr>
        <w:pStyle w:val="Numerada"/>
        <w:numPr>
          <w:ilvl w:val="0"/>
          <w:numId w:val="17"/>
        </w:numPr>
        <w:rPr>
          <w:lang w:val="pt-BR"/>
        </w:rPr>
      </w:pPr>
      <w:r>
        <w:rPr>
          <w:lang w:val="pt-BR"/>
        </w:rPr>
        <w:t>Execute o servidor utilizando o comando “</w:t>
      </w:r>
      <w:proofErr w:type="spellStart"/>
      <w:r w:rsidRPr="00780795">
        <w:rPr>
          <w:color w:val="1AB39F" w:themeColor="accent6"/>
          <w:lang w:val="pt-BR"/>
        </w:rPr>
        <w:t>python</w:t>
      </w:r>
      <w:proofErr w:type="spellEnd"/>
      <w:r w:rsidRPr="00780795">
        <w:rPr>
          <w:color w:val="1AB39F" w:themeColor="accent6"/>
          <w:lang w:val="pt-BR"/>
        </w:rPr>
        <w:t xml:space="preserve"> servidor.py</w:t>
      </w:r>
      <w:r>
        <w:rPr>
          <w:color w:val="auto"/>
          <w:lang w:val="pt-BR"/>
        </w:rPr>
        <w:t>”</w:t>
      </w:r>
      <w:r>
        <w:rPr>
          <w:color w:val="auto"/>
          <w:lang w:val="pt-BR"/>
        </w:rPr>
        <w:br/>
      </w:r>
      <w:r>
        <w:rPr>
          <w:color w:val="auto"/>
          <w:lang w:val="pt-BR"/>
        </w:rPr>
        <w:br/>
      </w:r>
      <w:r>
        <w:rPr>
          <w:noProof/>
        </w:rPr>
        <w:drawing>
          <wp:inline distT="0" distB="0" distL="0" distR="0" wp14:anchorId="19944B6D" wp14:editId="4EB1CD89">
            <wp:extent cx="5274310" cy="1021080"/>
            <wp:effectExtent l="0" t="0" r="2540" b="7620"/>
            <wp:docPr id="171363047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30474" name="Imagem 1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lang w:val="pt-BR"/>
        </w:rPr>
        <w:br/>
      </w:r>
      <w:r>
        <w:rPr>
          <w:color w:val="auto"/>
          <w:lang w:val="pt-BR"/>
        </w:rPr>
        <w:br/>
      </w:r>
      <w:r w:rsidRPr="00780795">
        <w:rPr>
          <w:lang w:val="pt-BR"/>
        </w:rPr>
        <w:t>Ao executar o programa, ele irá gerar um arquivo de texto contendo a porta em que a conexão foi estabelecida.</w:t>
      </w:r>
      <w:r>
        <w:rPr>
          <w:color w:val="auto"/>
          <w:lang w:val="pt-BR"/>
        </w:rPr>
        <w:br/>
      </w:r>
      <w:r>
        <w:rPr>
          <w:color w:val="auto"/>
          <w:lang w:val="pt-BR"/>
        </w:rPr>
        <w:br/>
      </w:r>
      <w:r>
        <w:rPr>
          <w:noProof/>
        </w:rPr>
        <w:lastRenderedPageBreak/>
        <w:drawing>
          <wp:inline distT="0" distB="0" distL="0" distR="0" wp14:anchorId="20743516" wp14:editId="085280CC">
            <wp:extent cx="3810000" cy="2737090"/>
            <wp:effectExtent l="0" t="0" r="0" b="6350"/>
            <wp:docPr id="23435967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59671" name="Imagem 1" descr="Tela de celula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1321" cy="27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lang w:val="pt-BR"/>
        </w:rPr>
        <w:br/>
      </w:r>
    </w:p>
    <w:p w14:paraId="236A7832" w14:textId="1BC8DCE4" w:rsidR="00780795" w:rsidRDefault="00780795" w:rsidP="003B0F5C">
      <w:pPr>
        <w:pStyle w:val="Numerada"/>
        <w:numPr>
          <w:ilvl w:val="0"/>
          <w:numId w:val="17"/>
        </w:numPr>
        <w:rPr>
          <w:lang w:val="pt-BR"/>
        </w:rPr>
      </w:pPr>
      <w:r w:rsidRPr="00780795">
        <w:rPr>
          <w:lang w:val="pt-BR"/>
        </w:rPr>
        <w:t>Abra uma nova guia no CMD do Windows e entre na pasta onde o arquivo do cliente está localizado</w:t>
      </w:r>
      <w:r>
        <w:rPr>
          <w:lang w:val="pt-BR"/>
        </w:rPr>
        <w:t xml:space="preserve"> (conforme ensinado anteriormente)</w:t>
      </w:r>
      <w:r w:rsidRPr="00780795">
        <w:rPr>
          <w:lang w:val="pt-BR"/>
        </w:rPr>
        <w:t>.</w:t>
      </w:r>
      <w:r>
        <w:rPr>
          <w:lang w:val="pt-BR"/>
        </w:rPr>
        <w:br/>
      </w:r>
    </w:p>
    <w:p w14:paraId="3369D383" w14:textId="4D1D8B4C" w:rsidR="00780795" w:rsidRDefault="00780795" w:rsidP="003B0F5C">
      <w:pPr>
        <w:pStyle w:val="Numerada"/>
        <w:numPr>
          <w:ilvl w:val="0"/>
          <w:numId w:val="17"/>
        </w:numPr>
        <w:rPr>
          <w:lang w:val="pt-BR"/>
        </w:rPr>
      </w:pPr>
      <w:r w:rsidRPr="00780795">
        <w:rPr>
          <w:lang w:val="pt-BR"/>
        </w:rPr>
        <w:t>Execute o cliente utilizando o comando “</w:t>
      </w:r>
      <w:proofErr w:type="spellStart"/>
      <w:r w:rsidRPr="00780795">
        <w:rPr>
          <w:color w:val="1AB39F" w:themeColor="accent6"/>
          <w:lang w:val="pt-BR"/>
        </w:rPr>
        <w:t>python</w:t>
      </w:r>
      <w:proofErr w:type="spellEnd"/>
      <w:r w:rsidRPr="00780795">
        <w:rPr>
          <w:color w:val="1AB39F" w:themeColor="accent6"/>
          <w:lang w:val="pt-BR"/>
        </w:rPr>
        <w:t xml:space="preserve"> cliente.py</w:t>
      </w:r>
      <w:r w:rsidRPr="00780795">
        <w:rPr>
          <w:lang w:val="pt-BR"/>
        </w:rPr>
        <w:t>”</w:t>
      </w:r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370337D5" wp14:editId="7CF3C4D6">
            <wp:extent cx="5274310" cy="1858645"/>
            <wp:effectExtent l="0" t="0" r="2540" b="8255"/>
            <wp:docPr id="15198804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0466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</w:p>
    <w:p w14:paraId="4D1E37AE" w14:textId="545D69A2" w:rsidR="00780795" w:rsidRDefault="00780795" w:rsidP="003B0F5C">
      <w:pPr>
        <w:pStyle w:val="Numerada"/>
        <w:numPr>
          <w:ilvl w:val="0"/>
          <w:numId w:val="17"/>
        </w:numPr>
        <w:rPr>
          <w:lang w:val="pt-BR"/>
        </w:rPr>
      </w:pPr>
      <w:r>
        <w:rPr>
          <w:lang w:val="pt-BR"/>
        </w:rPr>
        <w:t>Para interagir com o servidor, digite o comando desejado e aperte “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”. Para encerrar a conexão, digite “5” e aperte “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”.</w:t>
      </w:r>
      <w:r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lastRenderedPageBreak/>
        <w:drawing>
          <wp:inline distT="0" distB="0" distL="0" distR="0" wp14:anchorId="61B9D395" wp14:editId="71D159DF">
            <wp:extent cx="5274310" cy="2584450"/>
            <wp:effectExtent l="0" t="0" r="2540" b="6350"/>
            <wp:docPr id="13335441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44172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  <w:t>O servidor continuará aberto para novas conexões utilizando a mesma porta, conforme registro no arquivo “server_port.txt”.</w:t>
      </w:r>
    </w:p>
    <w:p w14:paraId="422F4847" w14:textId="77777777" w:rsidR="00CE00BC" w:rsidRDefault="00CE00BC" w:rsidP="00CE00BC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17BB8115" w14:textId="77777777" w:rsidR="00CE00BC" w:rsidRDefault="00CE00BC" w:rsidP="00CE00BC">
      <w:pPr>
        <w:jc w:val="center"/>
        <w:rPr>
          <w:lang w:val="pt-BR"/>
        </w:rPr>
      </w:pPr>
      <w:r>
        <w:rPr>
          <w:lang w:val="pt-BR"/>
        </w:rPr>
        <w:t>FLUXOGRAMA</w:t>
      </w:r>
    </w:p>
    <w:p w14:paraId="04750132" w14:textId="32679596" w:rsidR="00CE00BC" w:rsidRPr="003B0F5C" w:rsidRDefault="00616DF4" w:rsidP="00CE00BC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AE264ED" wp14:editId="1CFFF7B3">
            <wp:extent cx="5274310" cy="4810760"/>
            <wp:effectExtent l="0" t="0" r="2540" b="8890"/>
            <wp:docPr id="11220061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6143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CA56" w14:textId="56322952" w:rsidR="00C6554A" w:rsidRPr="005C0E40" w:rsidRDefault="00A41369" w:rsidP="00A41369">
      <w:pPr>
        <w:pStyle w:val="Ttulo1"/>
        <w:rPr>
          <w:lang w:val="pt-BR"/>
        </w:rPr>
      </w:pPr>
      <w:r>
        <w:rPr>
          <w:lang w:val="pt-BR"/>
        </w:rPr>
        <w:lastRenderedPageBreak/>
        <w:t>Comparação entre as abordagens Sockets/</w:t>
      </w:r>
      <w:proofErr w:type="spellStart"/>
      <w:r>
        <w:rPr>
          <w:lang w:val="pt-BR"/>
        </w:rPr>
        <w:t>gRPC</w:t>
      </w:r>
      <w:proofErr w:type="spellEnd"/>
      <w:r>
        <w:rPr>
          <w:lang w:val="pt-BR"/>
        </w:rPr>
        <w:t>:</w:t>
      </w:r>
    </w:p>
    <w:p w14:paraId="23DA7B37" w14:textId="1D406A25" w:rsidR="00370960" w:rsidRPr="00370960" w:rsidRDefault="00370960" w:rsidP="00370960">
      <w:pPr>
        <w:rPr>
          <w:lang w:val="pt-BR"/>
        </w:rPr>
      </w:pPr>
      <w:r w:rsidRPr="00370960">
        <w:rPr>
          <w:lang w:val="pt-BR"/>
        </w:rPr>
        <w:t xml:space="preserve">A abordagem em sockets e a abordagem em </w:t>
      </w:r>
      <w:proofErr w:type="spellStart"/>
      <w:r w:rsidRPr="00370960">
        <w:rPr>
          <w:lang w:val="pt-BR"/>
        </w:rPr>
        <w:t>gRPC</w:t>
      </w:r>
      <w:proofErr w:type="spellEnd"/>
      <w:r w:rsidRPr="00370960">
        <w:rPr>
          <w:lang w:val="pt-BR"/>
        </w:rPr>
        <w:t xml:space="preserve"> apresentam diferenças significativas em termos de implementação, manutenção e eficiência, tanto do ponto de vista do servidor quanto do cliente. Ao utilizar sockets, a comunicação ocorre de forma direta via protocolo TCP, onde o cliente envia mensagens em texto simples, e o servidor interpreta, processa e retorna as respostas. Essa abordagem oferece flexibilidade e baixo nível de abstração, permitindo ao desenvolvedor controlar completamente o protocolo de comunicação. Contudo, essa liberdade vem acompanhada de desafios, como a necessidade de gerenciar manualmente conexões</w:t>
      </w:r>
      <w:r>
        <w:rPr>
          <w:lang w:val="pt-BR"/>
        </w:rPr>
        <w:t xml:space="preserve"> e</w:t>
      </w:r>
      <w:r w:rsidRPr="00370960">
        <w:rPr>
          <w:lang w:val="pt-BR"/>
        </w:rPr>
        <w:t xml:space="preserve"> interpretar mensagen</w:t>
      </w:r>
      <w:r>
        <w:rPr>
          <w:lang w:val="pt-BR"/>
        </w:rPr>
        <w:t>s</w:t>
      </w:r>
      <w:r w:rsidRPr="00370960">
        <w:rPr>
          <w:lang w:val="pt-BR"/>
        </w:rPr>
        <w:t>. Essas tarefas tornam o código mais propenso a erros e difícil de manter, especialmente em sistemas que precisam escalar ou que possuem múltiplos clientes simultâneos.</w:t>
      </w:r>
    </w:p>
    <w:p w14:paraId="0FB5A76E" w14:textId="77777777" w:rsidR="00370960" w:rsidRPr="00370960" w:rsidRDefault="00370960" w:rsidP="00370960">
      <w:pPr>
        <w:rPr>
          <w:lang w:val="pt-BR"/>
        </w:rPr>
      </w:pPr>
      <w:r w:rsidRPr="00370960">
        <w:rPr>
          <w:lang w:val="pt-BR"/>
        </w:rPr>
        <w:t xml:space="preserve">Por outro lado, a abordagem com </w:t>
      </w:r>
      <w:proofErr w:type="spellStart"/>
      <w:r w:rsidRPr="00370960">
        <w:rPr>
          <w:lang w:val="pt-BR"/>
        </w:rPr>
        <w:t>gRPC</w:t>
      </w:r>
      <w:proofErr w:type="spellEnd"/>
      <w:r w:rsidRPr="00370960">
        <w:rPr>
          <w:lang w:val="pt-BR"/>
        </w:rPr>
        <w:t xml:space="preserve">, baseada em Remote Procedure </w:t>
      </w:r>
      <w:proofErr w:type="spellStart"/>
      <w:r w:rsidRPr="00370960">
        <w:rPr>
          <w:lang w:val="pt-BR"/>
        </w:rPr>
        <w:t>Call</w:t>
      </w:r>
      <w:proofErr w:type="spellEnd"/>
      <w:r w:rsidRPr="00370960">
        <w:rPr>
          <w:lang w:val="pt-BR"/>
        </w:rPr>
        <w:t xml:space="preserve">, utiliza o formato </w:t>
      </w:r>
      <w:proofErr w:type="spellStart"/>
      <w:r w:rsidRPr="00370960">
        <w:rPr>
          <w:lang w:val="pt-BR"/>
        </w:rPr>
        <w:t>Protocol</w:t>
      </w:r>
      <w:proofErr w:type="spellEnd"/>
      <w:r w:rsidRPr="00370960">
        <w:rPr>
          <w:lang w:val="pt-BR"/>
        </w:rPr>
        <w:t xml:space="preserve"> Buffers para serializar e </w:t>
      </w:r>
      <w:proofErr w:type="spellStart"/>
      <w:r w:rsidRPr="00370960">
        <w:rPr>
          <w:lang w:val="pt-BR"/>
        </w:rPr>
        <w:t>desserializar</w:t>
      </w:r>
      <w:proofErr w:type="spellEnd"/>
      <w:r w:rsidRPr="00370960">
        <w:rPr>
          <w:lang w:val="pt-BR"/>
        </w:rPr>
        <w:t xml:space="preserve"> mensagens. Isso abstrai muitos detalhes da comunicação, permitindo que o desenvolvedor foque na lógica da aplicação. No lado do servidor, o </w:t>
      </w:r>
      <w:proofErr w:type="spellStart"/>
      <w:r w:rsidRPr="00370960">
        <w:rPr>
          <w:lang w:val="pt-BR"/>
        </w:rPr>
        <w:t>gRPC</w:t>
      </w:r>
      <w:proofErr w:type="spellEnd"/>
      <w:r w:rsidRPr="00370960">
        <w:rPr>
          <w:lang w:val="pt-BR"/>
        </w:rPr>
        <w:t xml:space="preserve"> facilita o gerenciamento de múltiplas conexões, garantindo eficiência e segurança com suporte nativo a TLS. Além disso, o </w:t>
      </w:r>
      <w:proofErr w:type="spellStart"/>
      <w:r w:rsidRPr="00370960">
        <w:rPr>
          <w:lang w:val="pt-BR"/>
        </w:rPr>
        <w:t>gRPC</w:t>
      </w:r>
      <w:proofErr w:type="spellEnd"/>
      <w:r w:rsidRPr="00370960">
        <w:rPr>
          <w:lang w:val="pt-BR"/>
        </w:rPr>
        <w:t xml:space="preserve"> permite definir interfaces de serviço de forma declarativa, garantindo consistência e simplificando a manutenção. Do ponto de vista do cliente, a comunicação com o servidor é simplificada, já que as chamadas ao servidor se assemelham a chamadas de métodos locais, graças ao uso de </w:t>
      </w:r>
      <w:proofErr w:type="spellStart"/>
      <w:r w:rsidRPr="00370960">
        <w:rPr>
          <w:lang w:val="pt-BR"/>
        </w:rPr>
        <w:t>stubs</w:t>
      </w:r>
      <w:proofErr w:type="spellEnd"/>
      <w:r w:rsidRPr="00370960">
        <w:rPr>
          <w:lang w:val="pt-BR"/>
        </w:rPr>
        <w:t xml:space="preserve"> gerados automaticamente pelo </w:t>
      </w:r>
      <w:proofErr w:type="spellStart"/>
      <w:r w:rsidRPr="00370960">
        <w:rPr>
          <w:lang w:val="pt-BR"/>
        </w:rPr>
        <w:t>Protobuf</w:t>
      </w:r>
      <w:proofErr w:type="spellEnd"/>
      <w:r w:rsidRPr="00370960">
        <w:rPr>
          <w:lang w:val="pt-BR"/>
        </w:rPr>
        <w:t>.</w:t>
      </w:r>
    </w:p>
    <w:p w14:paraId="52C56191" w14:textId="438EB563" w:rsidR="00370960" w:rsidRPr="00370960" w:rsidRDefault="00370960" w:rsidP="00370960">
      <w:pPr>
        <w:rPr>
          <w:lang w:val="pt-BR"/>
        </w:rPr>
      </w:pPr>
      <w:r w:rsidRPr="00370960">
        <w:rPr>
          <w:lang w:val="pt-BR"/>
        </w:rPr>
        <w:t xml:space="preserve">Enquanto sockets são mais adequados para implementações simples, </w:t>
      </w:r>
      <w:proofErr w:type="spellStart"/>
      <w:r w:rsidRPr="00370960">
        <w:rPr>
          <w:lang w:val="pt-BR"/>
        </w:rPr>
        <w:t>gRPC</w:t>
      </w:r>
      <w:proofErr w:type="spellEnd"/>
      <w:r w:rsidRPr="00370960">
        <w:rPr>
          <w:lang w:val="pt-BR"/>
        </w:rPr>
        <w:t xml:space="preserve"> é mais indicado para sistemas robustos e escaláveis. A abordagem em sockets demanda mais trabalho manual para implementar funcionalidades básicas, como a validação de mensagens e o suporte a múltiplos clientes, o que pode se tornar um obstáculo em projetos maiores. Por outro lado, o </w:t>
      </w:r>
      <w:proofErr w:type="spellStart"/>
      <w:r w:rsidRPr="00370960">
        <w:rPr>
          <w:lang w:val="pt-BR"/>
        </w:rPr>
        <w:t>gRPC</w:t>
      </w:r>
      <w:proofErr w:type="spellEnd"/>
      <w:r w:rsidRPr="00370960">
        <w:rPr>
          <w:lang w:val="pt-BR"/>
        </w:rPr>
        <w:t xml:space="preserve"> introduz dependências adicionais e requer aprendizado de ferramentas como </w:t>
      </w:r>
      <w:proofErr w:type="spellStart"/>
      <w:r w:rsidRPr="00370960">
        <w:rPr>
          <w:lang w:val="pt-BR"/>
        </w:rPr>
        <w:t>Protobuf</w:t>
      </w:r>
      <w:proofErr w:type="spellEnd"/>
      <w:r w:rsidRPr="00370960">
        <w:rPr>
          <w:lang w:val="pt-BR"/>
        </w:rPr>
        <w:t>, mas compensa com uma interface clara, suporte nativo a múltiplas linguagens e um formato de mensagens mais eficiente.</w:t>
      </w:r>
    </w:p>
    <w:p w14:paraId="567EF33F" w14:textId="254A92E5" w:rsidR="007F4A8C" w:rsidRPr="00D15397" w:rsidRDefault="007F4A8C" w:rsidP="00370960">
      <w:pPr>
        <w:rPr>
          <w:lang w:val="pt-BR"/>
        </w:rPr>
      </w:pPr>
    </w:p>
    <w:sectPr w:rsidR="007F4A8C" w:rsidRPr="00D15397" w:rsidSect="0089714F">
      <w:footerReference w:type="default" r:id="rId2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872B9" w14:textId="77777777" w:rsidR="002F29E1" w:rsidRDefault="002F29E1" w:rsidP="00C6554A">
      <w:pPr>
        <w:spacing w:before="0" w:after="0" w:line="240" w:lineRule="auto"/>
      </w:pPr>
      <w:r>
        <w:separator/>
      </w:r>
    </w:p>
  </w:endnote>
  <w:endnote w:type="continuationSeparator" w:id="0">
    <w:p w14:paraId="4E595B85" w14:textId="77777777" w:rsidR="002F29E1" w:rsidRDefault="002F29E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47A9E" w14:textId="77777777" w:rsidR="007F4A8C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D9199" w14:textId="77777777" w:rsidR="002F29E1" w:rsidRDefault="002F29E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B488443" w14:textId="77777777" w:rsidR="002F29E1" w:rsidRDefault="002F29E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BCB4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3E7746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9828637">
    <w:abstractNumId w:val="9"/>
  </w:num>
  <w:num w:numId="2" w16cid:durableId="1899708298">
    <w:abstractNumId w:val="8"/>
  </w:num>
  <w:num w:numId="3" w16cid:durableId="1826774567">
    <w:abstractNumId w:val="8"/>
  </w:num>
  <w:num w:numId="4" w16cid:durableId="1478644046">
    <w:abstractNumId w:val="9"/>
  </w:num>
  <w:num w:numId="5" w16cid:durableId="470755701">
    <w:abstractNumId w:val="12"/>
  </w:num>
  <w:num w:numId="6" w16cid:durableId="1581409779">
    <w:abstractNumId w:val="10"/>
  </w:num>
  <w:num w:numId="7" w16cid:durableId="1399474627">
    <w:abstractNumId w:val="11"/>
  </w:num>
  <w:num w:numId="8" w16cid:durableId="791675157">
    <w:abstractNumId w:val="7"/>
  </w:num>
  <w:num w:numId="9" w16cid:durableId="208689099">
    <w:abstractNumId w:val="6"/>
  </w:num>
  <w:num w:numId="10" w16cid:durableId="1042291506">
    <w:abstractNumId w:val="5"/>
  </w:num>
  <w:num w:numId="11" w16cid:durableId="2043049832">
    <w:abstractNumId w:val="4"/>
  </w:num>
  <w:num w:numId="12" w16cid:durableId="378824646">
    <w:abstractNumId w:val="3"/>
  </w:num>
  <w:num w:numId="13" w16cid:durableId="163714338">
    <w:abstractNumId w:val="2"/>
  </w:num>
  <w:num w:numId="14" w16cid:durableId="404298670">
    <w:abstractNumId w:val="1"/>
  </w:num>
  <w:num w:numId="15" w16cid:durableId="44137498">
    <w:abstractNumId w:val="0"/>
  </w:num>
  <w:num w:numId="16" w16cid:durableId="1699890617">
    <w:abstractNumId w:val="8"/>
  </w:num>
  <w:num w:numId="17" w16cid:durableId="1259632950">
    <w:abstractNumId w:val="8"/>
    <w:lvlOverride w:ilvl="0">
      <w:startOverride w:val="1"/>
    </w:lvlOverride>
  </w:num>
  <w:num w:numId="18" w16cid:durableId="1968974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97"/>
    <w:rsid w:val="000331A2"/>
    <w:rsid w:val="00034E37"/>
    <w:rsid w:val="000E3DC1"/>
    <w:rsid w:val="000F07AC"/>
    <w:rsid w:val="00104C75"/>
    <w:rsid w:val="00132071"/>
    <w:rsid w:val="001364B1"/>
    <w:rsid w:val="0023423F"/>
    <w:rsid w:val="002554CD"/>
    <w:rsid w:val="00293B83"/>
    <w:rsid w:val="002B4294"/>
    <w:rsid w:val="002F29E1"/>
    <w:rsid w:val="00333D0D"/>
    <w:rsid w:val="00370960"/>
    <w:rsid w:val="003B0F5C"/>
    <w:rsid w:val="004C049F"/>
    <w:rsid w:val="005000E2"/>
    <w:rsid w:val="00560A74"/>
    <w:rsid w:val="005C0E40"/>
    <w:rsid w:val="00616DF4"/>
    <w:rsid w:val="006A3CE7"/>
    <w:rsid w:val="006D5799"/>
    <w:rsid w:val="00723317"/>
    <w:rsid w:val="00780795"/>
    <w:rsid w:val="007F4A8C"/>
    <w:rsid w:val="0089714F"/>
    <w:rsid w:val="008A1FAF"/>
    <w:rsid w:val="008D5957"/>
    <w:rsid w:val="00A41369"/>
    <w:rsid w:val="00A870B1"/>
    <w:rsid w:val="00B6151D"/>
    <w:rsid w:val="00C6554A"/>
    <w:rsid w:val="00CA6591"/>
    <w:rsid w:val="00CE00BC"/>
    <w:rsid w:val="00D034B5"/>
    <w:rsid w:val="00D15397"/>
    <w:rsid w:val="00DA1F6E"/>
    <w:rsid w:val="00EC5588"/>
    <w:rsid w:val="00ED7C44"/>
    <w:rsid w:val="00FC53D9"/>
    <w:rsid w:val="00F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4A696"/>
  <w15:chartTrackingRefBased/>
  <w15:docId w15:val="{D60F16B9-5A86-430C-8DE3-B9E171CD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BC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2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320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rsid w:val="00132071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32071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</Template>
  <TotalTime>562</TotalTime>
  <Pages>9</Pages>
  <Words>692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Martinez</dc:creator>
  <cp:keywords/>
  <dc:description/>
  <cp:lastModifiedBy>Nestor Santos Ferreira</cp:lastModifiedBy>
  <cp:revision>11</cp:revision>
  <dcterms:created xsi:type="dcterms:W3CDTF">2024-12-08T23:55:00Z</dcterms:created>
  <dcterms:modified xsi:type="dcterms:W3CDTF">2024-12-10T03:28:00Z</dcterms:modified>
</cp:coreProperties>
</file>