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41CFA" w14:textId="347B4B3A" w:rsidR="00F0608F" w:rsidRPr="009E784A" w:rsidRDefault="00D530FB">
      <w:pPr>
        <w:rPr>
          <w:rFonts w:ascii="Times New Roman" w:hAnsi="Times New Roman" w:cs="Times New Roman"/>
          <w:b/>
          <w:bCs/>
          <w:sz w:val="24"/>
          <w:szCs w:val="24"/>
        </w:rPr>
      </w:pPr>
      <w:r w:rsidRPr="009E784A">
        <w:rPr>
          <w:rFonts w:ascii="Times New Roman" w:hAnsi="Times New Roman" w:cs="Times New Roman"/>
          <w:b/>
          <w:bCs/>
          <w:sz w:val="24"/>
          <w:szCs w:val="24"/>
        </w:rPr>
        <w:t>CS</w:t>
      </w:r>
      <w:r w:rsidR="00F0608F" w:rsidRPr="009E784A">
        <w:rPr>
          <w:rFonts w:ascii="Times New Roman" w:hAnsi="Times New Roman" w:cs="Times New Roman"/>
          <w:b/>
          <w:bCs/>
          <w:sz w:val="24"/>
          <w:szCs w:val="24"/>
        </w:rPr>
        <w:t xml:space="preserve"> </w:t>
      </w:r>
      <w:r w:rsidRPr="009E784A">
        <w:rPr>
          <w:rFonts w:ascii="Times New Roman" w:hAnsi="Times New Roman" w:cs="Times New Roman"/>
          <w:b/>
          <w:bCs/>
          <w:sz w:val="24"/>
          <w:szCs w:val="24"/>
        </w:rPr>
        <w:t>320</w:t>
      </w:r>
    </w:p>
    <w:p w14:paraId="140BA783" w14:textId="77777777" w:rsidR="00F0608F" w:rsidRPr="009E784A" w:rsidRDefault="00D530FB">
      <w:pPr>
        <w:rPr>
          <w:rFonts w:ascii="Times New Roman" w:hAnsi="Times New Roman" w:cs="Times New Roman"/>
          <w:b/>
          <w:bCs/>
          <w:sz w:val="24"/>
          <w:szCs w:val="24"/>
        </w:rPr>
      </w:pPr>
      <w:r w:rsidRPr="009E784A">
        <w:rPr>
          <w:rFonts w:ascii="Times New Roman" w:hAnsi="Times New Roman" w:cs="Times New Roman"/>
          <w:b/>
          <w:bCs/>
          <w:sz w:val="24"/>
          <w:szCs w:val="24"/>
        </w:rPr>
        <w:t>Project</w:t>
      </w:r>
      <w:r w:rsidR="00F0608F" w:rsidRPr="009E784A">
        <w:rPr>
          <w:rFonts w:ascii="Times New Roman" w:hAnsi="Times New Roman" w:cs="Times New Roman"/>
          <w:b/>
          <w:bCs/>
          <w:sz w:val="24"/>
          <w:szCs w:val="24"/>
        </w:rPr>
        <w:t xml:space="preserve"> </w:t>
      </w:r>
      <w:r w:rsidRPr="009E784A">
        <w:rPr>
          <w:rFonts w:ascii="Times New Roman" w:hAnsi="Times New Roman" w:cs="Times New Roman"/>
          <w:b/>
          <w:bCs/>
          <w:sz w:val="24"/>
          <w:szCs w:val="24"/>
        </w:rPr>
        <w:t>Two</w:t>
      </w:r>
    </w:p>
    <w:p w14:paraId="25BF0AB5" w14:textId="1E260ADC" w:rsidR="00D530FB" w:rsidRPr="009E784A" w:rsidRDefault="00D530FB">
      <w:pPr>
        <w:rPr>
          <w:rFonts w:ascii="Times New Roman" w:hAnsi="Times New Roman" w:cs="Times New Roman"/>
          <w:b/>
          <w:bCs/>
          <w:sz w:val="24"/>
          <w:szCs w:val="24"/>
        </w:rPr>
      </w:pPr>
      <w:r w:rsidRPr="009E784A">
        <w:rPr>
          <w:rFonts w:ascii="Times New Roman" w:hAnsi="Times New Roman" w:cs="Times New Roman"/>
          <w:b/>
          <w:bCs/>
          <w:sz w:val="24"/>
          <w:szCs w:val="24"/>
        </w:rPr>
        <w:t>Brenda</w:t>
      </w:r>
      <w:r w:rsidR="00F0608F" w:rsidRPr="009E784A">
        <w:rPr>
          <w:rFonts w:ascii="Times New Roman" w:hAnsi="Times New Roman" w:cs="Times New Roman"/>
          <w:b/>
          <w:bCs/>
          <w:sz w:val="24"/>
          <w:szCs w:val="24"/>
        </w:rPr>
        <w:t xml:space="preserve"> </w:t>
      </w:r>
      <w:r w:rsidRPr="009E784A">
        <w:rPr>
          <w:rFonts w:ascii="Times New Roman" w:hAnsi="Times New Roman" w:cs="Times New Roman"/>
          <w:b/>
          <w:bCs/>
          <w:sz w:val="24"/>
          <w:szCs w:val="24"/>
        </w:rPr>
        <w:t>Sanchez</w:t>
      </w:r>
    </w:p>
    <w:p w14:paraId="6F916020" w14:textId="77777777" w:rsidR="00D530FB" w:rsidRPr="009E784A" w:rsidRDefault="00D530FB">
      <w:pPr>
        <w:rPr>
          <w:rFonts w:ascii="Times New Roman" w:hAnsi="Times New Roman" w:cs="Times New Roman"/>
          <w:sz w:val="24"/>
          <w:szCs w:val="24"/>
        </w:rPr>
      </w:pPr>
    </w:p>
    <w:p w14:paraId="1FF24AF9" w14:textId="77777777" w:rsidR="00D530FB" w:rsidRPr="009E784A" w:rsidRDefault="00D530FB">
      <w:pPr>
        <w:rPr>
          <w:rFonts w:ascii="Times New Roman" w:hAnsi="Times New Roman" w:cs="Times New Roman"/>
          <w:sz w:val="24"/>
          <w:szCs w:val="24"/>
        </w:rPr>
      </w:pPr>
    </w:p>
    <w:p w14:paraId="0F085835" w14:textId="4199CB49" w:rsidR="009E784A" w:rsidRPr="009E784A" w:rsidRDefault="009E784A" w:rsidP="009E784A">
      <w:pPr>
        <w:spacing w:line="480" w:lineRule="auto"/>
        <w:rPr>
          <w:rFonts w:ascii="Times New Roman" w:hAnsi="Times New Roman" w:cs="Times New Roman"/>
          <w:sz w:val="24"/>
          <w:szCs w:val="24"/>
        </w:rPr>
      </w:pPr>
      <w:r w:rsidRPr="009E784A">
        <w:rPr>
          <w:rFonts w:ascii="Times New Roman" w:hAnsi="Times New Roman" w:cs="Times New Roman"/>
          <w:sz w:val="24"/>
          <w:szCs w:val="24"/>
        </w:rPr>
        <w:t xml:space="preserve">The following is my </w:t>
      </w:r>
      <w:r w:rsidRPr="009E784A">
        <w:rPr>
          <w:rFonts w:ascii="Times New Roman" w:hAnsi="Times New Roman" w:cs="Times New Roman"/>
          <w:sz w:val="24"/>
          <w:szCs w:val="24"/>
        </w:rPr>
        <w:t xml:space="preserve">testing approach for each of the three services (Contact, Task, and Appointment) </w:t>
      </w:r>
      <w:r w:rsidRPr="009E784A">
        <w:rPr>
          <w:rFonts w:ascii="Times New Roman" w:hAnsi="Times New Roman" w:cs="Times New Roman"/>
          <w:sz w:val="24"/>
          <w:szCs w:val="24"/>
        </w:rPr>
        <w:t xml:space="preserve">and how they </w:t>
      </w:r>
      <w:r w:rsidRPr="009E784A">
        <w:rPr>
          <w:rFonts w:ascii="Times New Roman" w:hAnsi="Times New Roman" w:cs="Times New Roman"/>
          <w:sz w:val="24"/>
          <w:szCs w:val="24"/>
        </w:rPr>
        <w:t>align with the software requirements and the effectiveness of the JUnit tests:</w:t>
      </w:r>
    </w:p>
    <w:p w14:paraId="7DF56D99" w14:textId="77777777" w:rsidR="009E784A" w:rsidRPr="009E784A" w:rsidRDefault="009E784A" w:rsidP="009E784A">
      <w:pPr>
        <w:spacing w:line="480" w:lineRule="auto"/>
        <w:rPr>
          <w:rFonts w:ascii="Times New Roman" w:hAnsi="Times New Roman" w:cs="Times New Roman"/>
          <w:sz w:val="24"/>
          <w:szCs w:val="24"/>
        </w:rPr>
      </w:pPr>
    </w:p>
    <w:p w14:paraId="4E2CA32C" w14:textId="77777777" w:rsidR="009E784A" w:rsidRPr="009E784A" w:rsidRDefault="009E784A" w:rsidP="009E784A">
      <w:pPr>
        <w:spacing w:line="480" w:lineRule="auto"/>
        <w:rPr>
          <w:rFonts w:ascii="Times New Roman" w:hAnsi="Times New Roman" w:cs="Times New Roman"/>
          <w:b/>
          <w:bCs/>
          <w:sz w:val="24"/>
          <w:szCs w:val="24"/>
        </w:rPr>
      </w:pPr>
      <w:r w:rsidRPr="009E784A">
        <w:rPr>
          <w:rFonts w:ascii="Times New Roman" w:hAnsi="Times New Roman" w:cs="Times New Roman"/>
          <w:b/>
          <w:bCs/>
          <w:sz w:val="24"/>
          <w:szCs w:val="24"/>
        </w:rPr>
        <w:t>Summary of Unit Testing Approach for Each Feature</w:t>
      </w:r>
    </w:p>
    <w:p w14:paraId="217CB87C" w14:textId="77777777" w:rsidR="009E784A" w:rsidRPr="009E784A" w:rsidRDefault="009E784A" w:rsidP="009E784A">
      <w:pPr>
        <w:spacing w:line="480" w:lineRule="auto"/>
        <w:rPr>
          <w:rFonts w:ascii="Times New Roman" w:hAnsi="Times New Roman" w:cs="Times New Roman"/>
          <w:b/>
          <w:bCs/>
          <w:sz w:val="24"/>
          <w:szCs w:val="24"/>
        </w:rPr>
      </w:pPr>
      <w:r w:rsidRPr="009E784A">
        <w:rPr>
          <w:rFonts w:ascii="Times New Roman" w:hAnsi="Times New Roman" w:cs="Times New Roman"/>
          <w:b/>
          <w:bCs/>
          <w:sz w:val="24"/>
          <w:szCs w:val="24"/>
        </w:rPr>
        <w:t>1. Contact Service</w:t>
      </w:r>
    </w:p>
    <w:p w14:paraId="48BE3D4B" w14:textId="77777777" w:rsidR="009E784A" w:rsidRPr="009E784A" w:rsidRDefault="009E784A" w:rsidP="009E784A">
      <w:pPr>
        <w:numPr>
          <w:ilvl w:val="0"/>
          <w:numId w:val="1"/>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Testing Approach:</w:t>
      </w:r>
      <w:r w:rsidRPr="009E784A">
        <w:rPr>
          <w:rFonts w:ascii="Times New Roman" w:hAnsi="Times New Roman" w:cs="Times New Roman"/>
          <w:sz w:val="24"/>
          <w:szCs w:val="24"/>
        </w:rPr>
        <w:t xml:space="preserve"> The JUnit tests for the Contact service validate each requirement. Tests ensure unique IDs, non-null and properly constrained fields for contact details, and functionality for adding, updating, and deleting contacts.</w:t>
      </w:r>
    </w:p>
    <w:p w14:paraId="454254B1" w14:textId="77777777" w:rsidR="009E784A" w:rsidRPr="009E784A" w:rsidRDefault="009E784A" w:rsidP="009E784A">
      <w:pPr>
        <w:numPr>
          <w:ilvl w:val="0"/>
          <w:numId w:val="1"/>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Alignment with Software Requirements:</w:t>
      </w:r>
      <w:r w:rsidRPr="009E784A">
        <w:rPr>
          <w:rFonts w:ascii="Times New Roman" w:hAnsi="Times New Roman" w:cs="Times New Roman"/>
          <w:sz w:val="24"/>
          <w:szCs w:val="24"/>
        </w:rPr>
        <w:t xml:space="preserve"> Each test case is designed to match the explicit constraints set by the requirements, such as length and format restrictions for each field.</w:t>
      </w:r>
    </w:p>
    <w:p w14:paraId="1CB7DA1A" w14:textId="77777777" w:rsidR="009E784A" w:rsidRPr="009E784A" w:rsidRDefault="009E784A" w:rsidP="009E784A">
      <w:pPr>
        <w:numPr>
          <w:ilvl w:val="0"/>
          <w:numId w:val="1"/>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Evidence:</w:t>
      </w:r>
      <w:r w:rsidRPr="009E784A">
        <w:rPr>
          <w:rFonts w:ascii="Times New Roman" w:hAnsi="Times New Roman" w:cs="Times New Roman"/>
          <w:sz w:val="24"/>
          <w:szCs w:val="24"/>
        </w:rPr>
        <w:t xml:space="preserve"> The test for unique contact IDs (</w:t>
      </w:r>
      <w:proofErr w:type="spellStart"/>
      <w:r w:rsidRPr="009E784A">
        <w:rPr>
          <w:rFonts w:ascii="Times New Roman" w:hAnsi="Times New Roman" w:cs="Times New Roman"/>
          <w:b/>
          <w:bCs/>
          <w:sz w:val="24"/>
          <w:szCs w:val="24"/>
        </w:rPr>
        <w:t>testUniqueContactID</w:t>
      </w:r>
      <w:proofErr w:type="spellEnd"/>
      <w:r w:rsidRPr="009E784A">
        <w:rPr>
          <w:rFonts w:ascii="Times New Roman" w:hAnsi="Times New Roman" w:cs="Times New Roman"/>
          <w:sz w:val="24"/>
          <w:szCs w:val="24"/>
        </w:rPr>
        <w:t>) checks the service's ability to enforce uniqueness, crucial for the integrity of contact data​​.</w:t>
      </w:r>
    </w:p>
    <w:p w14:paraId="346C9765" w14:textId="77777777" w:rsidR="009E784A" w:rsidRPr="009E784A" w:rsidRDefault="009E784A" w:rsidP="009E784A">
      <w:pPr>
        <w:spacing w:line="480" w:lineRule="auto"/>
        <w:rPr>
          <w:rFonts w:ascii="Times New Roman" w:hAnsi="Times New Roman" w:cs="Times New Roman"/>
          <w:sz w:val="24"/>
          <w:szCs w:val="24"/>
        </w:rPr>
      </w:pPr>
    </w:p>
    <w:p w14:paraId="5436DC14" w14:textId="77777777" w:rsidR="009E784A" w:rsidRPr="009E784A" w:rsidRDefault="009E784A" w:rsidP="009E784A">
      <w:pPr>
        <w:spacing w:line="480" w:lineRule="auto"/>
        <w:rPr>
          <w:rFonts w:ascii="Times New Roman" w:hAnsi="Times New Roman" w:cs="Times New Roman"/>
          <w:b/>
          <w:bCs/>
          <w:sz w:val="24"/>
          <w:szCs w:val="24"/>
        </w:rPr>
      </w:pPr>
      <w:r w:rsidRPr="009E784A">
        <w:rPr>
          <w:rFonts w:ascii="Times New Roman" w:hAnsi="Times New Roman" w:cs="Times New Roman"/>
          <w:b/>
          <w:bCs/>
          <w:sz w:val="24"/>
          <w:szCs w:val="24"/>
        </w:rPr>
        <w:t>2. Task Service</w:t>
      </w:r>
    </w:p>
    <w:p w14:paraId="57A5D3CA" w14:textId="77777777" w:rsidR="009E784A" w:rsidRPr="009E784A" w:rsidRDefault="009E784A" w:rsidP="009E784A">
      <w:pPr>
        <w:numPr>
          <w:ilvl w:val="0"/>
          <w:numId w:val="2"/>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Testing Approach:</w:t>
      </w:r>
      <w:r w:rsidRPr="009E784A">
        <w:rPr>
          <w:rFonts w:ascii="Times New Roman" w:hAnsi="Times New Roman" w:cs="Times New Roman"/>
          <w:sz w:val="24"/>
          <w:szCs w:val="24"/>
        </w:rPr>
        <w:t xml:space="preserve"> Similar to the Contact service, the Task service tests verify the creation of tasks with unique IDs, non-null fields, and correct field lengths. Additionally, they check the functionality for adding, updating, and deleting tasks.</w:t>
      </w:r>
    </w:p>
    <w:p w14:paraId="0FBAD523" w14:textId="77777777" w:rsidR="009E784A" w:rsidRPr="009E784A" w:rsidRDefault="009E784A" w:rsidP="009E784A">
      <w:pPr>
        <w:numPr>
          <w:ilvl w:val="0"/>
          <w:numId w:val="2"/>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Alignment with Software Requirements:</w:t>
      </w:r>
      <w:r w:rsidRPr="009E784A">
        <w:rPr>
          <w:rFonts w:ascii="Times New Roman" w:hAnsi="Times New Roman" w:cs="Times New Roman"/>
          <w:sz w:val="24"/>
          <w:szCs w:val="24"/>
        </w:rPr>
        <w:t xml:space="preserve"> The tests are aligned perfectly with the requirements by checking task IDs, name, and description constraints.</w:t>
      </w:r>
    </w:p>
    <w:p w14:paraId="0D8F50A5" w14:textId="77777777" w:rsidR="009E784A" w:rsidRPr="009E784A" w:rsidRDefault="009E784A" w:rsidP="009E784A">
      <w:pPr>
        <w:numPr>
          <w:ilvl w:val="0"/>
          <w:numId w:val="2"/>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lastRenderedPageBreak/>
        <w:t>Evidence:</w:t>
      </w:r>
      <w:r w:rsidRPr="009E784A">
        <w:rPr>
          <w:rFonts w:ascii="Times New Roman" w:hAnsi="Times New Roman" w:cs="Times New Roman"/>
          <w:sz w:val="24"/>
          <w:szCs w:val="24"/>
        </w:rPr>
        <w:t xml:space="preserve"> The test for unique task IDs (</w:t>
      </w:r>
      <w:proofErr w:type="spellStart"/>
      <w:r w:rsidRPr="009E784A">
        <w:rPr>
          <w:rFonts w:ascii="Times New Roman" w:hAnsi="Times New Roman" w:cs="Times New Roman"/>
          <w:b/>
          <w:bCs/>
          <w:sz w:val="24"/>
          <w:szCs w:val="24"/>
        </w:rPr>
        <w:t>testUniqueTaskID</w:t>
      </w:r>
      <w:proofErr w:type="spellEnd"/>
      <w:r w:rsidRPr="009E784A">
        <w:rPr>
          <w:rFonts w:ascii="Times New Roman" w:hAnsi="Times New Roman" w:cs="Times New Roman"/>
          <w:sz w:val="24"/>
          <w:szCs w:val="24"/>
        </w:rPr>
        <w:t>) ensures that each task is uniquely identifiable, crucial for managing multiple tasks​​.</w:t>
      </w:r>
    </w:p>
    <w:p w14:paraId="169A0ECD" w14:textId="77777777" w:rsidR="009E784A" w:rsidRPr="009E784A" w:rsidRDefault="009E784A" w:rsidP="009E784A">
      <w:pPr>
        <w:spacing w:line="480" w:lineRule="auto"/>
        <w:rPr>
          <w:rFonts w:ascii="Times New Roman" w:hAnsi="Times New Roman" w:cs="Times New Roman"/>
          <w:sz w:val="24"/>
          <w:szCs w:val="24"/>
        </w:rPr>
      </w:pPr>
    </w:p>
    <w:p w14:paraId="4E1594DF" w14:textId="77777777" w:rsidR="009E784A" w:rsidRPr="009E784A" w:rsidRDefault="009E784A" w:rsidP="009E784A">
      <w:pPr>
        <w:spacing w:line="480" w:lineRule="auto"/>
        <w:rPr>
          <w:rFonts w:ascii="Times New Roman" w:hAnsi="Times New Roman" w:cs="Times New Roman"/>
          <w:b/>
          <w:bCs/>
          <w:sz w:val="24"/>
          <w:szCs w:val="24"/>
        </w:rPr>
      </w:pPr>
      <w:r w:rsidRPr="009E784A">
        <w:rPr>
          <w:rFonts w:ascii="Times New Roman" w:hAnsi="Times New Roman" w:cs="Times New Roman"/>
          <w:b/>
          <w:bCs/>
          <w:sz w:val="24"/>
          <w:szCs w:val="24"/>
        </w:rPr>
        <w:t>3. Appointment Service</w:t>
      </w:r>
    </w:p>
    <w:p w14:paraId="2CFCFB11" w14:textId="77777777" w:rsidR="009E784A" w:rsidRPr="009E784A" w:rsidRDefault="009E784A" w:rsidP="009E784A">
      <w:pPr>
        <w:numPr>
          <w:ilvl w:val="0"/>
          <w:numId w:val="3"/>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Testing Approach:</w:t>
      </w:r>
      <w:r w:rsidRPr="009E784A">
        <w:rPr>
          <w:rFonts w:ascii="Times New Roman" w:hAnsi="Times New Roman" w:cs="Times New Roman"/>
          <w:sz w:val="24"/>
          <w:szCs w:val="24"/>
        </w:rPr>
        <w:t xml:space="preserve"> The tests for the Appointment service check for the uniqueness of appointment IDs, non-null fields, the correctness of the date field (not allowing past dates), and standard CRUD operations.</w:t>
      </w:r>
    </w:p>
    <w:p w14:paraId="00387CAB" w14:textId="77777777" w:rsidR="009E784A" w:rsidRPr="009E784A" w:rsidRDefault="009E784A" w:rsidP="009E784A">
      <w:pPr>
        <w:numPr>
          <w:ilvl w:val="0"/>
          <w:numId w:val="3"/>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Alignment with Software Requirements:</w:t>
      </w:r>
      <w:r w:rsidRPr="009E784A">
        <w:rPr>
          <w:rFonts w:ascii="Times New Roman" w:hAnsi="Times New Roman" w:cs="Times New Roman"/>
          <w:sz w:val="24"/>
          <w:szCs w:val="24"/>
        </w:rPr>
        <w:t xml:space="preserve"> The testing rigorously checks that the appointment dates are not set in the past and that all fields meet the specified constraints.</w:t>
      </w:r>
    </w:p>
    <w:p w14:paraId="12135629" w14:textId="77777777" w:rsidR="009E784A" w:rsidRPr="009E784A" w:rsidRDefault="009E784A" w:rsidP="009E784A">
      <w:pPr>
        <w:numPr>
          <w:ilvl w:val="0"/>
          <w:numId w:val="3"/>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Evidence:</w:t>
      </w:r>
      <w:r w:rsidRPr="009E784A">
        <w:rPr>
          <w:rFonts w:ascii="Times New Roman" w:hAnsi="Times New Roman" w:cs="Times New Roman"/>
          <w:sz w:val="24"/>
          <w:szCs w:val="24"/>
        </w:rPr>
        <w:t xml:space="preserve"> The test for appointment validity (</w:t>
      </w:r>
      <w:proofErr w:type="spellStart"/>
      <w:r w:rsidRPr="009E784A">
        <w:rPr>
          <w:rFonts w:ascii="Times New Roman" w:hAnsi="Times New Roman" w:cs="Times New Roman"/>
          <w:b/>
          <w:bCs/>
          <w:sz w:val="24"/>
          <w:szCs w:val="24"/>
        </w:rPr>
        <w:t>testAppointmentValidity</w:t>
      </w:r>
      <w:proofErr w:type="spellEnd"/>
      <w:r w:rsidRPr="009E784A">
        <w:rPr>
          <w:rFonts w:ascii="Times New Roman" w:hAnsi="Times New Roman" w:cs="Times New Roman"/>
          <w:sz w:val="24"/>
          <w:szCs w:val="24"/>
        </w:rPr>
        <w:t>) demonstrates the service's compliance with date restrictions, preventing past dates from being entered​​.</w:t>
      </w:r>
    </w:p>
    <w:p w14:paraId="0ADD128E" w14:textId="77777777" w:rsidR="009E784A" w:rsidRPr="009E784A" w:rsidRDefault="009E784A" w:rsidP="009E784A">
      <w:pPr>
        <w:spacing w:line="480" w:lineRule="auto"/>
        <w:rPr>
          <w:rFonts w:ascii="Times New Roman" w:hAnsi="Times New Roman" w:cs="Times New Roman"/>
          <w:b/>
          <w:bCs/>
          <w:sz w:val="24"/>
          <w:szCs w:val="24"/>
        </w:rPr>
      </w:pPr>
      <w:r w:rsidRPr="009E784A">
        <w:rPr>
          <w:rFonts w:ascii="Times New Roman" w:hAnsi="Times New Roman" w:cs="Times New Roman"/>
          <w:b/>
          <w:bCs/>
          <w:sz w:val="24"/>
          <w:szCs w:val="24"/>
        </w:rPr>
        <w:t>Defense of JUnit Test Quality</w:t>
      </w:r>
    </w:p>
    <w:p w14:paraId="5E1D8125" w14:textId="77777777" w:rsidR="009E784A" w:rsidRPr="009E784A" w:rsidRDefault="009E784A" w:rsidP="009E784A">
      <w:pPr>
        <w:numPr>
          <w:ilvl w:val="0"/>
          <w:numId w:val="4"/>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Effectiveness:</w:t>
      </w:r>
      <w:r w:rsidRPr="009E784A">
        <w:rPr>
          <w:rFonts w:ascii="Times New Roman" w:hAnsi="Times New Roman" w:cs="Times New Roman"/>
          <w:sz w:val="24"/>
          <w:szCs w:val="24"/>
        </w:rPr>
        <w:t xml:space="preserve"> The effectiveness of the JUnit tests is supported by comprehensive coverage of all specified requirements and edge cases, such as checking field lengths and uniqueness constraints.</w:t>
      </w:r>
    </w:p>
    <w:p w14:paraId="2CF0573E" w14:textId="77777777" w:rsidR="009E784A" w:rsidRPr="009E784A" w:rsidRDefault="009E784A" w:rsidP="009E784A">
      <w:pPr>
        <w:numPr>
          <w:ilvl w:val="0"/>
          <w:numId w:val="4"/>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Coverage Percentage:</w:t>
      </w:r>
      <w:r w:rsidRPr="009E784A">
        <w:rPr>
          <w:rFonts w:ascii="Times New Roman" w:hAnsi="Times New Roman" w:cs="Times New Roman"/>
          <w:sz w:val="24"/>
          <w:szCs w:val="24"/>
        </w:rPr>
        <w:t xml:space="preserve"> While specific coverage metrics were not detailed, the description suggests a strategy aiming for high coverage, likely above 80%, which is considered good practice in ensuring most code paths and scenarios are tested.</w:t>
      </w:r>
    </w:p>
    <w:p w14:paraId="1B4FB9AC" w14:textId="77777777" w:rsidR="009E784A" w:rsidRPr="009E784A" w:rsidRDefault="009E784A" w:rsidP="009E784A">
      <w:pPr>
        <w:spacing w:line="480" w:lineRule="auto"/>
        <w:rPr>
          <w:rFonts w:ascii="Times New Roman" w:hAnsi="Times New Roman" w:cs="Times New Roman"/>
          <w:b/>
          <w:bCs/>
          <w:sz w:val="24"/>
          <w:szCs w:val="24"/>
        </w:rPr>
      </w:pPr>
      <w:r w:rsidRPr="009E784A">
        <w:rPr>
          <w:rFonts w:ascii="Times New Roman" w:hAnsi="Times New Roman" w:cs="Times New Roman"/>
          <w:b/>
          <w:bCs/>
          <w:sz w:val="24"/>
          <w:szCs w:val="24"/>
        </w:rPr>
        <w:t>Experience Writing JUnit Tests</w:t>
      </w:r>
    </w:p>
    <w:p w14:paraId="5C92AE49" w14:textId="77777777" w:rsidR="009E784A" w:rsidRPr="009E784A" w:rsidRDefault="009E784A" w:rsidP="009E784A">
      <w:pPr>
        <w:numPr>
          <w:ilvl w:val="0"/>
          <w:numId w:val="5"/>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Technical Soundness:</w:t>
      </w:r>
      <w:r w:rsidRPr="009E784A">
        <w:rPr>
          <w:rFonts w:ascii="Times New Roman" w:hAnsi="Times New Roman" w:cs="Times New Roman"/>
          <w:sz w:val="24"/>
          <w:szCs w:val="24"/>
        </w:rPr>
        <w:t xml:space="preserve"> Tests were written to be concise and focused on one functionality at a time. For instance, </w:t>
      </w:r>
      <w:proofErr w:type="spellStart"/>
      <w:r w:rsidRPr="009E784A">
        <w:rPr>
          <w:rFonts w:ascii="Times New Roman" w:hAnsi="Times New Roman" w:cs="Times New Roman"/>
          <w:b/>
          <w:bCs/>
          <w:sz w:val="24"/>
          <w:szCs w:val="24"/>
        </w:rPr>
        <w:t>assertThrows</w:t>
      </w:r>
      <w:proofErr w:type="spellEnd"/>
      <w:r w:rsidRPr="009E784A">
        <w:rPr>
          <w:rFonts w:ascii="Times New Roman" w:hAnsi="Times New Roman" w:cs="Times New Roman"/>
          <w:sz w:val="24"/>
          <w:szCs w:val="24"/>
        </w:rPr>
        <w:t xml:space="preserve"> checks precisely target the conditions that should trigger exceptions.</w:t>
      </w:r>
    </w:p>
    <w:p w14:paraId="02350635" w14:textId="77777777" w:rsidR="009E784A" w:rsidRPr="009E784A" w:rsidRDefault="009E784A" w:rsidP="009E784A">
      <w:pPr>
        <w:numPr>
          <w:ilvl w:val="0"/>
          <w:numId w:val="5"/>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lastRenderedPageBreak/>
        <w:t>Efficiency:</w:t>
      </w:r>
      <w:r w:rsidRPr="009E784A">
        <w:rPr>
          <w:rFonts w:ascii="Times New Roman" w:hAnsi="Times New Roman" w:cs="Times New Roman"/>
          <w:sz w:val="24"/>
          <w:szCs w:val="24"/>
        </w:rPr>
        <w:t xml:space="preserve"> Tests are designed to execute quickly and cleanly, using setup methods effectively to prepare the environment without redundancy. The use of assertions directly relevant to the requirements ensures that each test is efficient and meaningful.</w:t>
      </w:r>
    </w:p>
    <w:p w14:paraId="5A186DF5" w14:textId="77777777" w:rsidR="009E784A" w:rsidRPr="009E784A" w:rsidRDefault="009E784A" w:rsidP="009E784A">
      <w:pPr>
        <w:spacing w:line="480" w:lineRule="auto"/>
        <w:rPr>
          <w:rFonts w:ascii="Times New Roman" w:hAnsi="Times New Roman" w:cs="Times New Roman"/>
          <w:sz w:val="24"/>
          <w:szCs w:val="24"/>
        </w:rPr>
      </w:pPr>
    </w:p>
    <w:p w14:paraId="473BD102" w14:textId="77777777" w:rsidR="009E784A" w:rsidRPr="009E784A" w:rsidRDefault="009E784A" w:rsidP="009E784A">
      <w:pPr>
        <w:spacing w:line="480" w:lineRule="auto"/>
        <w:rPr>
          <w:rFonts w:ascii="Times New Roman" w:hAnsi="Times New Roman" w:cs="Times New Roman"/>
          <w:b/>
          <w:bCs/>
          <w:sz w:val="24"/>
          <w:szCs w:val="24"/>
        </w:rPr>
      </w:pPr>
      <w:r w:rsidRPr="009E784A">
        <w:rPr>
          <w:rFonts w:ascii="Times New Roman" w:hAnsi="Times New Roman" w:cs="Times New Roman"/>
          <w:b/>
          <w:bCs/>
          <w:sz w:val="24"/>
          <w:szCs w:val="24"/>
        </w:rPr>
        <w:t>Reflection on Testing Techniques and Mindset</w:t>
      </w:r>
    </w:p>
    <w:p w14:paraId="5CCE0495" w14:textId="77777777" w:rsidR="009E784A" w:rsidRPr="009E784A" w:rsidRDefault="009E784A" w:rsidP="009E784A">
      <w:pPr>
        <w:spacing w:line="480" w:lineRule="auto"/>
        <w:rPr>
          <w:rFonts w:ascii="Times New Roman" w:hAnsi="Times New Roman" w:cs="Times New Roman"/>
          <w:b/>
          <w:bCs/>
          <w:sz w:val="24"/>
          <w:szCs w:val="24"/>
        </w:rPr>
      </w:pPr>
      <w:r w:rsidRPr="009E784A">
        <w:rPr>
          <w:rFonts w:ascii="Times New Roman" w:hAnsi="Times New Roman" w:cs="Times New Roman"/>
          <w:b/>
          <w:bCs/>
          <w:sz w:val="24"/>
          <w:szCs w:val="24"/>
        </w:rPr>
        <w:t>Testing Techniques Used:</w:t>
      </w:r>
    </w:p>
    <w:p w14:paraId="6692A437" w14:textId="77777777" w:rsidR="009E784A" w:rsidRPr="009E784A" w:rsidRDefault="009E784A" w:rsidP="009E784A">
      <w:pPr>
        <w:numPr>
          <w:ilvl w:val="0"/>
          <w:numId w:val="6"/>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Boundary Value Analysis:</w:t>
      </w:r>
      <w:r w:rsidRPr="009E784A">
        <w:rPr>
          <w:rFonts w:ascii="Times New Roman" w:hAnsi="Times New Roman" w:cs="Times New Roman"/>
          <w:sz w:val="24"/>
          <w:szCs w:val="24"/>
        </w:rPr>
        <w:t xml:space="preserve"> Applied when checking the maximum length constraints of fields.</w:t>
      </w:r>
    </w:p>
    <w:p w14:paraId="22B2B4E3" w14:textId="77777777" w:rsidR="009E784A" w:rsidRPr="009E784A" w:rsidRDefault="009E784A" w:rsidP="009E784A">
      <w:pPr>
        <w:numPr>
          <w:ilvl w:val="0"/>
          <w:numId w:val="6"/>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Equivalence Partitioning:</w:t>
      </w:r>
      <w:r w:rsidRPr="009E784A">
        <w:rPr>
          <w:rFonts w:ascii="Times New Roman" w:hAnsi="Times New Roman" w:cs="Times New Roman"/>
          <w:sz w:val="24"/>
          <w:szCs w:val="24"/>
        </w:rPr>
        <w:t xml:space="preserve"> Used to test various valid and invalid inputs efficiently.</w:t>
      </w:r>
    </w:p>
    <w:p w14:paraId="3CD23950" w14:textId="77777777" w:rsidR="009E784A" w:rsidRPr="009E784A" w:rsidRDefault="009E784A" w:rsidP="009E784A">
      <w:pPr>
        <w:numPr>
          <w:ilvl w:val="0"/>
          <w:numId w:val="6"/>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Negative Testing:</w:t>
      </w:r>
      <w:r w:rsidRPr="009E784A">
        <w:rPr>
          <w:rFonts w:ascii="Times New Roman" w:hAnsi="Times New Roman" w:cs="Times New Roman"/>
          <w:sz w:val="24"/>
          <w:szCs w:val="24"/>
        </w:rPr>
        <w:t xml:space="preserve"> Ensured the system handled erroneous inputs gracefully, such as inputting past dates or null values.</w:t>
      </w:r>
    </w:p>
    <w:p w14:paraId="6F633E94" w14:textId="77777777" w:rsidR="009E784A" w:rsidRPr="009E784A" w:rsidRDefault="009E784A" w:rsidP="009E784A">
      <w:pPr>
        <w:spacing w:line="480" w:lineRule="auto"/>
        <w:rPr>
          <w:rFonts w:ascii="Times New Roman" w:hAnsi="Times New Roman" w:cs="Times New Roman"/>
          <w:sz w:val="24"/>
          <w:szCs w:val="24"/>
        </w:rPr>
      </w:pPr>
    </w:p>
    <w:p w14:paraId="67ED8B86" w14:textId="77777777" w:rsidR="009E784A" w:rsidRPr="009E784A" w:rsidRDefault="009E784A" w:rsidP="009E784A">
      <w:pPr>
        <w:spacing w:line="480" w:lineRule="auto"/>
        <w:rPr>
          <w:rFonts w:ascii="Times New Roman" w:hAnsi="Times New Roman" w:cs="Times New Roman"/>
          <w:b/>
          <w:bCs/>
          <w:sz w:val="24"/>
          <w:szCs w:val="24"/>
        </w:rPr>
      </w:pPr>
      <w:r w:rsidRPr="009E784A">
        <w:rPr>
          <w:rFonts w:ascii="Times New Roman" w:hAnsi="Times New Roman" w:cs="Times New Roman"/>
          <w:b/>
          <w:bCs/>
          <w:sz w:val="24"/>
          <w:szCs w:val="24"/>
        </w:rPr>
        <w:t>Techniques Not Used:</w:t>
      </w:r>
    </w:p>
    <w:p w14:paraId="1F0E8F3D" w14:textId="77777777" w:rsidR="009E784A" w:rsidRPr="009E784A" w:rsidRDefault="009E784A" w:rsidP="009E784A">
      <w:pPr>
        <w:numPr>
          <w:ilvl w:val="0"/>
          <w:numId w:val="7"/>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State Transition Testing:</w:t>
      </w:r>
      <w:r w:rsidRPr="009E784A">
        <w:rPr>
          <w:rFonts w:ascii="Times New Roman" w:hAnsi="Times New Roman" w:cs="Times New Roman"/>
          <w:sz w:val="24"/>
          <w:szCs w:val="24"/>
        </w:rPr>
        <w:t xml:space="preserve"> Not used but could be applied in scenarios where the state of an object changes, like status updates or lifecycle changes of a task.</w:t>
      </w:r>
    </w:p>
    <w:p w14:paraId="0C99DECC" w14:textId="77777777" w:rsidR="009E784A" w:rsidRPr="009E784A" w:rsidRDefault="009E784A" w:rsidP="009E784A">
      <w:pPr>
        <w:numPr>
          <w:ilvl w:val="0"/>
          <w:numId w:val="7"/>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Decision Table Testing:</w:t>
      </w:r>
      <w:r w:rsidRPr="009E784A">
        <w:rPr>
          <w:rFonts w:ascii="Times New Roman" w:hAnsi="Times New Roman" w:cs="Times New Roman"/>
          <w:sz w:val="24"/>
          <w:szCs w:val="24"/>
        </w:rPr>
        <w:t xml:space="preserve"> Could be beneficial for complex decision-making scenarios within the application.</w:t>
      </w:r>
    </w:p>
    <w:p w14:paraId="2A61CDF7" w14:textId="77777777" w:rsidR="009E784A" w:rsidRPr="009E784A" w:rsidRDefault="009E784A" w:rsidP="009E784A">
      <w:pPr>
        <w:spacing w:line="480" w:lineRule="auto"/>
        <w:rPr>
          <w:rFonts w:ascii="Times New Roman" w:hAnsi="Times New Roman" w:cs="Times New Roman"/>
          <w:sz w:val="24"/>
          <w:szCs w:val="24"/>
        </w:rPr>
      </w:pPr>
    </w:p>
    <w:p w14:paraId="0604DE1A" w14:textId="77777777" w:rsidR="009E784A" w:rsidRPr="009E784A" w:rsidRDefault="009E784A" w:rsidP="009E784A">
      <w:pPr>
        <w:spacing w:line="480" w:lineRule="auto"/>
        <w:rPr>
          <w:rFonts w:ascii="Times New Roman" w:hAnsi="Times New Roman" w:cs="Times New Roman"/>
          <w:b/>
          <w:bCs/>
          <w:sz w:val="24"/>
          <w:szCs w:val="24"/>
        </w:rPr>
      </w:pPr>
      <w:r w:rsidRPr="009E784A">
        <w:rPr>
          <w:rFonts w:ascii="Times New Roman" w:hAnsi="Times New Roman" w:cs="Times New Roman"/>
          <w:b/>
          <w:bCs/>
          <w:sz w:val="24"/>
          <w:szCs w:val="24"/>
        </w:rPr>
        <w:t>Mindset and Importance of Discipline:</w:t>
      </w:r>
    </w:p>
    <w:p w14:paraId="03C94272" w14:textId="77777777" w:rsidR="009E784A" w:rsidRPr="009E784A" w:rsidRDefault="009E784A" w:rsidP="009E784A">
      <w:pPr>
        <w:numPr>
          <w:ilvl w:val="0"/>
          <w:numId w:val="8"/>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Caution and Complexity Appreciation:</w:t>
      </w:r>
      <w:r w:rsidRPr="009E784A">
        <w:rPr>
          <w:rFonts w:ascii="Times New Roman" w:hAnsi="Times New Roman" w:cs="Times New Roman"/>
          <w:sz w:val="24"/>
          <w:szCs w:val="24"/>
        </w:rPr>
        <w:t xml:space="preserve"> Demonstrated through meticulous checks for all possible errors and edge cases, recognizing the interdependency within data management functionalities.</w:t>
      </w:r>
    </w:p>
    <w:p w14:paraId="5B06CF54" w14:textId="77777777" w:rsidR="009E784A" w:rsidRPr="009E784A" w:rsidRDefault="009E784A" w:rsidP="009E784A">
      <w:pPr>
        <w:numPr>
          <w:ilvl w:val="0"/>
          <w:numId w:val="8"/>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lastRenderedPageBreak/>
        <w:t>Bias Limitation:</w:t>
      </w:r>
      <w:r w:rsidRPr="009E784A">
        <w:rPr>
          <w:rFonts w:ascii="Times New Roman" w:hAnsi="Times New Roman" w:cs="Times New Roman"/>
          <w:sz w:val="24"/>
          <w:szCs w:val="24"/>
        </w:rPr>
        <w:t xml:space="preserve"> Efforts to remain objective, especially when testing one’s own code, are crucial. Double-checking logic and assumptions through peer reviews or automated checks could help reduce this bias.</w:t>
      </w:r>
    </w:p>
    <w:p w14:paraId="2F4CA109" w14:textId="77777777" w:rsidR="009E784A" w:rsidRPr="009E784A" w:rsidRDefault="009E784A" w:rsidP="009E784A">
      <w:pPr>
        <w:numPr>
          <w:ilvl w:val="0"/>
          <w:numId w:val="8"/>
        </w:numPr>
        <w:spacing w:line="480" w:lineRule="auto"/>
        <w:rPr>
          <w:rFonts w:ascii="Times New Roman" w:hAnsi="Times New Roman" w:cs="Times New Roman"/>
          <w:sz w:val="24"/>
          <w:szCs w:val="24"/>
        </w:rPr>
      </w:pPr>
      <w:r w:rsidRPr="009E784A">
        <w:rPr>
          <w:rFonts w:ascii="Times New Roman" w:hAnsi="Times New Roman" w:cs="Times New Roman"/>
          <w:b/>
          <w:bCs/>
          <w:sz w:val="24"/>
          <w:szCs w:val="24"/>
        </w:rPr>
        <w:t>Discipline and Avoidance of Technical Debt:</w:t>
      </w:r>
      <w:r w:rsidRPr="009E784A">
        <w:rPr>
          <w:rFonts w:ascii="Times New Roman" w:hAnsi="Times New Roman" w:cs="Times New Roman"/>
          <w:sz w:val="24"/>
          <w:szCs w:val="24"/>
        </w:rPr>
        <w:t xml:space="preserve"> Highlighted through rigorous testing and refusal to compromise on quality, essential for maintaining code integrity and functionality in the long term.</w:t>
      </w:r>
    </w:p>
    <w:p w14:paraId="4DC9F7E5" w14:textId="77777777" w:rsidR="009E784A" w:rsidRPr="009E784A" w:rsidRDefault="009E784A" w:rsidP="009E784A">
      <w:pPr>
        <w:spacing w:line="480" w:lineRule="auto"/>
        <w:rPr>
          <w:rFonts w:ascii="Times New Roman" w:hAnsi="Times New Roman" w:cs="Times New Roman"/>
          <w:sz w:val="24"/>
          <w:szCs w:val="24"/>
        </w:rPr>
      </w:pPr>
    </w:p>
    <w:p w14:paraId="29CA8FBE" w14:textId="77777777" w:rsidR="009E784A" w:rsidRPr="009E784A" w:rsidRDefault="009E784A" w:rsidP="009E784A">
      <w:pPr>
        <w:spacing w:line="480" w:lineRule="auto"/>
        <w:rPr>
          <w:rFonts w:ascii="Times New Roman" w:hAnsi="Times New Roman" w:cs="Times New Roman"/>
          <w:sz w:val="24"/>
          <w:szCs w:val="24"/>
        </w:rPr>
      </w:pPr>
      <w:r w:rsidRPr="009E784A">
        <w:rPr>
          <w:rFonts w:ascii="Times New Roman" w:hAnsi="Times New Roman" w:cs="Times New Roman"/>
          <w:sz w:val="24"/>
          <w:szCs w:val="24"/>
        </w:rPr>
        <w:t>This comprehensive approach ensures robust testing and quality assurance, aligning with best practices and the high standards required in professional software development.</w:t>
      </w:r>
    </w:p>
    <w:p w14:paraId="5AF92BB6" w14:textId="77777777" w:rsidR="009E784A" w:rsidRPr="009E784A" w:rsidRDefault="009E784A" w:rsidP="009E784A">
      <w:pPr>
        <w:spacing w:line="480" w:lineRule="auto"/>
        <w:rPr>
          <w:rFonts w:ascii="Times New Roman" w:hAnsi="Times New Roman" w:cs="Times New Roman"/>
          <w:vanish/>
          <w:sz w:val="24"/>
          <w:szCs w:val="24"/>
        </w:rPr>
      </w:pPr>
      <w:r w:rsidRPr="009E784A">
        <w:rPr>
          <w:rFonts w:ascii="Times New Roman" w:hAnsi="Times New Roman" w:cs="Times New Roman"/>
          <w:vanish/>
          <w:sz w:val="24"/>
          <w:szCs w:val="24"/>
        </w:rPr>
        <w:t>Top of Form</w:t>
      </w:r>
    </w:p>
    <w:p w14:paraId="51E8A121" w14:textId="77777777" w:rsidR="00F0608F" w:rsidRPr="009E784A" w:rsidRDefault="00F0608F" w:rsidP="009E784A">
      <w:pPr>
        <w:spacing w:line="480" w:lineRule="auto"/>
        <w:rPr>
          <w:rFonts w:ascii="Times New Roman" w:hAnsi="Times New Roman" w:cs="Times New Roman"/>
          <w:sz w:val="24"/>
          <w:szCs w:val="24"/>
        </w:rPr>
      </w:pPr>
    </w:p>
    <w:sectPr w:rsidR="00F0608F" w:rsidRPr="009E7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6DF7"/>
    <w:multiLevelType w:val="multilevel"/>
    <w:tmpl w:val="B25E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0330C"/>
    <w:multiLevelType w:val="multilevel"/>
    <w:tmpl w:val="3FF8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3F1B74"/>
    <w:multiLevelType w:val="multilevel"/>
    <w:tmpl w:val="BC9A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4C279F"/>
    <w:multiLevelType w:val="multilevel"/>
    <w:tmpl w:val="924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D06D81"/>
    <w:multiLevelType w:val="multilevel"/>
    <w:tmpl w:val="72E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AF0CB9"/>
    <w:multiLevelType w:val="multilevel"/>
    <w:tmpl w:val="AA9E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D30A43"/>
    <w:multiLevelType w:val="multilevel"/>
    <w:tmpl w:val="B6D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882E12"/>
    <w:multiLevelType w:val="multilevel"/>
    <w:tmpl w:val="27A4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607901">
    <w:abstractNumId w:val="6"/>
  </w:num>
  <w:num w:numId="2" w16cid:durableId="2008821899">
    <w:abstractNumId w:val="7"/>
  </w:num>
  <w:num w:numId="3" w16cid:durableId="894975159">
    <w:abstractNumId w:val="1"/>
  </w:num>
  <w:num w:numId="4" w16cid:durableId="104690201">
    <w:abstractNumId w:val="5"/>
  </w:num>
  <w:num w:numId="5" w16cid:durableId="560822274">
    <w:abstractNumId w:val="0"/>
  </w:num>
  <w:num w:numId="6" w16cid:durableId="1889486577">
    <w:abstractNumId w:val="2"/>
  </w:num>
  <w:num w:numId="7" w16cid:durableId="232155672">
    <w:abstractNumId w:val="3"/>
  </w:num>
  <w:num w:numId="8" w16cid:durableId="460005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FB"/>
    <w:rsid w:val="003957E6"/>
    <w:rsid w:val="009E784A"/>
    <w:rsid w:val="00D530FB"/>
    <w:rsid w:val="00F0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D1E9"/>
  <w15:chartTrackingRefBased/>
  <w15:docId w15:val="{CE50D180-1D9A-442F-A20A-B1F36CE4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637143">
      <w:bodyDiv w:val="1"/>
      <w:marLeft w:val="0"/>
      <w:marRight w:val="0"/>
      <w:marTop w:val="0"/>
      <w:marBottom w:val="0"/>
      <w:divBdr>
        <w:top w:val="none" w:sz="0" w:space="0" w:color="auto"/>
        <w:left w:val="none" w:sz="0" w:space="0" w:color="auto"/>
        <w:bottom w:val="none" w:sz="0" w:space="0" w:color="auto"/>
        <w:right w:val="none" w:sz="0" w:space="0" w:color="auto"/>
      </w:divBdr>
      <w:divsChild>
        <w:div w:id="480192211">
          <w:marLeft w:val="0"/>
          <w:marRight w:val="0"/>
          <w:marTop w:val="0"/>
          <w:marBottom w:val="0"/>
          <w:divBdr>
            <w:top w:val="single" w:sz="2" w:space="0" w:color="E3E3E3"/>
            <w:left w:val="single" w:sz="2" w:space="0" w:color="E3E3E3"/>
            <w:bottom w:val="single" w:sz="2" w:space="0" w:color="E3E3E3"/>
            <w:right w:val="single" w:sz="2" w:space="0" w:color="E3E3E3"/>
          </w:divBdr>
          <w:divsChild>
            <w:div w:id="218201755">
              <w:marLeft w:val="0"/>
              <w:marRight w:val="0"/>
              <w:marTop w:val="0"/>
              <w:marBottom w:val="0"/>
              <w:divBdr>
                <w:top w:val="single" w:sz="2" w:space="0" w:color="E3E3E3"/>
                <w:left w:val="single" w:sz="2" w:space="0" w:color="E3E3E3"/>
                <w:bottom w:val="single" w:sz="2" w:space="0" w:color="E3E3E3"/>
                <w:right w:val="single" w:sz="2" w:space="0" w:color="E3E3E3"/>
              </w:divBdr>
              <w:divsChild>
                <w:div w:id="576211376">
                  <w:marLeft w:val="0"/>
                  <w:marRight w:val="0"/>
                  <w:marTop w:val="0"/>
                  <w:marBottom w:val="0"/>
                  <w:divBdr>
                    <w:top w:val="single" w:sz="2" w:space="0" w:color="E3E3E3"/>
                    <w:left w:val="single" w:sz="2" w:space="0" w:color="E3E3E3"/>
                    <w:bottom w:val="single" w:sz="2" w:space="0" w:color="E3E3E3"/>
                    <w:right w:val="single" w:sz="2" w:space="0" w:color="E3E3E3"/>
                  </w:divBdr>
                  <w:divsChild>
                    <w:div w:id="1921937710">
                      <w:marLeft w:val="0"/>
                      <w:marRight w:val="0"/>
                      <w:marTop w:val="0"/>
                      <w:marBottom w:val="0"/>
                      <w:divBdr>
                        <w:top w:val="single" w:sz="2" w:space="0" w:color="E3E3E3"/>
                        <w:left w:val="single" w:sz="2" w:space="0" w:color="E3E3E3"/>
                        <w:bottom w:val="single" w:sz="2" w:space="0" w:color="E3E3E3"/>
                        <w:right w:val="single" w:sz="2" w:space="0" w:color="E3E3E3"/>
                      </w:divBdr>
                      <w:divsChild>
                        <w:div w:id="872428300">
                          <w:marLeft w:val="0"/>
                          <w:marRight w:val="0"/>
                          <w:marTop w:val="0"/>
                          <w:marBottom w:val="0"/>
                          <w:divBdr>
                            <w:top w:val="single" w:sz="2" w:space="0" w:color="E3E3E3"/>
                            <w:left w:val="single" w:sz="2" w:space="0" w:color="E3E3E3"/>
                            <w:bottom w:val="single" w:sz="2" w:space="0" w:color="E3E3E3"/>
                            <w:right w:val="single" w:sz="2" w:space="0" w:color="E3E3E3"/>
                          </w:divBdr>
                          <w:divsChild>
                            <w:div w:id="200943570">
                              <w:marLeft w:val="0"/>
                              <w:marRight w:val="0"/>
                              <w:marTop w:val="0"/>
                              <w:marBottom w:val="0"/>
                              <w:divBdr>
                                <w:top w:val="single" w:sz="2" w:space="0" w:color="E3E3E3"/>
                                <w:left w:val="single" w:sz="2" w:space="0" w:color="E3E3E3"/>
                                <w:bottom w:val="single" w:sz="2" w:space="0" w:color="E3E3E3"/>
                                <w:right w:val="single" w:sz="2" w:space="0" w:color="E3E3E3"/>
                              </w:divBdr>
                              <w:divsChild>
                                <w:div w:id="1767655890">
                                  <w:marLeft w:val="0"/>
                                  <w:marRight w:val="0"/>
                                  <w:marTop w:val="100"/>
                                  <w:marBottom w:val="100"/>
                                  <w:divBdr>
                                    <w:top w:val="single" w:sz="2" w:space="0" w:color="E3E3E3"/>
                                    <w:left w:val="single" w:sz="2" w:space="0" w:color="E3E3E3"/>
                                    <w:bottom w:val="single" w:sz="2" w:space="0" w:color="E3E3E3"/>
                                    <w:right w:val="single" w:sz="2" w:space="0" w:color="E3E3E3"/>
                                  </w:divBdr>
                                  <w:divsChild>
                                    <w:div w:id="988435241">
                                      <w:marLeft w:val="0"/>
                                      <w:marRight w:val="0"/>
                                      <w:marTop w:val="0"/>
                                      <w:marBottom w:val="0"/>
                                      <w:divBdr>
                                        <w:top w:val="single" w:sz="2" w:space="0" w:color="E3E3E3"/>
                                        <w:left w:val="single" w:sz="2" w:space="0" w:color="E3E3E3"/>
                                        <w:bottom w:val="single" w:sz="2" w:space="0" w:color="E3E3E3"/>
                                        <w:right w:val="single" w:sz="2" w:space="0" w:color="E3E3E3"/>
                                      </w:divBdr>
                                      <w:divsChild>
                                        <w:div w:id="1420171677">
                                          <w:marLeft w:val="0"/>
                                          <w:marRight w:val="0"/>
                                          <w:marTop w:val="0"/>
                                          <w:marBottom w:val="0"/>
                                          <w:divBdr>
                                            <w:top w:val="single" w:sz="2" w:space="0" w:color="E3E3E3"/>
                                            <w:left w:val="single" w:sz="2" w:space="0" w:color="E3E3E3"/>
                                            <w:bottom w:val="single" w:sz="2" w:space="0" w:color="E3E3E3"/>
                                            <w:right w:val="single" w:sz="2" w:space="0" w:color="E3E3E3"/>
                                          </w:divBdr>
                                          <w:divsChild>
                                            <w:div w:id="1029992611">
                                              <w:marLeft w:val="0"/>
                                              <w:marRight w:val="0"/>
                                              <w:marTop w:val="0"/>
                                              <w:marBottom w:val="0"/>
                                              <w:divBdr>
                                                <w:top w:val="single" w:sz="2" w:space="0" w:color="E3E3E3"/>
                                                <w:left w:val="single" w:sz="2" w:space="0" w:color="E3E3E3"/>
                                                <w:bottom w:val="single" w:sz="2" w:space="0" w:color="E3E3E3"/>
                                                <w:right w:val="single" w:sz="2" w:space="0" w:color="E3E3E3"/>
                                              </w:divBdr>
                                              <w:divsChild>
                                                <w:div w:id="1624309992">
                                                  <w:marLeft w:val="0"/>
                                                  <w:marRight w:val="0"/>
                                                  <w:marTop w:val="0"/>
                                                  <w:marBottom w:val="0"/>
                                                  <w:divBdr>
                                                    <w:top w:val="single" w:sz="2" w:space="0" w:color="E3E3E3"/>
                                                    <w:left w:val="single" w:sz="2" w:space="0" w:color="E3E3E3"/>
                                                    <w:bottom w:val="single" w:sz="2" w:space="0" w:color="E3E3E3"/>
                                                    <w:right w:val="single" w:sz="2" w:space="0" w:color="E3E3E3"/>
                                                  </w:divBdr>
                                                  <w:divsChild>
                                                    <w:div w:id="1424718692">
                                                      <w:marLeft w:val="0"/>
                                                      <w:marRight w:val="0"/>
                                                      <w:marTop w:val="0"/>
                                                      <w:marBottom w:val="0"/>
                                                      <w:divBdr>
                                                        <w:top w:val="single" w:sz="2" w:space="0" w:color="E3E3E3"/>
                                                        <w:left w:val="single" w:sz="2" w:space="0" w:color="E3E3E3"/>
                                                        <w:bottom w:val="single" w:sz="2" w:space="0" w:color="E3E3E3"/>
                                                        <w:right w:val="single" w:sz="2" w:space="0" w:color="E3E3E3"/>
                                                      </w:divBdr>
                                                      <w:divsChild>
                                                        <w:div w:id="1002322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68937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Brendalis Sanchez</dc:creator>
  <cp:keywords/>
  <dc:description/>
  <cp:lastModifiedBy>Brendalis Sanchez</cp:lastModifiedBy>
  <cp:revision>3</cp:revision>
  <dcterms:created xsi:type="dcterms:W3CDTF">2024-04-21T21:23:00Z</dcterms:created>
  <dcterms:modified xsi:type="dcterms:W3CDTF">2024-04-21T21:27:00Z</dcterms:modified>
</cp:coreProperties>
</file>