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r>
    </w:p>
    <w:p>
      <w:pPr>
        <w:pStyle w:val="Normal"/>
        <w:jc w:val="right"/>
        <w:rPr>
          <w:rFonts w:ascii="Arial Black" w:hAnsi="Arial Black"/>
          <w:sz w:val="68"/>
          <w:szCs w:val="68"/>
        </w:rPr>
      </w:pPr>
      <w:r>
        <w:rPr>
          <w:rFonts w:ascii="Arial Black" w:hAnsi="Arial Black"/>
          <w:sz w:val="68"/>
          <w:szCs w:val="68"/>
        </w:rPr>
        <w:t>System Requirements</w:t>
      </w:r>
    </w:p>
    <w:p>
      <w:pPr>
        <w:pStyle w:val="Normal"/>
        <w:jc w:val="right"/>
        <w:rPr>
          <w:rFonts w:cs="Arial" w:ascii="Arial" w:hAnsi="Arial"/>
          <w:color w:val="C0504D"/>
          <w:sz w:val="56"/>
          <w:szCs w:val="56"/>
        </w:rPr>
      </w:pPr>
      <w:r>
        <w:rPr>
          <w:rFonts w:cs="Arial" w:ascii="Arial" w:hAnsi="Arial"/>
          <w:color w:val="C0504D"/>
          <w:sz w:val="56"/>
          <w:szCs w:val="56"/>
        </w:rPr>
        <w:t>Template</w:t>
      </w:r>
    </w:p>
    <w:p>
      <w:pPr>
        <w:pStyle w:val="Normal"/>
        <w:jc w:val="right"/>
        <w:rPr>
          <w:rFonts w:cs="Arial" w:ascii="Arial" w:hAnsi="Arial"/>
          <w:color w:val="C0504D"/>
          <w:sz w:val="52"/>
          <w:szCs w:val="52"/>
        </w:rPr>
      </w:pPr>
      <w:r>
        <w:rPr>
          <w:rFonts w:cs="Arial" w:ascii="Arial" w:hAnsi="Arial"/>
          <w:color w:val="C0504D"/>
          <w:sz w:val="52"/>
          <w:szCs w:val="52"/>
        </w:rPr>
      </w:r>
    </w:p>
    <w:p>
      <w:pPr>
        <w:pStyle w:val="Normal"/>
        <w:jc w:val="right"/>
        <w:rPr>
          <w:rFonts w:cs="Arial" w:ascii="Arial Narrow" w:hAnsi="Arial Narrow"/>
          <w:sz w:val="28"/>
          <w:szCs w:val="28"/>
        </w:rPr>
      </w:pPr>
      <w:r>
        <w:rPr>
          <w:rFonts w:cs="Arial" w:ascii="Arial Narrow" w:hAnsi="Arial Narrow"/>
          <w:sz w:val="28"/>
          <w:szCs w:val="28"/>
        </w:rPr>
        <w:t>Version 2.1 - May 17, 2013</w:t>
      </w:r>
    </w:p>
    <w:p>
      <w:pPr>
        <w:pStyle w:val="Normal"/>
        <w:rPr>
          <w:rFonts w:cs="Arial" w:ascii="Arial Black" w:hAnsi="Arial Black"/>
          <w:b/>
          <w:sz w:val="36"/>
          <w:szCs w:val="36"/>
        </w:rPr>
      </w:pPr>
      <w:r>
        <w:rPr>
          <w:rFonts w:cs="Arial" w:ascii="Arial Black" w:hAnsi="Arial Black"/>
          <w:b/>
          <w:sz w:val="36"/>
          <w:szCs w:val="36"/>
        </w:rPr>
      </w:r>
    </w:p>
    <w:p>
      <w:pPr>
        <w:pStyle w:val="Normal"/>
        <w:pageBreakBefore/>
        <w:rPr>
          <w:rFonts w:cs="Arial" w:ascii="Arial Black" w:hAnsi="Arial Black"/>
          <w:b/>
          <w:sz w:val="36"/>
          <w:szCs w:val="36"/>
        </w:rPr>
      </w:pPr>
      <w:r>
        <w:rPr>
          <w:rFonts w:cs="Arial" w:ascii="Arial Black" w:hAnsi="Arial Black"/>
          <w:b/>
          <w:sz w:val="36"/>
          <w:szCs w:val="36"/>
        </w:rPr>
        <w:t>Using This Template</w:t>
      </w:r>
    </w:p>
    <w:p>
      <w:pPr>
        <w:pStyle w:val="Normal"/>
        <w:rPr>
          <w:rFonts w:cs="Arial" w:ascii="Arial" w:hAnsi="Arial"/>
          <w:sz w:val="20"/>
          <w:szCs w:val="20"/>
        </w:rPr>
      </w:pPr>
      <w:r>
        <w:rPr>
          <w:rFonts w:cs="Arial" w:ascii="Arial" w:hAnsi="Arial"/>
          <w:sz w:val="20"/>
          <w:szCs w:val="20"/>
        </w:rPr>
        <w:t xml:space="preserve">This and other PDM tools are available. All Sections are required to be addressed, however if a section or subsection is not needed, that section/subsection of the document can be marked as Not Applicable but as explanation must be provided as to why it does not apply. Please also reference the </w:t>
      </w:r>
      <w:r>
        <w:rPr>
          <w:rFonts w:cs="Arial" w:ascii="Arial" w:hAnsi="Arial"/>
          <w:b/>
          <w:sz w:val="20"/>
          <w:szCs w:val="20"/>
        </w:rPr>
        <w:t>Lessons Learned</w:t>
      </w:r>
      <w:r>
        <w:rPr>
          <w:rFonts w:cs="Arial" w:ascii="Arial" w:hAnsi="Arial"/>
          <w:sz w:val="20"/>
          <w:szCs w:val="20"/>
        </w:rPr>
        <w:t xml:space="preserve"> section in the Appendix for additional information that may assist.</w:t>
      </w:r>
    </w:p>
    <w:p>
      <w:pPr>
        <w:pStyle w:val="Normal"/>
        <w:spacing w:lineRule="auto" w:line="360"/>
        <w:rPr>
          <w:rFonts w:cs="Arial" w:ascii="Arial" w:hAnsi="Arial"/>
          <w:sz w:val="20"/>
          <w:szCs w:val="20"/>
        </w:rPr>
      </w:pPr>
      <w:r>
        <w:rPr>
          <w:rFonts w:cs="Arial" w:ascii="Arial" w:hAnsi="Arial"/>
          <w:sz w:val="20"/>
          <w:szCs w:val="20"/>
        </w:rPr>
        <w:t>To create a deliverable from this template:</w:t>
      </w:r>
    </w:p>
    <w:p>
      <w:pPr>
        <w:pStyle w:val="ListParagraph"/>
        <w:numPr>
          <w:ilvl w:val="0"/>
          <w:numId w:val="1"/>
        </w:numPr>
        <w:spacing w:lineRule="auto" w:line="360"/>
        <w:rPr>
          <w:rFonts w:cs="Arial" w:ascii="Arial" w:hAnsi="Arial"/>
          <w:sz w:val="20"/>
          <w:szCs w:val="20"/>
        </w:rPr>
      </w:pPr>
      <w:r>
        <w:rPr>
          <w:rFonts w:cs="Arial" w:ascii="Arial" w:hAnsi="Arial"/>
          <w:sz w:val="20"/>
          <w:szCs w:val="20"/>
        </w:rPr>
        <w:t>Delete the template title page (previous page) and this page.</w:t>
      </w:r>
    </w:p>
    <w:p>
      <w:pPr>
        <w:pStyle w:val="ListParagraph"/>
        <w:numPr>
          <w:ilvl w:val="0"/>
          <w:numId w:val="1"/>
        </w:numPr>
        <w:spacing w:lineRule="auto" w:line="360"/>
        <w:rPr>
          <w:rFonts w:cs="Arial" w:ascii="Arial" w:hAnsi="Arial"/>
          <w:sz w:val="20"/>
          <w:szCs w:val="20"/>
        </w:rPr>
      </w:pPr>
      <w:r>
        <w:rPr>
          <w:rFonts w:cs="Arial" w:ascii="Arial" w:hAnsi="Arial"/>
          <w:sz w:val="20"/>
          <w:szCs w:val="20"/>
        </w:rPr>
        <w:t>Replace [bracketed text] on the cover page (next page) with your project and agency information.</w:t>
      </w:r>
    </w:p>
    <w:p>
      <w:pPr>
        <w:pStyle w:val="ListParagraph"/>
        <w:numPr>
          <w:ilvl w:val="0"/>
          <w:numId w:val="1"/>
        </w:numPr>
        <w:spacing w:lineRule="auto" w:line="360"/>
        <w:rPr>
          <w:rFonts w:cs="Arial" w:ascii="Arial" w:hAnsi="Arial"/>
          <w:sz w:val="20"/>
          <w:szCs w:val="20"/>
        </w:rPr>
      </w:pPr>
      <w:r>
        <w:rPr>
          <w:rFonts w:cs="Arial" w:ascii="Arial" w:hAnsi="Arial"/>
          <w:sz w:val="20"/>
          <w:szCs w:val="20"/>
        </w:rPr>
        <w:t>Replace [bracketed text] in the tool header area at the top of Page i (Contents page) with the same project and agency information as on the cover page.</w:t>
      </w:r>
    </w:p>
    <w:p>
      <w:pPr>
        <w:pStyle w:val="ListParagraph"/>
        <w:spacing w:lineRule="auto" w:line="360"/>
        <w:ind w:left="900" w:right="0" w:hanging="0"/>
        <w:rPr>
          <w:rFonts w:cs="Arial" w:ascii="Arial" w:hAnsi="Arial"/>
          <w:sz w:val="20"/>
          <w:szCs w:val="20"/>
        </w:rPr>
      </w:pPr>
      <w:r>
        <w:rPr>
          <w:rFonts w:cs="Arial" w:ascii="Arial" w:hAnsi="Arial"/>
          <w:sz w:val="20"/>
          <w:szCs w:val="20"/>
        </w:rPr>
      </w:r>
    </w:p>
    <w:p>
      <w:pPr>
        <w:pStyle w:val="ListParagraph"/>
        <w:spacing w:lineRule="auto" w:line="360"/>
        <w:ind w:left="900" w:right="0" w:hanging="0"/>
        <w:rPr>
          <w:rFonts w:cs="Arial" w:ascii="Arial" w:hAnsi="Arial"/>
          <w:sz w:val="20"/>
          <w:szCs w:val="20"/>
        </w:rPr>
      </w:pPr>
      <w:r>
        <w:rPr>
          <w:rFonts w:cs="Arial" w:ascii="Arial" w:hAnsi="Arial"/>
          <w:sz w:val="20"/>
          <w:szCs w:val="20"/>
        </w:rPr>
        <w:t>Note: Please do not remove or modify content in the footer area.</w:t>
      </w:r>
    </w:p>
    <w:p>
      <w:pPr>
        <w:pStyle w:val="ListParagraph"/>
        <w:spacing w:lineRule="auto" w:line="360"/>
        <w:ind w:left="900" w:right="0" w:hanging="0"/>
        <w:rPr>
          <w:rFonts w:cs="Arial" w:ascii="Arial" w:hAnsi="Arial"/>
          <w:sz w:val="20"/>
          <w:szCs w:val="20"/>
        </w:rPr>
      </w:pPr>
      <w:r>
        <w:rPr>
          <w:rFonts w:cs="Arial" w:ascii="Arial" w:hAnsi="Arial"/>
          <w:sz w:val="20"/>
          <w:szCs w:val="20"/>
        </w:rPr>
      </w:r>
    </w:p>
    <w:p>
      <w:pPr>
        <w:pStyle w:val="ListParagraph"/>
        <w:numPr>
          <w:ilvl w:val="0"/>
          <w:numId w:val="1"/>
        </w:numPr>
        <w:spacing w:lineRule="auto" w:line="360"/>
        <w:rPr>
          <w:rFonts w:cs="Arial" w:ascii="Arial" w:hAnsi="Arial"/>
          <w:sz w:val="20"/>
          <w:szCs w:val="20"/>
        </w:rPr>
      </w:pPr>
      <w:r>
        <w:rPr>
          <w:rFonts w:cs="Arial" w:ascii="Arial" w:hAnsi="Arial"/>
          <w:sz w:val="20"/>
          <w:szCs w:val="20"/>
        </w:rPr>
        <w:t>Complete the entire template. Each section contains abbreviated instructions, shown in italics, and a content area. The content area is marked with a placeholder symbol (</w:t>
      </w:r>
      <w:r>
        <w:rPr>
          <w:rFonts w:cs="Arial" w:ascii="Arial" w:hAnsi="Arial"/>
          <w:sz w:val="20"/>
          <w:szCs w:val="20"/>
        </w:rPr>
      </w:r>
      <m:oMath xmlns:m="http://schemas.openxmlformats.org/officeDocument/2006/math">
        <m:r>
          <w:rPr>
            <w:rFonts w:ascii="Cambria Math" w:hAnsi="Cambria Math"/>
          </w:rPr>
          <m:t xml:space="preserve">⇒</m:t>
        </m:r>
      </m:oMath>
      <w:r>
        <w:rPr>
          <w:rFonts w:cs="Arial" w:ascii="Arial" w:hAnsi="Arial"/>
          <w:sz w:val="20"/>
          <w:szCs w:val="20"/>
        </w:rPr>
        <w:t>) or with a table. Relevant text from other project deliverable may be pasted into content areas.</w:t>
      </w:r>
    </w:p>
    <w:p>
      <w:pPr>
        <w:pStyle w:val="Normal"/>
        <w:spacing w:lineRule="auto" w:line="360"/>
        <w:ind w:left="900" w:right="0" w:hanging="0"/>
        <w:rPr>
          <w:rFonts w:cs="Arial" w:ascii="Arial" w:hAnsi="Arial"/>
          <w:sz w:val="20"/>
          <w:szCs w:val="20"/>
        </w:rPr>
      </w:pPr>
      <w:r>
        <w:rPr>
          <w:rFonts w:cs="Arial" w:ascii="Arial" w:hAnsi="Arial"/>
          <w:sz w:val="20"/>
          <w:szCs w:val="20"/>
        </w:rPr>
        <w:t>Note: Please do not remove the italicized instructions.</w:t>
      </w:r>
    </w:p>
    <w:p>
      <w:pPr>
        <w:pStyle w:val="ListParagraph"/>
        <w:numPr>
          <w:ilvl w:val="0"/>
          <w:numId w:val="1"/>
        </w:numPr>
        <w:spacing w:lineRule="auto" w:line="360"/>
        <w:rPr>
          <w:rFonts w:cs="Arial" w:ascii="Arial" w:hAnsi="Arial"/>
          <w:sz w:val="20"/>
          <w:szCs w:val="20"/>
        </w:rPr>
      </w:pPr>
      <w:r>
        <w:rPr>
          <w:rFonts w:cs="Arial" w:ascii="Arial" w:hAnsi="Arial"/>
          <w:sz w:val="20"/>
          <w:szCs w:val="20"/>
        </w:rPr>
        <w:t>Update the table of contents by right-clicking and selecting “Update Field,” then “Update entire table.”</w:t>
      </w:r>
    </w:p>
    <w:p>
      <w:pPr>
        <w:pStyle w:val="ListParagraph"/>
        <w:ind w:left="900" w:right="0" w:hanging="0"/>
        <w:rPr>
          <w:rFonts w:cs="Arial" w:ascii="Arial" w:hAnsi="Arial"/>
          <w:sz w:val="20"/>
          <w:szCs w:val="20"/>
        </w:rPr>
      </w:pPr>
      <w:r>
        <w:rPr>
          <w:rFonts w:cs="Arial" w:ascii="Arial" w:hAnsi="Arial"/>
          <w:sz w:val="20"/>
          <w:szCs w:val="20"/>
        </w:rPr>
      </w:r>
    </w:p>
    <w:p>
      <w:pPr>
        <w:pStyle w:val="Normal"/>
        <w:ind w:left="720" w:right="0" w:hanging="0"/>
        <w:rPr>
          <w:b/>
          <w:sz w:val="28"/>
          <w:szCs w:val="28"/>
        </w:rPr>
      </w:pPr>
      <w:r>
        <w:rPr>
          <w:b/>
          <w:sz w:val="28"/>
          <w:szCs w:val="28"/>
        </w:rPr>
        <w:t>Template Revision History</w:t>
      </w:r>
    </w:p>
    <w:tbl>
      <w:tblPr>
        <w:jc w:val="left"/>
        <w:tblInd w:w="792" w:type="dxa"/>
        <w:tblBorders>
          <w:top w:val="single" w:sz="6" w:space="0" w:color="999999"/>
          <w:left w:val="single" w:sz="6" w:space="0" w:color="999999"/>
          <w:bottom w:val="single" w:sz="6" w:space="0" w:color="999999"/>
          <w:insideH w:val="single" w:sz="6" w:space="0" w:color="999999"/>
          <w:right w:val="single" w:sz="6" w:space="0" w:color="999999"/>
          <w:insideV w:val="single" w:sz="6" w:space="0" w:color="999999"/>
        </w:tblBorders>
        <w:tblCellMar>
          <w:top w:w="72" w:type="dxa"/>
          <w:left w:w="71" w:type="dxa"/>
          <w:bottom w:w="72" w:type="dxa"/>
          <w:right w:w="72" w:type="dxa"/>
        </w:tblCellMar>
      </w:tblPr>
      <w:tblGrid>
        <w:gridCol w:w="974"/>
        <w:gridCol w:w="1365"/>
        <w:gridCol w:w="2924"/>
        <w:gridCol w:w="4096"/>
      </w:tblGrid>
      <w:tr>
        <w:trPr>
          <w:tblHeader w:val="true"/>
          <w:cantSplit w:val="true"/>
        </w:trPr>
        <w:tc>
          <w:tcPr>
            <w:tcW w:w="974"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E6E6E6" w:val="clear"/>
            <w:tcMar>
              <w:left w:w="71" w:type="dxa"/>
            </w:tcMar>
            <w:vAlign w:val="center"/>
          </w:tcPr>
          <w:p>
            <w:pPr>
              <w:pStyle w:val="Normal"/>
              <w:spacing w:lineRule="exact" w:line="220" w:before="0" w:after="0"/>
              <w:rPr>
                <w:rFonts w:eastAsia="Times New Roman" w:cs="Arial" w:ascii="Arial" w:hAnsi="Arial"/>
                <w:b/>
                <w:bCs/>
                <w:sz w:val="16"/>
                <w:szCs w:val="24"/>
              </w:rPr>
            </w:pPr>
            <w:r>
              <w:rPr>
                <w:rFonts w:eastAsia="Times New Roman" w:cs="Arial" w:ascii="Arial" w:hAnsi="Arial"/>
                <w:b/>
                <w:bCs/>
                <w:sz w:val="16"/>
                <w:szCs w:val="24"/>
              </w:rPr>
              <w:t>Version</w:t>
            </w:r>
          </w:p>
        </w:tc>
        <w:tc>
          <w:tcPr>
            <w:tcW w:w="1365"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E6E6E6" w:val="clear"/>
            <w:tcMar>
              <w:left w:w="71" w:type="dxa"/>
            </w:tcMar>
            <w:vAlign w:val="center"/>
          </w:tcPr>
          <w:p>
            <w:pPr>
              <w:pStyle w:val="Normal"/>
              <w:spacing w:lineRule="exact" w:line="220" w:before="0" w:after="0"/>
              <w:rPr>
                <w:rFonts w:eastAsia="Times New Roman" w:cs="Arial" w:ascii="Arial" w:hAnsi="Arial"/>
                <w:b/>
                <w:bCs/>
                <w:sz w:val="16"/>
                <w:szCs w:val="24"/>
              </w:rPr>
            </w:pPr>
            <w:r>
              <w:rPr>
                <w:rFonts w:eastAsia="Times New Roman" w:cs="Arial" w:ascii="Arial" w:hAnsi="Arial"/>
                <w:b/>
                <w:bCs/>
                <w:sz w:val="16"/>
                <w:szCs w:val="24"/>
              </w:rPr>
              <w:t>Date</w:t>
            </w:r>
          </w:p>
        </w:tc>
        <w:tc>
          <w:tcPr>
            <w:tcW w:w="2924"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E6E6E6" w:val="clear"/>
            <w:tcMar>
              <w:left w:w="71" w:type="dxa"/>
            </w:tcMar>
            <w:vAlign w:val="center"/>
          </w:tcPr>
          <w:p>
            <w:pPr>
              <w:pStyle w:val="Normal"/>
              <w:spacing w:lineRule="exact" w:line="220" w:before="0" w:after="0"/>
              <w:rPr>
                <w:rFonts w:eastAsia="Times New Roman" w:cs="Arial" w:ascii="Arial" w:hAnsi="Arial"/>
                <w:b/>
                <w:bCs/>
                <w:sz w:val="16"/>
                <w:szCs w:val="24"/>
              </w:rPr>
            </w:pPr>
            <w:r>
              <w:rPr>
                <w:rFonts w:eastAsia="Times New Roman" w:cs="Arial" w:ascii="Arial" w:hAnsi="Arial"/>
                <w:b/>
                <w:bCs/>
                <w:sz w:val="16"/>
                <w:szCs w:val="24"/>
              </w:rPr>
              <w:t>Name</w:t>
            </w:r>
          </w:p>
        </w:tc>
        <w:tc>
          <w:tcPr>
            <w:tcW w:w="4096"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E6E6E6" w:val="clear"/>
            <w:tcMar>
              <w:left w:w="71" w:type="dxa"/>
            </w:tcMar>
            <w:vAlign w:val="center"/>
          </w:tcPr>
          <w:p>
            <w:pPr>
              <w:pStyle w:val="Normal"/>
              <w:spacing w:lineRule="exact" w:line="220" w:before="0" w:after="0"/>
              <w:rPr>
                <w:rFonts w:eastAsia="Times New Roman" w:cs="Arial" w:ascii="Arial" w:hAnsi="Arial"/>
                <w:b/>
                <w:bCs/>
                <w:sz w:val="16"/>
                <w:szCs w:val="24"/>
              </w:rPr>
            </w:pPr>
            <w:r>
              <w:rPr>
                <w:rFonts w:eastAsia="Times New Roman" w:cs="Arial" w:ascii="Arial" w:hAnsi="Arial"/>
                <w:b/>
                <w:bCs/>
                <w:sz w:val="16"/>
                <w:szCs w:val="24"/>
              </w:rPr>
              <w:t>Description</w:t>
            </w:r>
          </w:p>
        </w:tc>
      </w:tr>
      <w:tr>
        <w:trPr>
          <w:cantSplit w:val="true"/>
        </w:trPr>
        <w:tc>
          <w:tcPr>
            <w:tcW w:w="974"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auto" w:val="clear"/>
            <w:tcMar>
              <w:left w:w="71" w:type="dxa"/>
            </w:tcMar>
            <w:vAlign w:val="center"/>
          </w:tcPr>
          <w:p>
            <w:pPr>
              <w:pStyle w:val="Normal"/>
              <w:spacing w:lineRule="exact" w:line="220" w:before="0" w:after="0"/>
              <w:rPr>
                <w:rFonts w:eastAsia="Times New Roman" w:cs="Arial" w:ascii="Arial" w:hAnsi="Arial"/>
                <w:sz w:val="20"/>
                <w:szCs w:val="20"/>
              </w:rPr>
            </w:pPr>
            <w:r>
              <w:rPr>
                <w:rFonts w:eastAsia="Times New Roman" w:cs="Arial" w:ascii="Arial" w:hAnsi="Arial"/>
                <w:sz w:val="20"/>
                <w:szCs w:val="20"/>
              </w:rPr>
              <w:t>1.0</w:t>
            </w:r>
          </w:p>
        </w:tc>
        <w:tc>
          <w:tcPr>
            <w:tcW w:w="1365"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71" w:type="dxa"/>
            </w:tcMar>
            <w:vAlign w:val="center"/>
          </w:tcPr>
          <w:p>
            <w:pPr>
              <w:pStyle w:val="Normal"/>
              <w:spacing w:lineRule="exact" w:line="220" w:before="0" w:after="0"/>
              <w:rPr>
                <w:rFonts w:eastAsia="Times New Roman" w:cs="Arial" w:ascii="Arial" w:hAnsi="Arial"/>
                <w:sz w:val="20"/>
                <w:szCs w:val="20"/>
              </w:rPr>
            </w:pPr>
            <w:r>
              <w:rPr>
                <w:rFonts w:eastAsia="Times New Roman" w:cs="Arial" w:ascii="Arial" w:hAnsi="Arial"/>
                <w:sz w:val="20"/>
                <w:szCs w:val="20"/>
              </w:rPr>
              <w:t>2/5/2012</w:t>
            </w:r>
          </w:p>
        </w:tc>
        <w:tc>
          <w:tcPr>
            <w:tcW w:w="2924"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auto" w:val="clear"/>
            <w:tcMar>
              <w:left w:w="71" w:type="dxa"/>
            </w:tcMar>
            <w:vAlign w:val="center"/>
          </w:tcPr>
          <w:p>
            <w:pPr>
              <w:pStyle w:val="Normal"/>
              <w:spacing w:lineRule="exact" w:line="220" w:before="0" w:after="0"/>
              <w:rPr>
                <w:rFonts w:eastAsia="Times New Roman" w:cs="Arial" w:ascii="Arial" w:hAnsi="Arial"/>
                <w:sz w:val="20"/>
                <w:szCs w:val="20"/>
              </w:rPr>
            </w:pPr>
            <w:r>
              <w:rPr>
                <w:rFonts w:eastAsia="Times New Roman" w:cs="Arial" w:ascii="Arial" w:hAnsi="Arial"/>
                <w:sz w:val="20"/>
                <w:szCs w:val="20"/>
              </w:rPr>
              <w:t>PDM Project team</w:t>
            </w:r>
          </w:p>
        </w:tc>
        <w:tc>
          <w:tcPr>
            <w:tcW w:w="4096"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auto" w:val="clear"/>
            <w:tcMar>
              <w:left w:w="71" w:type="dxa"/>
            </w:tcMar>
            <w:vAlign w:val="center"/>
          </w:tcPr>
          <w:p>
            <w:pPr>
              <w:pStyle w:val="Normal"/>
              <w:spacing w:lineRule="exact" w:line="220" w:before="0" w:after="0"/>
              <w:rPr>
                <w:rFonts w:eastAsia="Times New Roman" w:cs="Arial" w:ascii="Arial" w:hAnsi="Arial"/>
                <w:sz w:val="20"/>
                <w:szCs w:val="20"/>
              </w:rPr>
            </w:pPr>
            <w:r>
              <w:rPr>
                <w:rFonts w:eastAsia="Times New Roman" w:cs="Arial" w:ascii="Arial" w:hAnsi="Arial"/>
                <w:sz w:val="20"/>
                <w:szCs w:val="20"/>
              </w:rPr>
              <w:t>Initial Creation</w:t>
            </w:r>
          </w:p>
        </w:tc>
      </w:tr>
      <w:tr>
        <w:trPr>
          <w:cantSplit w:val="true"/>
        </w:trPr>
        <w:tc>
          <w:tcPr>
            <w:tcW w:w="974"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auto" w:val="clear"/>
            <w:tcMar>
              <w:left w:w="71" w:type="dxa"/>
            </w:tcMar>
            <w:vAlign w:val="center"/>
          </w:tcPr>
          <w:p>
            <w:pPr>
              <w:pStyle w:val="Normal"/>
              <w:spacing w:lineRule="exact" w:line="220" w:before="0" w:after="0"/>
              <w:rPr>
                <w:rFonts w:eastAsia="Times New Roman" w:cs="Arial" w:ascii="Arial" w:hAnsi="Arial"/>
                <w:sz w:val="20"/>
                <w:szCs w:val="20"/>
              </w:rPr>
            </w:pPr>
            <w:r>
              <w:rPr>
                <w:rFonts w:eastAsia="Times New Roman" w:cs="Arial" w:ascii="Arial" w:hAnsi="Arial"/>
                <w:sz w:val="20"/>
                <w:szCs w:val="20"/>
              </w:rPr>
              <w:t>2.0</w:t>
            </w:r>
          </w:p>
        </w:tc>
        <w:tc>
          <w:tcPr>
            <w:tcW w:w="1365"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71" w:type="dxa"/>
            </w:tcMar>
            <w:vAlign w:val="center"/>
          </w:tcPr>
          <w:p>
            <w:pPr>
              <w:pStyle w:val="Normal"/>
              <w:spacing w:lineRule="exact" w:line="220" w:before="0" w:after="0"/>
              <w:rPr>
                <w:rFonts w:eastAsia="Times New Roman" w:cs="Arial" w:ascii="Arial" w:hAnsi="Arial"/>
                <w:sz w:val="20"/>
                <w:szCs w:val="20"/>
              </w:rPr>
            </w:pPr>
            <w:r>
              <w:rPr>
                <w:rFonts w:eastAsia="Times New Roman" w:cs="Arial" w:ascii="Arial" w:hAnsi="Arial"/>
                <w:sz w:val="20"/>
                <w:szCs w:val="20"/>
              </w:rPr>
              <w:t>6/28/2012</w:t>
            </w:r>
          </w:p>
        </w:tc>
        <w:tc>
          <w:tcPr>
            <w:tcW w:w="2924"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auto" w:val="clear"/>
            <w:tcMar>
              <w:left w:w="71" w:type="dxa"/>
            </w:tcMar>
            <w:vAlign w:val="center"/>
          </w:tcPr>
          <w:p>
            <w:pPr>
              <w:pStyle w:val="Normal"/>
              <w:spacing w:lineRule="exact" w:line="220" w:before="0" w:after="0"/>
              <w:rPr>
                <w:rFonts w:eastAsia="Times New Roman" w:cs="Arial" w:ascii="Arial" w:hAnsi="Arial"/>
                <w:sz w:val="20"/>
                <w:szCs w:val="20"/>
              </w:rPr>
            </w:pPr>
            <w:r>
              <w:rPr>
                <w:rFonts w:eastAsia="Times New Roman" w:cs="Arial" w:ascii="Arial" w:hAnsi="Arial"/>
                <w:sz w:val="20"/>
                <w:szCs w:val="20"/>
              </w:rPr>
              <w:t>Elizabeth Bradley/David Davis</w:t>
            </w:r>
          </w:p>
        </w:tc>
        <w:tc>
          <w:tcPr>
            <w:tcW w:w="4096"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auto" w:val="clear"/>
            <w:tcMar>
              <w:left w:w="71" w:type="dxa"/>
            </w:tcMar>
            <w:vAlign w:val="center"/>
          </w:tcPr>
          <w:p>
            <w:pPr>
              <w:pStyle w:val="Normal"/>
              <w:spacing w:lineRule="exact" w:line="220" w:before="0" w:after="0"/>
              <w:rPr>
                <w:rFonts w:eastAsia="Times New Roman" w:cs="Arial" w:ascii="Arial" w:hAnsi="Arial"/>
                <w:sz w:val="20"/>
                <w:szCs w:val="20"/>
              </w:rPr>
            </w:pPr>
            <w:r>
              <w:rPr>
                <w:rFonts w:eastAsia="Times New Roman" w:cs="Arial" w:ascii="Arial" w:hAnsi="Arial"/>
                <w:sz w:val="20"/>
                <w:szCs w:val="20"/>
              </w:rPr>
              <w:t>Reformatted document template; Renamed template to System Requirements. Added Initial Technical Architecture Specifications</w:t>
            </w:r>
          </w:p>
        </w:tc>
      </w:tr>
      <w:tr>
        <w:trPr>
          <w:cantSplit w:val="true"/>
        </w:trPr>
        <w:tc>
          <w:tcPr>
            <w:tcW w:w="974"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auto" w:val="clear"/>
            <w:tcMar>
              <w:left w:w="71" w:type="dxa"/>
            </w:tcMar>
            <w:vAlign w:val="center"/>
          </w:tcPr>
          <w:p>
            <w:pPr>
              <w:pStyle w:val="Normal"/>
              <w:spacing w:lineRule="exact" w:line="220" w:before="0" w:after="0"/>
              <w:rPr>
                <w:rFonts w:eastAsia="Times New Roman" w:cs="Arial" w:ascii="Arial" w:hAnsi="Arial"/>
                <w:sz w:val="20"/>
                <w:szCs w:val="20"/>
              </w:rPr>
            </w:pPr>
            <w:r>
              <w:rPr>
                <w:rFonts w:eastAsia="Times New Roman" w:cs="Arial" w:ascii="Arial" w:hAnsi="Arial"/>
                <w:sz w:val="20"/>
                <w:szCs w:val="20"/>
              </w:rPr>
              <w:t>2.1</w:t>
            </w:r>
          </w:p>
        </w:tc>
        <w:tc>
          <w:tcPr>
            <w:tcW w:w="1365"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71" w:type="dxa"/>
            </w:tcMar>
            <w:vAlign w:val="center"/>
          </w:tcPr>
          <w:p>
            <w:pPr>
              <w:pStyle w:val="Normal"/>
              <w:spacing w:lineRule="exact" w:line="220" w:before="0" w:after="0"/>
              <w:rPr>
                <w:rFonts w:eastAsia="Times New Roman" w:cs="Arial" w:ascii="Arial" w:hAnsi="Arial"/>
                <w:sz w:val="20"/>
                <w:szCs w:val="20"/>
              </w:rPr>
            </w:pPr>
            <w:r>
              <w:rPr>
                <w:rFonts w:eastAsia="Times New Roman" w:cs="Arial" w:ascii="Arial" w:hAnsi="Arial"/>
                <w:sz w:val="20"/>
                <w:szCs w:val="20"/>
              </w:rPr>
              <w:t>1/14/2013</w:t>
            </w:r>
          </w:p>
        </w:tc>
        <w:tc>
          <w:tcPr>
            <w:tcW w:w="2924"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auto" w:val="clear"/>
            <w:tcMar>
              <w:left w:w="71" w:type="dxa"/>
            </w:tcMar>
            <w:vAlign w:val="center"/>
          </w:tcPr>
          <w:p>
            <w:pPr>
              <w:pStyle w:val="Normal"/>
              <w:spacing w:lineRule="exact" w:line="220" w:before="0" w:after="0"/>
              <w:rPr>
                <w:rFonts w:eastAsia="Times New Roman" w:cs="Arial" w:ascii="Arial" w:hAnsi="Arial"/>
                <w:sz w:val="20"/>
                <w:szCs w:val="20"/>
              </w:rPr>
            </w:pPr>
            <w:r>
              <w:rPr>
                <w:rFonts w:eastAsia="Times New Roman" w:cs="Arial" w:ascii="Arial" w:hAnsi="Arial"/>
                <w:sz w:val="20"/>
                <w:szCs w:val="20"/>
              </w:rPr>
              <w:t>David Davis</w:t>
            </w:r>
          </w:p>
        </w:tc>
        <w:tc>
          <w:tcPr>
            <w:tcW w:w="4096"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auto" w:val="clear"/>
            <w:tcMar>
              <w:left w:w="71" w:type="dxa"/>
            </w:tcMar>
            <w:vAlign w:val="center"/>
          </w:tcPr>
          <w:p>
            <w:pPr>
              <w:pStyle w:val="Normal"/>
              <w:spacing w:lineRule="exact" w:line="220" w:before="0" w:after="0"/>
              <w:rPr>
                <w:rFonts w:eastAsia="Times New Roman" w:cs="Arial" w:ascii="Arial" w:hAnsi="Arial"/>
                <w:sz w:val="20"/>
                <w:szCs w:val="20"/>
              </w:rPr>
            </w:pPr>
            <w:r>
              <w:rPr>
                <w:rFonts w:eastAsia="Times New Roman" w:cs="Arial" w:ascii="Arial" w:hAnsi="Arial"/>
                <w:sz w:val="20"/>
                <w:szCs w:val="20"/>
              </w:rPr>
              <w:t>Revised system requirements instructions section</w:t>
            </w:r>
          </w:p>
        </w:tc>
      </w:tr>
      <w:tr>
        <w:trPr>
          <w:cantSplit w:val="true"/>
        </w:trPr>
        <w:tc>
          <w:tcPr>
            <w:tcW w:w="974"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auto" w:val="clear"/>
            <w:tcMar>
              <w:left w:w="71" w:type="dxa"/>
            </w:tcMar>
            <w:vAlign w:val="center"/>
          </w:tcPr>
          <w:p>
            <w:pPr>
              <w:pStyle w:val="Normal"/>
              <w:spacing w:lineRule="exact" w:line="220" w:before="0" w:after="0"/>
              <w:rPr>
                <w:rFonts w:eastAsia="Times New Roman" w:cs="Arial" w:ascii="Arial" w:hAnsi="Arial"/>
                <w:sz w:val="20"/>
                <w:szCs w:val="20"/>
              </w:rPr>
            </w:pPr>
            <w:r>
              <w:rPr>
                <w:rFonts w:eastAsia="Times New Roman" w:cs="Arial" w:ascii="Arial" w:hAnsi="Arial"/>
                <w:sz w:val="20"/>
                <w:szCs w:val="20"/>
              </w:rPr>
              <w:t>2.1</w:t>
            </w:r>
          </w:p>
        </w:tc>
        <w:tc>
          <w:tcPr>
            <w:tcW w:w="1365"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71" w:type="dxa"/>
            </w:tcMar>
            <w:vAlign w:val="center"/>
          </w:tcPr>
          <w:p>
            <w:pPr>
              <w:pStyle w:val="Normal"/>
              <w:spacing w:lineRule="exact" w:line="220" w:before="0" w:after="0"/>
              <w:rPr>
                <w:rFonts w:eastAsia="Times New Roman" w:cs="Arial" w:ascii="Arial" w:hAnsi="Arial"/>
                <w:sz w:val="20"/>
                <w:szCs w:val="20"/>
              </w:rPr>
            </w:pPr>
            <w:r>
              <w:rPr>
                <w:rFonts w:eastAsia="Times New Roman" w:cs="Arial" w:ascii="Arial" w:hAnsi="Arial"/>
                <w:sz w:val="20"/>
                <w:szCs w:val="20"/>
              </w:rPr>
              <w:t>5/17/2013</w:t>
            </w:r>
          </w:p>
        </w:tc>
        <w:tc>
          <w:tcPr>
            <w:tcW w:w="2924"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auto" w:val="clear"/>
            <w:tcMar>
              <w:left w:w="71" w:type="dxa"/>
            </w:tcMar>
            <w:vAlign w:val="center"/>
          </w:tcPr>
          <w:p>
            <w:pPr>
              <w:pStyle w:val="Normal"/>
              <w:spacing w:lineRule="exact" w:line="220" w:before="0" w:after="0"/>
              <w:rPr>
                <w:rFonts w:eastAsia="Times New Roman" w:cs="Arial" w:ascii="Arial" w:hAnsi="Arial"/>
                <w:sz w:val="20"/>
                <w:szCs w:val="20"/>
              </w:rPr>
            </w:pPr>
            <w:r>
              <w:rPr>
                <w:rFonts w:eastAsia="Times New Roman" w:cs="Arial" w:ascii="Arial" w:hAnsi="Arial"/>
                <w:sz w:val="20"/>
                <w:szCs w:val="20"/>
              </w:rPr>
              <w:t>David Davis</w:t>
            </w:r>
          </w:p>
        </w:tc>
        <w:tc>
          <w:tcPr>
            <w:tcW w:w="4096"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auto" w:val="clear"/>
            <w:tcMar>
              <w:left w:w="71" w:type="dxa"/>
            </w:tcMar>
            <w:vAlign w:val="center"/>
          </w:tcPr>
          <w:p>
            <w:pPr>
              <w:pStyle w:val="Normal"/>
              <w:spacing w:lineRule="exact" w:line="220" w:before="0" w:after="0"/>
              <w:rPr>
                <w:rFonts w:eastAsia="Times New Roman" w:cs="Arial" w:ascii="Arial" w:hAnsi="Arial"/>
                <w:sz w:val="20"/>
                <w:szCs w:val="20"/>
              </w:rPr>
            </w:pPr>
            <w:r>
              <w:rPr>
                <w:rFonts w:eastAsia="Times New Roman" w:cs="Arial" w:ascii="Arial" w:hAnsi="Arial"/>
                <w:sz w:val="20"/>
                <w:szCs w:val="20"/>
              </w:rPr>
              <w:t>Correct typos</w:t>
            </w:r>
          </w:p>
        </w:tc>
      </w:tr>
    </w:tbl>
    <w:p>
      <w:pPr>
        <w:pStyle w:val="ListParagraph"/>
        <w:ind w:left="900" w:right="0" w:hanging="0"/>
        <w:rPr>
          <w:rFonts w:cs="Arial" w:ascii="Arial" w:hAnsi="Arial"/>
          <w:sz w:val="20"/>
          <w:szCs w:val="20"/>
        </w:rPr>
      </w:pPr>
      <w:r>
        <w:rPr>
          <w:rFonts w:cs="Arial" w:ascii="Arial" w:hAnsi="Arial"/>
          <w:sz w:val="20"/>
          <w:szCs w:val="20"/>
        </w:rPr>
      </w:r>
    </w:p>
    <w:p>
      <w:pPr>
        <w:pStyle w:val="Normal"/>
        <w:pageBreakBefore/>
        <w:rPr>
          <w:rFonts w:cs="Arial" w:ascii="Arial" w:hAnsi="Arial"/>
          <w:sz w:val="20"/>
          <w:szCs w:val="20"/>
        </w:rPr>
      </w:pPr>
      <w:r>
        <w:rPr>
          <w:rFonts w:cs="Arial" w:ascii="Arial" w:hAnsi="Arial"/>
          <w:sz w:val="20"/>
          <w:szCs w:val="20"/>
        </w:rPr>
      </w:r>
    </w:p>
    <w:p>
      <w:pPr>
        <w:pStyle w:val="ListParagraph"/>
        <w:ind w:left="0" w:right="0" w:hanging="0"/>
        <w:jc w:val="center"/>
        <w:rPr>
          <w:rFonts w:cs="Arial" w:ascii="Arial Narrow" w:hAnsi="Arial Narrow"/>
          <w:sz w:val="20"/>
          <w:szCs w:val="20"/>
        </w:rPr>
      </w:pPr>
      <w:r>
        <w:rPr>
          <w:rFonts w:cs="Arial" w:ascii="Arial Narrow" w:hAnsi="Arial Narrow"/>
          <w:sz w:val="20"/>
          <w:szCs w:val="20"/>
        </w:rPr>
        <w:t>Project Delivery Methodology (PDM)</w:t>
      </w:r>
    </w:p>
    <w:p>
      <w:pPr>
        <w:pStyle w:val="ListParagraph"/>
        <w:ind w:left="0" w:right="0" w:hanging="0"/>
        <w:jc w:val="center"/>
        <w:rPr>
          <w:rFonts w:cs="Arial" w:ascii="Arial Black" w:hAnsi="Arial Black"/>
          <w:b/>
          <w:sz w:val="36"/>
          <w:szCs w:val="36"/>
        </w:rPr>
      </w:pPr>
      <w:r>
        <w:rPr>
          <w:rFonts w:cs="Arial" w:ascii="Arial Black" w:hAnsi="Arial Black"/>
          <w:b/>
          <w:sz w:val="36"/>
          <w:szCs w:val="36"/>
        </w:rPr>
        <w:t>System Requirements</w:t>
      </w:r>
    </w:p>
    <w:p>
      <w:pPr>
        <w:pStyle w:val="Normal"/>
        <w:jc w:val="center"/>
        <w:rPr>
          <w:rFonts w:cs="Arial Bold" w:ascii="Arial Bold" w:hAnsi="Arial Bold"/>
          <w:b/>
          <w:sz w:val="30"/>
          <w:szCs w:val="30"/>
        </w:rPr>
      </w:pPr>
      <w:r>
        <w:rPr>
          <w:rFonts w:cs="Arial Bold" w:ascii="Arial Bold" w:hAnsi="Arial Bold"/>
          <w:b/>
          <w:sz w:val="30"/>
          <w:szCs w:val="30"/>
        </w:rPr>
        <w:t>[Functional Office(s) Name]</w:t>
      </w:r>
    </w:p>
    <w:p>
      <w:pPr>
        <w:pStyle w:val="Normal"/>
        <w:jc w:val="center"/>
        <w:rPr>
          <w:rFonts w:cs="Arial" w:ascii="Arial Black" w:hAnsi="Arial Black"/>
          <w:b/>
          <w:sz w:val="44"/>
          <w:szCs w:val="44"/>
        </w:rPr>
      </w:pPr>
      <w:r>
        <w:rPr>
          <w:rFonts w:cs="Arial" w:ascii="Arial Black" w:hAnsi="Arial Black"/>
          <w:b/>
          <w:sz w:val="44"/>
          <w:szCs w:val="44"/>
        </w:rPr>
        <w:t>[PROJECT NAME]</w:t>
      </w:r>
    </w:p>
    <w:p>
      <w:pPr>
        <w:pStyle w:val="Normal"/>
        <w:jc w:val="center"/>
        <w:rPr>
          <w:rFonts w:cs="Arial" w:ascii="Arial" w:hAnsi="Arial"/>
          <w:sz w:val="20"/>
          <w:szCs w:val="20"/>
        </w:rPr>
      </w:pPr>
      <w:r>
        <w:rPr>
          <w:rFonts w:cs="Arial" w:ascii="Arial" w:hAnsi="Arial"/>
          <w:sz w:val="20"/>
          <w:szCs w:val="20"/>
        </w:rPr>
        <w:t xml:space="preserve">VERSION: [Version Number] </w:t>
        <w:tab/>
        <w:tab/>
        <w:t>REVISION DATE: [Date]</w:t>
      </w:r>
    </w:p>
    <w:p>
      <w:pPr>
        <w:pStyle w:val="ListParagraph"/>
        <w:ind w:left="0" w:right="0" w:hanging="0"/>
        <w:rPr>
          <w:rFonts w:cs="Arial" w:ascii="Arial" w:hAnsi="Arial"/>
          <w:sz w:val="20"/>
          <w:szCs w:val="20"/>
        </w:rPr>
      </w:pPr>
      <w:r>
        <w:rPr>
          <w:rFonts w:cs="Arial" w:ascii="Arial" w:hAnsi="Arial"/>
          <w:sz w:val="20"/>
          <w:szCs w:val="20"/>
        </w:rPr>
        <w:t>Approval of the System Requirements indicates an understanding of the purpose and content described in this deliverable. By signing this deliverable, each individual agrees with the content contained in this deliverable.</w:t>
      </w:r>
    </w:p>
    <w:p>
      <w:pPr>
        <w:pStyle w:val="ListParagraph"/>
        <w:ind w:left="0" w:right="0" w:hanging="0"/>
        <w:rPr>
          <w:rFonts w:cs="Arial" w:ascii="Arial" w:hAnsi="Arial"/>
          <w:sz w:val="20"/>
          <w:szCs w:val="20"/>
        </w:rPr>
      </w:pPr>
      <w:r>
        <w:rPr>
          <w:rFonts w:cs="Arial" w:ascii="Arial" w:hAnsi="Arial"/>
          <w:sz w:val="20"/>
          <w:szCs w:val="20"/>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285"/>
        <w:gridCol w:w="2285"/>
        <w:gridCol w:w="2285"/>
        <w:gridCol w:w="2284"/>
      </w:tblGrid>
      <w:tr>
        <w:trPr>
          <w:trHeight w:val="497" w:hRule="atLeast"/>
          <w:cantSplit w:val="false"/>
        </w:trPr>
        <w:tc>
          <w:tcPr>
            <w:tcW w:w="2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vAlign w:val="center"/>
          </w:tcPr>
          <w:p>
            <w:pPr>
              <w:pStyle w:val="ListParagraph"/>
              <w:spacing w:before="0" w:after="0"/>
              <w:ind w:left="0" w:right="0" w:hanging="0"/>
              <w:contextualSpacing/>
              <w:jc w:val="center"/>
              <w:rPr>
                <w:rFonts w:cs="Arial" w:ascii="Arial" w:hAnsi="Arial"/>
                <w:b/>
                <w:sz w:val="16"/>
                <w:szCs w:val="16"/>
              </w:rPr>
            </w:pPr>
            <w:r>
              <w:rPr>
                <w:rFonts w:cs="Arial" w:ascii="Arial" w:hAnsi="Arial"/>
                <w:b/>
                <w:sz w:val="16"/>
                <w:szCs w:val="16"/>
              </w:rPr>
              <w:t>Approver Name</w:t>
            </w:r>
          </w:p>
        </w:tc>
        <w:tc>
          <w:tcPr>
            <w:tcW w:w="2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vAlign w:val="center"/>
          </w:tcPr>
          <w:p>
            <w:pPr>
              <w:pStyle w:val="ListParagraph"/>
              <w:spacing w:before="0" w:after="0"/>
              <w:ind w:left="0" w:right="0" w:hanging="0"/>
              <w:contextualSpacing/>
              <w:jc w:val="center"/>
              <w:rPr>
                <w:rFonts w:cs="Arial" w:ascii="Arial" w:hAnsi="Arial"/>
                <w:b/>
                <w:sz w:val="20"/>
                <w:szCs w:val="20"/>
              </w:rPr>
            </w:pPr>
            <w:r>
              <w:rPr>
                <w:rFonts w:cs="Arial" w:ascii="Arial" w:hAnsi="Arial"/>
                <w:b/>
                <w:sz w:val="20"/>
                <w:szCs w:val="20"/>
              </w:rPr>
              <w:t>Title</w:t>
            </w:r>
          </w:p>
        </w:tc>
        <w:tc>
          <w:tcPr>
            <w:tcW w:w="2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vAlign w:val="center"/>
          </w:tcPr>
          <w:p>
            <w:pPr>
              <w:pStyle w:val="ListParagraph"/>
              <w:spacing w:before="0" w:after="0"/>
              <w:ind w:left="0" w:right="0" w:hanging="0"/>
              <w:contextualSpacing/>
              <w:jc w:val="center"/>
              <w:rPr>
                <w:rFonts w:cs="Arial" w:ascii="Arial" w:hAnsi="Arial"/>
                <w:b/>
                <w:sz w:val="20"/>
                <w:szCs w:val="20"/>
              </w:rPr>
            </w:pPr>
            <w:r>
              <w:rPr>
                <w:rFonts w:cs="Arial" w:ascii="Arial" w:hAnsi="Arial"/>
                <w:b/>
                <w:sz w:val="20"/>
                <w:szCs w:val="20"/>
              </w:rPr>
              <w:t>Signature</w:t>
            </w:r>
          </w:p>
        </w:tc>
        <w:tc>
          <w:tcPr>
            <w:tcW w:w="2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vAlign w:val="center"/>
          </w:tcPr>
          <w:p>
            <w:pPr>
              <w:pStyle w:val="ListParagraph"/>
              <w:spacing w:before="0" w:after="0"/>
              <w:ind w:left="0" w:right="0" w:hanging="0"/>
              <w:contextualSpacing/>
              <w:jc w:val="center"/>
              <w:rPr>
                <w:rFonts w:cs="Arial" w:ascii="Arial" w:hAnsi="Arial"/>
                <w:b/>
                <w:sz w:val="20"/>
                <w:szCs w:val="20"/>
              </w:rPr>
            </w:pPr>
            <w:r>
              <w:rPr>
                <w:rFonts w:cs="Arial" w:ascii="Arial" w:hAnsi="Arial"/>
                <w:b/>
                <w:sz w:val="20"/>
                <w:szCs w:val="20"/>
              </w:rPr>
              <w:t>Date</w:t>
            </w:r>
          </w:p>
        </w:tc>
      </w:tr>
      <w:tr>
        <w:trPr>
          <w:trHeight w:val="497" w:hRule="atLeast"/>
          <w:cantSplit w:val="false"/>
        </w:trPr>
        <w:tc>
          <w:tcPr>
            <w:tcW w:w="2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r>
          </w:p>
        </w:tc>
        <w:tc>
          <w:tcPr>
            <w:tcW w:w="2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r>
          </w:p>
        </w:tc>
        <w:tc>
          <w:tcPr>
            <w:tcW w:w="2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r>
          </w:p>
        </w:tc>
        <w:tc>
          <w:tcPr>
            <w:tcW w:w="2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r>
          </w:p>
        </w:tc>
      </w:tr>
      <w:tr>
        <w:trPr>
          <w:trHeight w:val="497" w:hRule="atLeast"/>
          <w:cantSplit w:val="false"/>
        </w:trPr>
        <w:tc>
          <w:tcPr>
            <w:tcW w:w="2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r>
          </w:p>
        </w:tc>
        <w:tc>
          <w:tcPr>
            <w:tcW w:w="2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r>
          </w:p>
        </w:tc>
        <w:tc>
          <w:tcPr>
            <w:tcW w:w="2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r>
          </w:p>
        </w:tc>
        <w:tc>
          <w:tcPr>
            <w:tcW w:w="2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r>
          </w:p>
        </w:tc>
      </w:tr>
      <w:tr>
        <w:trPr>
          <w:trHeight w:val="497" w:hRule="atLeast"/>
          <w:cantSplit w:val="false"/>
        </w:trPr>
        <w:tc>
          <w:tcPr>
            <w:tcW w:w="2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r>
          </w:p>
        </w:tc>
        <w:tc>
          <w:tcPr>
            <w:tcW w:w="2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r>
          </w:p>
        </w:tc>
        <w:tc>
          <w:tcPr>
            <w:tcW w:w="2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r>
          </w:p>
        </w:tc>
        <w:tc>
          <w:tcPr>
            <w:tcW w:w="2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r>
          </w:p>
        </w:tc>
      </w:tr>
      <w:tr>
        <w:trPr>
          <w:trHeight w:val="497" w:hRule="atLeast"/>
          <w:cantSplit w:val="false"/>
        </w:trPr>
        <w:tc>
          <w:tcPr>
            <w:tcW w:w="2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r>
          </w:p>
        </w:tc>
        <w:tc>
          <w:tcPr>
            <w:tcW w:w="2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r>
          </w:p>
        </w:tc>
        <w:tc>
          <w:tcPr>
            <w:tcW w:w="2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r>
          </w:p>
        </w:tc>
        <w:tc>
          <w:tcPr>
            <w:tcW w:w="2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r>
          </w:p>
        </w:tc>
      </w:tr>
      <w:tr>
        <w:trPr>
          <w:trHeight w:val="530" w:hRule="atLeast"/>
          <w:cantSplit w:val="false"/>
        </w:trPr>
        <w:tc>
          <w:tcPr>
            <w:tcW w:w="2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r>
          </w:p>
        </w:tc>
        <w:tc>
          <w:tcPr>
            <w:tcW w:w="2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r>
          </w:p>
        </w:tc>
        <w:tc>
          <w:tcPr>
            <w:tcW w:w="2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r>
          </w:p>
        </w:tc>
        <w:tc>
          <w:tcPr>
            <w:tcW w:w="22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r>
          </w:p>
        </w:tc>
      </w:tr>
    </w:tbl>
    <w:p>
      <w:pPr>
        <w:pStyle w:val="ListParagraph"/>
        <w:ind w:left="0" w:right="0" w:hanging="0"/>
        <w:rPr>
          <w:rFonts w:cs="Arial" w:ascii="Arial" w:hAnsi="Arial"/>
          <w:sz w:val="20"/>
          <w:szCs w:val="20"/>
        </w:rPr>
      </w:pPr>
      <w:r>
        <w:rPr>
          <w:rFonts w:cs="Arial" w:ascii="Arial" w:hAnsi="Arial"/>
          <w:sz w:val="20"/>
          <w:szCs w:val="20"/>
        </w:rPr>
      </w:r>
    </w:p>
    <w:p>
      <w:pPr>
        <w:pStyle w:val="ListParagraph"/>
        <w:ind w:left="900" w:right="0" w:hanging="0"/>
        <w:jc w:val="center"/>
        <w:rPr>
          <w:rFonts w:cs="Arial" w:ascii="Arial" w:hAnsi="Arial"/>
          <w:b/>
          <w:sz w:val="28"/>
          <w:szCs w:val="28"/>
        </w:rPr>
      </w:pPr>
      <w:r>
        <w:rPr>
          <w:rFonts w:cs="Arial" w:ascii="Arial" w:hAnsi="Arial"/>
          <w:b/>
          <w:sz w:val="28"/>
          <w:szCs w:val="28"/>
        </w:rPr>
      </w:r>
    </w:p>
    <w:p>
      <w:pPr>
        <w:pStyle w:val="ListParagraph"/>
        <w:ind w:left="0" w:right="0" w:hanging="0"/>
        <w:rPr>
          <w:rFonts w:cs="Arial" w:ascii="Arial" w:hAnsi="Arial"/>
          <w:sz w:val="20"/>
          <w:szCs w:val="20"/>
        </w:rPr>
      </w:pPr>
      <w:r>
        <w:rPr>
          <w:rFonts w:cs="Arial" w:ascii="Arial" w:hAnsi="Arial"/>
          <w:sz w:val="20"/>
          <w:szCs w:val="20"/>
        </w:rPr>
      </w:r>
    </w:p>
    <w:p>
      <w:pPr>
        <w:pStyle w:val="ListParagraph"/>
        <w:ind w:left="0" w:right="0" w:hanging="0"/>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ContentsHeading"/>
        <w:pageBreakBefore/>
        <w:rPr/>
      </w:pPr>
      <w:r>
        <w:rPr/>
        <w:t>Contents</w:t>
      </w:r>
    </w:p>
    <w:p>
      <w:pPr>
        <w:pStyle w:val="Contents1"/>
        <w:tabs>
          <w:tab w:val="right" w:pos="9350" w:leader="dot"/>
        </w:tabs>
        <w:rPr>
          <w:rStyle w:val="IndexLink"/>
          <w:vanish w:val="false"/>
        </w:rPr>
      </w:pPr>
      <w:r>
        <w:fldChar w:fldCharType="begin"/>
      </w:r>
      <w:r>
        <w:instrText> TOC </w:instrText>
      </w:r>
      <w:r>
        <w:fldChar w:fldCharType="separate"/>
      </w:r>
      <w:hyperlink w:anchor="_Toc344847407">
        <w:r>
          <w:rPr>
            <w:rStyle w:val="IndexLink"/>
          </w:rPr>
          <w:t>Section 1   Purpose</w:t>
        </w:r>
        <w:r>
          <w:rPr>
            <w:rStyle w:val="IndexLink"/>
            <w:vanish w:val="false"/>
          </w:rPr>
          <w:tab/>
          <w:t>3</w:t>
        </w:r>
      </w:hyperlink>
    </w:p>
    <w:p>
      <w:pPr>
        <w:pStyle w:val="Contents1"/>
        <w:tabs>
          <w:tab w:val="right" w:pos="9350" w:leader="dot"/>
        </w:tabs>
        <w:rPr>
          <w:rStyle w:val="IndexLink"/>
          <w:vanish w:val="false"/>
        </w:rPr>
      </w:pPr>
      <w:hyperlink w:anchor="_Toc344847408">
        <w:r>
          <w:rPr>
            <w:rStyle w:val="IndexLink"/>
          </w:rPr>
          <w:t>Section 2   General System Requirements</w:t>
        </w:r>
        <w:r>
          <w:rPr>
            <w:rStyle w:val="IndexLink"/>
            <w:vanish w:val="false"/>
          </w:rPr>
          <w:tab/>
          <w:t>3</w:t>
        </w:r>
      </w:hyperlink>
    </w:p>
    <w:p>
      <w:pPr>
        <w:pStyle w:val="Contents2"/>
        <w:tabs>
          <w:tab w:val="left" w:pos="880" w:leader="none"/>
          <w:tab w:val="right" w:pos="9350" w:leader="dot"/>
        </w:tabs>
        <w:rPr>
          <w:rStyle w:val="IndexLink"/>
          <w:vanish w:val="false"/>
        </w:rPr>
      </w:pPr>
      <w:hyperlink w:anchor="_Toc344847409">
        <w:r>
          <w:rPr>
            <w:rStyle w:val="IndexLink"/>
          </w:rPr>
          <w:t>2.1</w:t>
        </w:r>
        <w:r>
          <w:rPr>
            <w:rStyle w:val="IndexLink"/>
            <w:rFonts w:cs=""/>
          </w:rPr>
          <w:tab/>
        </w:r>
        <w:r>
          <w:rPr>
            <w:rStyle w:val="IndexLink"/>
          </w:rPr>
          <w:t>Major System Capabilities</w:t>
        </w:r>
        <w:r>
          <w:rPr>
            <w:rStyle w:val="IndexLink"/>
            <w:vanish w:val="false"/>
          </w:rPr>
          <w:tab/>
          <w:t>3</w:t>
        </w:r>
      </w:hyperlink>
    </w:p>
    <w:p>
      <w:pPr>
        <w:pStyle w:val="Contents2"/>
        <w:tabs>
          <w:tab w:val="left" w:pos="880" w:leader="none"/>
          <w:tab w:val="right" w:pos="9350" w:leader="dot"/>
        </w:tabs>
        <w:rPr>
          <w:rStyle w:val="IndexLink"/>
          <w:vanish w:val="false"/>
        </w:rPr>
      </w:pPr>
      <w:hyperlink w:anchor="_Toc344847410">
        <w:r>
          <w:rPr>
            <w:rStyle w:val="IndexLink"/>
          </w:rPr>
          <w:t>2.2</w:t>
        </w:r>
        <w:r>
          <w:rPr>
            <w:rStyle w:val="IndexLink"/>
            <w:rFonts w:cs=""/>
          </w:rPr>
          <w:tab/>
        </w:r>
        <w:r>
          <w:rPr>
            <w:rStyle w:val="IndexLink"/>
          </w:rPr>
          <w:t>Major System Conditions</w:t>
        </w:r>
        <w:r>
          <w:rPr>
            <w:rStyle w:val="IndexLink"/>
            <w:vanish w:val="false"/>
          </w:rPr>
          <w:tab/>
          <w:t>3</w:t>
        </w:r>
      </w:hyperlink>
    </w:p>
    <w:p>
      <w:pPr>
        <w:pStyle w:val="Contents2"/>
        <w:tabs>
          <w:tab w:val="left" w:pos="880" w:leader="none"/>
          <w:tab w:val="right" w:pos="9350" w:leader="dot"/>
        </w:tabs>
        <w:rPr>
          <w:rStyle w:val="IndexLink"/>
          <w:vanish w:val="false"/>
        </w:rPr>
      </w:pPr>
      <w:hyperlink w:anchor="_Toc344847411">
        <w:r>
          <w:rPr>
            <w:rStyle w:val="IndexLink"/>
          </w:rPr>
          <w:t>2.3</w:t>
        </w:r>
        <w:r>
          <w:rPr>
            <w:rStyle w:val="IndexLink"/>
            <w:rFonts w:cs=""/>
          </w:rPr>
          <w:tab/>
        </w:r>
        <w:r>
          <w:rPr>
            <w:rStyle w:val="IndexLink"/>
          </w:rPr>
          <w:t>System Interfaces</w:t>
        </w:r>
        <w:r>
          <w:rPr>
            <w:rStyle w:val="IndexLink"/>
            <w:vanish w:val="false"/>
          </w:rPr>
          <w:tab/>
          <w:t>3</w:t>
        </w:r>
      </w:hyperlink>
    </w:p>
    <w:p>
      <w:pPr>
        <w:pStyle w:val="Contents2"/>
        <w:tabs>
          <w:tab w:val="left" w:pos="880" w:leader="none"/>
          <w:tab w:val="right" w:pos="9350" w:leader="dot"/>
        </w:tabs>
        <w:rPr>
          <w:rStyle w:val="IndexLink"/>
          <w:vanish w:val="false"/>
        </w:rPr>
      </w:pPr>
      <w:hyperlink w:anchor="_Toc344847412">
        <w:r>
          <w:rPr>
            <w:rStyle w:val="IndexLink"/>
          </w:rPr>
          <w:t>2.4</w:t>
        </w:r>
        <w:r>
          <w:rPr>
            <w:rStyle w:val="IndexLink"/>
            <w:rFonts w:cs=""/>
          </w:rPr>
          <w:tab/>
        </w:r>
        <w:r>
          <w:rPr>
            <w:rStyle w:val="IndexLink"/>
          </w:rPr>
          <w:t>System User Characteristics</w:t>
        </w:r>
        <w:r>
          <w:rPr>
            <w:rStyle w:val="IndexLink"/>
            <w:vanish w:val="false"/>
          </w:rPr>
          <w:tab/>
          <w:t>3</w:t>
        </w:r>
      </w:hyperlink>
    </w:p>
    <w:p>
      <w:pPr>
        <w:pStyle w:val="Contents1"/>
        <w:tabs>
          <w:tab w:val="right" w:pos="9350" w:leader="dot"/>
        </w:tabs>
        <w:rPr>
          <w:rStyle w:val="IndexLink"/>
          <w:vanish w:val="false"/>
        </w:rPr>
      </w:pPr>
      <w:hyperlink w:anchor="_Toc344847413">
        <w:r>
          <w:rPr>
            <w:rStyle w:val="IndexLink"/>
          </w:rPr>
          <w:t>Section 3   Policy and Regulation Requirements</w:t>
        </w:r>
        <w:r>
          <w:rPr>
            <w:rStyle w:val="IndexLink"/>
            <w:vanish w:val="false"/>
          </w:rPr>
          <w:tab/>
          <w:t>4</w:t>
        </w:r>
      </w:hyperlink>
    </w:p>
    <w:p>
      <w:pPr>
        <w:pStyle w:val="Contents2"/>
        <w:tabs>
          <w:tab w:val="left" w:pos="880" w:leader="none"/>
          <w:tab w:val="right" w:pos="9350" w:leader="dot"/>
        </w:tabs>
        <w:rPr>
          <w:rStyle w:val="IndexLink"/>
          <w:vanish w:val="false"/>
        </w:rPr>
      </w:pPr>
      <w:hyperlink w:anchor="_Toc344847414">
        <w:r>
          <w:rPr>
            <w:rStyle w:val="IndexLink"/>
          </w:rPr>
          <w:t>3.1</w:t>
        </w:r>
        <w:r>
          <w:rPr>
            <w:rStyle w:val="IndexLink"/>
            <w:rFonts w:cs=""/>
          </w:rPr>
          <w:tab/>
        </w:r>
        <w:r>
          <w:rPr>
            <w:rStyle w:val="IndexLink"/>
          </w:rPr>
          <w:t>Policy Requirements</w:t>
        </w:r>
        <w:r>
          <w:rPr>
            <w:rStyle w:val="IndexLink"/>
            <w:vanish w:val="false"/>
          </w:rPr>
          <w:tab/>
          <w:t>4</w:t>
        </w:r>
      </w:hyperlink>
    </w:p>
    <w:p>
      <w:pPr>
        <w:pStyle w:val="Contents2"/>
        <w:tabs>
          <w:tab w:val="left" w:pos="880" w:leader="none"/>
          <w:tab w:val="right" w:pos="9350" w:leader="dot"/>
        </w:tabs>
        <w:rPr>
          <w:rStyle w:val="IndexLink"/>
          <w:vanish w:val="false"/>
        </w:rPr>
      </w:pPr>
      <w:hyperlink w:anchor="_Toc344847415">
        <w:r>
          <w:rPr>
            <w:rStyle w:val="IndexLink"/>
          </w:rPr>
          <w:t xml:space="preserve">3.2 </w:t>
        </w:r>
        <w:r>
          <w:rPr>
            <w:rStyle w:val="IndexLink"/>
            <w:rFonts w:cs=""/>
          </w:rPr>
          <w:tab/>
        </w:r>
        <w:r>
          <w:rPr>
            <w:rStyle w:val="IndexLink"/>
          </w:rPr>
          <w:t>Regulation Requirements</w:t>
        </w:r>
        <w:r>
          <w:rPr>
            <w:rStyle w:val="IndexLink"/>
            <w:vanish w:val="false"/>
          </w:rPr>
          <w:tab/>
          <w:t>4</w:t>
        </w:r>
      </w:hyperlink>
    </w:p>
    <w:p>
      <w:pPr>
        <w:pStyle w:val="Contents1"/>
        <w:tabs>
          <w:tab w:val="right" w:pos="9350" w:leader="dot"/>
        </w:tabs>
        <w:rPr>
          <w:rStyle w:val="IndexLink"/>
          <w:vanish w:val="false"/>
        </w:rPr>
      </w:pPr>
      <w:hyperlink w:anchor="_Toc344847416">
        <w:r>
          <w:rPr>
            <w:rStyle w:val="IndexLink"/>
          </w:rPr>
          <w:t>Section 4   Security Requirements</w:t>
        </w:r>
        <w:r>
          <w:rPr>
            <w:rStyle w:val="IndexLink"/>
            <w:vanish w:val="false"/>
          </w:rPr>
          <w:tab/>
          <w:t>4</w:t>
        </w:r>
      </w:hyperlink>
    </w:p>
    <w:p>
      <w:pPr>
        <w:pStyle w:val="Contents1"/>
        <w:tabs>
          <w:tab w:val="right" w:pos="9350" w:leader="dot"/>
        </w:tabs>
        <w:rPr>
          <w:rStyle w:val="IndexLink"/>
          <w:vanish w:val="false"/>
        </w:rPr>
      </w:pPr>
      <w:hyperlink w:anchor="_Toc344847417">
        <w:r>
          <w:rPr>
            <w:rStyle w:val="IndexLink"/>
          </w:rPr>
          <w:t>Section 5   Training Requirements</w:t>
        </w:r>
        <w:r>
          <w:rPr>
            <w:rStyle w:val="IndexLink"/>
            <w:vanish w:val="false"/>
          </w:rPr>
          <w:tab/>
          <w:t>4</w:t>
        </w:r>
      </w:hyperlink>
    </w:p>
    <w:p>
      <w:pPr>
        <w:pStyle w:val="Contents1"/>
        <w:tabs>
          <w:tab w:val="right" w:pos="9350" w:leader="dot"/>
        </w:tabs>
        <w:rPr>
          <w:rStyle w:val="IndexLink"/>
          <w:vanish w:val="false"/>
        </w:rPr>
      </w:pPr>
      <w:hyperlink w:anchor="_Toc344847418">
        <w:r>
          <w:rPr>
            <w:rStyle w:val="IndexLink"/>
          </w:rPr>
          <w:t>Section 6  Initial Capacity Requirements</w:t>
        </w:r>
        <w:r>
          <w:rPr>
            <w:rStyle w:val="IndexLink"/>
            <w:vanish w:val="false"/>
          </w:rPr>
          <w:tab/>
          <w:t>4</w:t>
        </w:r>
      </w:hyperlink>
    </w:p>
    <w:p>
      <w:pPr>
        <w:pStyle w:val="Contents1"/>
        <w:tabs>
          <w:tab w:val="right" w:pos="9350" w:leader="dot"/>
        </w:tabs>
        <w:rPr>
          <w:rStyle w:val="IndexLink"/>
          <w:vanish w:val="false"/>
        </w:rPr>
      </w:pPr>
      <w:hyperlink w:anchor="_Toc344847419">
        <w:r>
          <w:rPr>
            <w:rStyle w:val="IndexLink"/>
          </w:rPr>
          <w:t>Section 7   Initial System Architecture</w:t>
        </w:r>
        <w:r>
          <w:rPr>
            <w:rStyle w:val="IndexLink"/>
            <w:vanish w:val="false"/>
          </w:rPr>
          <w:tab/>
          <w:t>5</w:t>
        </w:r>
      </w:hyperlink>
    </w:p>
    <w:p>
      <w:pPr>
        <w:pStyle w:val="Contents1"/>
        <w:tabs>
          <w:tab w:val="left" w:pos="1100" w:leader="none"/>
          <w:tab w:val="right" w:pos="9350" w:leader="dot"/>
        </w:tabs>
        <w:rPr>
          <w:rStyle w:val="IndexLink"/>
          <w:vanish w:val="false"/>
        </w:rPr>
      </w:pPr>
      <w:hyperlink w:anchor="_Toc344847420">
        <w:r>
          <w:rPr>
            <w:rStyle w:val="IndexLink"/>
          </w:rPr>
          <w:t>Section 8</w:t>
        </w:r>
        <w:r>
          <w:rPr>
            <w:rStyle w:val="IndexLink"/>
            <w:rFonts w:cs=""/>
          </w:rPr>
          <w:tab/>
        </w:r>
        <w:r>
          <w:rPr>
            <w:rStyle w:val="IndexLink"/>
          </w:rPr>
          <w:t>System Acceptance Criteria</w:t>
        </w:r>
        <w:r>
          <w:rPr>
            <w:rStyle w:val="IndexLink"/>
            <w:vanish w:val="false"/>
          </w:rPr>
          <w:tab/>
          <w:t>5</w:t>
        </w:r>
      </w:hyperlink>
    </w:p>
    <w:p>
      <w:pPr>
        <w:pStyle w:val="Contents1"/>
        <w:tabs>
          <w:tab w:val="left" w:pos="1100" w:leader="none"/>
          <w:tab w:val="right" w:pos="9350" w:leader="dot"/>
        </w:tabs>
        <w:rPr>
          <w:rStyle w:val="IndexLink"/>
          <w:vanish w:val="false"/>
        </w:rPr>
      </w:pPr>
      <w:hyperlink w:anchor="_Toc344847421">
        <w:r>
          <w:rPr>
            <w:rStyle w:val="IndexLink"/>
          </w:rPr>
          <w:t>Section 9</w:t>
        </w:r>
        <w:r>
          <w:rPr>
            <w:rStyle w:val="IndexLink"/>
            <w:rFonts w:cs=""/>
          </w:rPr>
          <w:tab/>
        </w:r>
        <w:r>
          <w:rPr>
            <w:rStyle w:val="IndexLink"/>
          </w:rPr>
          <w:t>Current System Analysis</w:t>
        </w:r>
        <w:r>
          <w:rPr>
            <w:rStyle w:val="IndexLink"/>
            <w:vanish w:val="false"/>
          </w:rPr>
          <w:tab/>
          <w:t>5</w:t>
        </w:r>
      </w:hyperlink>
    </w:p>
    <w:p>
      <w:pPr>
        <w:pStyle w:val="Contents1"/>
        <w:tabs>
          <w:tab w:val="right" w:pos="9350" w:leader="dot"/>
        </w:tabs>
        <w:rPr>
          <w:rStyle w:val="IndexLink"/>
          <w:vanish w:val="false"/>
        </w:rPr>
      </w:pPr>
      <w:hyperlink w:anchor="_Toc344847422">
        <w:r>
          <w:rPr>
            <w:rStyle w:val="IndexLink"/>
          </w:rPr>
          <w:t>Section 10   References</w:t>
        </w:r>
        <w:r>
          <w:rPr>
            <w:rStyle w:val="IndexLink"/>
            <w:vanish w:val="false"/>
          </w:rPr>
          <w:tab/>
          <w:t>6</w:t>
        </w:r>
      </w:hyperlink>
    </w:p>
    <w:p>
      <w:pPr>
        <w:pStyle w:val="Contents1"/>
        <w:tabs>
          <w:tab w:val="right" w:pos="9350" w:leader="dot"/>
        </w:tabs>
        <w:rPr>
          <w:rStyle w:val="IndexLink"/>
          <w:vanish w:val="false"/>
        </w:rPr>
      </w:pPr>
      <w:hyperlink w:anchor="_Toc344847423">
        <w:r>
          <w:rPr>
            <w:rStyle w:val="IndexLink"/>
          </w:rPr>
          <w:t>Section 11   Glossary</w:t>
        </w:r>
        <w:r>
          <w:rPr>
            <w:rStyle w:val="IndexLink"/>
            <w:vanish w:val="false"/>
          </w:rPr>
          <w:tab/>
          <w:t>6</w:t>
        </w:r>
      </w:hyperlink>
    </w:p>
    <w:p>
      <w:pPr>
        <w:pStyle w:val="Contents1"/>
        <w:tabs>
          <w:tab w:val="right" w:pos="9350" w:leader="dot"/>
        </w:tabs>
        <w:rPr>
          <w:rStyle w:val="IndexLink"/>
          <w:vanish w:val="false"/>
        </w:rPr>
      </w:pPr>
      <w:hyperlink w:anchor="_Toc344847424">
        <w:r>
          <w:rPr>
            <w:rStyle w:val="IndexLink"/>
          </w:rPr>
          <w:t>Section 12   Document Revision History</w:t>
        </w:r>
        <w:r>
          <w:rPr>
            <w:rStyle w:val="IndexLink"/>
            <w:vanish w:val="false"/>
          </w:rPr>
          <w:tab/>
          <w:t>6</w:t>
        </w:r>
      </w:hyperlink>
    </w:p>
    <w:p>
      <w:pPr>
        <w:pStyle w:val="Contents1"/>
        <w:tabs>
          <w:tab w:val="right" w:pos="9350" w:leader="dot"/>
        </w:tabs>
        <w:rPr>
          <w:rStyle w:val="IndexLink"/>
          <w:vanish w:val="false"/>
        </w:rPr>
      </w:pPr>
      <w:hyperlink w:anchor="_Toc344847425">
        <w:r>
          <w:rPr>
            <w:rStyle w:val="IndexLink"/>
          </w:rPr>
          <w:t>Section 13  Appendices</w:t>
        </w:r>
        <w:r>
          <w:rPr>
            <w:rStyle w:val="IndexLink"/>
            <w:vanish w:val="false"/>
          </w:rPr>
          <w:tab/>
          <w:t>6</w:t>
        </w:r>
      </w:hyperlink>
    </w:p>
    <w:p>
      <w:pPr>
        <w:pStyle w:val="Normal"/>
        <w:rPr/>
      </w:pPr>
      <w:r>
        <w:rPr/>
      </w:r>
      <w:r>
        <w:fldChar w:fldCharType="end"/>
      </w:r>
    </w:p>
    <w:p>
      <w:pPr>
        <w:pStyle w:val="Normal"/>
        <w:rPr>
          <w:rFonts w:cs="" w:ascii="Cambria" w:hAnsi="Cambria"/>
          <w:b/>
          <w:bCs/>
          <w:color w:val="365F91"/>
          <w:sz w:val="28"/>
          <w:szCs w:val="28"/>
        </w:rPr>
      </w:pPr>
      <w:r>
        <w:rPr>
          <w:rFonts w:cs="" w:ascii="Cambria" w:hAnsi="Cambria"/>
          <w:b/>
          <w:bCs/>
          <w:color w:val="365F91"/>
          <w:sz w:val="28"/>
          <w:szCs w:val="28"/>
        </w:rPr>
      </w:r>
    </w:p>
    <w:p>
      <w:pPr>
        <w:pStyle w:val="Heading1"/>
        <w:pageBreakBefore/>
        <w:spacing w:before="0" w:after="0"/>
        <w:rPr/>
      </w:pPr>
      <w:bookmarkStart w:id="0" w:name="_Toc344847407"/>
      <w:bookmarkEnd w:id="0"/>
      <w:r>
        <w:rPr/>
        <w:t>Section 1   Purpose</w:t>
      </w:r>
    </w:p>
    <w:p>
      <w:pPr>
        <w:pStyle w:val="Normal"/>
        <w:rPr/>
      </w:pPr>
      <w:r>
        <w:rPr/>
        <w:t>The purpose of the System Requirements document is to specify the overall system requirements that will govern the development and implementation of the system.  The document will also establish initial security, training, capacity and system architecture requirements, as well as, system acceptance criteria agreed upon be the project sponsor and key stakeholders.</w:t>
      </w:r>
    </w:p>
    <w:p>
      <w:pPr>
        <w:pStyle w:val="Heading1"/>
        <w:spacing w:before="0" w:after="0"/>
        <w:rPr/>
      </w:pPr>
      <w:bookmarkStart w:id="1" w:name="_Toc344847408"/>
      <w:bookmarkEnd w:id="1"/>
      <w:r>
        <w:rPr/>
        <w:t>Section 2   General System Requirements</w:t>
      </w:r>
    </w:p>
    <w:p>
      <w:pPr>
        <w:pStyle w:val="Heading2"/>
        <w:spacing w:before="0" w:after="0"/>
        <w:rPr/>
      </w:pPr>
      <w:bookmarkStart w:id="2" w:name="_Toc344847409"/>
      <w:bookmarkEnd w:id="2"/>
      <w:r>
        <w:rPr/>
        <w:t>2.1</w:t>
        <w:tab/>
        <w:t>Major System Capabilities</w:t>
      </w:r>
    </w:p>
    <w:p>
      <w:pPr>
        <w:pStyle w:val="Normal"/>
        <w:spacing w:before="0" w:after="200"/>
        <w:ind w:left="720" w:right="0" w:hanging="0"/>
        <w:contextualSpacing/>
        <w:rPr>
          <w:rFonts w:cs="Arial" w:ascii="Arial" w:hAnsi="Arial"/>
          <w:i/>
          <w:sz w:val="20"/>
          <w:szCs w:val="20"/>
        </w:rPr>
      </w:pPr>
      <w:r>
        <w:rPr>
          <w:rFonts w:cs="Arial" w:ascii="Arial" w:hAnsi="Arial"/>
          <w:i/>
          <w:sz w:val="20"/>
          <w:szCs w:val="20"/>
        </w:rPr>
        <w:t>Specify the major system capabilities in terms of availability, target deployment environment(s), device accessibility, and/or technical capability.</w:t>
      </w:r>
    </w:p>
    <w:p>
      <w:pPr>
        <w:pStyle w:val="Normal"/>
        <w:spacing w:before="0" w:after="200"/>
        <w:ind w:left="720" w:right="0" w:hanging="0"/>
        <w:contextualSpacing/>
        <w:rPr>
          <w:rFonts w:cs="Arial" w:ascii="Arial" w:hAnsi="Arial"/>
          <w:i/>
          <w:sz w:val="20"/>
          <w:szCs w:val="20"/>
        </w:rPr>
      </w:pPr>
      <w:r>
        <w:rPr>
          <w:rFonts w:cs="Arial" w:ascii="Arial" w:hAnsi="Arial"/>
          <w:i/>
          <w:sz w:val="20"/>
          <w:szCs w:val="20"/>
        </w:rPr>
        <w:t>For example:</w:t>
      </w:r>
    </w:p>
    <w:p>
      <w:pPr>
        <w:pStyle w:val="ListParagraph"/>
        <w:numPr>
          <w:ilvl w:val="0"/>
          <w:numId w:val="4"/>
        </w:numPr>
        <w:rPr>
          <w:rFonts w:cs="Arial" w:ascii="Arial" w:hAnsi="Arial"/>
          <w:i/>
          <w:sz w:val="20"/>
          <w:szCs w:val="20"/>
        </w:rPr>
      </w:pPr>
      <w:r>
        <w:rPr>
          <w:rFonts w:cs="Arial" w:ascii="Arial" w:hAnsi="Arial"/>
          <w:i/>
          <w:sz w:val="20"/>
          <w:szCs w:val="20"/>
        </w:rPr>
        <w:t>System must be available on the Internet</w:t>
      </w:r>
    </w:p>
    <w:p>
      <w:pPr>
        <w:pStyle w:val="ListParagraph"/>
        <w:numPr>
          <w:ilvl w:val="0"/>
          <w:numId w:val="4"/>
        </w:numPr>
        <w:rPr>
          <w:rFonts w:cs="Arial" w:ascii="Arial" w:hAnsi="Arial"/>
          <w:i/>
          <w:sz w:val="20"/>
          <w:szCs w:val="20"/>
        </w:rPr>
      </w:pPr>
      <w:r>
        <w:rPr>
          <w:rFonts w:cs="Arial" w:ascii="Arial" w:hAnsi="Arial"/>
          <w:i/>
          <w:sz w:val="20"/>
          <w:szCs w:val="20"/>
        </w:rPr>
        <w:t>System must be available 24 hours per day</w:t>
      </w:r>
    </w:p>
    <w:p>
      <w:pPr>
        <w:pStyle w:val="ListParagraph"/>
        <w:numPr>
          <w:ilvl w:val="0"/>
          <w:numId w:val="4"/>
        </w:numPr>
        <w:rPr>
          <w:rFonts w:cs="Arial" w:ascii="Arial" w:hAnsi="Arial"/>
          <w:i/>
          <w:sz w:val="20"/>
          <w:szCs w:val="20"/>
        </w:rPr>
      </w:pPr>
      <w:r>
        <w:rPr>
          <w:rFonts w:cs="Arial" w:ascii="Arial" w:hAnsi="Arial"/>
          <w:i/>
          <w:sz w:val="20"/>
          <w:szCs w:val="20"/>
        </w:rPr>
        <w:t>System must be accessible by mobile devices</w:t>
      </w:r>
    </w:p>
    <w:p>
      <w:pPr>
        <w:pStyle w:val="ListParagraph"/>
        <w:numPr>
          <w:ilvl w:val="0"/>
          <w:numId w:val="4"/>
        </w:numPr>
        <w:rPr>
          <w:rFonts w:cs="Arial" w:ascii="Arial" w:hAnsi="Arial"/>
          <w:i/>
          <w:sz w:val="20"/>
          <w:szCs w:val="20"/>
        </w:rPr>
      </w:pPr>
      <w:r>
        <w:rPr>
          <w:rFonts w:cs="Arial" w:ascii="Arial" w:hAnsi="Arial"/>
          <w:i/>
          <w:sz w:val="20"/>
          <w:szCs w:val="20"/>
        </w:rPr>
        <w:t>System must be able to accept electronic payments</w:t>
      </w:r>
    </w:p>
    <w:p>
      <w:pPr>
        <w:pStyle w:val="Heading2"/>
        <w:rPr/>
      </w:pPr>
      <w:bookmarkStart w:id="3" w:name="_Toc344847410"/>
      <w:bookmarkEnd w:id="3"/>
      <w:r>
        <w:rPr/>
        <w:t>2.2</w:t>
        <w:tab/>
        <w:t>Major System Conditions</w:t>
      </w:r>
    </w:p>
    <w:p>
      <w:pPr>
        <w:pStyle w:val="Normal"/>
        <w:spacing w:before="0" w:after="200"/>
        <w:ind w:left="720" w:right="0" w:hanging="0"/>
        <w:contextualSpacing/>
        <w:rPr>
          <w:rFonts w:cs="Arial" w:ascii="Arial" w:hAnsi="Arial"/>
          <w:i/>
          <w:sz w:val="20"/>
          <w:szCs w:val="20"/>
        </w:rPr>
      </w:pPr>
      <w:r>
        <w:rPr>
          <w:rFonts w:cs="Arial" w:ascii="Arial" w:hAnsi="Arial"/>
          <w:i/>
          <w:sz w:val="20"/>
          <w:szCs w:val="20"/>
        </w:rPr>
        <w:t>Specify major system assumptions and/or constraints (aka conditions). The conditions may limit the options available to the designer/developer. For example:</w:t>
      </w:r>
    </w:p>
    <w:p>
      <w:pPr>
        <w:pStyle w:val="Normal"/>
        <w:spacing w:before="0" w:after="200"/>
        <w:ind w:left="1440" w:right="0" w:hanging="0"/>
        <w:contextualSpacing/>
        <w:rPr>
          <w:rFonts w:cs="Arial" w:ascii="Arial" w:hAnsi="Arial"/>
          <w:i/>
          <w:sz w:val="20"/>
          <w:szCs w:val="20"/>
        </w:rPr>
      </w:pPr>
      <w:r>
        <w:rPr>
          <w:rFonts w:cs="Arial" w:ascii="Arial" w:hAnsi="Arial"/>
          <w:i/>
          <w:sz w:val="20"/>
          <w:szCs w:val="20"/>
        </w:rPr>
        <w:t>- System must use the FDOT Enterprise GIS Framework</w:t>
      </w:r>
    </w:p>
    <w:p>
      <w:pPr>
        <w:pStyle w:val="Normal"/>
        <w:spacing w:before="0" w:after="200"/>
        <w:ind w:left="1440" w:right="0" w:hanging="0"/>
        <w:contextualSpacing/>
        <w:rPr>
          <w:rFonts w:cs="Arial" w:ascii="Arial" w:hAnsi="Arial"/>
          <w:i/>
          <w:sz w:val="20"/>
          <w:szCs w:val="20"/>
        </w:rPr>
      </w:pPr>
      <w:r>
        <w:rPr>
          <w:rFonts w:cs="Arial" w:ascii="Arial" w:hAnsi="Arial"/>
          <w:i/>
          <w:sz w:val="20"/>
          <w:szCs w:val="20"/>
        </w:rPr>
        <w:t>- System must use FDOT Enterprise Document Management System</w:t>
      </w:r>
    </w:p>
    <w:p>
      <w:pPr>
        <w:pStyle w:val="Normal"/>
        <w:spacing w:before="0" w:after="200"/>
        <w:ind w:left="1440" w:right="0" w:hanging="0"/>
        <w:contextualSpacing/>
        <w:rPr>
          <w:rFonts w:cs="Arial" w:ascii="Arial" w:hAnsi="Arial"/>
          <w:i/>
          <w:sz w:val="20"/>
          <w:szCs w:val="20"/>
        </w:rPr>
      </w:pPr>
      <w:r>
        <w:rPr>
          <w:rFonts w:cs="Arial" w:ascii="Arial" w:hAnsi="Arial"/>
          <w:i/>
          <w:sz w:val="20"/>
          <w:szCs w:val="20"/>
        </w:rPr>
        <w:t>- System must interface with Bank of America credit card payment system</w:t>
      </w:r>
    </w:p>
    <w:p>
      <w:pPr>
        <w:pStyle w:val="ListParagraph"/>
        <w:rPr/>
      </w:pPr>
      <w:r>
        <w:rPr/>
      </w:r>
      <m:oMath xmlns:m="http://schemas.openxmlformats.org/officeDocument/2006/math">
        <m:r>
          <w:rPr>
            <w:rFonts w:ascii="Cambria Math" w:hAnsi="Cambria Math"/>
          </w:rPr>
          <m:t xml:space="preserve">⇒</m:t>
        </m:r>
      </m:oMath>
    </w:p>
    <w:p>
      <w:pPr>
        <w:pStyle w:val="Heading2"/>
        <w:rPr/>
      </w:pPr>
      <w:bookmarkStart w:id="4" w:name="_Toc344847411"/>
      <w:bookmarkEnd w:id="4"/>
      <w:r>
        <w:rPr/>
        <w:t>2.3</w:t>
        <w:tab/>
        <w:t>System Interfaces</w:t>
      </w:r>
    </w:p>
    <w:p>
      <w:pPr>
        <w:pStyle w:val="ListParagraph"/>
        <w:rPr>
          <w:rFonts w:cs="Arial" w:ascii="Arial" w:hAnsi="Arial"/>
          <w:i/>
          <w:sz w:val="20"/>
          <w:szCs w:val="20"/>
        </w:rPr>
      </w:pPr>
      <w:r>
        <w:rPr>
          <w:rFonts w:cs="Arial" w:ascii="Arial" w:hAnsi="Arial"/>
          <w:i/>
          <w:sz w:val="20"/>
          <w:szCs w:val="20"/>
        </w:rPr>
        <w:t>Describe the dependency and relationship requirements of the system to other enterprise/external systems. Include any interface to a future system or one under development. For clarity, a graphical representation of the interfaces should be used when appropriate.</w:t>
      </w:r>
    </w:p>
    <w:p>
      <w:pPr>
        <w:pStyle w:val="ListParagraph"/>
        <w:ind w:left="0" w:right="0" w:hanging="0"/>
        <w:rPr>
          <w:rFonts w:cs="Arial" w:ascii="Arial" w:hAnsi="Arial"/>
          <w:sz w:val="20"/>
          <w:szCs w:val="20"/>
        </w:rPr>
      </w:pPr>
      <w:r>
        <w:rPr>
          <w:rFonts w:cs="Arial" w:ascii="Arial" w:hAnsi="Arial"/>
          <w:sz w:val="20"/>
          <w:szCs w:val="20"/>
        </w:rPr>
      </w:r>
    </w:p>
    <w:p>
      <w:pPr>
        <w:pStyle w:val="ListParagraph"/>
        <w:rPr/>
      </w:pPr>
      <w:r>
        <w:rPr/>
      </w:r>
      <m:oMath xmlns:m="http://schemas.openxmlformats.org/officeDocument/2006/math">
        <m:r>
          <w:rPr>
            <w:rFonts w:ascii="Cambria Math" w:hAnsi="Cambria Math"/>
          </w:rPr>
          <m:t xml:space="preserve">⇒</m:t>
        </m:r>
      </m:oMath>
    </w:p>
    <w:p>
      <w:pPr>
        <w:pStyle w:val="ListParagraph"/>
        <w:ind w:left="0" w:right="0" w:hanging="0"/>
        <w:rPr>
          <w:rFonts w:cs="Arial" w:ascii="Arial" w:hAnsi="Arial"/>
          <w:sz w:val="20"/>
          <w:szCs w:val="20"/>
        </w:rPr>
      </w:pPr>
      <w:r>
        <w:rPr>
          <w:rFonts w:cs="Arial" w:ascii="Arial" w:hAnsi="Arial"/>
          <w:sz w:val="20"/>
          <w:szCs w:val="20"/>
        </w:rPr>
      </w:r>
    </w:p>
    <w:p>
      <w:pPr>
        <w:pStyle w:val="Heading2"/>
        <w:rPr/>
      </w:pPr>
      <w:bookmarkStart w:id="5" w:name="_Toc344847412"/>
      <w:bookmarkEnd w:id="5"/>
      <w:r>
        <w:rPr/>
        <w:t>2.4</w:t>
        <w:tab/>
        <w:t>System User Characteristics</w:t>
      </w:r>
    </w:p>
    <w:p>
      <w:pPr>
        <w:pStyle w:val="ListParagraph"/>
        <w:rPr>
          <w:rFonts w:cs="Arial" w:ascii="Arial" w:hAnsi="Arial"/>
          <w:i/>
          <w:sz w:val="20"/>
          <w:szCs w:val="20"/>
        </w:rPr>
      </w:pPr>
      <w:r>
        <w:rPr>
          <w:rFonts w:cs="Arial" w:ascii="Arial" w:hAnsi="Arial"/>
          <w:i/>
          <w:sz w:val="20"/>
          <w:szCs w:val="20"/>
        </w:rPr>
        <w:t>Identify each type of user of the system by function, location, and type of device. Specify the number of users in each group and the nature of their use of the system.</w:t>
      </w:r>
    </w:p>
    <w:p>
      <w:pPr>
        <w:pStyle w:val="Normal"/>
        <w:ind w:left="720" w:right="0" w:hanging="0"/>
        <w:rPr/>
      </w:pPr>
      <w:r>
        <w:rPr/>
      </w:r>
      <m:oMath xmlns:m="http://schemas.openxmlformats.org/officeDocument/2006/math">
        <m:r>
          <w:rPr>
            <w:rFonts w:ascii="Cambria Math" w:hAnsi="Cambria Math"/>
          </w:rPr>
          <m:t xml:space="preserve">⇒</m:t>
        </m:r>
      </m:oMath>
    </w:p>
    <w:p>
      <w:pPr>
        <w:pStyle w:val="Heading1"/>
        <w:rPr/>
      </w:pPr>
      <w:bookmarkStart w:id="6" w:name="_Toc344847413"/>
      <w:bookmarkEnd w:id="6"/>
      <w:r>
        <w:rPr/>
        <w:t>Section 3   Policy and Regulation Requirements</w:t>
      </w:r>
    </w:p>
    <w:p>
      <w:pPr>
        <w:pStyle w:val="ListParagraph"/>
        <w:rPr>
          <w:rFonts w:cs="Arial" w:ascii="Arial" w:hAnsi="Arial"/>
          <w:i/>
          <w:sz w:val="20"/>
          <w:szCs w:val="20"/>
        </w:rPr>
      </w:pPr>
      <w:r>
        <w:rPr>
          <w:rFonts w:cs="Arial" w:ascii="Arial" w:hAnsi="Arial"/>
          <w:i/>
          <w:sz w:val="20"/>
          <w:szCs w:val="20"/>
        </w:rPr>
        <w:t>Specify relevant applicable laws, regulations, policies, and standards that will affect the operation and performance of the system, as well as any relevant external regulatory requirements, or constraints imposed by normal business practices.</w:t>
      </w:r>
    </w:p>
    <w:p>
      <w:pPr>
        <w:pStyle w:val="Heading2"/>
        <w:rPr/>
      </w:pPr>
      <w:bookmarkStart w:id="7" w:name="_Toc344847414"/>
      <w:bookmarkEnd w:id="7"/>
      <w:r>
        <w:rPr/>
        <w:t>3.1</w:t>
        <w:tab/>
        <w:t>Policy Requirements</w:t>
      </w:r>
    </w:p>
    <w:p>
      <w:pPr>
        <w:pStyle w:val="Normal"/>
        <w:rPr>
          <w:rFonts w:cs="Arial" w:ascii="Arial" w:hAnsi="Arial"/>
          <w:b/>
        </w:rPr>
      </w:pPr>
      <w:r>
        <w:rPr>
          <w:rFonts w:cs="Arial" w:ascii="Arial" w:hAnsi="Arial"/>
          <w:b/>
        </w:rPr>
        <w:tab/>
      </w:r>
      <w:r>
        <w:rPr>
          <w:rFonts w:cs="Arial" w:ascii="Arial" w:hAnsi="Arial"/>
          <w:b/>
        </w:rPr>
      </w:r>
      <m:oMath xmlns:m="http://schemas.openxmlformats.org/officeDocument/2006/math">
        <m:r>
          <w:rPr>
            <w:rFonts w:ascii="Cambria Math" w:hAnsi="Cambria Math"/>
          </w:rPr>
          <m:t xml:space="preserve">⇒</m:t>
        </m:r>
      </m:oMath>
    </w:p>
    <w:p>
      <w:pPr>
        <w:pStyle w:val="Heading2"/>
        <w:rPr/>
      </w:pPr>
      <w:bookmarkStart w:id="8" w:name="_Toc344847415"/>
      <w:bookmarkEnd w:id="8"/>
      <w:r>
        <w:rPr/>
        <w:t xml:space="preserve">3.2 </w:t>
        <w:tab/>
        <w:t>Regulation Requirements</w:t>
      </w:r>
    </w:p>
    <w:p>
      <w:pPr>
        <w:pStyle w:val="Normal"/>
        <w:rPr>
          <w:rFonts w:cs="Arial" w:ascii="Arial" w:hAnsi="Arial"/>
          <w:b/>
        </w:rPr>
      </w:pPr>
      <w:r>
        <w:rPr>
          <w:rFonts w:cs="Arial" w:ascii="Arial" w:hAnsi="Arial"/>
          <w:sz w:val="20"/>
          <w:szCs w:val="20"/>
        </w:rPr>
        <w:t xml:space="preserve"> </w:t>
      </w:r>
      <w:r>
        <w:rPr>
          <w:rFonts w:cs="Arial" w:ascii="Arial" w:hAnsi="Arial"/>
          <w:b/>
        </w:rPr>
        <w:tab/>
      </w:r>
      <w:r>
        <w:rPr>
          <w:rFonts w:cs="Arial" w:ascii="Arial" w:hAnsi="Arial"/>
          <w:b/>
        </w:rPr>
      </w:r>
      <m:oMath xmlns:m="http://schemas.openxmlformats.org/officeDocument/2006/math">
        <m:r>
          <w:rPr>
            <w:rFonts w:ascii="Cambria Math" w:hAnsi="Cambria Math"/>
          </w:rPr>
          <m:t xml:space="preserve">⇒</m:t>
        </m:r>
      </m:oMath>
    </w:p>
    <w:p>
      <w:pPr>
        <w:pStyle w:val="Heading1"/>
        <w:rPr/>
      </w:pPr>
      <w:bookmarkStart w:id="9" w:name="_Toc344847416"/>
      <w:bookmarkEnd w:id="9"/>
      <w:r>
        <w:rPr/>
        <w:t>Section 4   Security Requirements</w:t>
      </w:r>
    </w:p>
    <w:p>
      <w:pPr>
        <w:pStyle w:val="ListParagraph"/>
        <w:rPr>
          <w:rFonts w:cs="Arial" w:ascii="Arial" w:hAnsi="Arial"/>
          <w:i/>
          <w:sz w:val="20"/>
          <w:szCs w:val="20"/>
        </w:rPr>
      </w:pPr>
      <w:r>
        <w:rPr>
          <w:rFonts w:cs="Arial" w:ascii="Arial" w:hAnsi="Arial"/>
          <w:i/>
          <w:sz w:val="20"/>
          <w:szCs w:val="20"/>
        </w:rPr>
        <w:t>Specify security requirement for users of the system.</w:t>
      </w:r>
    </w:p>
    <w:p>
      <w:pPr>
        <w:pStyle w:val="ListParagraph"/>
        <w:rPr/>
      </w:pPr>
      <w:r>
        <w:rPr/>
      </w:r>
      <m:oMath xmlns:m="http://schemas.openxmlformats.org/officeDocument/2006/math">
        <m:r>
          <w:rPr>
            <w:rFonts w:ascii="Cambria Math" w:hAnsi="Cambria Math"/>
          </w:rPr>
          <m:t xml:space="preserve">⇒</m:t>
        </m:r>
      </m:oMath>
    </w:p>
    <w:p>
      <w:pPr>
        <w:pStyle w:val="Heading1"/>
        <w:rPr/>
      </w:pPr>
      <w:bookmarkStart w:id="10" w:name="_Toc344847417"/>
      <w:bookmarkEnd w:id="10"/>
      <w:r>
        <w:rPr/>
        <w:t>Section 5   Training Requirements</w:t>
      </w:r>
    </w:p>
    <w:p>
      <w:pPr>
        <w:pStyle w:val="ListParagraph"/>
        <w:rPr>
          <w:rFonts w:cs="Arial" w:ascii="Arial" w:hAnsi="Arial"/>
          <w:i/>
          <w:sz w:val="20"/>
          <w:szCs w:val="20"/>
        </w:rPr>
      </w:pPr>
      <w:r>
        <w:rPr>
          <w:rFonts w:cs="Arial" w:ascii="Arial" w:hAnsi="Arial"/>
          <w:i/>
          <w:sz w:val="20"/>
          <w:szCs w:val="20"/>
        </w:rPr>
        <w:t>Specify Training requirements for the system.</w:t>
      </w:r>
    </w:p>
    <w:p>
      <w:pPr>
        <w:pStyle w:val="ListParagraph"/>
        <w:rPr/>
      </w:pPr>
      <w:r>
        <w:rPr/>
      </w:r>
      <m:oMath xmlns:m="http://schemas.openxmlformats.org/officeDocument/2006/math">
        <m:r>
          <w:rPr>
            <w:rFonts w:ascii="Cambria Math" w:hAnsi="Cambria Math"/>
          </w:rPr>
          <m:t xml:space="preserve">⇒</m:t>
        </m:r>
      </m:oMath>
    </w:p>
    <w:p>
      <w:pPr>
        <w:pStyle w:val="ListParagraph"/>
        <w:rPr>
          <w:rFonts w:cs="Arial" w:ascii="Arial" w:hAnsi="Arial"/>
          <w:sz w:val="20"/>
          <w:szCs w:val="20"/>
        </w:rPr>
      </w:pPr>
      <w:r>
        <w:rPr>
          <w:rFonts w:cs="Arial" w:ascii="Arial" w:hAnsi="Arial"/>
          <w:sz w:val="20"/>
          <w:szCs w:val="20"/>
        </w:rPr>
      </w:r>
    </w:p>
    <w:p>
      <w:pPr>
        <w:pStyle w:val="Heading1"/>
        <w:spacing w:before="0" w:after="0"/>
        <w:rPr/>
      </w:pPr>
      <w:bookmarkStart w:id="11" w:name="_Toc344847418"/>
      <w:bookmarkEnd w:id="11"/>
      <w:r>
        <w:rPr/>
        <w:t>Section 6 Initial Capacity Requirements</w:t>
      </w:r>
    </w:p>
    <w:p>
      <w:pPr>
        <w:pStyle w:val="ListParagraph"/>
        <w:rPr>
          <w:rFonts w:cs="Arial" w:ascii="Arial" w:hAnsi="Arial"/>
          <w:i/>
          <w:sz w:val="20"/>
          <w:szCs w:val="20"/>
        </w:rPr>
      </w:pPr>
      <w:r>
        <w:rPr>
          <w:rFonts w:cs="Arial" w:ascii="Arial" w:hAnsi="Arial"/>
          <w:i/>
          <w:sz w:val="20"/>
          <w:szCs w:val="20"/>
        </w:rPr>
        <w:t>Specify the initial capacity requirements for the system. An initial estimation can be established using current data amounts, planned number of users, and estimated number of transactions.</w:t>
      </w:r>
    </w:p>
    <w:p>
      <w:pPr>
        <w:pStyle w:val="Normal"/>
        <w:numPr>
          <w:ilvl w:val="0"/>
          <w:numId w:val="2"/>
        </w:numPr>
        <w:spacing w:before="0" w:after="200"/>
        <w:contextualSpacing/>
        <w:rPr>
          <w:rFonts w:cs="Arial" w:ascii="Arial" w:hAnsi="Arial"/>
          <w:i/>
          <w:sz w:val="20"/>
          <w:szCs w:val="20"/>
        </w:rPr>
      </w:pPr>
      <w:r>
        <w:rPr>
          <w:rFonts w:cs="Arial" w:ascii="Arial" w:hAnsi="Arial"/>
          <w:i/>
          <w:sz w:val="20"/>
          <w:szCs w:val="20"/>
        </w:rPr>
        <w:t>Identifies the highest and lowest estimated number of transactions and processing frequency expected usage (including any seasonal peaks) for capacity planning for storage and memory requirements for the application or project. Identifies the highest and lowest estimated number of transactions and processing frequency expected usage (including any seasonal peaks) for capacity planning for storage and memory requirements for the application or project.</w:t>
      </w:r>
    </w:p>
    <w:p>
      <w:pPr>
        <w:pStyle w:val="ListParagraph"/>
        <w:spacing w:lineRule="auto" w:line="240"/>
        <w:rPr>
          <w:rFonts w:cs="Arial" w:ascii="Arial" w:hAnsi="Arial"/>
          <w:sz w:val="20"/>
          <w:szCs w:val="20"/>
        </w:rPr>
      </w:pPr>
      <w:r>
        <w:rPr/>
      </w:r>
      <m:oMath xmlns:m="http://schemas.openxmlformats.org/officeDocument/2006/math">
        <m:r>
          <w:rPr>
            <w:rFonts w:ascii="Cambria Math" w:hAnsi="Cambria Math"/>
          </w:rPr>
          <m:t xml:space="preserve">⇒</m:t>
        </m:r>
      </m:oMath>
      <w:r>
        <w:rPr>
          <w:rFonts w:cs="Arial" w:ascii="Arial" w:hAnsi="Arial"/>
          <w:sz w:val="20"/>
          <w:szCs w:val="20"/>
        </w:rPr>
        <w:t xml:space="preserve"> </w:t>
      </w:r>
    </w:p>
    <w:p>
      <w:pPr>
        <w:pStyle w:val="Normal"/>
        <w:rPr>
          <w:rFonts w:cs="" w:ascii="Cambria" w:hAnsi="Cambria"/>
          <w:b/>
          <w:bCs/>
          <w:sz w:val="28"/>
          <w:szCs w:val="28"/>
        </w:rPr>
      </w:pPr>
      <w:bookmarkStart w:id="12" w:name="_Toc326582046"/>
      <w:bookmarkStart w:id="13" w:name="_Toc326582046"/>
      <w:r>
        <w:rPr>
          <w:rFonts w:cs="" w:ascii="Cambria" w:hAnsi="Cambria"/>
          <w:b/>
          <w:bCs/>
          <w:sz w:val="28"/>
          <w:szCs w:val="28"/>
        </w:rPr>
      </w:r>
    </w:p>
    <w:p>
      <w:pPr>
        <w:pStyle w:val="Heading1"/>
        <w:pageBreakBefore/>
        <w:spacing w:before="0" w:after="0"/>
        <w:rPr/>
      </w:pPr>
      <w:bookmarkStart w:id="14" w:name="_Toc326582046"/>
      <w:bookmarkStart w:id="15" w:name="_Toc344847419"/>
      <w:bookmarkEnd w:id="14"/>
      <w:bookmarkEnd w:id="15"/>
      <w:r>
        <w:rPr/>
        <w:t>Section 7   Initial System Architecture</w:t>
      </w:r>
    </w:p>
    <w:p>
      <w:pPr>
        <w:pStyle w:val="Normal"/>
        <w:spacing w:before="0" w:after="200"/>
        <w:contextualSpacing/>
        <w:rPr>
          <w:rFonts w:cs="Arial" w:ascii="Arial" w:hAnsi="Arial"/>
          <w:b/>
        </w:rPr>
      </w:pPr>
      <w:r>
        <w:rPr>
          <w:rFonts w:cs="Arial" w:ascii="Arial" w:hAnsi="Arial"/>
          <w:b/>
        </w:rPr>
      </w:r>
    </w:p>
    <w:p>
      <w:pPr>
        <w:pStyle w:val="Normal"/>
        <w:spacing w:before="0" w:after="200"/>
        <w:ind w:left="360" w:right="0" w:hanging="0"/>
        <w:contextualSpacing/>
        <w:rPr>
          <w:rFonts w:cs="Arial" w:ascii="Arial" w:hAnsi="Arial"/>
          <w:i/>
          <w:sz w:val="20"/>
          <w:szCs w:val="20"/>
        </w:rPr>
      </w:pPr>
      <w:r>
        <w:rPr>
          <w:rFonts w:cs="Arial" w:ascii="Arial" w:hAnsi="Arial"/>
          <w:i/>
          <w:sz w:val="20"/>
          <w:szCs w:val="20"/>
        </w:rPr>
        <w:t>Specify the data platform, hardware, software, programming languages, tools and operating system requirements for the application or project.</w:t>
      </w:r>
    </w:p>
    <w:p>
      <w:pPr>
        <w:pStyle w:val="Normal"/>
        <w:numPr>
          <w:ilvl w:val="0"/>
          <w:numId w:val="2"/>
        </w:numPr>
        <w:spacing w:before="0" w:after="200"/>
        <w:contextualSpacing/>
        <w:rPr>
          <w:rFonts w:cs="Arial" w:ascii="Arial" w:hAnsi="Arial"/>
          <w:i/>
          <w:sz w:val="20"/>
          <w:szCs w:val="20"/>
        </w:rPr>
      </w:pPr>
      <w:r>
        <w:rPr>
          <w:rFonts w:cs="Arial" w:ascii="Arial" w:hAnsi="Arial"/>
          <w:i/>
          <w:sz w:val="20"/>
          <w:szCs w:val="20"/>
        </w:rPr>
        <w:t>Identify any specialized hardware requirements that must be purchased or upgraded prior to development, or in support of the implementation, of the application or project.</w:t>
      </w:r>
    </w:p>
    <w:p>
      <w:pPr>
        <w:pStyle w:val="Normal"/>
        <w:numPr>
          <w:ilvl w:val="0"/>
          <w:numId w:val="2"/>
        </w:numPr>
        <w:spacing w:before="0" w:after="200"/>
        <w:contextualSpacing/>
        <w:rPr>
          <w:rFonts w:cs="Arial" w:ascii="Arial" w:hAnsi="Arial"/>
          <w:i/>
          <w:sz w:val="20"/>
          <w:szCs w:val="20"/>
        </w:rPr>
      </w:pPr>
      <w:r>
        <w:rPr>
          <w:rFonts w:cs="Arial" w:ascii="Arial" w:hAnsi="Arial"/>
          <w:i/>
          <w:sz w:val="20"/>
          <w:szCs w:val="20"/>
        </w:rPr>
        <w:t>Identify any specialized software requirements that must be purchased or upgraded prior to development, or in support of the implementation, of the application or project.</w:t>
      </w:r>
    </w:p>
    <w:p>
      <w:pPr>
        <w:pStyle w:val="Normal"/>
        <w:numPr>
          <w:ilvl w:val="0"/>
          <w:numId w:val="2"/>
        </w:numPr>
        <w:spacing w:before="0" w:after="200"/>
        <w:contextualSpacing/>
        <w:rPr>
          <w:rFonts w:cs="Arial" w:ascii="Arial" w:hAnsi="Arial"/>
          <w:i/>
          <w:sz w:val="20"/>
          <w:szCs w:val="20"/>
        </w:rPr>
      </w:pPr>
      <w:r>
        <w:rPr>
          <w:rFonts w:cs="Arial" w:ascii="Arial" w:hAnsi="Arial"/>
          <w:i/>
          <w:sz w:val="20"/>
          <w:szCs w:val="20"/>
        </w:rPr>
        <w:t>Identify any programming languages and tools selected for the development of the application or project.</w:t>
      </w:r>
    </w:p>
    <w:p>
      <w:pPr>
        <w:pStyle w:val="Normal"/>
        <w:numPr>
          <w:ilvl w:val="0"/>
          <w:numId w:val="2"/>
        </w:numPr>
        <w:spacing w:before="0" w:after="200"/>
        <w:contextualSpacing/>
        <w:rPr>
          <w:rFonts w:cs="Arial" w:ascii="Arial" w:hAnsi="Arial"/>
          <w:i/>
          <w:sz w:val="20"/>
          <w:szCs w:val="20"/>
        </w:rPr>
      </w:pPr>
      <w:r>
        <w:rPr>
          <w:rFonts w:cs="Arial" w:ascii="Arial" w:hAnsi="Arial"/>
          <w:i/>
          <w:sz w:val="20"/>
          <w:szCs w:val="20"/>
        </w:rPr>
        <w:t>Identify any network/operating system or combination of network/operating systems that will be used for the development of the application of project.</w:t>
      </w:r>
    </w:p>
    <w:p>
      <w:pPr>
        <w:pStyle w:val="Normal"/>
        <w:spacing w:before="0" w:after="200"/>
        <w:ind w:left="720" w:right="0" w:hanging="0"/>
        <w:contextualSpacing/>
        <w:rPr/>
      </w:pPr>
      <w:r>
        <w:rPr/>
      </w:r>
      <m:oMath xmlns:m="http://schemas.openxmlformats.org/officeDocument/2006/math">
        <m:r>
          <w:rPr>
            <w:rFonts w:ascii="Cambria Math" w:hAnsi="Cambria Math"/>
          </w:rPr>
          <m:t xml:space="preserve">⇒</m:t>
        </m:r>
      </m:oMath>
    </w:p>
    <w:p>
      <w:pPr>
        <w:pStyle w:val="Heading1"/>
        <w:spacing w:before="0" w:after="0"/>
        <w:rPr/>
      </w:pPr>
      <w:bookmarkStart w:id="16" w:name="_Toc344847420"/>
      <w:bookmarkStart w:id="17" w:name="_Toc316195740"/>
      <w:bookmarkEnd w:id="16"/>
      <w:bookmarkEnd w:id="17"/>
      <w:r>
        <w:rPr/>
        <w:t>Section 8</w:t>
        <w:tab/>
        <w:t>System Acceptance Criteria</w:t>
      </w:r>
    </w:p>
    <w:p>
      <w:pPr>
        <w:pStyle w:val="Normal"/>
        <w:spacing w:before="0" w:after="200"/>
        <w:ind w:left="360" w:right="0" w:hanging="0"/>
        <w:contextualSpacing/>
        <w:rPr>
          <w:rFonts w:cs="Arial" w:ascii="Arial" w:hAnsi="Arial"/>
          <w:i/>
          <w:sz w:val="20"/>
          <w:szCs w:val="20"/>
        </w:rPr>
      </w:pPr>
      <w:r>
        <w:rPr>
          <w:rFonts w:cs="Arial" w:ascii="Arial" w:hAnsi="Arial"/>
          <w:i/>
          <w:sz w:val="20"/>
          <w:szCs w:val="20"/>
        </w:rPr>
        <w:t>Specify the general system acceptance criteria specified and agreed upon by the project sponsor and key stakeholders that will be used to accept the final end product. For example:</w:t>
      </w:r>
    </w:p>
    <w:p>
      <w:pPr>
        <w:pStyle w:val="ListParagraph"/>
        <w:numPr>
          <w:ilvl w:val="0"/>
          <w:numId w:val="3"/>
        </w:numPr>
        <w:rPr>
          <w:rFonts w:cs="Arial" w:ascii="Arial" w:hAnsi="Arial"/>
          <w:i/>
          <w:sz w:val="20"/>
          <w:szCs w:val="20"/>
        </w:rPr>
      </w:pPr>
      <w:r>
        <w:rPr>
          <w:rFonts w:cs="Arial" w:ascii="Arial" w:hAnsi="Arial"/>
          <w:i/>
          <w:sz w:val="20"/>
          <w:szCs w:val="20"/>
        </w:rPr>
        <w:t>New system must run in parallel with current production system for x months</w:t>
      </w:r>
    </w:p>
    <w:p>
      <w:pPr>
        <w:pStyle w:val="ListParagraph"/>
        <w:numPr>
          <w:ilvl w:val="0"/>
          <w:numId w:val="3"/>
        </w:numPr>
        <w:rPr>
          <w:rFonts w:cs="Arial" w:ascii="Arial" w:hAnsi="Arial"/>
          <w:i/>
          <w:sz w:val="20"/>
          <w:szCs w:val="20"/>
        </w:rPr>
      </w:pPr>
      <w:r>
        <w:rPr>
          <w:rFonts w:cs="Arial" w:ascii="Arial" w:hAnsi="Arial"/>
          <w:i/>
          <w:sz w:val="20"/>
          <w:szCs w:val="20"/>
        </w:rPr>
        <w:t>3 years of data must be in system (conversion implied) on day one</w:t>
      </w:r>
    </w:p>
    <w:p>
      <w:pPr>
        <w:pStyle w:val="Normal"/>
        <w:spacing w:lineRule="exact" w:line="300"/>
        <w:ind w:left="360" w:right="0" w:hanging="0"/>
        <w:rPr>
          <w:rFonts w:eastAsia="Times New Roman" w:cs="Times New Roman" w:ascii="Symbol" w:hAnsi="Symbol"/>
          <w:sz w:val="20"/>
          <w:szCs w:val="24"/>
        </w:rPr>
      </w:pPr>
      <w:r>
        <w:rPr>
          <w:rFonts w:eastAsia="Times New Roman" w:cs="Times New Roman" w:ascii="Symbol" w:hAnsi="Symbol"/>
          <w:sz w:val="20"/>
          <w:szCs w:val="24"/>
        </w:rPr>
        <w:t>Þ</w:t>
      </w:r>
    </w:p>
    <w:p>
      <w:pPr>
        <w:pStyle w:val="Heading1"/>
        <w:spacing w:before="0" w:after="0"/>
        <w:rPr/>
      </w:pPr>
      <w:bookmarkStart w:id="18" w:name="_Toc344847421"/>
      <w:bookmarkEnd w:id="18"/>
      <w:r>
        <w:rPr/>
        <w:t>Section 9</w:t>
        <w:tab/>
        <w:t>Current System Analysis</w:t>
      </w:r>
    </w:p>
    <w:p>
      <w:pPr>
        <w:pStyle w:val="Normal"/>
        <w:rPr>
          <w:i/>
        </w:rPr>
      </w:pPr>
      <w:r>
        <w:rPr>
          <w:i/>
        </w:rPr>
        <w:t>If a current system exists, perform analysis on the system and describe how the current system is used by the business. Specify data conversion requirements, relevant data flows, system interfaces to existing systems, reporting capability, etc.</w:t>
      </w:r>
    </w:p>
    <w:p>
      <w:pPr>
        <w:pStyle w:val="Normal"/>
        <w:rPr>
          <w:rFonts w:cs="Cambria Math" w:ascii="Cambria Math" w:hAnsi="Cambria Math"/>
          <w:i/>
        </w:rPr>
      </w:pPr>
      <w:r>
        <w:rPr>
          <w:rFonts w:cs="Cambria Math" w:ascii="Cambria Math" w:hAnsi="Cambria Math"/>
          <w:i/>
        </w:rPr>
        <w:t>⇒</w:t>
      </w:r>
    </w:p>
    <w:p>
      <w:pPr>
        <w:pStyle w:val="Normal"/>
        <w:rPr>
          <w:rFonts w:cs="" w:ascii="Cambria" w:hAnsi="Cambria"/>
          <w:b/>
          <w:bCs/>
          <w:sz w:val="28"/>
          <w:szCs w:val="28"/>
        </w:rPr>
      </w:pPr>
      <w:r>
        <w:rPr>
          <w:rFonts w:cs="" w:ascii="Cambria" w:hAnsi="Cambria"/>
          <w:b/>
          <w:bCs/>
          <w:sz w:val="28"/>
          <w:szCs w:val="28"/>
        </w:rPr>
      </w:r>
    </w:p>
    <w:p>
      <w:pPr>
        <w:pStyle w:val="Heading1"/>
        <w:pageBreakBefore/>
        <w:spacing w:before="0" w:after="0"/>
        <w:rPr/>
      </w:pPr>
      <w:bookmarkStart w:id="19" w:name="_Toc344847422"/>
      <w:bookmarkEnd w:id="19"/>
      <w:r>
        <w:rPr/>
        <w:t>Section 10   References</w:t>
      </w:r>
    </w:p>
    <w:p>
      <w:pPr>
        <w:pStyle w:val="ListParagraph"/>
        <w:rPr>
          <w:rFonts w:cs="Arial" w:ascii="Arial" w:hAnsi="Arial"/>
          <w:i/>
          <w:sz w:val="20"/>
          <w:szCs w:val="20"/>
        </w:rPr>
      </w:pPr>
      <w:r>
        <w:rPr>
          <w:rFonts w:cs="Arial" w:ascii="Arial" w:hAnsi="Arial"/>
          <w:i/>
          <w:sz w:val="20"/>
          <w:szCs w:val="20"/>
        </w:rPr>
        <w:t>Provide a list of all documents and other sources of information referenced in this document and utilized in its development. Include for each the document number, title, date, and responsible office/author.</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342"/>
        <w:gridCol w:w="2344"/>
        <w:gridCol w:w="2334"/>
        <w:gridCol w:w="2339"/>
      </w:tblGrid>
      <w:tr>
        <w:trPr>
          <w:trHeight w:val="352" w:hRule="atLeast"/>
          <w:cantSplit w:val="false"/>
        </w:trPr>
        <w:tc>
          <w:tcPr>
            <w:tcW w:w="2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vAlign w:val="center"/>
          </w:tcPr>
          <w:p>
            <w:pPr>
              <w:pStyle w:val="Normal"/>
              <w:spacing w:before="0" w:after="0"/>
              <w:jc w:val="center"/>
              <w:rPr>
                <w:rFonts w:cs="Arial" w:ascii="Arial" w:hAnsi="Arial"/>
                <w:b/>
                <w:sz w:val="20"/>
                <w:szCs w:val="20"/>
              </w:rPr>
            </w:pPr>
            <w:r>
              <w:rPr>
                <w:rFonts w:cs="Arial" w:ascii="Arial" w:hAnsi="Arial"/>
                <w:b/>
                <w:sz w:val="20"/>
                <w:szCs w:val="20"/>
              </w:rPr>
              <w:t>Document No.</w:t>
            </w:r>
          </w:p>
        </w:tc>
        <w:tc>
          <w:tcPr>
            <w:tcW w:w="2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vAlign w:val="center"/>
          </w:tcPr>
          <w:p>
            <w:pPr>
              <w:pStyle w:val="Normal"/>
              <w:spacing w:before="0" w:after="0"/>
              <w:jc w:val="center"/>
              <w:rPr>
                <w:rFonts w:cs="Arial" w:ascii="Arial" w:hAnsi="Arial"/>
                <w:b/>
                <w:sz w:val="20"/>
                <w:szCs w:val="20"/>
              </w:rPr>
            </w:pPr>
            <w:r>
              <w:rPr>
                <w:rFonts w:cs="Arial" w:ascii="Arial" w:hAnsi="Arial"/>
                <w:b/>
                <w:sz w:val="20"/>
                <w:szCs w:val="20"/>
              </w:rPr>
              <w:t>Document Title</w:t>
            </w:r>
          </w:p>
        </w:tc>
        <w:tc>
          <w:tcPr>
            <w:tcW w:w="2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vAlign w:val="center"/>
          </w:tcPr>
          <w:p>
            <w:pPr>
              <w:pStyle w:val="Normal"/>
              <w:spacing w:before="0" w:after="0"/>
              <w:jc w:val="center"/>
              <w:rPr>
                <w:rFonts w:cs="Arial" w:ascii="Arial" w:hAnsi="Arial"/>
                <w:b/>
                <w:color w:val="000000"/>
                <w:sz w:val="20"/>
                <w:szCs w:val="20"/>
              </w:rPr>
            </w:pPr>
            <w:r>
              <w:rPr>
                <w:rFonts w:cs="Arial" w:ascii="Arial" w:hAnsi="Arial"/>
                <w:b/>
                <w:color w:val="000000"/>
                <w:sz w:val="20"/>
                <w:szCs w:val="20"/>
              </w:rPr>
              <w:t>Date</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vAlign w:val="center"/>
          </w:tcPr>
          <w:p>
            <w:pPr>
              <w:pStyle w:val="Normal"/>
              <w:spacing w:before="0" w:after="0"/>
              <w:jc w:val="center"/>
              <w:rPr>
                <w:rFonts w:cs="Arial" w:ascii="Arial" w:hAnsi="Arial"/>
                <w:b/>
                <w:color w:val="000000"/>
                <w:sz w:val="20"/>
                <w:szCs w:val="20"/>
              </w:rPr>
            </w:pPr>
            <w:r>
              <w:rPr>
                <w:rFonts w:cs="Arial" w:ascii="Arial" w:hAnsi="Arial"/>
                <w:b/>
                <w:color w:val="000000"/>
                <w:sz w:val="20"/>
                <w:szCs w:val="20"/>
              </w:rPr>
              <w:t>Author</w:t>
            </w:r>
          </w:p>
        </w:tc>
      </w:tr>
      <w:tr>
        <w:trPr>
          <w:trHeight w:val="352" w:hRule="atLeast"/>
          <w:cantSplit w:val="false"/>
        </w:trPr>
        <w:tc>
          <w:tcPr>
            <w:tcW w:w="2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r>
          </w:p>
        </w:tc>
        <w:tc>
          <w:tcPr>
            <w:tcW w:w="2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r>
          </w:p>
        </w:tc>
        <w:tc>
          <w:tcPr>
            <w:tcW w:w="2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r>
          </w:p>
        </w:tc>
      </w:tr>
      <w:tr>
        <w:trPr>
          <w:trHeight w:val="352" w:hRule="atLeast"/>
          <w:cantSplit w:val="false"/>
        </w:trPr>
        <w:tc>
          <w:tcPr>
            <w:tcW w:w="2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r>
          </w:p>
        </w:tc>
        <w:tc>
          <w:tcPr>
            <w:tcW w:w="2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r>
          </w:p>
        </w:tc>
        <w:tc>
          <w:tcPr>
            <w:tcW w:w="2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r>
          </w:p>
        </w:tc>
      </w:tr>
    </w:tbl>
    <w:p>
      <w:pPr>
        <w:pStyle w:val="Normal"/>
        <w:rPr>
          <w:rFonts w:cs="" w:ascii="Cambria" w:hAnsi="Cambria"/>
          <w:sz w:val="28"/>
          <w:szCs w:val="28"/>
        </w:rPr>
      </w:pPr>
      <w:r>
        <w:rPr>
          <w:rFonts w:cs="" w:ascii="Cambria" w:hAnsi="Cambria"/>
          <w:sz w:val="28"/>
          <w:szCs w:val="28"/>
        </w:rPr>
      </w:r>
    </w:p>
    <w:p>
      <w:pPr>
        <w:pStyle w:val="Heading1"/>
        <w:spacing w:before="0" w:after="0"/>
        <w:rPr/>
      </w:pPr>
      <w:bookmarkStart w:id="20" w:name="_Toc344847423"/>
      <w:bookmarkEnd w:id="20"/>
      <w:r>
        <w:rPr/>
        <w:t>Section 11   Glossary</w:t>
      </w:r>
    </w:p>
    <w:p>
      <w:pPr>
        <w:pStyle w:val="ListParagraph"/>
        <w:rPr>
          <w:rFonts w:cs="Arial" w:ascii="Arial" w:hAnsi="Arial"/>
          <w:i/>
          <w:sz w:val="20"/>
          <w:szCs w:val="20"/>
        </w:rPr>
      </w:pPr>
      <w:r>
        <w:rPr>
          <w:rFonts w:cs="Arial" w:ascii="Arial" w:hAnsi="Arial"/>
          <w:i/>
          <w:sz w:val="20"/>
          <w:szCs w:val="20"/>
        </w:rPr>
        <w:t>Define of all terms and acronyms required to properly interpret the requirements contained within this document.</w:t>
      </w:r>
    </w:p>
    <w:p>
      <w:pPr>
        <w:pStyle w:val="ListParagraph"/>
        <w:rPr>
          <w:rFonts w:cs="Arial" w:ascii="Arial" w:hAnsi="Arial"/>
          <w:i/>
          <w:sz w:val="20"/>
          <w:szCs w:val="20"/>
        </w:rPr>
      </w:pPr>
      <w:r>
        <w:rPr>
          <w:rFonts w:cs="Arial" w:ascii="Arial" w:hAnsi="Arial"/>
          <w:i/>
          <w:sz w:val="20"/>
          <w:szCs w:val="20"/>
        </w:rPr>
      </w:r>
    </w:p>
    <w:p>
      <w:pPr>
        <w:pStyle w:val="ListParagraph"/>
        <w:rPr/>
      </w:pPr>
      <w:r>
        <w:rPr/>
      </w:r>
      <m:oMath xmlns:m="http://schemas.openxmlformats.org/officeDocument/2006/math">
        <m:r>
          <w:rPr>
            <w:rFonts w:ascii="Cambria Math" w:hAnsi="Cambria Math"/>
          </w:rPr>
          <m:t xml:space="preserve">⇒</m:t>
        </m:r>
      </m:oMath>
    </w:p>
    <w:p>
      <w:pPr>
        <w:pStyle w:val="Heading1"/>
        <w:spacing w:before="0" w:after="0"/>
        <w:rPr/>
      </w:pPr>
      <w:bookmarkStart w:id="21" w:name="_Toc344847424"/>
      <w:bookmarkEnd w:id="21"/>
      <w:r>
        <w:rPr/>
        <w:t>Section 12   Document Revision History</w:t>
      </w:r>
    </w:p>
    <w:p>
      <w:pPr>
        <w:pStyle w:val="ListParagraph"/>
        <w:rPr>
          <w:rFonts w:cs="Arial" w:ascii="Arial" w:hAnsi="Arial"/>
          <w:i/>
          <w:sz w:val="20"/>
          <w:szCs w:val="20"/>
        </w:rPr>
      </w:pPr>
      <w:r>
        <w:rPr>
          <w:rFonts w:cs="Arial" w:ascii="Arial" w:hAnsi="Arial"/>
          <w:i/>
          <w:sz w:val="20"/>
          <w:szCs w:val="20"/>
        </w:rPr>
        <w:t>Identify revisions to the document starting with initial creation. This section should be updated when an approval is required (i.e. initial creation, change request, new mandated change, etc)</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340"/>
        <w:gridCol w:w="2340"/>
        <w:gridCol w:w="2340"/>
        <w:gridCol w:w="2339"/>
      </w:tblGrid>
      <w:tr>
        <w:trPr>
          <w:trHeight w:val="361" w:hRule="atLeast"/>
          <w:cantSplit w:val="false"/>
        </w:trPr>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vAlign w:val="center"/>
          </w:tcPr>
          <w:p>
            <w:pPr>
              <w:pStyle w:val="Normal"/>
              <w:spacing w:before="0" w:after="0"/>
              <w:jc w:val="center"/>
              <w:rPr>
                <w:rFonts w:cs="Arial" w:ascii="Arial" w:hAnsi="Arial"/>
                <w:b/>
                <w:sz w:val="20"/>
                <w:szCs w:val="20"/>
              </w:rPr>
            </w:pPr>
            <w:r>
              <w:rPr>
                <w:rFonts w:cs="Arial" w:ascii="Arial" w:hAnsi="Arial"/>
                <w:b/>
                <w:sz w:val="20"/>
                <w:szCs w:val="20"/>
              </w:rPr>
              <w:t>Version</w:t>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vAlign w:val="center"/>
          </w:tcPr>
          <w:p>
            <w:pPr>
              <w:pStyle w:val="Normal"/>
              <w:spacing w:before="0" w:after="0"/>
              <w:jc w:val="center"/>
              <w:rPr>
                <w:rFonts w:cs="Arial" w:ascii="Arial" w:hAnsi="Arial"/>
                <w:b/>
                <w:sz w:val="20"/>
                <w:szCs w:val="20"/>
              </w:rPr>
            </w:pPr>
            <w:r>
              <w:rPr>
                <w:rFonts w:cs="Arial" w:ascii="Arial" w:hAnsi="Arial"/>
                <w:b/>
                <w:sz w:val="20"/>
                <w:szCs w:val="20"/>
              </w:rPr>
              <w:t>Date</w:t>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vAlign w:val="center"/>
          </w:tcPr>
          <w:p>
            <w:pPr>
              <w:pStyle w:val="Normal"/>
              <w:spacing w:before="0" w:after="0"/>
              <w:jc w:val="center"/>
              <w:rPr>
                <w:rFonts w:cs="Arial" w:ascii="Arial" w:hAnsi="Arial"/>
                <w:b/>
                <w:color w:val="000000"/>
                <w:sz w:val="20"/>
                <w:szCs w:val="20"/>
              </w:rPr>
            </w:pPr>
            <w:r>
              <w:rPr>
                <w:rFonts w:cs="Arial" w:ascii="Arial" w:hAnsi="Arial"/>
                <w:b/>
                <w:color w:val="000000"/>
                <w:sz w:val="20"/>
                <w:szCs w:val="20"/>
              </w:rPr>
              <w:t>Name</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vAlign w:val="center"/>
          </w:tcPr>
          <w:p>
            <w:pPr>
              <w:pStyle w:val="Normal"/>
              <w:spacing w:before="0" w:after="0"/>
              <w:jc w:val="center"/>
              <w:rPr>
                <w:rFonts w:cs="Arial" w:ascii="Arial" w:hAnsi="Arial"/>
                <w:b/>
                <w:color w:val="000000"/>
                <w:sz w:val="20"/>
                <w:szCs w:val="20"/>
              </w:rPr>
            </w:pPr>
            <w:r>
              <w:rPr>
                <w:rFonts w:cs="Arial" w:ascii="Arial" w:hAnsi="Arial"/>
                <w:b/>
                <w:color w:val="000000"/>
                <w:sz w:val="20"/>
                <w:szCs w:val="20"/>
              </w:rPr>
              <w:t>Description</w:t>
            </w:r>
          </w:p>
        </w:tc>
      </w:tr>
      <w:tr>
        <w:trPr>
          <w:trHeight w:val="361" w:hRule="atLeast"/>
          <w:cantSplit w:val="false"/>
        </w:trPr>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Arial" w:ascii="Arial" w:hAnsi="Arial"/>
                <w:sz w:val="20"/>
                <w:szCs w:val="20"/>
              </w:rPr>
            </w:pPr>
            <w:r>
              <w:rPr>
                <w:rFonts w:cs="Arial" w:ascii="Arial" w:hAnsi="Arial"/>
                <w:sz w:val="20"/>
                <w:szCs w:val="20"/>
              </w:rPr>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Arial" w:ascii="Arial" w:hAnsi="Arial"/>
                <w:sz w:val="20"/>
                <w:szCs w:val="20"/>
              </w:rPr>
            </w:pPr>
            <w:r>
              <w:rPr>
                <w:rFonts w:cs="Arial" w:ascii="Arial" w:hAnsi="Arial"/>
                <w:sz w:val="20"/>
                <w:szCs w:val="20"/>
              </w:rPr>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Arial" w:ascii="Arial" w:hAnsi="Arial"/>
                <w:sz w:val="20"/>
                <w:szCs w:val="20"/>
              </w:rPr>
            </w:pPr>
            <w:r>
              <w:rPr>
                <w:rFonts w:cs="Arial" w:ascii="Arial" w:hAnsi="Arial"/>
                <w:sz w:val="20"/>
                <w:szCs w:val="20"/>
              </w:rPr>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Arial" w:ascii="Arial" w:hAnsi="Arial"/>
                <w:sz w:val="20"/>
                <w:szCs w:val="20"/>
              </w:rPr>
            </w:pPr>
            <w:r>
              <w:rPr>
                <w:rFonts w:cs="Arial" w:ascii="Arial" w:hAnsi="Arial"/>
                <w:sz w:val="20"/>
                <w:szCs w:val="20"/>
              </w:rPr>
            </w:r>
          </w:p>
        </w:tc>
      </w:tr>
      <w:tr>
        <w:trPr>
          <w:trHeight w:val="361" w:hRule="atLeast"/>
          <w:cantSplit w:val="false"/>
        </w:trPr>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Arial" w:ascii="Arial" w:hAnsi="Arial"/>
                <w:sz w:val="20"/>
                <w:szCs w:val="20"/>
              </w:rPr>
            </w:pPr>
            <w:r>
              <w:rPr>
                <w:rFonts w:cs="Arial" w:ascii="Arial" w:hAnsi="Arial"/>
                <w:sz w:val="20"/>
                <w:szCs w:val="20"/>
              </w:rPr>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Arial" w:ascii="Arial" w:hAnsi="Arial"/>
                <w:sz w:val="20"/>
                <w:szCs w:val="20"/>
              </w:rPr>
            </w:pPr>
            <w:r>
              <w:rPr>
                <w:rFonts w:cs="Arial" w:ascii="Arial" w:hAnsi="Arial"/>
                <w:sz w:val="20"/>
                <w:szCs w:val="20"/>
              </w:rPr>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Arial" w:ascii="Arial" w:hAnsi="Arial"/>
                <w:sz w:val="20"/>
                <w:szCs w:val="20"/>
              </w:rPr>
            </w:pPr>
            <w:r>
              <w:rPr>
                <w:rFonts w:cs="Arial" w:ascii="Arial" w:hAnsi="Arial"/>
                <w:sz w:val="20"/>
                <w:szCs w:val="20"/>
              </w:rPr>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Arial" w:ascii="Arial" w:hAnsi="Arial"/>
                <w:sz w:val="20"/>
                <w:szCs w:val="20"/>
              </w:rPr>
            </w:pPr>
            <w:r>
              <w:rPr>
                <w:rFonts w:cs="Arial" w:ascii="Arial" w:hAnsi="Arial"/>
                <w:sz w:val="20"/>
                <w:szCs w:val="20"/>
              </w:rPr>
            </w:r>
          </w:p>
        </w:tc>
      </w:tr>
    </w:tbl>
    <w:p>
      <w:pPr>
        <w:pStyle w:val="Heading1"/>
        <w:spacing w:before="0" w:after="0"/>
        <w:rPr/>
      </w:pPr>
      <w:r>
        <w:rPr/>
      </w:r>
    </w:p>
    <w:p>
      <w:pPr>
        <w:pStyle w:val="Heading1"/>
        <w:spacing w:before="0" w:after="0"/>
        <w:rPr/>
      </w:pPr>
      <w:bookmarkStart w:id="22" w:name="_Toc344847425"/>
      <w:r>
        <w:rPr/>
        <w:t xml:space="preserve">Section </w:t>
      </w:r>
      <w:bookmarkEnd w:id="22"/>
      <w:r>
        <w:rPr/>
        <w:t>13 Appendices</w:t>
      </w:r>
    </w:p>
    <w:p>
      <w:pPr>
        <w:pStyle w:val="ListParagraph"/>
        <w:ind w:left="0" w:right="0" w:hanging="0"/>
        <w:rPr>
          <w:rFonts w:cs="Arial" w:ascii="Arial" w:hAnsi="Arial"/>
          <w:b/>
        </w:rPr>
      </w:pPr>
      <w:r>
        <w:rPr>
          <w:rFonts w:cs="Arial" w:ascii="Arial" w:hAnsi="Arial"/>
          <w:b/>
        </w:rPr>
      </w:r>
    </w:p>
    <w:p>
      <w:pPr>
        <w:pStyle w:val="ListParagraph"/>
        <w:ind w:left="0" w:right="0" w:hanging="0"/>
        <w:rPr>
          <w:rFonts w:cs="Arial" w:ascii="Arial" w:hAnsi="Arial"/>
          <w:i/>
          <w:sz w:val="20"/>
          <w:szCs w:val="20"/>
        </w:rPr>
      </w:pPr>
      <w:r>
        <w:rPr>
          <w:rFonts w:cs="Arial" w:ascii="Arial" w:hAnsi="Arial"/>
          <w:i/>
          <w:sz w:val="20"/>
          <w:szCs w:val="20"/>
        </w:rPr>
        <w:t>Include any relevant appendices.</w:t>
      </w:r>
    </w:p>
    <w:p>
      <w:pPr>
        <w:pStyle w:val="ListParagraph"/>
        <w:ind w:left="0" w:right="0" w:hanging="0"/>
        <w:rPr>
          <w:rFonts w:cs="Arial" w:ascii="Arial" w:hAnsi="Arial"/>
          <w:i/>
          <w:sz w:val="20"/>
          <w:szCs w:val="20"/>
        </w:rPr>
      </w:pPr>
      <w:r>
        <w:rPr>
          <w:rFonts w:cs="Arial" w:ascii="Arial" w:hAnsi="Arial"/>
          <w:i/>
          <w:sz w:val="20"/>
          <w:szCs w:val="20"/>
        </w:rPr>
      </w:r>
    </w:p>
    <w:p>
      <w:pPr>
        <w:pStyle w:val="ListParagraph"/>
        <w:rPr/>
      </w:pPr>
      <w:r>
        <w:rPr/>
      </w:r>
      <m:oMath xmlns:m="http://schemas.openxmlformats.org/officeDocument/2006/math">
        <m:r>
          <w:rPr>
            <w:rFonts w:ascii="Cambria Math" w:hAnsi="Cambria Math"/>
          </w:rPr>
          <m:t xml:space="preserve">⇒</m:t>
        </m:r>
      </m:oMath>
    </w:p>
    <w:p>
      <w:pPr>
        <w:pStyle w:val="ListParagraph"/>
        <w:spacing w:before="0" w:after="200"/>
        <w:ind w:left="0" w:right="0" w:hanging="0"/>
        <w:contextualSpacing/>
        <w:rPr/>
      </w:pPr>
      <w:r>
        <w:rPr/>
      </w:r>
    </w:p>
    <w:sectPr>
      <w:headerReference w:type="default" r:id="rId2"/>
      <w:footerReference w:type="default" r:id="rId3"/>
      <w:type w:val="nextPage"/>
      <w:pgSz w:w="12240" w:h="15840"/>
      <w:pgMar w:left="1440" w:right="1440" w:header="720" w:top="1440" w:footer="432"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Black">
    <w:charset w:val="01"/>
    <w:family w:val="roman"/>
    <w:pitch w:val="variable"/>
  </w:font>
  <w:font w:name="Arial">
    <w:charset w:val="01"/>
    <w:family w:val="roman"/>
    <w:pitch w:val="variable"/>
  </w:font>
  <w:font w:name="Arial Narrow">
    <w:charset w:val="01"/>
    <w:family w:val="roman"/>
    <w:pitch w:val="variable"/>
  </w:font>
  <w:font w:name="Arial Bold">
    <w:charset w:val="01"/>
    <w:family w:val="roman"/>
    <w:pitch w:val="variable"/>
  </w:font>
  <w:font w:name="Symbol">
    <w:charset w:val="01"/>
    <w:family w:val="roman"/>
    <w:pitch w:val="variable"/>
  </w:font>
  <w:font w:name="Cambria Math">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rFonts w:cs="Arial" w:ascii="Arial" w:hAnsi="Arial"/>
        <w:color w:val="FF0000"/>
        <w:sz w:val="18"/>
        <w:szCs w:val="18"/>
      </w:rPr>
    </w:pPr>
    <w:r>
      <w:rPr>
        <w:rFonts w:cs="Arial" w:ascii="Arial" w:hAnsi="Arial"/>
        <w:color w:val="FF0000"/>
        <w:sz w:val="18"/>
        <w:szCs w:val="18"/>
      </w:rPr>
      <w:t>------------------------------------------------------------------------------------------------------------------------------------------------------------</w:t>
    </w:r>
  </w:p>
  <w:p>
    <w:pPr>
      <w:pStyle w:val="Footer"/>
      <w:jc w:val="center"/>
      <w:rPr>
        <w:rStyle w:val="Pagenumber"/>
        <w:bCs/>
        <w:color w:val="FF0000"/>
      </w:rPr>
    </w:pPr>
    <w:r>
      <w:rPr>
        <w:color w:val="FF0000"/>
      </w:rPr>
      <w:t>PDM SyReq Template Ver 2.1|5/17/2013</w:t>
    </w:r>
    <w:r>
      <w:rPr>
        <w:color w:val="FF0000"/>
        <w:lang w:val="nl-NL"/>
      </w:rPr>
      <w:tab/>
      <w:tab/>
    </w:r>
    <w:r>
      <w:rPr>
        <w:bCs/>
        <w:color w:val="FF0000"/>
        <w:lang w:val="nl-NL"/>
      </w:rPr>
      <w:t xml:space="preserve">Page </w:t>
    </w:r>
    <w:r>
      <w:rPr>
        <w:rStyle w:val="Pagenumber"/>
        <w:bCs/>
        <w:color w:val="FF0000"/>
        <w:lang w:val="nl-NL"/>
      </w:rPr>
      <w:fldChar w:fldCharType="begin"/>
    </w:r>
    <w:r>
      <w:instrText> PAGE </w:instrText>
    </w:r>
    <w:r>
      <w:fldChar w:fldCharType="separate"/>
    </w:r>
    <w:r>
      <w:t>6</w:t>
    </w:r>
    <w:r>
      <w:fldChar w:fldCharType="end"/>
    </w:r>
    <w:r>
      <w:rPr>
        <w:rStyle w:val="Pagenumber"/>
        <w:bCs/>
        <w:color w:val="FF0000"/>
      </w:rPr>
      <w:t xml:space="preserve"> of 6</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cs="Arial" w:ascii="Arial" w:hAnsi="Arial"/>
        <w:color w:val="FF0000"/>
        <w:sz w:val="18"/>
        <w:szCs w:val="18"/>
      </w:rPr>
    </w:pPr>
    <w:r>
      <w:rPr>
        <w:rFonts w:cs="Arial" w:ascii="Arial" w:hAnsi="Arial"/>
        <w:color w:val="FF0000"/>
        <w:sz w:val="18"/>
        <w:szCs w:val="18"/>
      </w:rPr>
      <w:t>[Project Name]</w:t>
      <w:tab/>
      <w:tab/>
      <w:t xml:space="preserve">System Requirements </w:t>
    </w:r>
  </w:p>
  <w:p>
    <w:pPr>
      <w:pStyle w:val="Header"/>
      <w:jc w:val="right"/>
      <w:rPr>
        <w:rFonts w:cs="Arial" w:ascii="Arial" w:hAnsi="Arial"/>
        <w:color w:val="FF0000"/>
        <w:sz w:val="18"/>
        <w:szCs w:val="18"/>
      </w:rPr>
    </w:pPr>
    <w:r>
      <w:rPr>
        <w:rFonts w:cs="Arial" w:ascii="Arial" w:hAnsi="Arial"/>
        <w:color w:val="FF0000"/>
        <w:sz w:val="18"/>
        <w:szCs w:val="18"/>
      </w:rPr>
      <w:t>[Version]  [Revision Date]</w:t>
    </w:r>
  </w:p>
  <w:p>
    <w:pPr>
      <w:pStyle w:val="Header"/>
      <w:jc w:val="right"/>
      <w:rPr>
        <w:rFonts w:cs="Arial" w:ascii="Arial" w:hAnsi="Arial"/>
        <w:color w:val="FF0000"/>
        <w:sz w:val="18"/>
        <w:szCs w:val="18"/>
      </w:rPr>
    </w:pPr>
    <w:r>
      <w:rPr>
        <w:rFonts w:cs="Arial" w:ascii="Arial" w:hAnsi="Arial"/>
        <w:color w:val="FF0000"/>
        <w:sz w:val="18"/>
        <w:szCs w:val="18"/>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9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lvl w:ilvl="0">
      <w:start w:val="2"/>
      <w:numFmt w:val="bullet"/>
      <w:lvlText w:val="-"/>
      <w:lvlJc w:val="left"/>
      <w:pPr>
        <w:ind w:left="1800" w:hanging="360"/>
      </w:pPr>
      <w:rPr>
        <w:rFonts w:ascii="Arial" w:hAnsi="Arial" w:cs="Aria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iPriority="0" w:name="page number"/>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583b1e"/>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paragraph" w:styleId="Heading1">
    <w:name w:val="Heading 1"/>
    <w:uiPriority w:val="9"/>
    <w:qFormat/>
    <w:link w:val="Heading1Char"/>
    <w:rsid w:val="00ca7cc5"/>
    <w:basedOn w:val="Normal"/>
    <w:next w:val="Normal"/>
    <w:pPr>
      <w:keepNext/>
      <w:keepLines/>
      <w:spacing w:before="480" w:after="0"/>
      <w:outlineLvl w:val="0"/>
    </w:pPr>
    <w:rPr>
      <w:rFonts w:ascii="Cambria" w:hAnsi="Cambria" w:cs=""/>
      <w:b/>
      <w:bCs/>
      <w:sz w:val="28"/>
      <w:szCs w:val="28"/>
    </w:rPr>
  </w:style>
  <w:style w:type="paragraph" w:styleId="Heading2">
    <w:name w:val="Heading 2"/>
    <w:uiPriority w:val="9"/>
    <w:qFormat/>
    <w:unhideWhenUsed/>
    <w:link w:val="Heading2Char"/>
    <w:rsid w:val="00ca7cc5"/>
    <w:basedOn w:val="Normal"/>
    <w:next w:val="Normal"/>
    <w:pPr>
      <w:keepNext/>
      <w:keepLines/>
      <w:spacing w:before="200" w:after="0"/>
      <w:outlineLvl w:val="1"/>
    </w:pPr>
    <w:rPr>
      <w:rFonts w:ascii="Cambria" w:hAnsi="Cambria" w:cs=""/>
      <w:b/>
      <w:bCs/>
      <w:sz w:val="26"/>
      <w:szCs w:val="26"/>
    </w:rPr>
  </w:style>
  <w:style w:type="paragraph" w:styleId="Heading3">
    <w:name w:val="Heading 3"/>
    <w:uiPriority w:val="9"/>
    <w:qFormat/>
    <w:unhideWhenUsed/>
    <w:link w:val="Heading3Char"/>
    <w:rsid w:val="00ca7cc5"/>
    <w:basedOn w:val="Normal"/>
    <w:next w:val="Normal"/>
    <w:pPr>
      <w:keepNext/>
      <w:keepLines/>
      <w:spacing w:before="200" w:after="0"/>
      <w:ind w:left="720" w:right="0" w:hanging="0"/>
      <w:outlineLvl w:val="2"/>
    </w:pPr>
    <w:rPr>
      <w:rFonts w:ascii="Cambria" w:hAnsi="Cambria" w:cs=""/>
      <w:b/>
      <w:bCs/>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df34d6"/>
    <w:basedOn w:val="DefaultParagraphFont"/>
    <w:rPr/>
  </w:style>
  <w:style w:type="character" w:styleId="FooterChar" w:customStyle="1">
    <w:name w:val="Footer Char"/>
    <w:uiPriority w:val="99"/>
    <w:link w:val="Footer"/>
    <w:rsid w:val="00df34d6"/>
    <w:basedOn w:val="DefaultParagraphFont"/>
    <w:rPr/>
  </w:style>
  <w:style w:type="character" w:styleId="BalloonTextChar" w:customStyle="1">
    <w:name w:val="Balloon Text Char"/>
    <w:uiPriority w:val="99"/>
    <w:semiHidden/>
    <w:link w:val="BalloonText"/>
    <w:rsid w:val="00df34d6"/>
    <w:basedOn w:val="DefaultParagraphFont"/>
    <w:rPr>
      <w:rFonts w:ascii="Tahoma" w:hAnsi="Tahoma" w:cs="Tahoma"/>
      <w:sz w:val="16"/>
      <w:szCs w:val="16"/>
    </w:rPr>
  </w:style>
  <w:style w:type="character" w:styleId="PlaceholderText">
    <w:name w:val="Placeholder Text"/>
    <w:uiPriority w:val="99"/>
    <w:semiHidden/>
    <w:rsid w:val="007a0d85"/>
    <w:basedOn w:val="DefaultParagraphFont"/>
    <w:rPr>
      <w:color w:val="808080"/>
    </w:rPr>
  </w:style>
  <w:style w:type="character" w:styleId="Heading1Char" w:customStyle="1">
    <w:name w:val="Heading 1 Char"/>
    <w:uiPriority w:val="9"/>
    <w:link w:val="Heading1"/>
    <w:rsid w:val="00ca7cc5"/>
    <w:basedOn w:val="DefaultParagraphFont"/>
    <w:rPr>
      <w:rFonts w:ascii="Cambria" w:hAnsi="Cambria" w:cs=""/>
      <w:b/>
      <w:bCs/>
      <w:sz w:val="28"/>
      <w:szCs w:val="28"/>
    </w:rPr>
  </w:style>
  <w:style w:type="character" w:styleId="Heading2Char" w:customStyle="1">
    <w:name w:val="Heading 2 Char"/>
    <w:uiPriority w:val="9"/>
    <w:link w:val="Heading2"/>
    <w:rsid w:val="00ca7cc5"/>
    <w:basedOn w:val="DefaultParagraphFont"/>
    <w:rPr>
      <w:rFonts w:ascii="Cambria" w:hAnsi="Cambria" w:cs=""/>
      <w:b/>
      <w:bCs/>
      <w:sz w:val="26"/>
      <w:szCs w:val="26"/>
    </w:rPr>
  </w:style>
  <w:style w:type="character" w:styleId="InternetLink">
    <w:name w:val="Internet Link"/>
    <w:uiPriority w:val="99"/>
    <w:unhideWhenUsed/>
    <w:rsid w:val="007e4050"/>
    <w:basedOn w:val="DefaultParagraphFont"/>
    <w:rPr>
      <w:color w:val="0000FF"/>
      <w:u w:val="single"/>
      <w:lang w:val="zxx" w:eastAsia="zxx" w:bidi="zxx"/>
    </w:rPr>
  </w:style>
  <w:style w:type="character" w:styleId="Heading3Char" w:customStyle="1">
    <w:name w:val="Heading 3 Char"/>
    <w:uiPriority w:val="9"/>
    <w:link w:val="Heading3"/>
    <w:rsid w:val="00ca7cc5"/>
    <w:basedOn w:val="DefaultParagraphFont"/>
    <w:rPr>
      <w:rFonts w:ascii="Cambria" w:hAnsi="Cambria" w:cs=""/>
      <w:b/>
      <w:bCs/>
    </w:rPr>
  </w:style>
  <w:style w:type="character" w:styleId="Annotationreference">
    <w:name w:val="annotation reference"/>
    <w:uiPriority w:val="99"/>
    <w:semiHidden/>
    <w:unhideWhenUsed/>
    <w:rsid w:val="003778ef"/>
    <w:basedOn w:val="DefaultParagraphFont"/>
    <w:rPr>
      <w:sz w:val="16"/>
      <w:szCs w:val="16"/>
    </w:rPr>
  </w:style>
  <w:style w:type="character" w:styleId="CommentTextChar" w:customStyle="1">
    <w:name w:val="Comment Text Char"/>
    <w:uiPriority w:val="99"/>
    <w:semiHidden/>
    <w:link w:val="CommentText"/>
    <w:rsid w:val="003778ef"/>
    <w:basedOn w:val="DefaultParagraphFont"/>
    <w:rPr>
      <w:sz w:val="20"/>
      <w:szCs w:val="20"/>
    </w:rPr>
  </w:style>
  <w:style w:type="character" w:styleId="CommentSubjectChar" w:customStyle="1">
    <w:name w:val="Comment Subject Char"/>
    <w:uiPriority w:val="99"/>
    <w:semiHidden/>
    <w:link w:val="CommentSubject"/>
    <w:rsid w:val="003778ef"/>
    <w:basedOn w:val="CommentTextChar"/>
    <w:rPr>
      <w:b/>
      <w:bCs/>
    </w:rPr>
  </w:style>
  <w:style w:type="character" w:styleId="Pagenumber">
    <w:name w:val="page number"/>
    <w:rsid w:val="003778ef"/>
    <w:basedOn w:val="DefaultParagraphFont"/>
    <w:rPr/>
  </w:style>
  <w:style w:type="character" w:styleId="ListLabel1">
    <w:name w:val="ListLabel 1"/>
    <w:rPr>
      <w:rFonts w:cs="Courier New"/>
    </w:rPr>
  </w:style>
  <w:style w:type="character" w:styleId="ListLabel2">
    <w:name w:val="ListLabel 2"/>
    <w:rPr>
      <w:rFonts w:cs="Aria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df34d6"/>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df34d6"/>
    <w:basedOn w:val="Normal"/>
    <w:pPr>
      <w:tabs>
        <w:tab w:val="center" w:pos="4680" w:leader="none"/>
        <w:tab w:val="right" w:pos="9360" w:leader="none"/>
      </w:tabs>
      <w:spacing w:lineRule="auto" w:line="240" w:before="0" w:after="0"/>
    </w:pPr>
    <w:rPr/>
  </w:style>
  <w:style w:type="paragraph" w:styleId="BalloonText">
    <w:name w:val="Balloon Text"/>
    <w:uiPriority w:val="99"/>
    <w:semiHidden/>
    <w:unhideWhenUsed/>
    <w:link w:val="BalloonTextChar"/>
    <w:rsid w:val="00df34d6"/>
    <w:basedOn w:val="Normal"/>
    <w:pPr>
      <w:spacing w:lineRule="auto" w:line="240" w:before="0" w:after="0"/>
    </w:pPr>
    <w:rPr>
      <w:rFonts w:ascii="Tahoma" w:hAnsi="Tahoma" w:cs="Tahoma"/>
      <w:sz w:val="16"/>
      <w:szCs w:val="16"/>
    </w:rPr>
  </w:style>
  <w:style w:type="paragraph" w:styleId="ListParagraph">
    <w:name w:val="List Paragraph"/>
    <w:uiPriority w:val="34"/>
    <w:qFormat/>
    <w:rsid w:val="00a41e08"/>
    <w:basedOn w:val="Normal"/>
    <w:pPr>
      <w:spacing w:before="0" w:after="200"/>
      <w:ind w:left="720" w:right="0" w:hanging="0"/>
      <w:contextualSpacing/>
    </w:pPr>
    <w:rPr/>
  </w:style>
  <w:style w:type="paragraph" w:styleId="ContentsHeading">
    <w:name w:val="Contents Heading"/>
    <w:uiPriority w:val="39"/>
    <w:qFormat/>
    <w:semiHidden/>
    <w:unhideWhenUsed/>
    <w:rsid w:val="007e4050"/>
    <w:basedOn w:val="Heading1"/>
    <w:next w:val="Normal"/>
    <w:pPr/>
    <w:rPr/>
  </w:style>
  <w:style w:type="paragraph" w:styleId="Contents1">
    <w:name w:val="Contents 1"/>
    <w:uiPriority w:val="39"/>
    <w:unhideWhenUsed/>
    <w:rsid w:val="007e4050"/>
    <w:basedOn w:val="Normal"/>
    <w:next w:val="Normal"/>
    <w:autoRedefine/>
    <w:pPr>
      <w:spacing w:before="0" w:after="100"/>
    </w:pPr>
    <w:rPr/>
  </w:style>
  <w:style w:type="paragraph" w:styleId="Contents2">
    <w:name w:val="Contents 2"/>
    <w:uiPriority w:val="39"/>
    <w:unhideWhenUsed/>
    <w:rsid w:val="007e4050"/>
    <w:basedOn w:val="Normal"/>
    <w:next w:val="Normal"/>
    <w:autoRedefine/>
    <w:pPr>
      <w:spacing w:before="0" w:after="100"/>
      <w:ind w:left="220" w:right="0" w:hanging="0"/>
    </w:pPr>
    <w:rPr/>
  </w:style>
  <w:style w:type="paragraph" w:styleId="Contents3">
    <w:name w:val="Contents 3"/>
    <w:uiPriority w:val="39"/>
    <w:unhideWhenUsed/>
    <w:rsid w:val="007e0a67"/>
    <w:basedOn w:val="Normal"/>
    <w:next w:val="Normal"/>
    <w:autoRedefine/>
    <w:pPr>
      <w:spacing w:before="0" w:after="100"/>
      <w:ind w:left="440" w:right="0" w:hanging="0"/>
    </w:pPr>
    <w:rPr/>
  </w:style>
  <w:style w:type="paragraph" w:styleId="Annotationtext">
    <w:name w:val="annotation text"/>
    <w:uiPriority w:val="99"/>
    <w:semiHidden/>
    <w:unhideWhenUsed/>
    <w:link w:val="CommentTextChar"/>
    <w:rsid w:val="003778ef"/>
    <w:basedOn w:val="Normal"/>
    <w:pPr>
      <w:spacing w:lineRule="auto" w:line="240"/>
    </w:pPr>
    <w:rPr>
      <w:sz w:val="20"/>
      <w:szCs w:val="20"/>
    </w:rPr>
  </w:style>
  <w:style w:type="paragraph" w:styleId="Annotationsubject">
    <w:name w:val="annotation subject"/>
    <w:uiPriority w:val="99"/>
    <w:semiHidden/>
    <w:unhideWhenUsed/>
    <w:link w:val="CommentSubjectChar"/>
    <w:rsid w:val="003778ef"/>
    <w:basedOn w:val="Annotationtext"/>
    <w:pPr/>
    <w:rPr>
      <w:b/>
      <w:bCs/>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917762"/>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customStyle="1" w:styleId="LightShading1">
    <w:name w:val="Light Shading1"/>
    <w:basedOn w:val="TableNormal"/>
    <w:uiPriority w:val="60"/>
    <w:rsid w:val="00917762"/>
    <w:pPr>
      <w:spacing w:line="240" w:after="0" w:lineRule="auto"/>
    </w:pPr>
    <w:rPr>
      <w:color w:themeShade="bf" w:themeColor="text1" w:val="000000"/>
    </w:rPr>
    <w:tblPr>
      <w:tblStyleRowBandSize w:val="1"/>
      <w:tblStyleColBandSize w:val="1"/>
      <w:tblInd w:type="dxa" w:w="0"/>
      <w:tblBorders>
        <w:top w:space="0" w:sz="8" w:themeColor="text1" w:color="000000" w:val="single"/>
        <w:bottom w:space="0" w:sz="8" w:themeColor="text1" w:color="000000" w:val="single"/>
      </w:tblBorders>
      <w:tblCellMar>
        <w:top w:w="0" w:type="dxa"/>
        <w:left w:w="108" w:type="dxa"/>
        <w:bottom w:w="0" w:type="dxa"/>
        <w:right w:w="108" w:type="dxa"/>
      </w:tblCellMar>
    </w:tblPr>
    <w:tblStylePr w:type="firstRow">
      <w:pPr>
        <w:spacing w:line="240" w:after="0" w:lineRule="auto"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lastRow">
      <w:pPr>
        <w:spacing w:line="240" w:after="0" w:lineRule="auto"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fill="C0C0C0" w:themeFillTint="3f" w:color="auto" w:themeFill="text1" w:val="clear"/>
      </w:tcPr>
    </w:tblStylePr>
    <w:tblStylePr w:type="band1Horz">
      <w:tblPr/>
      <w:tcPr>
        <w:tcBorders>
          <w:left w:val="nil"/>
          <w:right w:val="nil"/>
          <w:insideH w:val="nil"/>
          <w:insideV w:val="nil"/>
        </w:tcBorders>
        <w:shd w:fill="C0C0C0" w:themeFillTint="3f" w:color="auto" w:themeFill="text1"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B7101DCD78EE434E86188039D780B7F0" ma:contentTypeVersion="0" ma:contentTypeDescription="Create a new document." ma:contentTypeScope="" ma:versionID="67289e8dd67f887603183c1dde2d139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D14884-A892-454B-98EB-9A0724437184}"/>
</file>

<file path=customXml/itemProps2.xml><?xml version="1.0" encoding="utf-8"?>
<ds:datastoreItem xmlns:ds="http://schemas.openxmlformats.org/officeDocument/2006/customXml" ds:itemID="{86BD1A02-E755-45F7-BADC-ABB3BB559903}"/>
</file>

<file path=customXml/itemProps3.xml><?xml version="1.0" encoding="utf-8"?>
<ds:datastoreItem xmlns:ds="http://schemas.openxmlformats.org/officeDocument/2006/customXml" ds:itemID="{F849330F-96B8-4ED0-A6B4-670D7F3A9E86}"/>
</file>

<file path=customXml/itemProps4.xml><?xml version="1.0" encoding="utf-8"?>
<ds:datastoreItem xmlns:ds="http://schemas.openxmlformats.org/officeDocument/2006/customXml" ds:itemID="{69AACDF1-515A-416F-BE57-FAB500CF5081}"/>
</file>

<file path=docProps/app.xml><?xml version="1.0" encoding="utf-8"?>
<Properties xmlns="http://schemas.openxmlformats.org/officeDocument/2006/extended-properties" xmlns:vt="http://schemas.openxmlformats.org/officeDocument/2006/docPropsVTypes">
  <Template>Normal</Template>
  <TotalTime>727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2012-06-24T14:47:00Z</dcterms:created>
  <dc:creator>KNCAIEB</dc:creator>
  <dc:language>en-GB</dc:language>
  <cp:lastModifiedBy>kn973dm</cp:lastModifiedBy>
  <dcterms:modified xsi:type="dcterms:W3CDTF">2013-05-15T12:43:00Z</dcterms:modified>
  <cp:revision>20</cp:revision>
  <dc:title>System Requirements Template</dc:title>
</cp:coreProperties>
</file>