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E5B" w:rsidRDefault="00DB2E5B" w:rsidP="00DB2E5B">
      <w:pPr>
        <w:jc w:val="center"/>
        <w:rPr>
          <w:b/>
        </w:rPr>
      </w:pPr>
    </w:p>
    <w:p w:rsidR="00DB2E5B" w:rsidRDefault="00DB2E5B" w:rsidP="00DB2E5B">
      <w:pPr>
        <w:jc w:val="center"/>
        <w:rPr>
          <w:b/>
        </w:rPr>
      </w:pPr>
    </w:p>
    <w:p w:rsidR="00DB2E5B" w:rsidRDefault="00DB2E5B" w:rsidP="00DB2E5B">
      <w:pPr>
        <w:jc w:val="center"/>
        <w:rPr>
          <w:b/>
        </w:rPr>
      </w:pPr>
    </w:p>
    <w:p w:rsidR="00DB2E5B" w:rsidRDefault="00DB2E5B" w:rsidP="00DB2E5B">
      <w:pPr>
        <w:jc w:val="center"/>
        <w:rPr>
          <w:b/>
        </w:rPr>
      </w:pPr>
    </w:p>
    <w:p w:rsidR="00DB2E5B" w:rsidRDefault="00DB2E5B" w:rsidP="00DB2E5B">
      <w:pPr>
        <w:jc w:val="center"/>
        <w:rPr>
          <w:b/>
        </w:rPr>
      </w:pPr>
    </w:p>
    <w:p w:rsidR="00DB2E5B" w:rsidRDefault="00DB2E5B" w:rsidP="00DB2E5B">
      <w:pPr>
        <w:jc w:val="center"/>
        <w:rPr>
          <w:b/>
        </w:rPr>
      </w:pPr>
    </w:p>
    <w:p w:rsidR="00DB2E5B" w:rsidRDefault="00DB2E5B" w:rsidP="00DB2E5B">
      <w:pPr>
        <w:jc w:val="center"/>
        <w:rPr>
          <w:b/>
        </w:rPr>
      </w:pPr>
    </w:p>
    <w:p w:rsidR="00DB2E5B" w:rsidRDefault="00DB2E5B" w:rsidP="00DB2E5B">
      <w:pPr>
        <w:jc w:val="center"/>
        <w:rPr>
          <w:b/>
        </w:rPr>
      </w:pPr>
    </w:p>
    <w:p w:rsidR="00DB2E5B" w:rsidRDefault="00DB2E5B" w:rsidP="00DB2E5B">
      <w:pPr>
        <w:jc w:val="center"/>
        <w:rPr>
          <w:b/>
        </w:rPr>
      </w:pPr>
    </w:p>
    <w:p w:rsidR="00DB2E5B" w:rsidRPr="00357CEC" w:rsidRDefault="00882B48" w:rsidP="00DB2E5B">
      <w:pPr>
        <w:jc w:val="center"/>
        <w:rPr>
          <w:rFonts w:asciiTheme="majorHAnsi" w:hAnsiTheme="majorHAnsi"/>
          <w:b/>
          <w:sz w:val="32"/>
          <w:szCs w:val="32"/>
        </w:rPr>
      </w:pPr>
      <w:r w:rsidRPr="00357CEC">
        <w:rPr>
          <w:rFonts w:asciiTheme="majorHAnsi" w:hAnsiTheme="majorHAnsi"/>
          <w:b/>
          <w:sz w:val="32"/>
          <w:szCs w:val="32"/>
        </w:rPr>
        <w:t xml:space="preserve">Mobile Infrastructure </w:t>
      </w:r>
      <w:r w:rsidR="00E52B85" w:rsidRPr="00357CEC">
        <w:rPr>
          <w:rFonts w:asciiTheme="majorHAnsi" w:hAnsiTheme="majorHAnsi"/>
          <w:b/>
          <w:sz w:val="32"/>
          <w:szCs w:val="32"/>
        </w:rPr>
        <w:t>Security</w:t>
      </w:r>
      <w:r w:rsidR="00FE0791" w:rsidRPr="00357CEC">
        <w:rPr>
          <w:rFonts w:asciiTheme="majorHAnsi" w:hAnsiTheme="majorHAnsi"/>
          <w:b/>
          <w:sz w:val="32"/>
          <w:szCs w:val="32"/>
        </w:rPr>
        <w:t xml:space="preserve"> Assessment</w:t>
      </w:r>
      <w:r w:rsidR="00847CEE">
        <w:rPr>
          <w:rFonts w:asciiTheme="majorHAnsi" w:hAnsiTheme="majorHAnsi"/>
          <w:b/>
          <w:sz w:val="32"/>
          <w:szCs w:val="32"/>
        </w:rPr>
        <w:t xml:space="preserve"> Report</w:t>
      </w:r>
    </w:p>
    <w:p w:rsidR="00DB2E5B" w:rsidRDefault="00DB2E5B" w:rsidP="00DB2E5B">
      <w:pPr>
        <w:jc w:val="center"/>
        <w:rPr>
          <w:b/>
        </w:rPr>
      </w:pPr>
      <w:r>
        <w:rPr>
          <w:b/>
        </w:rPr>
        <w:t xml:space="preserve">Conducted by </w:t>
      </w:r>
      <w:r w:rsidR="00162820">
        <w:rPr>
          <w:b/>
        </w:rPr>
        <w:t>Brendan Murphy</w:t>
      </w:r>
    </w:p>
    <w:p w:rsidR="00DB2E5B" w:rsidRDefault="00162820" w:rsidP="00DB2E5B">
      <w:pPr>
        <w:jc w:val="center"/>
        <w:rPr>
          <w:b/>
        </w:rPr>
      </w:pPr>
      <w:r>
        <w:rPr>
          <w:b/>
        </w:rPr>
        <w:t>2/26/2019</w:t>
      </w:r>
      <w:r w:rsidR="00DB2E5B">
        <w:rPr>
          <w:b/>
        </w:rPr>
        <w:br w:type="page"/>
      </w:r>
    </w:p>
    <w:sdt>
      <w:sdtPr>
        <w:rPr>
          <w:rFonts w:asciiTheme="minorHAnsi" w:eastAsiaTheme="minorHAnsi" w:hAnsiTheme="minorHAnsi" w:cstheme="minorBidi"/>
          <w:color w:val="auto"/>
          <w:sz w:val="22"/>
          <w:szCs w:val="22"/>
        </w:rPr>
        <w:id w:val="1136222184"/>
        <w:docPartObj>
          <w:docPartGallery w:val="Table of Contents"/>
          <w:docPartUnique/>
        </w:docPartObj>
      </w:sdtPr>
      <w:sdtEndPr>
        <w:rPr>
          <w:b/>
          <w:bCs/>
          <w:noProof/>
        </w:rPr>
      </w:sdtEndPr>
      <w:sdtContent>
        <w:p w:rsidR="000A4358" w:rsidRDefault="000A4358">
          <w:pPr>
            <w:pStyle w:val="TOCHeading"/>
          </w:pPr>
          <w:r>
            <w:t>Contents</w:t>
          </w:r>
        </w:p>
        <w:p w:rsidR="000A4358" w:rsidRPr="000A4358" w:rsidRDefault="000A4358" w:rsidP="000A4358"/>
        <w:p w:rsidR="000A4358" w:rsidRDefault="005A2BFC">
          <w:pPr>
            <w:pStyle w:val="TOC1"/>
            <w:tabs>
              <w:tab w:val="left" w:pos="440"/>
              <w:tab w:val="right" w:leader="dot" w:pos="9350"/>
            </w:tabs>
            <w:rPr>
              <w:rFonts w:cstheme="minorBidi"/>
              <w:noProof/>
            </w:rPr>
          </w:pPr>
          <w:r w:rsidRPr="005A2BFC">
            <w:fldChar w:fldCharType="begin"/>
          </w:r>
          <w:r w:rsidR="000A4358">
            <w:instrText xml:space="preserve"> TOC \o "1-3" \h \z \u </w:instrText>
          </w:r>
          <w:r w:rsidRPr="005A2BFC">
            <w:fldChar w:fldCharType="separate"/>
          </w:r>
          <w:hyperlink w:anchor="_Toc460650571" w:history="1">
            <w:r w:rsidR="000A4358" w:rsidRPr="009350DC">
              <w:rPr>
                <w:rStyle w:val="Hyperlink"/>
                <w:noProof/>
              </w:rPr>
              <w:t>1.</w:t>
            </w:r>
            <w:r w:rsidR="000A4358">
              <w:rPr>
                <w:rFonts w:cstheme="minorBidi"/>
                <w:noProof/>
              </w:rPr>
              <w:tab/>
            </w:r>
            <w:r w:rsidR="000A4358" w:rsidRPr="009350DC">
              <w:rPr>
                <w:rStyle w:val="Hyperlink"/>
                <w:noProof/>
              </w:rPr>
              <w:t>Executive Summary</w:t>
            </w:r>
            <w:r w:rsidR="000A4358">
              <w:rPr>
                <w:noProof/>
                <w:webHidden/>
              </w:rPr>
              <w:tab/>
            </w:r>
            <w:r>
              <w:rPr>
                <w:noProof/>
                <w:webHidden/>
              </w:rPr>
              <w:fldChar w:fldCharType="begin"/>
            </w:r>
            <w:r w:rsidR="000A4358">
              <w:rPr>
                <w:noProof/>
                <w:webHidden/>
              </w:rPr>
              <w:instrText xml:space="preserve"> PAGEREF _Toc460650571 \h </w:instrText>
            </w:r>
            <w:r>
              <w:rPr>
                <w:noProof/>
                <w:webHidden/>
              </w:rPr>
            </w:r>
            <w:r>
              <w:rPr>
                <w:noProof/>
                <w:webHidden/>
              </w:rPr>
              <w:fldChar w:fldCharType="separate"/>
            </w:r>
            <w:r w:rsidR="000A4358">
              <w:rPr>
                <w:noProof/>
                <w:webHidden/>
              </w:rPr>
              <w:t>3</w:t>
            </w:r>
            <w:r>
              <w:rPr>
                <w:noProof/>
                <w:webHidden/>
              </w:rPr>
              <w:fldChar w:fldCharType="end"/>
            </w:r>
          </w:hyperlink>
        </w:p>
        <w:p w:rsidR="000A4358" w:rsidRDefault="005A2BFC">
          <w:pPr>
            <w:pStyle w:val="TOC1"/>
            <w:tabs>
              <w:tab w:val="left" w:pos="440"/>
              <w:tab w:val="right" w:leader="dot" w:pos="9350"/>
            </w:tabs>
            <w:rPr>
              <w:rFonts w:cstheme="minorBidi"/>
              <w:noProof/>
            </w:rPr>
          </w:pPr>
          <w:hyperlink w:anchor="_Toc460650572" w:history="1">
            <w:r w:rsidR="000A4358" w:rsidRPr="009350DC">
              <w:rPr>
                <w:rStyle w:val="Hyperlink"/>
                <w:noProof/>
              </w:rPr>
              <w:t>2.</w:t>
            </w:r>
            <w:r w:rsidR="000A4358">
              <w:rPr>
                <w:rFonts w:cstheme="minorBidi"/>
                <w:noProof/>
              </w:rPr>
              <w:tab/>
            </w:r>
            <w:r w:rsidR="000A4358" w:rsidRPr="009350DC">
              <w:rPr>
                <w:rStyle w:val="Hyperlink"/>
                <w:noProof/>
              </w:rPr>
              <w:t>Test Parameters</w:t>
            </w:r>
            <w:r w:rsidR="000A4358">
              <w:rPr>
                <w:noProof/>
                <w:webHidden/>
              </w:rPr>
              <w:tab/>
            </w:r>
            <w:r>
              <w:rPr>
                <w:noProof/>
                <w:webHidden/>
              </w:rPr>
              <w:fldChar w:fldCharType="begin"/>
            </w:r>
            <w:r w:rsidR="000A4358">
              <w:rPr>
                <w:noProof/>
                <w:webHidden/>
              </w:rPr>
              <w:instrText xml:space="preserve"> PAGEREF _Toc460650572 \h </w:instrText>
            </w:r>
            <w:r>
              <w:rPr>
                <w:noProof/>
                <w:webHidden/>
              </w:rPr>
            </w:r>
            <w:r>
              <w:rPr>
                <w:noProof/>
                <w:webHidden/>
              </w:rPr>
              <w:fldChar w:fldCharType="separate"/>
            </w:r>
            <w:r w:rsidR="000A4358">
              <w:rPr>
                <w:noProof/>
                <w:webHidden/>
              </w:rPr>
              <w:t>3</w:t>
            </w:r>
            <w:r>
              <w:rPr>
                <w:noProof/>
                <w:webHidden/>
              </w:rPr>
              <w:fldChar w:fldCharType="end"/>
            </w:r>
          </w:hyperlink>
        </w:p>
        <w:p w:rsidR="000A4358" w:rsidRDefault="005A2BFC">
          <w:pPr>
            <w:pStyle w:val="TOC1"/>
            <w:tabs>
              <w:tab w:val="left" w:pos="440"/>
              <w:tab w:val="right" w:leader="dot" w:pos="9350"/>
            </w:tabs>
            <w:rPr>
              <w:rFonts w:cstheme="minorBidi"/>
              <w:noProof/>
            </w:rPr>
          </w:pPr>
          <w:hyperlink w:anchor="_Toc460650573" w:history="1">
            <w:r w:rsidR="000A4358" w:rsidRPr="009350DC">
              <w:rPr>
                <w:rStyle w:val="Hyperlink"/>
                <w:noProof/>
              </w:rPr>
              <w:t>3.</w:t>
            </w:r>
            <w:r w:rsidR="000A4358">
              <w:rPr>
                <w:rFonts w:cstheme="minorBidi"/>
                <w:noProof/>
              </w:rPr>
              <w:tab/>
            </w:r>
            <w:r w:rsidR="000A4358" w:rsidRPr="009350DC">
              <w:rPr>
                <w:rStyle w:val="Hyperlink"/>
                <w:noProof/>
              </w:rPr>
              <w:t>Targets</w:t>
            </w:r>
            <w:r w:rsidR="000A4358">
              <w:rPr>
                <w:noProof/>
                <w:webHidden/>
              </w:rPr>
              <w:tab/>
            </w:r>
            <w:r>
              <w:rPr>
                <w:noProof/>
                <w:webHidden/>
              </w:rPr>
              <w:fldChar w:fldCharType="begin"/>
            </w:r>
            <w:r w:rsidR="000A4358">
              <w:rPr>
                <w:noProof/>
                <w:webHidden/>
              </w:rPr>
              <w:instrText xml:space="preserve"> PAGEREF _Toc460650573 \h </w:instrText>
            </w:r>
            <w:r>
              <w:rPr>
                <w:noProof/>
                <w:webHidden/>
              </w:rPr>
            </w:r>
            <w:r>
              <w:rPr>
                <w:noProof/>
                <w:webHidden/>
              </w:rPr>
              <w:fldChar w:fldCharType="separate"/>
            </w:r>
            <w:r w:rsidR="000A4358">
              <w:rPr>
                <w:noProof/>
                <w:webHidden/>
              </w:rPr>
              <w:t>3</w:t>
            </w:r>
            <w:r>
              <w:rPr>
                <w:noProof/>
                <w:webHidden/>
              </w:rPr>
              <w:fldChar w:fldCharType="end"/>
            </w:r>
          </w:hyperlink>
        </w:p>
        <w:p w:rsidR="000A4358" w:rsidRDefault="005A2BFC">
          <w:pPr>
            <w:pStyle w:val="TOC1"/>
            <w:tabs>
              <w:tab w:val="left" w:pos="440"/>
              <w:tab w:val="right" w:leader="dot" w:pos="9350"/>
            </w:tabs>
            <w:rPr>
              <w:rFonts w:cstheme="minorBidi"/>
              <w:noProof/>
            </w:rPr>
          </w:pPr>
          <w:hyperlink w:anchor="_Toc460650574" w:history="1">
            <w:r w:rsidR="000A4358" w:rsidRPr="009350DC">
              <w:rPr>
                <w:rStyle w:val="Hyperlink"/>
                <w:noProof/>
              </w:rPr>
              <w:t>4.</w:t>
            </w:r>
            <w:r w:rsidR="000A4358">
              <w:rPr>
                <w:rFonts w:cstheme="minorBidi"/>
                <w:noProof/>
              </w:rPr>
              <w:tab/>
            </w:r>
            <w:r w:rsidR="000A4358" w:rsidRPr="009350DC">
              <w:rPr>
                <w:rStyle w:val="Hyperlink"/>
                <w:noProof/>
              </w:rPr>
              <w:t>Analysis</w:t>
            </w:r>
            <w:r w:rsidR="000A4358">
              <w:rPr>
                <w:noProof/>
                <w:webHidden/>
              </w:rPr>
              <w:tab/>
            </w:r>
            <w:r>
              <w:rPr>
                <w:noProof/>
                <w:webHidden/>
              </w:rPr>
              <w:fldChar w:fldCharType="begin"/>
            </w:r>
            <w:r w:rsidR="000A4358">
              <w:rPr>
                <w:noProof/>
                <w:webHidden/>
              </w:rPr>
              <w:instrText xml:space="preserve"> PAGEREF _Toc460650574 \h </w:instrText>
            </w:r>
            <w:r>
              <w:rPr>
                <w:noProof/>
                <w:webHidden/>
              </w:rPr>
            </w:r>
            <w:r>
              <w:rPr>
                <w:noProof/>
                <w:webHidden/>
              </w:rPr>
              <w:fldChar w:fldCharType="separate"/>
            </w:r>
            <w:r w:rsidR="000A4358">
              <w:rPr>
                <w:noProof/>
                <w:webHidden/>
              </w:rPr>
              <w:t>4</w:t>
            </w:r>
            <w:r>
              <w:rPr>
                <w:noProof/>
                <w:webHidden/>
              </w:rPr>
              <w:fldChar w:fldCharType="end"/>
            </w:r>
          </w:hyperlink>
        </w:p>
        <w:p w:rsidR="000A4358" w:rsidRDefault="005A2BFC">
          <w:pPr>
            <w:pStyle w:val="TOC1"/>
            <w:tabs>
              <w:tab w:val="left" w:pos="440"/>
              <w:tab w:val="right" w:leader="dot" w:pos="9350"/>
            </w:tabs>
            <w:rPr>
              <w:rFonts w:cstheme="minorBidi"/>
              <w:noProof/>
            </w:rPr>
          </w:pPr>
          <w:hyperlink w:anchor="_Toc460650575" w:history="1">
            <w:r w:rsidR="000A4358" w:rsidRPr="009350DC">
              <w:rPr>
                <w:rStyle w:val="Hyperlink"/>
                <w:noProof/>
              </w:rPr>
              <w:t>5.</w:t>
            </w:r>
            <w:r w:rsidR="000A4358">
              <w:rPr>
                <w:rFonts w:cstheme="minorBidi"/>
                <w:noProof/>
              </w:rPr>
              <w:tab/>
            </w:r>
            <w:r w:rsidR="000A4358" w:rsidRPr="009350DC">
              <w:rPr>
                <w:rStyle w:val="Hyperlink"/>
                <w:noProof/>
              </w:rPr>
              <w:t>Appendix A</w:t>
            </w:r>
            <w:r w:rsidR="000A4358">
              <w:rPr>
                <w:noProof/>
                <w:webHidden/>
              </w:rPr>
              <w:tab/>
            </w:r>
            <w:r>
              <w:rPr>
                <w:noProof/>
                <w:webHidden/>
              </w:rPr>
              <w:fldChar w:fldCharType="begin"/>
            </w:r>
            <w:r w:rsidR="000A4358">
              <w:rPr>
                <w:noProof/>
                <w:webHidden/>
              </w:rPr>
              <w:instrText xml:space="preserve"> PAGEREF _Toc460650575 \h </w:instrText>
            </w:r>
            <w:r>
              <w:rPr>
                <w:noProof/>
                <w:webHidden/>
              </w:rPr>
            </w:r>
            <w:r>
              <w:rPr>
                <w:noProof/>
                <w:webHidden/>
              </w:rPr>
              <w:fldChar w:fldCharType="separate"/>
            </w:r>
            <w:r w:rsidR="000A4358">
              <w:rPr>
                <w:noProof/>
                <w:webHidden/>
              </w:rPr>
              <w:t>7</w:t>
            </w:r>
            <w:r>
              <w:rPr>
                <w:noProof/>
                <w:webHidden/>
              </w:rPr>
              <w:fldChar w:fldCharType="end"/>
            </w:r>
          </w:hyperlink>
        </w:p>
        <w:p w:rsidR="000A4358" w:rsidRDefault="005A2BFC">
          <w:pPr>
            <w:pStyle w:val="TOC1"/>
            <w:tabs>
              <w:tab w:val="left" w:pos="440"/>
              <w:tab w:val="right" w:leader="dot" w:pos="9350"/>
            </w:tabs>
            <w:rPr>
              <w:rFonts w:cstheme="minorBidi"/>
              <w:noProof/>
            </w:rPr>
          </w:pPr>
          <w:hyperlink w:anchor="_Toc460650576" w:history="1">
            <w:r w:rsidR="000A4358" w:rsidRPr="009350DC">
              <w:rPr>
                <w:rStyle w:val="Hyperlink"/>
                <w:noProof/>
              </w:rPr>
              <w:t>6.</w:t>
            </w:r>
            <w:r w:rsidR="000A4358">
              <w:rPr>
                <w:rFonts w:cstheme="minorBidi"/>
                <w:noProof/>
              </w:rPr>
              <w:tab/>
            </w:r>
            <w:r w:rsidR="000A4358" w:rsidRPr="009350DC">
              <w:rPr>
                <w:rStyle w:val="Hyperlink"/>
                <w:noProof/>
              </w:rPr>
              <w:t>Appendix B</w:t>
            </w:r>
            <w:r w:rsidR="000A4358">
              <w:rPr>
                <w:noProof/>
                <w:webHidden/>
              </w:rPr>
              <w:tab/>
            </w:r>
            <w:r>
              <w:rPr>
                <w:noProof/>
                <w:webHidden/>
              </w:rPr>
              <w:fldChar w:fldCharType="begin"/>
            </w:r>
            <w:r w:rsidR="000A4358">
              <w:rPr>
                <w:noProof/>
                <w:webHidden/>
              </w:rPr>
              <w:instrText xml:space="preserve"> PAGEREF _Toc460650576 \h </w:instrText>
            </w:r>
            <w:r>
              <w:rPr>
                <w:noProof/>
                <w:webHidden/>
              </w:rPr>
            </w:r>
            <w:r>
              <w:rPr>
                <w:noProof/>
                <w:webHidden/>
              </w:rPr>
              <w:fldChar w:fldCharType="separate"/>
            </w:r>
            <w:r w:rsidR="000A4358">
              <w:rPr>
                <w:noProof/>
                <w:webHidden/>
              </w:rPr>
              <w:t>7</w:t>
            </w:r>
            <w:r>
              <w:rPr>
                <w:noProof/>
                <w:webHidden/>
              </w:rPr>
              <w:fldChar w:fldCharType="end"/>
            </w:r>
          </w:hyperlink>
        </w:p>
        <w:p w:rsidR="000A4358" w:rsidRDefault="005A2BFC">
          <w:pPr>
            <w:pStyle w:val="TOC1"/>
            <w:tabs>
              <w:tab w:val="left" w:pos="440"/>
              <w:tab w:val="right" w:leader="dot" w:pos="9350"/>
            </w:tabs>
            <w:rPr>
              <w:rFonts w:cstheme="minorBidi"/>
              <w:noProof/>
            </w:rPr>
          </w:pPr>
          <w:hyperlink w:anchor="_Toc460650577" w:history="1">
            <w:r w:rsidR="000A4358" w:rsidRPr="009350DC">
              <w:rPr>
                <w:rStyle w:val="Hyperlink"/>
                <w:noProof/>
              </w:rPr>
              <w:t>7.</w:t>
            </w:r>
            <w:r w:rsidR="000A4358">
              <w:rPr>
                <w:rFonts w:cstheme="minorBidi"/>
                <w:noProof/>
              </w:rPr>
              <w:tab/>
            </w:r>
            <w:r w:rsidR="000A4358" w:rsidRPr="009350DC">
              <w:rPr>
                <w:rStyle w:val="Hyperlink"/>
                <w:noProof/>
              </w:rPr>
              <w:t>Appendix C</w:t>
            </w:r>
            <w:r w:rsidR="000A4358">
              <w:rPr>
                <w:noProof/>
                <w:webHidden/>
              </w:rPr>
              <w:tab/>
            </w:r>
            <w:r>
              <w:rPr>
                <w:noProof/>
                <w:webHidden/>
              </w:rPr>
              <w:fldChar w:fldCharType="begin"/>
            </w:r>
            <w:r w:rsidR="000A4358">
              <w:rPr>
                <w:noProof/>
                <w:webHidden/>
              </w:rPr>
              <w:instrText xml:space="preserve"> PAGEREF _Toc460650577 \h </w:instrText>
            </w:r>
            <w:r>
              <w:rPr>
                <w:noProof/>
                <w:webHidden/>
              </w:rPr>
            </w:r>
            <w:r>
              <w:rPr>
                <w:noProof/>
                <w:webHidden/>
              </w:rPr>
              <w:fldChar w:fldCharType="separate"/>
            </w:r>
            <w:r w:rsidR="000A4358">
              <w:rPr>
                <w:noProof/>
                <w:webHidden/>
              </w:rPr>
              <w:t>7</w:t>
            </w:r>
            <w:r>
              <w:rPr>
                <w:noProof/>
                <w:webHidden/>
              </w:rPr>
              <w:fldChar w:fldCharType="end"/>
            </w:r>
          </w:hyperlink>
        </w:p>
        <w:p w:rsidR="000A4358" w:rsidRDefault="005A2BFC">
          <w:r>
            <w:rPr>
              <w:b/>
              <w:bCs/>
              <w:noProof/>
            </w:rPr>
            <w:fldChar w:fldCharType="end"/>
          </w:r>
        </w:p>
      </w:sdtContent>
    </w:sdt>
    <w:p w:rsidR="000A4358" w:rsidRDefault="000A4358">
      <w:pPr>
        <w:rPr>
          <w:b/>
        </w:rPr>
      </w:pPr>
      <w:r>
        <w:rPr>
          <w:b/>
        </w:rPr>
        <w:br w:type="page"/>
      </w:r>
    </w:p>
    <w:p w:rsidR="00F26FCF" w:rsidRDefault="00DB2E5B" w:rsidP="000A4358">
      <w:pPr>
        <w:pStyle w:val="Heading1"/>
        <w:numPr>
          <w:ilvl w:val="0"/>
          <w:numId w:val="6"/>
        </w:numPr>
      </w:pPr>
      <w:bookmarkStart w:id="0" w:name="_Toc460650571"/>
      <w:r w:rsidRPr="00DB2E5B">
        <w:lastRenderedPageBreak/>
        <w:t>Executive Summary</w:t>
      </w:r>
      <w:bookmarkEnd w:id="0"/>
    </w:p>
    <w:p w:rsidR="00DB2E5B" w:rsidRPr="00882B48" w:rsidRDefault="00882B48" w:rsidP="00EB79E7">
      <w:pPr>
        <w:pStyle w:val="ListParagraph"/>
        <w:jc w:val="both"/>
      </w:pPr>
      <w:r w:rsidRPr="00882B48">
        <w:t>The purpose of this documen</w:t>
      </w:r>
      <w:r w:rsidR="0097128E">
        <w:t xml:space="preserve">t is to </w:t>
      </w:r>
      <w:r w:rsidR="00FE0791">
        <w:t>assess potential vulnerabilities of Wireless Access Points within a Small Office Home Office (“SOHO”) Wireless LAN (“WLAN”)</w:t>
      </w:r>
      <w:r w:rsidR="0097128E">
        <w:t xml:space="preserve"> the results of</w:t>
      </w:r>
      <w:r w:rsidRPr="00882B48">
        <w:t xml:space="preserve"> </w:t>
      </w:r>
      <w:r w:rsidR="0097128E">
        <w:t>Infrastructure servers which perform backend processing of mobile applications</w:t>
      </w:r>
      <w:r w:rsidRPr="00882B48">
        <w:t>.</w:t>
      </w:r>
    </w:p>
    <w:p w:rsidR="00DB2E5B" w:rsidRDefault="00DB2E5B" w:rsidP="00DB2E5B">
      <w:pPr>
        <w:pStyle w:val="ListParagraph"/>
        <w:rPr>
          <w:b/>
        </w:rPr>
      </w:pPr>
    </w:p>
    <w:p w:rsidR="000A4358" w:rsidRPr="00CC6B63" w:rsidRDefault="00CC6B63" w:rsidP="00DB2E5B">
      <w:pPr>
        <w:pStyle w:val="ListParagraph"/>
      </w:pPr>
      <w:r w:rsidRPr="00CC6B63">
        <w:t>The primary Wireless Access Point in my home office i</w:t>
      </w:r>
      <w:r w:rsidR="00393BC7">
        <w:t>s</w:t>
      </w:r>
      <w:r w:rsidRPr="00CC6B63">
        <w:t xml:space="preserve"> the </w:t>
      </w:r>
      <w:r w:rsidR="00393BC7">
        <w:t>network "ButterBeef" which is a 2.4 GHz wireless network broadcasting on channel 11.</w:t>
      </w:r>
      <w:r w:rsidR="00E93C31">
        <w:t xml:space="preserve"> This network is secured with a WIFI Protected Access (WPA2-PSK) security password which is known by 2 users.</w:t>
      </w:r>
      <w:r w:rsidR="004032CA">
        <w:t xml:space="preserve"> Using manual analysis and passive reconnaissance techniques, I have determined that the network is secure. </w:t>
      </w:r>
      <w:r w:rsidR="0038524E">
        <w:t>H</w:t>
      </w:r>
      <w:r w:rsidR="004032CA">
        <w:t>owever, there are various security measures which could be implemented to strengthen the security of the network.</w:t>
      </w:r>
      <w:r w:rsidR="00FC398E">
        <w:t xml:space="preserve"> </w:t>
      </w:r>
      <w:r w:rsidR="007324D6">
        <w:t>Firstly, i</w:t>
      </w:r>
      <w:r w:rsidR="00FC398E">
        <w:t>t is unclear if the cable router/modem combination box (supplied by Comcast) is using the most up to date firmware. A call to Comcast should ensure that the modem has the latest patches and upgrades, minimizing attack scenarios that target outdated and unpatched software.</w:t>
      </w:r>
      <w:r w:rsidR="00BC278C">
        <w:t xml:space="preserve"> Using the NMAP (network mapping) scan tool I have discovered that the modem has many open ports, including port 443 which is currently receiving packets on an unfiltered basis. Sealing off this port would further reduce the likelihood of a hacker gaining access to the device.</w:t>
      </w:r>
      <w:r w:rsidR="0038524E">
        <w:t xml:space="preserve"> Lastly, the network is vulnerable to the 'evil twin' attack scenario where an access point could be created that would allow a hacker to intercept data on the network.</w:t>
      </w:r>
      <w:r w:rsidR="0088708F">
        <w:t xml:space="preserve"> To reduce the possibility of data loss in this scenario I recommend changing the network password frequently</w:t>
      </w:r>
      <w:r w:rsidR="00537607">
        <w:t>.</w:t>
      </w:r>
      <w:r w:rsidR="00B4407C">
        <w:t xml:space="preserve"> I also recommend</w:t>
      </w:r>
      <w:r w:rsidR="00537607">
        <w:t xml:space="preserve"> </w:t>
      </w:r>
      <w:r w:rsidR="0088708F">
        <w:t xml:space="preserve">including various punctuation marks and </w:t>
      </w:r>
      <w:r w:rsidR="00F227AD">
        <w:t xml:space="preserve">other </w:t>
      </w:r>
      <w:r w:rsidR="0088708F">
        <w:t xml:space="preserve">grammatical symbols </w:t>
      </w:r>
      <w:r w:rsidR="00015C02">
        <w:t xml:space="preserve">in the password </w:t>
      </w:r>
      <w:r w:rsidR="0088708F">
        <w:t xml:space="preserve">to </w:t>
      </w:r>
      <w:r w:rsidR="00F227AD">
        <w:t xml:space="preserve">increase complexity </w:t>
      </w:r>
      <w:r w:rsidR="00053A9C">
        <w:t xml:space="preserve">which </w:t>
      </w:r>
      <w:r w:rsidR="00537607">
        <w:t xml:space="preserve">would further </w:t>
      </w:r>
      <w:r w:rsidR="00F227AD">
        <w:t xml:space="preserve">reduce the </w:t>
      </w:r>
      <w:r w:rsidR="005E7EFE">
        <w:t>likelihood</w:t>
      </w:r>
      <w:r w:rsidR="00F227AD">
        <w:t xml:space="preserve"> of </w:t>
      </w:r>
      <w:r w:rsidR="0088708F">
        <w:t xml:space="preserve">a brute force </w:t>
      </w:r>
      <w:r w:rsidR="00B41EC6">
        <w:t xml:space="preserve">password </w:t>
      </w:r>
      <w:r w:rsidR="0088708F">
        <w:t>hack</w:t>
      </w:r>
      <w:r w:rsidR="00B41EC6">
        <w:t>.</w:t>
      </w:r>
      <w:r w:rsidR="0088708F">
        <w:t xml:space="preserve"> </w:t>
      </w:r>
      <w:r w:rsidR="008019E9">
        <w:t xml:space="preserve">A strong password is an excellent method to prevent against </w:t>
      </w:r>
      <w:r w:rsidR="00CF05C3">
        <w:t xml:space="preserve"> </w:t>
      </w:r>
      <w:r w:rsidR="008019E9">
        <w:t xml:space="preserve">the creation of an </w:t>
      </w:r>
      <w:r w:rsidR="0088708F">
        <w:t>evil twin network.</w:t>
      </w:r>
      <w:r w:rsidR="003C1643">
        <w:t xml:space="preserve"> </w:t>
      </w:r>
      <w:r w:rsidR="009E453B">
        <w:t xml:space="preserve">Although </w:t>
      </w:r>
      <w:r w:rsidR="003C1643">
        <w:t>the security of the network is intact</w:t>
      </w:r>
      <w:r w:rsidR="009E453B">
        <w:t>,</w:t>
      </w:r>
      <w:r w:rsidR="003C1643">
        <w:t xml:space="preserve"> </w:t>
      </w:r>
      <w:r w:rsidR="001A03D3">
        <w:t>it is</w:t>
      </w:r>
      <w:r w:rsidR="003C1643">
        <w:t xml:space="preserve"> </w:t>
      </w:r>
      <w:r w:rsidR="001A03D3">
        <w:t>exposed to</w:t>
      </w:r>
      <w:r w:rsidR="003C1643">
        <w:t xml:space="preserve"> some </w:t>
      </w:r>
      <w:r w:rsidR="00E72369">
        <w:t xml:space="preserve">serious </w:t>
      </w:r>
      <w:r w:rsidR="001A03D3">
        <w:t>hacking scenarios and security flaws</w:t>
      </w:r>
      <w:r w:rsidR="003C1643">
        <w:t xml:space="preserve"> that should be addresses as soon as possible</w:t>
      </w:r>
      <w:r w:rsidR="00405E55">
        <w:t xml:space="preserve"> to further secure the home network.</w:t>
      </w:r>
    </w:p>
    <w:p w:rsidR="00DB2E5B" w:rsidRDefault="00DB2E5B" w:rsidP="000A4358">
      <w:pPr>
        <w:pStyle w:val="Heading1"/>
        <w:numPr>
          <w:ilvl w:val="0"/>
          <w:numId w:val="6"/>
        </w:numPr>
      </w:pPr>
      <w:bookmarkStart w:id="1" w:name="_Toc460650572"/>
      <w:r w:rsidRPr="00DB2E5B">
        <w:t>Test Parameters</w:t>
      </w:r>
      <w:bookmarkEnd w:id="1"/>
    </w:p>
    <w:p w:rsidR="00E52B85" w:rsidRDefault="00DB2E5B" w:rsidP="00FE0791">
      <w:pPr>
        <w:pStyle w:val="ListParagraph"/>
        <w:jc w:val="both"/>
      </w:pPr>
      <w:r w:rsidRPr="00DB2E5B">
        <w:t xml:space="preserve">The Objective of this evaluation is to </w:t>
      </w:r>
      <w:r w:rsidR="00882B48">
        <w:t xml:space="preserve">conduct </w:t>
      </w:r>
      <w:r w:rsidR="0097128E">
        <w:t>automated testing of Server Side Controls</w:t>
      </w:r>
      <w:r w:rsidRPr="00DB2E5B">
        <w:t>.</w:t>
      </w:r>
      <w:r>
        <w:t xml:space="preserve">  </w:t>
      </w:r>
      <w:r w:rsidRPr="00DB2E5B">
        <w:t xml:space="preserve">The Scope of this evaluation is </w:t>
      </w:r>
      <w:r w:rsidR="00882B48">
        <w:rPr>
          <w:b/>
        </w:rPr>
        <w:t>wlan0</w:t>
      </w:r>
      <w:r w:rsidR="00026D0E">
        <w:rPr>
          <w:b/>
        </w:rPr>
        <w:t xml:space="preserve">.  </w:t>
      </w:r>
      <w:r w:rsidR="00882B48">
        <w:rPr>
          <w:b/>
        </w:rPr>
        <w:t xml:space="preserve">wlan0 </w:t>
      </w:r>
      <w:r>
        <w:t xml:space="preserve">is a </w:t>
      </w:r>
      <w:r w:rsidR="00882B48">
        <w:t>wireless network operating on 802.11</w:t>
      </w:r>
      <w:r w:rsidR="00544E33">
        <w:t xml:space="preserve">.  </w:t>
      </w:r>
      <w:r w:rsidR="00882B48">
        <w:t>This Analysis</w:t>
      </w:r>
      <w:r w:rsidR="00212C50" w:rsidRPr="00212C50">
        <w:t xml:space="preserve"> includes </w:t>
      </w:r>
      <w:r w:rsidR="00882B48">
        <w:t>Passive Reconnaissance analysis</w:t>
      </w:r>
      <w:r w:rsidR="00212C50" w:rsidRPr="00212C50">
        <w:t xml:space="preserve"> techniques</w:t>
      </w:r>
      <w:r w:rsidR="00FE0791">
        <w:t xml:space="preserve"> and manual analysis techniques</w:t>
      </w:r>
      <w:r w:rsidR="00212C50" w:rsidRPr="00212C50">
        <w:t xml:space="preserve">. </w:t>
      </w:r>
      <w:r w:rsidR="00212C50">
        <w:t xml:space="preserve"> </w:t>
      </w:r>
      <w:r w:rsidR="00882B48">
        <w:t>Network Analysis tools</w:t>
      </w:r>
      <w:r w:rsidR="00E52B85">
        <w:t xml:space="preserve"> include the following:</w:t>
      </w:r>
    </w:p>
    <w:p w:rsidR="00E52B85" w:rsidRPr="00E52B85" w:rsidRDefault="00882B48" w:rsidP="00E52B85">
      <w:pPr>
        <w:pStyle w:val="ListParagraph"/>
        <w:numPr>
          <w:ilvl w:val="0"/>
          <w:numId w:val="5"/>
        </w:numPr>
        <w:jc w:val="both"/>
      </w:pPr>
      <w:r w:rsidRPr="00E52B85">
        <w:rPr>
          <w:b/>
        </w:rPr>
        <w:t>Kismet</w:t>
      </w:r>
      <w:r w:rsidR="008D1945" w:rsidRPr="00E52B85">
        <w:rPr>
          <w:b/>
        </w:rPr>
        <w:t xml:space="preserve"> </w:t>
      </w:r>
    </w:p>
    <w:p w:rsidR="00E52B85" w:rsidRPr="00E52B85" w:rsidRDefault="008D1945" w:rsidP="00E52B85">
      <w:pPr>
        <w:pStyle w:val="ListParagraph"/>
        <w:numPr>
          <w:ilvl w:val="0"/>
          <w:numId w:val="5"/>
        </w:numPr>
        <w:jc w:val="both"/>
      </w:pPr>
      <w:r w:rsidRPr="00E52B85">
        <w:rPr>
          <w:b/>
        </w:rPr>
        <w:t>NMAP</w:t>
      </w:r>
    </w:p>
    <w:p w:rsidR="00DB2E5B" w:rsidRPr="00E52B85" w:rsidRDefault="00E52B85" w:rsidP="00E52B85">
      <w:pPr>
        <w:pStyle w:val="ListParagraph"/>
        <w:numPr>
          <w:ilvl w:val="0"/>
          <w:numId w:val="5"/>
        </w:numPr>
        <w:jc w:val="both"/>
        <w:rPr>
          <w:b/>
          <w:color w:val="333333"/>
        </w:rPr>
      </w:pPr>
      <w:r w:rsidRPr="00E52B85">
        <w:rPr>
          <w:b/>
        </w:rPr>
        <w:t>AirCrack</w:t>
      </w:r>
      <w:r w:rsidR="00F472BD" w:rsidRPr="00E52B85">
        <w:rPr>
          <w:b/>
        </w:rPr>
        <w:t xml:space="preserve"> </w:t>
      </w:r>
    </w:p>
    <w:p w:rsidR="00DB2E5B" w:rsidRPr="00DB2E5B" w:rsidRDefault="00DB2E5B" w:rsidP="00DB2E5B">
      <w:pPr>
        <w:pStyle w:val="ListParagraph"/>
        <w:rPr>
          <w:b/>
        </w:rPr>
      </w:pPr>
    </w:p>
    <w:p w:rsidR="00DB2E5B" w:rsidRDefault="00DB2E5B" w:rsidP="000A4358">
      <w:pPr>
        <w:pStyle w:val="Heading1"/>
        <w:numPr>
          <w:ilvl w:val="0"/>
          <w:numId w:val="6"/>
        </w:numPr>
      </w:pPr>
      <w:bookmarkStart w:id="2" w:name="_Toc460650573"/>
      <w:r w:rsidRPr="00DB2E5B">
        <w:t>Targets</w:t>
      </w:r>
      <w:bookmarkEnd w:id="2"/>
    </w:p>
    <w:p w:rsidR="00C050E9" w:rsidRDefault="00DB2E5B" w:rsidP="00DB2E5B">
      <w:pPr>
        <w:pStyle w:val="ListParagraph"/>
      </w:pPr>
      <w:r w:rsidRPr="00DB2E5B">
        <w:t xml:space="preserve">The </w:t>
      </w:r>
      <w:r w:rsidR="00C050E9">
        <w:t>Scope of the evaluation is as follows:</w:t>
      </w:r>
    </w:p>
    <w:p w:rsidR="00C050E9" w:rsidRDefault="00C050E9" w:rsidP="00DB2E5B">
      <w:pPr>
        <w:pStyle w:val="ListParagraph"/>
      </w:pPr>
    </w:p>
    <w:p w:rsidR="00C050E9" w:rsidRPr="00C050E9" w:rsidRDefault="00882B48" w:rsidP="00DB2E5B">
      <w:pPr>
        <w:pStyle w:val="ListParagraph"/>
        <w:rPr>
          <w:b/>
          <w:u w:val="single"/>
        </w:rPr>
      </w:pPr>
      <w:r>
        <w:rPr>
          <w:b/>
          <w:u w:val="single"/>
        </w:rPr>
        <w:t>Information Gathering</w:t>
      </w:r>
    </w:p>
    <w:p w:rsidR="00C050E9" w:rsidRDefault="00882B48" w:rsidP="00C050E9">
      <w:pPr>
        <w:pStyle w:val="ListParagraph"/>
        <w:numPr>
          <w:ilvl w:val="1"/>
          <w:numId w:val="3"/>
        </w:numPr>
      </w:pPr>
      <w:r>
        <w:t>wlan0</w:t>
      </w:r>
    </w:p>
    <w:p w:rsidR="00897582" w:rsidRDefault="00897582">
      <w:pPr>
        <w:rPr>
          <w:b/>
        </w:rPr>
      </w:pPr>
    </w:p>
    <w:p w:rsidR="00DB2E5B" w:rsidRPr="00DB2E5B" w:rsidRDefault="00DB2E5B" w:rsidP="00DB2E5B">
      <w:pPr>
        <w:pStyle w:val="ListParagraph"/>
        <w:rPr>
          <w:b/>
        </w:rPr>
      </w:pPr>
    </w:p>
    <w:p w:rsidR="00FE0791" w:rsidRDefault="00FE0791" w:rsidP="00FE0791">
      <w:pPr>
        <w:pStyle w:val="ListParagraph"/>
        <w:rPr>
          <w:b/>
        </w:rPr>
        <w:sectPr w:rsidR="00FE0791">
          <w:footerReference w:type="default" r:id="rId8"/>
          <w:pgSz w:w="12240" w:h="15840"/>
          <w:pgMar w:top="1440" w:right="1440" w:bottom="1440" w:left="1440" w:header="720" w:footer="720" w:gutter="0"/>
          <w:cols w:space="720"/>
          <w:docGrid w:linePitch="360"/>
        </w:sectPr>
      </w:pPr>
    </w:p>
    <w:p w:rsidR="00DB2E5B" w:rsidRDefault="00FE0791" w:rsidP="000A4358">
      <w:pPr>
        <w:pStyle w:val="Heading1"/>
        <w:numPr>
          <w:ilvl w:val="0"/>
          <w:numId w:val="9"/>
        </w:numPr>
      </w:pPr>
      <w:bookmarkStart w:id="3" w:name="_Toc460650574"/>
      <w:r>
        <w:lastRenderedPageBreak/>
        <w:t>Analysis</w:t>
      </w:r>
      <w:bookmarkEnd w:id="3"/>
    </w:p>
    <w:p w:rsidR="00344CE8" w:rsidRDefault="00344CE8" w:rsidP="00344CE8">
      <w:pPr>
        <w:pStyle w:val="Caption"/>
        <w:keepNext/>
        <w:jc w:val="center"/>
      </w:pPr>
      <w:r>
        <w:t xml:space="preserve">Table </w:t>
      </w:r>
      <w:fldSimple w:instr=" SEQ Table \* ARABIC ">
        <w:r w:rsidR="00FE0791">
          <w:rPr>
            <w:noProof/>
          </w:rPr>
          <w:t>1</w:t>
        </w:r>
      </w:fldSimple>
      <w:r>
        <w:t xml:space="preserve">: </w:t>
      </w:r>
      <w:r w:rsidR="000A4358">
        <w:t>Information Gathering</w:t>
      </w:r>
    </w:p>
    <w:tbl>
      <w:tblPr>
        <w:tblStyle w:val="TableGrid"/>
        <w:tblW w:w="0" w:type="auto"/>
        <w:jc w:val="center"/>
        <w:tblLook w:val="04A0"/>
      </w:tblPr>
      <w:tblGrid>
        <w:gridCol w:w="3248"/>
        <w:gridCol w:w="5567"/>
        <w:gridCol w:w="1381"/>
      </w:tblGrid>
      <w:tr w:rsidR="000A4358" w:rsidTr="00867613">
        <w:trPr>
          <w:jc w:val="center"/>
        </w:trPr>
        <w:tc>
          <w:tcPr>
            <w:tcW w:w="3248" w:type="dxa"/>
            <w:shd w:val="clear" w:color="auto" w:fill="D9D9D9" w:themeFill="background1" w:themeFillShade="D9"/>
          </w:tcPr>
          <w:p w:rsidR="000A4358" w:rsidRDefault="000A4358" w:rsidP="00882B48">
            <w:pPr>
              <w:jc w:val="center"/>
              <w:rPr>
                <w:b/>
              </w:rPr>
            </w:pPr>
            <w:r>
              <w:rPr>
                <w:b/>
              </w:rPr>
              <w:t>INFRASTRUCTURE COMPONENT</w:t>
            </w:r>
          </w:p>
        </w:tc>
        <w:tc>
          <w:tcPr>
            <w:tcW w:w="5567" w:type="dxa"/>
            <w:shd w:val="clear" w:color="auto" w:fill="D9D9D9" w:themeFill="background1" w:themeFillShade="D9"/>
          </w:tcPr>
          <w:p w:rsidR="000A4358" w:rsidRDefault="000A4358" w:rsidP="00897582">
            <w:pPr>
              <w:jc w:val="center"/>
              <w:rPr>
                <w:b/>
              </w:rPr>
            </w:pPr>
            <w:r>
              <w:rPr>
                <w:b/>
              </w:rPr>
              <w:t>DESCRIPTION</w:t>
            </w:r>
          </w:p>
        </w:tc>
        <w:tc>
          <w:tcPr>
            <w:tcW w:w="1381" w:type="dxa"/>
            <w:shd w:val="clear" w:color="auto" w:fill="D9D9D9" w:themeFill="background1" w:themeFillShade="D9"/>
          </w:tcPr>
          <w:p w:rsidR="000A4358" w:rsidRDefault="000A4358" w:rsidP="00897582">
            <w:pPr>
              <w:jc w:val="center"/>
              <w:rPr>
                <w:b/>
              </w:rPr>
            </w:pPr>
            <w:r>
              <w:rPr>
                <w:b/>
              </w:rPr>
              <w:t>EVIDENCE</w:t>
            </w:r>
          </w:p>
        </w:tc>
      </w:tr>
      <w:tr w:rsidR="000A4358" w:rsidTr="00867613">
        <w:trPr>
          <w:jc w:val="center"/>
        </w:trPr>
        <w:tc>
          <w:tcPr>
            <w:tcW w:w="3248" w:type="dxa"/>
          </w:tcPr>
          <w:p w:rsidR="000A4358" w:rsidRPr="00E53D50" w:rsidRDefault="000A4358" w:rsidP="00882B48">
            <w:pPr>
              <w:rPr>
                <w:b/>
                <w:color w:val="FF0000"/>
              </w:rPr>
            </w:pPr>
            <w:r>
              <w:rPr>
                <w:b/>
              </w:rPr>
              <w:t xml:space="preserve">WiFi Network </w:t>
            </w:r>
            <w:r w:rsidRPr="00882B48">
              <w:rPr>
                <w:b/>
              </w:rPr>
              <w:t>Channel</w:t>
            </w:r>
            <w:r>
              <w:rPr>
                <w:b/>
              </w:rPr>
              <w:t>*</w:t>
            </w:r>
          </w:p>
        </w:tc>
        <w:tc>
          <w:tcPr>
            <w:tcW w:w="5567" w:type="dxa"/>
          </w:tcPr>
          <w:p w:rsidR="000A4358" w:rsidRPr="00BB66DD" w:rsidRDefault="00BB66DD" w:rsidP="00882B48">
            <w:pPr>
              <w:rPr>
                <w:b/>
              </w:rPr>
            </w:pPr>
            <w:r w:rsidRPr="00BB66DD">
              <w:rPr>
                <w:b/>
              </w:rPr>
              <w:t>11</w:t>
            </w:r>
          </w:p>
        </w:tc>
        <w:tc>
          <w:tcPr>
            <w:tcW w:w="1381" w:type="dxa"/>
          </w:tcPr>
          <w:p w:rsidR="000A4358" w:rsidRPr="00E53D50" w:rsidRDefault="000A4358" w:rsidP="00882B48">
            <w:pPr>
              <w:rPr>
                <w:b/>
                <w:color w:val="FF0000"/>
              </w:rPr>
            </w:pPr>
            <w:r>
              <w:rPr>
                <w:b/>
                <w:color w:val="FF0000"/>
              </w:rPr>
              <w:t>Appendix A</w:t>
            </w:r>
          </w:p>
        </w:tc>
      </w:tr>
      <w:tr w:rsidR="000A4358" w:rsidTr="00867613">
        <w:trPr>
          <w:jc w:val="center"/>
        </w:trPr>
        <w:tc>
          <w:tcPr>
            <w:tcW w:w="3248" w:type="dxa"/>
          </w:tcPr>
          <w:p w:rsidR="000A4358" w:rsidRDefault="000A4358" w:rsidP="00882B48">
            <w:pPr>
              <w:rPr>
                <w:b/>
              </w:rPr>
            </w:pPr>
            <w:r>
              <w:rPr>
                <w:b/>
              </w:rPr>
              <w:t>WiFi Network SSIDs*</w:t>
            </w:r>
          </w:p>
        </w:tc>
        <w:tc>
          <w:tcPr>
            <w:tcW w:w="5567" w:type="dxa"/>
          </w:tcPr>
          <w:p w:rsidR="000A4358" w:rsidRDefault="00BB66DD" w:rsidP="00882B48">
            <w:pPr>
              <w:rPr>
                <w:b/>
              </w:rPr>
            </w:pPr>
            <w:r>
              <w:rPr>
                <w:b/>
              </w:rPr>
              <w:t>ButterBeef</w:t>
            </w:r>
          </w:p>
        </w:tc>
        <w:tc>
          <w:tcPr>
            <w:tcW w:w="1381" w:type="dxa"/>
          </w:tcPr>
          <w:p w:rsidR="000A4358" w:rsidRDefault="00D00642" w:rsidP="00882B48">
            <w:pPr>
              <w:rPr>
                <w:b/>
              </w:rPr>
            </w:pPr>
            <w:r>
              <w:rPr>
                <w:b/>
                <w:color w:val="FF0000"/>
              </w:rPr>
              <w:t>Appendix A</w:t>
            </w:r>
          </w:p>
        </w:tc>
      </w:tr>
      <w:tr w:rsidR="000A4358" w:rsidTr="00867613">
        <w:trPr>
          <w:jc w:val="center"/>
        </w:trPr>
        <w:tc>
          <w:tcPr>
            <w:tcW w:w="3248" w:type="dxa"/>
          </w:tcPr>
          <w:p w:rsidR="000A4358" w:rsidRDefault="000A4358" w:rsidP="00882B48">
            <w:pPr>
              <w:rPr>
                <w:b/>
              </w:rPr>
            </w:pPr>
            <w:r>
              <w:rPr>
                <w:b/>
              </w:rPr>
              <w:t>External Network SSIDs*</w:t>
            </w:r>
          </w:p>
        </w:tc>
        <w:tc>
          <w:tcPr>
            <w:tcW w:w="5567" w:type="dxa"/>
          </w:tcPr>
          <w:p w:rsidR="000A4358" w:rsidRDefault="00360AD7" w:rsidP="00882B48">
            <w:pPr>
              <w:rPr>
                <w:b/>
              </w:rPr>
            </w:pPr>
            <w:r>
              <w:rPr>
                <w:b/>
              </w:rPr>
              <w:t>ButterBeef</w:t>
            </w:r>
          </w:p>
        </w:tc>
        <w:tc>
          <w:tcPr>
            <w:tcW w:w="1381" w:type="dxa"/>
          </w:tcPr>
          <w:p w:rsidR="000A4358" w:rsidRDefault="00D00642" w:rsidP="00882B48">
            <w:pPr>
              <w:rPr>
                <w:b/>
              </w:rPr>
            </w:pPr>
            <w:r>
              <w:rPr>
                <w:b/>
                <w:color w:val="FF0000"/>
              </w:rPr>
              <w:t>Appendix A</w:t>
            </w:r>
          </w:p>
        </w:tc>
      </w:tr>
      <w:tr w:rsidR="000A4358" w:rsidTr="00867613">
        <w:trPr>
          <w:jc w:val="center"/>
        </w:trPr>
        <w:tc>
          <w:tcPr>
            <w:tcW w:w="3248" w:type="dxa"/>
          </w:tcPr>
          <w:p w:rsidR="000A4358" w:rsidRDefault="000A4358" w:rsidP="00882B48">
            <w:pPr>
              <w:rPr>
                <w:b/>
              </w:rPr>
            </w:pPr>
            <w:r>
              <w:rPr>
                <w:b/>
              </w:rPr>
              <w:t>Access Point BSSID*</w:t>
            </w:r>
          </w:p>
        </w:tc>
        <w:tc>
          <w:tcPr>
            <w:tcW w:w="5567" w:type="dxa"/>
          </w:tcPr>
          <w:p w:rsidR="000A4358" w:rsidRDefault="00F864AF" w:rsidP="00882B48">
            <w:pPr>
              <w:rPr>
                <w:b/>
              </w:rPr>
            </w:pPr>
            <w:r>
              <w:rPr>
                <w:b/>
              </w:rPr>
              <w:t>5C:E3:0E:CE:64:DC</w:t>
            </w:r>
          </w:p>
        </w:tc>
        <w:tc>
          <w:tcPr>
            <w:tcW w:w="1381" w:type="dxa"/>
          </w:tcPr>
          <w:p w:rsidR="000A4358" w:rsidRDefault="00D00642" w:rsidP="00882B48">
            <w:pPr>
              <w:rPr>
                <w:b/>
              </w:rPr>
            </w:pPr>
            <w:r>
              <w:rPr>
                <w:b/>
                <w:color w:val="FF0000"/>
              </w:rPr>
              <w:t>Appendix A</w:t>
            </w:r>
          </w:p>
        </w:tc>
      </w:tr>
      <w:tr w:rsidR="000A4358" w:rsidTr="00867613">
        <w:trPr>
          <w:jc w:val="center"/>
        </w:trPr>
        <w:tc>
          <w:tcPr>
            <w:tcW w:w="3248" w:type="dxa"/>
          </w:tcPr>
          <w:p w:rsidR="000A4358" w:rsidRDefault="000A4358" w:rsidP="00882B48">
            <w:pPr>
              <w:rPr>
                <w:b/>
              </w:rPr>
            </w:pPr>
            <w:r>
              <w:rPr>
                <w:b/>
              </w:rPr>
              <w:t>Access Point Manufacturer*</w:t>
            </w:r>
          </w:p>
        </w:tc>
        <w:tc>
          <w:tcPr>
            <w:tcW w:w="5567" w:type="dxa"/>
          </w:tcPr>
          <w:p w:rsidR="000A4358" w:rsidRDefault="009426B6" w:rsidP="00882B48">
            <w:pPr>
              <w:rPr>
                <w:b/>
              </w:rPr>
            </w:pPr>
            <w:r>
              <w:rPr>
                <w:b/>
              </w:rPr>
              <w:t>Unknown</w:t>
            </w:r>
          </w:p>
        </w:tc>
        <w:tc>
          <w:tcPr>
            <w:tcW w:w="1381" w:type="dxa"/>
          </w:tcPr>
          <w:p w:rsidR="000A4358" w:rsidRDefault="00D00642" w:rsidP="00882B48">
            <w:pPr>
              <w:rPr>
                <w:b/>
              </w:rPr>
            </w:pPr>
            <w:r>
              <w:rPr>
                <w:b/>
                <w:color w:val="FF0000"/>
              </w:rPr>
              <w:t>Appendix A</w:t>
            </w:r>
          </w:p>
        </w:tc>
      </w:tr>
      <w:tr w:rsidR="000A4358" w:rsidTr="00867613">
        <w:trPr>
          <w:jc w:val="center"/>
        </w:trPr>
        <w:tc>
          <w:tcPr>
            <w:tcW w:w="3248" w:type="dxa"/>
          </w:tcPr>
          <w:p w:rsidR="000A4358" w:rsidRDefault="000A4358" w:rsidP="00882B48">
            <w:pPr>
              <w:rPr>
                <w:b/>
              </w:rPr>
            </w:pPr>
            <w:r>
              <w:rPr>
                <w:b/>
              </w:rPr>
              <w:t>Access Point Frequencies*</w:t>
            </w:r>
          </w:p>
        </w:tc>
        <w:tc>
          <w:tcPr>
            <w:tcW w:w="5567" w:type="dxa"/>
          </w:tcPr>
          <w:p w:rsidR="000A4358" w:rsidRDefault="009426B6" w:rsidP="00882B48">
            <w:pPr>
              <w:rPr>
                <w:b/>
              </w:rPr>
            </w:pPr>
            <w:r>
              <w:rPr>
                <w:b/>
              </w:rPr>
              <w:t>2447, 2452, 2457, 2462, 2467</w:t>
            </w:r>
          </w:p>
        </w:tc>
        <w:tc>
          <w:tcPr>
            <w:tcW w:w="1381" w:type="dxa"/>
          </w:tcPr>
          <w:p w:rsidR="000A4358" w:rsidRDefault="00D00642" w:rsidP="00882B48">
            <w:pPr>
              <w:rPr>
                <w:b/>
              </w:rPr>
            </w:pPr>
            <w:r>
              <w:rPr>
                <w:b/>
                <w:color w:val="FF0000"/>
              </w:rPr>
              <w:t>Appendix A</w:t>
            </w:r>
          </w:p>
        </w:tc>
      </w:tr>
      <w:tr w:rsidR="000A4358" w:rsidTr="00867613">
        <w:trPr>
          <w:jc w:val="center"/>
        </w:trPr>
        <w:tc>
          <w:tcPr>
            <w:tcW w:w="3248" w:type="dxa"/>
          </w:tcPr>
          <w:p w:rsidR="000A4358" w:rsidRDefault="000A4358" w:rsidP="00882B48">
            <w:pPr>
              <w:rPr>
                <w:b/>
              </w:rPr>
            </w:pPr>
            <w:r>
              <w:rPr>
                <w:b/>
              </w:rPr>
              <w:t>Access Point Type of Traffic*</w:t>
            </w:r>
          </w:p>
        </w:tc>
        <w:tc>
          <w:tcPr>
            <w:tcW w:w="5567" w:type="dxa"/>
          </w:tcPr>
          <w:p w:rsidR="000A4358" w:rsidRDefault="00D200FE" w:rsidP="00882B48">
            <w:pPr>
              <w:rPr>
                <w:b/>
              </w:rPr>
            </w:pPr>
            <w:r>
              <w:rPr>
                <w:b/>
              </w:rPr>
              <w:t>Beacon (advertising AP)</w:t>
            </w:r>
          </w:p>
        </w:tc>
        <w:tc>
          <w:tcPr>
            <w:tcW w:w="1381" w:type="dxa"/>
          </w:tcPr>
          <w:p w:rsidR="000A4358" w:rsidRDefault="00D00642" w:rsidP="00882B48">
            <w:pPr>
              <w:rPr>
                <w:b/>
              </w:rPr>
            </w:pPr>
            <w:r>
              <w:rPr>
                <w:b/>
                <w:color w:val="FF0000"/>
              </w:rPr>
              <w:t>Appendix A</w:t>
            </w:r>
          </w:p>
        </w:tc>
      </w:tr>
      <w:tr w:rsidR="000A4358" w:rsidTr="00867613">
        <w:trPr>
          <w:jc w:val="center"/>
        </w:trPr>
        <w:tc>
          <w:tcPr>
            <w:tcW w:w="3248" w:type="dxa"/>
          </w:tcPr>
          <w:p w:rsidR="000A4358" w:rsidRDefault="000A4358" w:rsidP="00882B48">
            <w:pPr>
              <w:rPr>
                <w:b/>
              </w:rPr>
            </w:pPr>
            <w:r>
              <w:rPr>
                <w:b/>
              </w:rPr>
              <w:t>Access Point Seen by Interface*</w:t>
            </w:r>
          </w:p>
        </w:tc>
        <w:tc>
          <w:tcPr>
            <w:tcW w:w="5567" w:type="dxa"/>
          </w:tcPr>
          <w:p w:rsidR="000A4358" w:rsidRDefault="000D5AE1" w:rsidP="00882B48">
            <w:pPr>
              <w:rPr>
                <w:b/>
              </w:rPr>
            </w:pPr>
            <w:r>
              <w:rPr>
                <w:b/>
              </w:rPr>
              <w:t>Managed/Infrastructure</w:t>
            </w:r>
          </w:p>
        </w:tc>
        <w:tc>
          <w:tcPr>
            <w:tcW w:w="1381" w:type="dxa"/>
          </w:tcPr>
          <w:p w:rsidR="000A4358" w:rsidRDefault="00D00642" w:rsidP="00882B48">
            <w:pPr>
              <w:rPr>
                <w:b/>
              </w:rPr>
            </w:pPr>
            <w:r>
              <w:rPr>
                <w:b/>
                <w:color w:val="FF0000"/>
              </w:rPr>
              <w:t>Appendix A</w:t>
            </w:r>
          </w:p>
        </w:tc>
      </w:tr>
      <w:tr w:rsidR="000A4358" w:rsidTr="00867613">
        <w:trPr>
          <w:jc w:val="center"/>
        </w:trPr>
        <w:tc>
          <w:tcPr>
            <w:tcW w:w="3248" w:type="dxa"/>
          </w:tcPr>
          <w:p w:rsidR="000A4358" w:rsidRDefault="000A4358" w:rsidP="00882B48">
            <w:pPr>
              <w:rPr>
                <w:b/>
              </w:rPr>
            </w:pPr>
            <w:r>
              <w:rPr>
                <w:b/>
              </w:rPr>
              <w:t>WiFi Network # of Clients*</w:t>
            </w:r>
          </w:p>
        </w:tc>
        <w:tc>
          <w:tcPr>
            <w:tcW w:w="5567" w:type="dxa"/>
          </w:tcPr>
          <w:p w:rsidR="000A4358" w:rsidRDefault="00B03695" w:rsidP="00882B48">
            <w:pPr>
              <w:rPr>
                <w:b/>
              </w:rPr>
            </w:pPr>
            <w:r>
              <w:rPr>
                <w:b/>
              </w:rPr>
              <w:t>4</w:t>
            </w:r>
          </w:p>
        </w:tc>
        <w:tc>
          <w:tcPr>
            <w:tcW w:w="1381" w:type="dxa"/>
          </w:tcPr>
          <w:p w:rsidR="000A4358" w:rsidRDefault="00D00642" w:rsidP="00882B48">
            <w:pPr>
              <w:rPr>
                <w:b/>
              </w:rPr>
            </w:pPr>
            <w:r>
              <w:rPr>
                <w:b/>
                <w:color w:val="FF0000"/>
              </w:rPr>
              <w:t>Appendix A</w:t>
            </w:r>
          </w:p>
        </w:tc>
      </w:tr>
      <w:tr w:rsidR="000A4358" w:rsidTr="00867613">
        <w:trPr>
          <w:jc w:val="center"/>
        </w:trPr>
        <w:tc>
          <w:tcPr>
            <w:tcW w:w="3248" w:type="dxa"/>
          </w:tcPr>
          <w:p w:rsidR="000A4358" w:rsidRDefault="000A4358" w:rsidP="00882B48">
            <w:pPr>
              <w:rPr>
                <w:b/>
              </w:rPr>
            </w:pPr>
            <w:r>
              <w:rPr>
                <w:b/>
              </w:rPr>
              <w:t>WiFi Network Client List*</w:t>
            </w:r>
          </w:p>
        </w:tc>
        <w:tc>
          <w:tcPr>
            <w:tcW w:w="5567" w:type="dxa"/>
          </w:tcPr>
          <w:p w:rsidR="000A4358" w:rsidRDefault="00B03695" w:rsidP="00882B48">
            <w:pPr>
              <w:rPr>
                <w:b/>
              </w:rPr>
            </w:pPr>
            <w:r>
              <w:rPr>
                <w:b/>
              </w:rPr>
              <w:t>Attached</w:t>
            </w:r>
          </w:p>
        </w:tc>
        <w:tc>
          <w:tcPr>
            <w:tcW w:w="1381" w:type="dxa"/>
          </w:tcPr>
          <w:p w:rsidR="000A4358" w:rsidRDefault="00D00642" w:rsidP="00882B48">
            <w:pPr>
              <w:rPr>
                <w:b/>
              </w:rPr>
            </w:pPr>
            <w:r>
              <w:rPr>
                <w:b/>
                <w:color w:val="FF0000"/>
              </w:rPr>
              <w:t>Appendix A</w:t>
            </w:r>
          </w:p>
        </w:tc>
      </w:tr>
    </w:tbl>
    <w:p w:rsidR="00DB2E5B" w:rsidRDefault="005441F8" w:rsidP="005441F8">
      <w:pPr>
        <w:jc w:val="center"/>
        <w:rPr>
          <w:b/>
        </w:rPr>
      </w:pPr>
      <w:r>
        <w:rPr>
          <w:b/>
        </w:rPr>
        <w:t>*Kismet Analysis</w:t>
      </w:r>
    </w:p>
    <w:p w:rsidR="00FE0791" w:rsidRDefault="00FE0791" w:rsidP="00DB2E5B">
      <w:pPr>
        <w:rPr>
          <w:b/>
        </w:rPr>
      </w:pPr>
    </w:p>
    <w:p w:rsidR="007F414E" w:rsidRDefault="007F414E">
      <w:pPr>
        <w:rPr>
          <w:i/>
          <w:iCs/>
          <w:color w:val="44546A" w:themeColor="text2"/>
          <w:sz w:val="18"/>
          <w:szCs w:val="18"/>
        </w:rPr>
      </w:pPr>
      <w:r>
        <w:br w:type="page"/>
      </w:r>
    </w:p>
    <w:p w:rsidR="00FE0791" w:rsidRDefault="00FE0791" w:rsidP="00FE0791">
      <w:pPr>
        <w:pStyle w:val="Caption"/>
        <w:keepNext/>
        <w:jc w:val="center"/>
      </w:pPr>
      <w:r>
        <w:lastRenderedPageBreak/>
        <w:t xml:space="preserve">Table </w:t>
      </w:r>
      <w:fldSimple w:instr=" SEQ Table \* ARABIC ">
        <w:r>
          <w:rPr>
            <w:noProof/>
          </w:rPr>
          <w:t>2</w:t>
        </w:r>
      </w:fldSimple>
      <w:r>
        <w:t xml:space="preserve">: </w:t>
      </w:r>
      <w:r w:rsidR="000A4358">
        <w:t>Baseline Configuration Analysis</w:t>
      </w:r>
    </w:p>
    <w:tbl>
      <w:tblPr>
        <w:tblStyle w:val="TableGrid"/>
        <w:tblW w:w="14237" w:type="dxa"/>
        <w:tblInd w:w="-635" w:type="dxa"/>
        <w:tblLook w:val="04A0"/>
      </w:tblPr>
      <w:tblGrid>
        <w:gridCol w:w="5920"/>
        <w:gridCol w:w="638"/>
        <w:gridCol w:w="606"/>
        <w:gridCol w:w="1635"/>
        <w:gridCol w:w="1968"/>
        <w:gridCol w:w="1387"/>
        <w:gridCol w:w="2083"/>
      </w:tblGrid>
      <w:tr w:rsidR="00983B09" w:rsidTr="00983B09">
        <w:tc>
          <w:tcPr>
            <w:tcW w:w="5920" w:type="dxa"/>
            <w:shd w:val="clear" w:color="auto" w:fill="D9D9D9" w:themeFill="background1" w:themeFillShade="D9"/>
          </w:tcPr>
          <w:p w:rsidR="00983B09" w:rsidRDefault="00983B09" w:rsidP="00867613">
            <w:pPr>
              <w:jc w:val="center"/>
              <w:rPr>
                <w:b/>
              </w:rPr>
            </w:pPr>
            <w:r>
              <w:rPr>
                <w:b/>
              </w:rPr>
              <w:t xml:space="preserve">VULNERABILITY </w:t>
            </w:r>
          </w:p>
        </w:tc>
        <w:tc>
          <w:tcPr>
            <w:tcW w:w="638" w:type="dxa"/>
            <w:shd w:val="clear" w:color="auto" w:fill="D9D9D9" w:themeFill="background1" w:themeFillShade="D9"/>
          </w:tcPr>
          <w:p w:rsidR="00983B09" w:rsidRDefault="00983B09" w:rsidP="00971B7E">
            <w:pPr>
              <w:jc w:val="center"/>
              <w:rPr>
                <w:b/>
              </w:rPr>
            </w:pPr>
            <w:r>
              <w:rPr>
                <w:b/>
              </w:rPr>
              <w:t>YES</w:t>
            </w:r>
          </w:p>
        </w:tc>
        <w:tc>
          <w:tcPr>
            <w:tcW w:w="606" w:type="dxa"/>
            <w:shd w:val="clear" w:color="auto" w:fill="D9D9D9" w:themeFill="background1" w:themeFillShade="D9"/>
          </w:tcPr>
          <w:p w:rsidR="00983B09" w:rsidRDefault="00983B09" w:rsidP="00971B7E">
            <w:pPr>
              <w:jc w:val="center"/>
              <w:rPr>
                <w:b/>
              </w:rPr>
            </w:pPr>
            <w:r>
              <w:rPr>
                <w:b/>
              </w:rPr>
              <w:t>NO</w:t>
            </w:r>
          </w:p>
        </w:tc>
        <w:tc>
          <w:tcPr>
            <w:tcW w:w="1635" w:type="dxa"/>
            <w:shd w:val="clear" w:color="auto" w:fill="D9D9D9" w:themeFill="background1" w:themeFillShade="D9"/>
          </w:tcPr>
          <w:p w:rsidR="00983B09" w:rsidRDefault="00983B09" w:rsidP="00971B7E">
            <w:pPr>
              <w:jc w:val="center"/>
              <w:rPr>
                <w:b/>
              </w:rPr>
            </w:pPr>
            <w:r>
              <w:rPr>
                <w:b/>
              </w:rPr>
              <w:t>DESCRIPTION</w:t>
            </w:r>
          </w:p>
        </w:tc>
        <w:tc>
          <w:tcPr>
            <w:tcW w:w="1968" w:type="dxa"/>
            <w:shd w:val="clear" w:color="auto" w:fill="D9D9D9" w:themeFill="background1" w:themeFillShade="D9"/>
          </w:tcPr>
          <w:p w:rsidR="00983B09" w:rsidRDefault="00983B09" w:rsidP="00FE0791">
            <w:pPr>
              <w:jc w:val="center"/>
              <w:rPr>
                <w:b/>
              </w:rPr>
            </w:pPr>
            <w:r>
              <w:rPr>
                <w:b/>
              </w:rPr>
              <w:t>RISK LEVEL</w:t>
            </w:r>
          </w:p>
        </w:tc>
        <w:tc>
          <w:tcPr>
            <w:tcW w:w="1387" w:type="dxa"/>
            <w:shd w:val="clear" w:color="auto" w:fill="D9D9D9" w:themeFill="background1" w:themeFillShade="D9"/>
          </w:tcPr>
          <w:p w:rsidR="00983B09" w:rsidRDefault="00983B09" w:rsidP="00971B7E">
            <w:pPr>
              <w:jc w:val="center"/>
              <w:rPr>
                <w:b/>
              </w:rPr>
            </w:pPr>
            <w:r>
              <w:rPr>
                <w:b/>
              </w:rPr>
              <w:t>EVIDENCE</w:t>
            </w:r>
          </w:p>
        </w:tc>
        <w:tc>
          <w:tcPr>
            <w:tcW w:w="2083" w:type="dxa"/>
            <w:shd w:val="clear" w:color="auto" w:fill="D9D9D9" w:themeFill="background1" w:themeFillShade="D9"/>
          </w:tcPr>
          <w:p w:rsidR="00983B09" w:rsidRDefault="00983B09" w:rsidP="00971B7E">
            <w:pPr>
              <w:jc w:val="center"/>
              <w:rPr>
                <w:b/>
              </w:rPr>
            </w:pPr>
            <w:r>
              <w:rPr>
                <w:b/>
              </w:rPr>
              <w:t>RECOMMENDATION</w:t>
            </w:r>
          </w:p>
        </w:tc>
      </w:tr>
      <w:tr w:rsidR="00106E51" w:rsidTr="00983B09">
        <w:tc>
          <w:tcPr>
            <w:tcW w:w="5920" w:type="dxa"/>
          </w:tcPr>
          <w:p w:rsidR="00106E51" w:rsidRPr="00E53D50" w:rsidRDefault="00106E51" w:rsidP="00971B7E">
            <w:pPr>
              <w:rPr>
                <w:b/>
                <w:color w:val="FF0000"/>
              </w:rPr>
            </w:pPr>
            <w:r>
              <w:rPr>
                <w:b/>
                <w:color w:val="FF0000"/>
              </w:rPr>
              <w:t>Outdated Firmware Implemented*</w:t>
            </w:r>
          </w:p>
        </w:tc>
        <w:tc>
          <w:tcPr>
            <w:tcW w:w="638" w:type="dxa"/>
          </w:tcPr>
          <w:p w:rsidR="00106E51" w:rsidRDefault="00106E51" w:rsidP="00C14C56">
            <w:pPr>
              <w:rPr>
                <w:b/>
              </w:rPr>
            </w:pPr>
            <w:r>
              <w:rPr>
                <w:b/>
              </w:rPr>
              <w:t>YES</w:t>
            </w:r>
          </w:p>
        </w:tc>
        <w:tc>
          <w:tcPr>
            <w:tcW w:w="606" w:type="dxa"/>
          </w:tcPr>
          <w:p w:rsidR="00106E51" w:rsidRPr="00E53D50" w:rsidRDefault="00106E51" w:rsidP="00971B7E">
            <w:pPr>
              <w:rPr>
                <w:b/>
                <w:color w:val="FF0000"/>
              </w:rPr>
            </w:pPr>
            <w:r>
              <w:rPr>
                <w:b/>
              </w:rPr>
              <w:t>NO</w:t>
            </w:r>
          </w:p>
        </w:tc>
        <w:tc>
          <w:tcPr>
            <w:tcW w:w="1635" w:type="dxa"/>
          </w:tcPr>
          <w:p w:rsidR="00106E51" w:rsidRPr="00106E51" w:rsidRDefault="00106E51" w:rsidP="00971B7E">
            <w:pPr>
              <w:rPr>
                <w:b/>
              </w:rPr>
            </w:pPr>
            <w:r w:rsidRPr="00106E51">
              <w:rPr>
                <w:b/>
              </w:rPr>
              <w:t>Website shows no drivers or firmware currently available</w:t>
            </w:r>
          </w:p>
        </w:tc>
        <w:tc>
          <w:tcPr>
            <w:tcW w:w="1968" w:type="dxa"/>
          </w:tcPr>
          <w:p w:rsidR="00106E51" w:rsidRPr="00E53D50" w:rsidRDefault="00106E51" w:rsidP="00106E51">
            <w:pPr>
              <w:rPr>
                <w:b/>
                <w:color w:val="FF0000"/>
              </w:rPr>
            </w:pPr>
            <w:r>
              <w:rPr>
                <w:b/>
                <w:color w:val="FF0000"/>
              </w:rPr>
              <w:t>High</w:t>
            </w:r>
          </w:p>
        </w:tc>
        <w:tc>
          <w:tcPr>
            <w:tcW w:w="1387" w:type="dxa"/>
          </w:tcPr>
          <w:p w:rsidR="00106E51" w:rsidRPr="00E53D50" w:rsidRDefault="00106E51" w:rsidP="000A4358">
            <w:pPr>
              <w:rPr>
                <w:b/>
                <w:color w:val="FF0000"/>
              </w:rPr>
            </w:pPr>
            <w:r w:rsidRPr="00E53D50">
              <w:rPr>
                <w:b/>
                <w:color w:val="FF0000"/>
              </w:rPr>
              <w:t xml:space="preserve">Appendix </w:t>
            </w:r>
            <w:r>
              <w:rPr>
                <w:b/>
                <w:color w:val="FF0000"/>
              </w:rPr>
              <w:t>B</w:t>
            </w:r>
          </w:p>
        </w:tc>
        <w:tc>
          <w:tcPr>
            <w:tcW w:w="2083" w:type="dxa"/>
          </w:tcPr>
          <w:p w:rsidR="00106E51" w:rsidRPr="00106E51" w:rsidRDefault="00106E51" w:rsidP="000A4358">
            <w:pPr>
              <w:rPr>
                <w:b/>
              </w:rPr>
            </w:pPr>
            <w:r w:rsidRPr="00106E51">
              <w:rPr>
                <w:b/>
              </w:rPr>
              <w:t>Contact Comcast about firmware update</w:t>
            </w:r>
          </w:p>
        </w:tc>
      </w:tr>
      <w:tr w:rsidR="00106E51" w:rsidTr="00983B09">
        <w:tc>
          <w:tcPr>
            <w:tcW w:w="5920" w:type="dxa"/>
          </w:tcPr>
          <w:p w:rsidR="00106E51" w:rsidRDefault="00106E51" w:rsidP="00971B7E">
            <w:pPr>
              <w:rPr>
                <w:b/>
              </w:rPr>
            </w:pPr>
            <w:r>
              <w:rPr>
                <w:b/>
              </w:rPr>
              <w:t>Factory ESSID in Use**</w:t>
            </w:r>
          </w:p>
        </w:tc>
        <w:tc>
          <w:tcPr>
            <w:tcW w:w="638" w:type="dxa"/>
          </w:tcPr>
          <w:p w:rsidR="00106E51" w:rsidRDefault="00106E51" w:rsidP="00971B7E">
            <w:pPr>
              <w:rPr>
                <w:b/>
              </w:rPr>
            </w:pPr>
          </w:p>
        </w:tc>
        <w:tc>
          <w:tcPr>
            <w:tcW w:w="606" w:type="dxa"/>
          </w:tcPr>
          <w:p w:rsidR="00106E51" w:rsidRDefault="00106E51" w:rsidP="00E34633">
            <w:pPr>
              <w:rPr>
                <w:b/>
              </w:rPr>
            </w:pPr>
            <w:r>
              <w:rPr>
                <w:b/>
              </w:rPr>
              <w:t>NO</w:t>
            </w:r>
          </w:p>
        </w:tc>
        <w:tc>
          <w:tcPr>
            <w:tcW w:w="1635" w:type="dxa"/>
          </w:tcPr>
          <w:p w:rsidR="00106E51" w:rsidRDefault="00106E51" w:rsidP="00FA2D9B">
            <w:pPr>
              <w:rPr>
                <w:b/>
              </w:rPr>
            </w:pPr>
            <w:r>
              <w:rPr>
                <w:b/>
              </w:rPr>
              <w:t xml:space="preserve">Reset </w:t>
            </w:r>
          </w:p>
        </w:tc>
        <w:tc>
          <w:tcPr>
            <w:tcW w:w="1968" w:type="dxa"/>
          </w:tcPr>
          <w:p w:rsidR="00106E51" w:rsidRDefault="00106E51" w:rsidP="00971B7E">
            <w:pPr>
              <w:rPr>
                <w:b/>
              </w:rPr>
            </w:pPr>
            <w:r>
              <w:rPr>
                <w:b/>
                <w:color w:val="FF0000"/>
              </w:rPr>
              <w:t>Low</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106E51" w:rsidP="00971B7E">
            <w:pPr>
              <w:rPr>
                <w:b/>
              </w:rPr>
            </w:pPr>
          </w:p>
        </w:tc>
      </w:tr>
      <w:tr w:rsidR="00106E51" w:rsidTr="00983B09">
        <w:tc>
          <w:tcPr>
            <w:tcW w:w="5920" w:type="dxa"/>
          </w:tcPr>
          <w:p w:rsidR="00106E51" w:rsidRDefault="00106E51" w:rsidP="00971B7E">
            <w:pPr>
              <w:rPr>
                <w:b/>
              </w:rPr>
            </w:pPr>
            <w:r>
              <w:rPr>
                <w:b/>
              </w:rPr>
              <w:t>Default Administrative Username/Password in Use**</w:t>
            </w:r>
          </w:p>
        </w:tc>
        <w:tc>
          <w:tcPr>
            <w:tcW w:w="638" w:type="dxa"/>
          </w:tcPr>
          <w:p w:rsidR="00106E51" w:rsidRDefault="00106E51" w:rsidP="00971B7E">
            <w:pPr>
              <w:rPr>
                <w:b/>
              </w:rPr>
            </w:pPr>
          </w:p>
        </w:tc>
        <w:tc>
          <w:tcPr>
            <w:tcW w:w="606" w:type="dxa"/>
          </w:tcPr>
          <w:p w:rsidR="00106E51" w:rsidRDefault="00106E51" w:rsidP="00971B7E">
            <w:pPr>
              <w:rPr>
                <w:b/>
              </w:rPr>
            </w:pPr>
            <w:r>
              <w:rPr>
                <w:b/>
              </w:rPr>
              <w:t>NO</w:t>
            </w:r>
          </w:p>
        </w:tc>
        <w:tc>
          <w:tcPr>
            <w:tcW w:w="1635" w:type="dxa"/>
          </w:tcPr>
          <w:p w:rsidR="00106E51" w:rsidRDefault="00106E51" w:rsidP="00971B7E">
            <w:pPr>
              <w:rPr>
                <w:b/>
              </w:rPr>
            </w:pPr>
            <w:r>
              <w:rPr>
                <w:b/>
              </w:rPr>
              <w:t>Reset just now</w:t>
            </w:r>
          </w:p>
        </w:tc>
        <w:tc>
          <w:tcPr>
            <w:tcW w:w="1968" w:type="dxa"/>
          </w:tcPr>
          <w:p w:rsidR="00106E51" w:rsidRDefault="00106E51" w:rsidP="00971B7E">
            <w:pPr>
              <w:rPr>
                <w:b/>
              </w:rPr>
            </w:pPr>
            <w:r>
              <w:rPr>
                <w:b/>
                <w:color w:val="FF0000"/>
              </w:rPr>
              <w:t>Low</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106E51" w:rsidP="00971B7E">
            <w:pPr>
              <w:rPr>
                <w:b/>
              </w:rPr>
            </w:pPr>
          </w:p>
        </w:tc>
      </w:tr>
      <w:tr w:rsidR="00106E51" w:rsidTr="00983B09">
        <w:tc>
          <w:tcPr>
            <w:tcW w:w="5920" w:type="dxa"/>
          </w:tcPr>
          <w:p w:rsidR="00106E51" w:rsidRDefault="00106E51" w:rsidP="00971B7E">
            <w:pPr>
              <w:rPr>
                <w:b/>
              </w:rPr>
            </w:pPr>
            <w:r>
              <w:rPr>
                <w:b/>
              </w:rPr>
              <w:t>Weak Administrative Password**</w:t>
            </w:r>
          </w:p>
        </w:tc>
        <w:tc>
          <w:tcPr>
            <w:tcW w:w="638" w:type="dxa"/>
          </w:tcPr>
          <w:p w:rsidR="00106E51" w:rsidRDefault="00106E51" w:rsidP="00971B7E">
            <w:pPr>
              <w:rPr>
                <w:b/>
              </w:rPr>
            </w:pPr>
          </w:p>
        </w:tc>
        <w:tc>
          <w:tcPr>
            <w:tcW w:w="606" w:type="dxa"/>
          </w:tcPr>
          <w:p w:rsidR="00106E51" w:rsidRDefault="00106E51" w:rsidP="00C14C56">
            <w:pPr>
              <w:rPr>
                <w:b/>
              </w:rPr>
            </w:pPr>
            <w:r>
              <w:rPr>
                <w:b/>
              </w:rPr>
              <w:t>NO</w:t>
            </w:r>
          </w:p>
        </w:tc>
        <w:tc>
          <w:tcPr>
            <w:tcW w:w="1635" w:type="dxa"/>
          </w:tcPr>
          <w:p w:rsidR="00106E51" w:rsidRDefault="00106E51" w:rsidP="00971B7E">
            <w:pPr>
              <w:rPr>
                <w:b/>
              </w:rPr>
            </w:pPr>
            <w:r>
              <w:rPr>
                <w:b/>
              </w:rPr>
              <w:t>Reset just now</w:t>
            </w:r>
          </w:p>
        </w:tc>
        <w:tc>
          <w:tcPr>
            <w:tcW w:w="1968" w:type="dxa"/>
          </w:tcPr>
          <w:p w:rsidR="00106E51" w:rsidRDefault="00106E51" w:rsidP="00971B7E">
            <w:pPr>
              <w:rPr>
                <w:b/>
              </w:rPr>
            </w:pPr>
            <w:r>
              <w:rPr>
                <w:b/>
                <w:color w:val="FF0000"/>
              </w:rPr>
              <w:t>Low</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106E51" w:rsidP="00971B7E">
            <w:pPr>
              <w:rPr>
                <w:b/>
              </w:rPr>
            </w:pPr>
          </w:p>
        </w:tc>
      </w:tr>
      <w:tr w:rsidR="00106E51" w:rsidTr="00983B09">
        <w:tc>
          <w:tcPr>
            <w:tcW w:w="5920" w:type="dxa"/>
          </w:tcPr>
          <w:p w:rsidR="00106E51" w:rsidRDefault="00106E51" w:rsidP="00971B7E">
            <w:pPr>
              <w:rPr>
                <w:b/>
              </w:rPr>
            </w:pPr>
            <w:r>
              <w:rPr>
                <w:b/>
              </w:rPr>
              <w:t>Weak Authentication Protocols Supported**</w:t>
            </w:r>
          </w:p>
        </w:tc>
        <w:tc>
          <w:tcPr>
            <w:tcW w:w="638" w:type="dxa"/>
          </w:tcPr>
          <w:p w:rsidR="00106E51" w:rsidRDefault="00106E51" w:rsidP="00971B7E">
            <w:pPr>
              <w:rPr>
                <w:b/>
              </w:rPr>
            </w:pPr>
            <w:r>
              <w:rPr>
                <w:b/>
              </w:rPr>
              <w:t>YES</w:t>
            </w:r>
          </w:p>
        </w:tc>
        <w:tc>
          <w:tcPr>
            <w:tcW w:w="606" w:type="dxa"/>
          </w:tcPr>
          <w:p w:rsidR="00106E51" w:rsidRDefault="00106E51" w:rsidP="00971B7E">
            <w:pPr>
              <w:rPr>
                <w:b/>
              </w:rPr>
            </w:pPr>
          </w:p>
        </w:tc>
        <w:tc>
          <w:tcPr>
            <w:tcW w:w="1635" w:type="dxa"/>
          </w:tcPr>
          <w:p w:rsidR="00106E51" w:rsidRDefault="00106E51" w:rsidP="009D17DC">
            <w:pPr>
              <w:rPr>
                <w:b/>
              </w:rPr>
            </w:pPr>
            <w:r>
              <w:rPr>
                <w:b/>
              </w:rPr>
              <w:t>Nmap showing many open protocols</w:t>
            </w:r>
          </w:p>
        </w:tc>
        <w:tc>
          <w:tcPr>
            <w:tcW w:w="1968" w:type="dxa"/>
          </w:tcPr>
          <w:p w:rsidR="00106E51" w:rsidRDefault="00106E51" w:rsidP="00971B7E">
            <w:pPr>
              <w:rPr>
                <w:b/>
              </w:rPr>
            </w:pPr>
            <w:r>
              <w:rPr>
                <w:b/>
                <w:color w:val="FF0000"/>
              </w:rPr>
              <w:t>Medium</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106E51" w:rsidP="0050006B">
            <w:pPr>
              <w:rPr>
                <w:b/>
              </w:rPr>
            </w:pPr>
            <w:r>
              <w:rPr>
                <w:b/>
              </w:rPr>
              <w:t>Further research, reduce authentication protocols</w:t>
            </w:r>
          </w:p>
        </w:tc>
      </w:tr>
      <w:tr w:rsidR="00106E51" w:rsidTr="00983B09">
        <w:tc>
          <w:tcPr>
            <w:tcW w:w="5920" w:type="dxa"/>
          </w:tcPr>
          <w:p w:rsidR="00106E51" w:rsidRDefault="00106E51" w:rsidP="00971B7E">
            <w:pPr>
              <w:rPr>
                <w:b/>
              </w:rPr>
            </w:pPr>
            <w:r>
              <w:rPr>
                <w:b/>
              </w:rPr>
              <w:t>Unnecessary Ports Open*</w:t>
            </w:r>
          </w:p>
        </w:tc>
        <w:tc>
          <w:tcPr>
            <w:tcW w:w="638" w:type="dxa"/>
          </w:tcPr>
          <w:p w:rsidR="00106E51" w:rsidRDefault="00106E51" w:rsidP="00971B7E">
            <w:pPr>
              <w:rPr>
                <w:b/>
              </w:rPr>
            </w:pPr>
            <w:r>
              <w:rPr>
                <w:b/>
              </w:rPr>
              <w:t>YES</w:t>
            </w:r>
          </w:p>
        </w:tc>
        <w:tc>
          <w:tcPr>
            <w:tcW w:w="606" w:type="dxa"/>
          </w:tcPr>
          <w:p w:rsidR="00106E51" w:rsidRDefault="00106E51" w:rsidP="00971B7E">
            <w:pPr>
              <w:rPr>
                <w:b/>
              </w:rPr>
            </w:pPr>
          </w:p>
        </w:tc>
        <w:tc>
          <w:tcPr>
            <w:tcW w:w="1635" w:type="dxa"/>
          </w:tcPr>
          <w:p w:rsidR="00106E51" w:rsidRDefault="00106E51" w:rsidP="00971B7E">
            <w:pPr>
              <w:rPr>
                <w:b/>
              </w:rPr>
            </w:pPr>
            <w:r>
              <w:rPr>
                <w:b/>
              </w:rPr>
              <w:t>Nmap showing many open ports</w:t>
            </w:r>
          </w:p>
        </w:tc>
        <w:tc>
          <w:tcPr>
            <w:tcW w:w="1968" w:type="dxa"/>
          </w:tcPr>
          <w:p w:rsidR="00106E51" w:rsidRDefault="00106E51" w:rsidP="00971B7E">
            <w:pPr>
              <w:rPr>
                <w:b/>
              </w:rPr>
            </w:pPr>
            <w:r>
              <w:rPr>
                <w:b/>
                <w:color w:val="FF0000"/>
              </w:rPr>
              <w:t>Medium</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106E51" w:rsidP="00971B7E">
            <w:pPr>
              <w:rPr>
                <w:b/>
              </w:rPr>
            </w:pPr>
            <w:r>
              <w:rPr>
                <w:b/>
              </w:rPr>
              <w:t>Further research, close unnecessary ports</w:t>
            </w:r>
          </w:p>
        </w:tc>
      </w:tr>
      <w:tr w:rsidR="00106E51" w:rsidTr="00983B09">
        <w:tc>
          <w:tcPr>
            <w:tcW w:w="5920" w:type="dxa"/>
          </w:tcPr>
          <w:p w:rsidR="00106E51" w:rsidRDefault="00106E51" w:rsidP="00971B7E">
            <w:pPr>
              <w:rPr>
                <w:b/>
              </w:rPr>
            </w:pPr>
            <w:r>
              <w:rPr>
                <w:b/>
              </w:rPr>
              <w:t>Open Ports Vulnerable to Known Exploits*</w:t>
            </w:r>
          </w:p>
        </w:tc>
        <w:tc>
          <w:tcPr>
            <w:tcW w:w="638" w:type="dxa"/>
          </w:tcPr>
          <w:p w:rsidR="00106E51" w:rsidRDefault="00106E51" w:rsidP="00971B7E">
            <w:pPr>
              <w:rPr>
                <w:b/>
              </w:rPr>
            </w:pPr>
            <w:r>
              <w:rPr>
                <w:b/>
              </w:rPr>
              <w:t>YES</w:t>
            </w:r>
          </w:p>
        </w:tc>
        <w:tc>
          <w:tcPr>
            <w:tcW w:w="606" w:type="dxa"/>
          </w:tcPr>
          <w:p w:rsidR="00106E51" w:rsidRDefault="00106E51" w:rsidP="00971B7E">
            <w:pPr>
              <w:rPr>
                <w:b/>
              </w:rPr>
            </w:pPr>
          </w:p>
        </w:tc>
        <w:tc>
          <w:tcPr>
            <w:tcW w:w="1635" w:type="dxa"/>
          </w:tcPr>
          <w:p w:rsidR="00106E51" w:rsidRDefault="00106E51" w:rsidP="00971B7E">
            <w:pPr>
              <w:rPr>
                <w:b/>
              </w:rPr>
            </w:pPr>
            <w:r>
              <w:rPr>
                <w:b/>
              </w:rPr>
              <w:t>Nmap showing many open ports</w:t>
            </w:r>
            <w:r w:rsidR="002B3611">
              <w:rPr>
                <w:b/>
              </w:rPr>
              <w:t xml:space="preserve"> such as 443</w:t>
            </w:r>
          </w:p>
        </w:tc>
        <w:tc>
          <w:tcPr>
            <w:tcW w:w="1968" w:type="dxa"/>
          </w:tcPr>
          <w:p w:rsidR="00106E51" w:rsidRDefault="00106E51" w:rsidP="00971B7E">
            <w:pPr>
              <w:rPr>
                <w:b/>
              </w:rPr>
            </w:pPr>
            <w:r>
              <w:rPr>
                <w:b/>
                <w:color w:val="FF0000"/>
              </w:rPr>
              <w:t>Medium</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ED780B" w:rsidP="00971B7E">
            <w:pPr>
              <w:rPr>
                <w:b/>
              </w:rPr>
            </w:pPr>
            <w:r>
              <w:rPr>
                <w:b/>
              </w:rPr>
              <w:t>Add a filter to port 443</w:t>
            </w:r>
          </w:p>
        </w:tc>
      </w:tr>
      <w:tr w:rsidR="00106E51" w:rsidTr="00983B09">
        <w:tc>
          <w:tcPr>
            <w:tcW w:w="5920" w:type="dxa"/>
          </w:tcPr>
          <w:p w:rsidR="00106E51" w:rsidRDefault="00106E51" w:rsidP="00867613">
            <w:pPr>
              <w:rPr>
                <w:b/>
              </w:rPr>
            </w:pPr>
            <w:r>
              <w:rPr>
                <w:b/>
              </w:rPr>
              <w:t>Unencrypted Administrative Interface Available**</w:t>
            </w:r>
          </w:p>
        </w:tc>
        <w:tc>
          <w:tcPr>
            <w:tcW w:w="638" w:type="dxa"/>
          </w:tcPr>
          <w:p w:rsidR="00106E51" w:rsidRDefault="00106E51" w:rsidP="00971B7E">
            <w:pPr>
              <w:rPr>
                <w:b/>
              </w:rPr>
            </w:pPr>
            <w:r>
              <w:rPr>
                <w:b/>
              </w:rPr>
              <w:t>YES</w:t>
            </w:r>
          </w:p>
        </w:tc>
        <w:tc>
          <w:tcPr>
            <w:tcW w:w="606" w:type="dxa"/>
          </w:tcPr>
          <w:p w:rsidR="00106E51" w:rsidRDefault="00106E51" w:rsidP="00971B7E">
            <w:pPr>
              <w:rPr>
                <w:b/>
              </w:rPr>
            </w:pPr>
          </w:p>
        </w:tc>
        <w:tc>
          <w:tcPr>
            <w:tcW w:w="1635" w:type="dxa"/>
          </w:tcPr>
          <w:p w:rsidR="00106E51" w:rsidRDefault="00106E51" w:rsidP="00971B7E">
            <w:pPr>
              <w:rPr>
                <w:b/>
              </w:rPr>
            </w:pPr>
            <w:r>
              <w:rPr>
                <w:b/>
              </w:rPr>
              <w:t>e.g. non-HTTPS access to 192.168.2.1 is accessible</w:t>
            </w:r>
          </w:p>
        </w:tc>
        <w:tc>
          <w:tcPr>
            <w:tcW w:w="1968" w:type="dxa"/>
          </w:tcPr>
          <w:p w:rsidR="00106E51" w:rsidRDefault="00106E51" w:rsidP="00971B7E">
            <w:pPr>
              <w:rPr>
                <w:b/>
              </w:rPr>
            </w:pPr>
            <w:r>
              <w:rPr>
                <w:b/>
                <w:color w:val="FF0000"/>
              </w:rPr>
              <w:t>High</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106E51" w:rsidP="00971B7E">
            <w:pPr>
              <w:rPr>
                <w:b/>
              </w:rPr>
            </w:pPr>
            <w:r>
              <w:rPr>
                <w:b/>
              </w:rPr>
              <w:t>Further Research, find a way to close</w:t>
            </w:r>
          </w:p>
        </w:tc>
      </w:tr>
      <w:tr w:rsidR="00106E51" w:rsidTr="00983B09">
        <w:tc>
          <w:tcPr>
            <w:tcW w:w="5920" w:type="dxa"/>
          </w:tcPr>
          <w:p w:rsidR="00106E51" w:rsidRDefault="00106E51" w:rsidP="00971B7E">
            <w:pPr>
              <w:rPr>
                <w:b/>
              </w:rPr>
            </w:pPr>
            <w:r>
              <w:rPr>
                <w:b/>
              </w:rPr>
              <w:t>Security Alerts (syslog, trapes, etc.) are Not Enabled**</w:t>
            </w:r>
          </w:p>
        </w:tc>
        <w:tc>
          <w:tcPr>
            <w:tcW w:w="638" w:type="dxa"/>
          </w:tcPr>
          <w:p w:rsidR="00106E51" w:rsidRDefault="00106E51" w:rsidP="00971B7E">
            <w:pPr>
              <w:rPr>
                <w:b/>
              </w:rPr>
            </w:pPr>
          </w:p>
        </w:tc>
        <w:tc>
          <w:tcPr>
            <w:tcW w:w="606" w:type="dxa"/>
          </w:tcPr>
          <w:p w:rsidR="00106E51" w:rsidRDefault="00106E51" w:rsidP="00971B7E">
            <w:pPr>
              <w:rPr>
                <w:b/>
              </w:rPr>
            </w:pPr>
            <w:r>
              <w:rPr>
                <w:b/>
              </w:rPr>
              <w:t>NO</w:t>
            </w:r>
          </w:p>
        </w:tc>
        <w:tc>
          <w:tcPr>
            <w:tcW w:w="1635" w:type="dxa"/>
          </w:tcPr>
          <w:p w:rsidR="00106E51" w:rsidRDefault="00106E51" w:rsidP="00971B7E">
            <w:pPr>
              <w:rPr>
                <w:b/>
              </w:rPr>
            </w:pPr>
            <w:r>
              <w:rPr>
                <w:b/>
              </w:rPr>
              <w:t>Unclear</w:t>
            </w:r>
          </w:p>
        </w:tc>
        <w:tc>
          <w:tcPr>
            <w:tcW w:w="1968" w:type="dxa"/>
          </w:tcPr>
          <w:p w:rsidR="00106E51" w:rsidRDefault="00106E51" w:rsidP="00971B7E">
            <w:pPr>
              <w:rPr>
                <w:b/>
              </w:rPr>
            </w:pPr>
            <w:r>
              <w:rPr>
                <w:b/>
                <w:color w:val="FF0000"/>
              </w:rPr>
              <w:t>Medium</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106E51" w:rsidP="00971B7E">
            <w:pPr>
              <w:rPr>
                <w:b/>
              </w:rPr>
            </w:pPr>
            <w:r>
              <w:rPr>
                <w:b/>
              </w:rPr>
              <w:t>Security Alerts</w:t>
            </w:r>
            <w:r w:rsidR="00CB7AF1">
              <w:rPr>
                <w:b/>
              </w:rPr>
              <w:t xml:space="preserve"> are enabled</w:t>
            </w:r>
          </w:p>
        </w:tc>
      </w:tr>
      <w:tr w:rsidR="00106E51" w:rsidTr="00983B09">
        <w:tc>
          <w:tcPr>
            <w:tcW w:w="5920" w:type="dxa"/>
          </w:tcPr>
          <w:p w:rsidR="00106E51" w:rsidRDefault="00106E51" w:rsidP="00867613">
            <w:pPr>
              <w:rPr>
                <w:b/>
              </w:rPr>
            </w:pPr>
            <w:r>
              <w:rPr>
                <w:b/>
              </w:rPr>
              <w:t>Filters are not in place to prevent against Unauthorized Protocols**</w:t>
            </w:r>
          </w:p>
        </w:tc>
        <w:tc>
          <w:tcPr>
            <w:tcW w:w="638" w:type="dxa"/>
          </w:tcPr>
          <w:p w:rsidR="00106E51" w:rsidRDefault="00106E51" w:rsidP="00971B7E">
            <w:pPr>
              <w:rPr>
                <w:b/>
              </w:rPr>
            </w:pPr>
          </w:p>
        </w:tc>
        <w:tc>
          <w:tcPr>
            <w:tcW w:w="606" w:type="dxa"/>
          </w:tcPr>
          <w:p w:rsidR="00106E51" w:rsidRDefault="00106E51" w:rsidP="00971B7E">
            <w:pPr>
              <w:rPr>
                <w:b/>
              </w:rPr>
            </w:pPr>
            <w:r>
              <w:rPr>
                <w:b/>
              </w:rPr>
              <w:t>NO</w:t>
            </w:r>
          </w:p>
        </w:tc>
        <w:tc>
          <w:tcPr>
            <w:tcW w:w="1635" w:type="dxa"/>
          </w:tcPr>
          <w:p w:rsidR="00106E51" w:rsidRDefault="00106E51" w:rsidP="00971B7E">
            <w:pPr>
              <w:rPr>
                <w:b/>
              </w:rPr>
            </w:pPr>
            <w:r>
              <w:rPr>
                <w:b/>
              </w:rPr>
              <w:t>e.g. ARP, RIP, SNMP, NetBIOS, etc.)**</w:t>
            </w:r>
          </w:p>
        </w:tc>
        <w:tc>
          <w:tcPr>
            <w:tcW w:w="1968" w:type="dxa"/>
          </w:tcPr>
          <w:p w:rsidR="00106E51" w:rsidRDefault="00106E51" w:rsidP="00971B7E">
            <w:pPr>
              <w:rPr>
                <w:b/>
              </w:rPr>
            </w:pPr>
            <w:r>
              <w:rPr>
                <w:b/>
                <w:color w:val="FF0000"/>
              </w:rPr>
              <w:t>Low</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106E51" w:rsidP="00971B7E">
            <w:pPr>
              <w:rPr>
                <w:b/>
              </w:rPr>
            </w:pPr>
            <w:r>
              <w:rPr>
                <w:b/>
              </w:rPr>
              <w:t>Comcast has standard blocked ports</w:t>
            </w:r>
          </w:p>
        </w:tc>
      </w:tr>
      <w:tr w:rsidR="00106E51" w:rsidTr="00983B09">
        <w:tc>
          <w:tcPr>
            <w:tcW w:w="5920" w:type="dxa"/>
          </w:tcPr>
          <w:p w:rsidR="00106E51" w:rsidRDefault="00106E51" w:rsidP="00971B7E">
            <w:pPr>
              <w:rPr>
                <w:b/>
              </w:rPr>
            </w:pPr>
            <w:r>
              <w:rPr>
                <w:b/>
              </w:rPr>
              <w:t>Filters are not in place to prevent against user-to-user wireless**</w:t>
            </w:r>
          </w:p>
        </w:tc>
        <w:tc>
          <w:tcPr>
            <w:tcW w:w="638" w:type="dxa"/>
          </w:tcPr>
          <w:p w:rsidR="00106E51" w:rsidRDefault="00106E51" w:rsidP="00971B7E">
            <w:pPr>
              <w:rPr>
                <w:b/>
              </w:rPr>
            </w:pPr>
            <w:r>
              <w:rPr>
                <w:b/>
              </w:rPr>
              <w:t>YES</w:t>
            </w:r>
          </w:p>
        </w:tc>
        <w:tc>
          <w:tcPr>
            <w:tcW w:w="606" w:type="dxa"/>
          </w:tcPr>
          <w:p w:rsidR="00106E51" w:rsidRDefault="00106E51" w:rsidP="00971B7E">
            <w:pPr>
              <w:rPr>
                <w:b/>
              </w:rPr>
            </w:pPr>
          </w:p>
        </w:tc>
        <w:tc>
          <w:tcPr>
            <w:tcW w:w="1635" w:type="dxa"/>
          </w:tcPr>
          <w:p w:rsidR="00106E51" w:rsidRDefault="00205F05" w:rsidP="00971B7E">
            <w:pPr>
              <w:rPr>
                <w:b/>
              </w:rPr>
            </w:pPr>
            <w:r>
              <w:rPr>
                <w:b/>
              </w:rPr>
              <w:t xml:space="preserve">Filter in places </w:t>
            </w:r>
            <w:r w:rsidR="00086A83">
              <w:rPr>
                <w:b/>
              </w:rPr>
              <w:t xml:space="preserve">with medium </w:t>
            </w:r>
            <w:r w:rsidR="00086A83">
              <w:rPr>
                <w:b/>
              </w:rPr>
              <w:lastRenderedPageBreak/>
              <w:t>security firewall</w:t>
            </w:r>
          </w:p>
        </w:tc>
        <w:tc>
          <w:tcPr>
            <w:tcW w:w="1968" w:type="dxa"/>
          </w:tcPr>
          <w:p w:rsidR="00106E51" w:rsidRDefault="00106E51" w:rsidP="00971B7E">
            <w:pPr>
              <w:rPr>
                <w:b/>
              </w:rPr>
            </w:pPr>
            <w:r>
              <w:rPr>
                <w:b/>
                <w:color w:val="FF0000"/>
              </w:rPr>
              <w:lastRenderedPageBreak/>
              <w:t>Medium</w:t>
            </w:r>
          </w:p>
        </w:tc>
        <w:tc>
          <w:tcPr>
            <w:tcW w:w="1387" w:type="dxa"/>
          </w:tcPr>
          <w:p w:rsidR="00106E51" w:rsidRDefault="00106E51" w:rsidP="00971B7E">
            <w:pPr>
              <w:rPr>
                <w:b/>
              </w:rPr>
            </w:pPr>
            <w:r w:rsidRPr="00E53D50">
              <w:rPr>
                <w:b/>
                <w:color w:val="FF0000"/>
              </w:rPr>
              <w:t xml:space="preserve">Appendix </w:t>
            </w:r>
            <w:r>
              <w:rPr>
                <w:b/>
                <w:color w:val="FF0000"/>
              </w:rPr>
              <w:t>B</w:t>
            </w:r>
          </w:p>
        </w:tc>
        <w:tc>
          <w:tcPr>
            <w:tcW w:w="2083" w:type="dxa"/>
          </w:tcPr>
          <w:p w:rsidR="00106E51" w:rsidRDefault="00086A83" w:rsidP="00971B7E">
            <w:pPr>
              <w:rPr>
                <w:b/>
              </w:rPr>
            </w:pPr>
            <w:r>
              <w:rPr>
                <w:b/>
              </w:rPr>
              <w:t xml:space="preserve">No recommendation at </w:t>
            </w:r>
            <w:r>
              <w:rPr>
                <w:b/>
              </w:rPr>
              <w:lastRenderedPageBreak/>
              <w:t>this time</w:t>
            </w:r>
          </w:p>
        </w:tc>
      </w:tr>
    </w:tbl>
    <w:p w:rsidR="00DB2E5B" w:rsidRDefault="005441F8" w:rsidP="005441F8">
      <w:pPr>
        <w:spacing w:after="0"/>
        <w:rPr>
          <w:b/>
        </w:rPr>
      </w:pPr>
      <w:r>
        <w:rPr>
          <w:b/>
        </w:rPr>
        <w:lastRenderedPageBreak/>
        <w:t>*NMAP Analysis of AP</w:t>
      </w:r>
    </w:p>
    <w:p w:rsidR="005441F8" w:rsidRDefault="005441F8" w:rsidP="005441F8">
      <w:pPr>
        <w:spacing w:after="0"/>
        <w:rPr>
          <w:b/>
        </w:rPr>
      </w:pPr>
      <w:r>
        <w:rPr>
          <w:b/>
        </w:rPr>
        <w:t>**Manual Analysis of AP Administrative Console Settings</w:t>
      </w:r>
    </w:p>
    <w:p w:rsidR="00DB2E5B" w:rsidRPr="00DB2E5B" w:rsidRDefault="00DB2E5B" w:rsidP="00DB2E5B">
      <w:pPr>
        <w:rPr>
          <w:b/>
        </w:rPr>
      </w:pPr>
    </w:p>
    <w:p w:rsidR="000A4358" w:rsidRDefault="008D1945" w:rsidP="000A4358">
      <w:pPr>
        <w:pStyle w:val="Caption"/>
        <w:keepNext/>
        <w:jc w:val="center"/>
      </w:pPr>
      <w:r>
        <w:rPr>
          <w:b/>
        </w:rPr>
        <w:br w:type="page"/>
      </w:r>
      <w:r w:rsidR="000A4358">
        <w:lastRenderedPageBreak/>
        <w:t xml:space="preserve">Table </w:t>
      </w:r>
      <w:fldSimple w:instr=" SEQ Table \* ARABIC ">
        <w:r w:rsidR="000A4358">
          <w:rPr>
            <w:noProof/>
          </w:rPr>
          <w:t>3</w:t>
        </w:r>
      </w:fldSimple>
      <w:r w:rsidR="000A4358">
        <w:t>: Penetration Testing</w:t>
      </w:r>
    </w:p>
    <w:tbl>
      <w:tblPr>
        <w:tblStyle w:val="TableGrid"/>
        <w:tblW w:w="14488" w:type="dxa"/>
        <w:tblInd w:w="-725" w:type="dxa"/>
        <w:tblLook w:val="04A0"/>
      </w:tblPr>
      <w:tblGrid>
        <w:gridCol w:w="5520"/>
        <w:gridCol w:w="946"/>
        <w:gridCol w:w="942"/>
        <w:gridCol w:w="1638"/>
        <w:gridCol w:w="1968"/>
        <w:gridCol w:w="1391"/>
        <w:gridCol w:w="2083"/>
      </w:tblGrid>
      <w:tr w:rsidR="00983B09" w:rsidTr="00983B09">
        <w:tc>
          <w:tcPr>
            <w:tcW w:w="5520" w:type="dxa"/>
            <w:shd w:val="clear" w:color="auto" w:fill="D9D9D9" w:themeFill="background1" w:themeFillShade="D9"/>
          </w:tcPr>
          <w:p w:rsidR="00983B09" w:rsidRDefault="00983B09" w:rsidP="00867613">
            <w:pPr>
              <w:jc w:val="center"/>
              <w:rPr>
                <w:b/>
              </w:rPr>
            </w:pPr>
            <w:r>
              <w:rPr>
                <w:b/>
              </w:rPr>
              <w:t xml:space="preserve">VULNERABILITY </w:t>
            </w:r>
          </w:p>
        </w:tc>
        <w:tc>
          <w:tcPr>
            <w:tcW w:w="946" w:type="dxa"/>
            <w:shd w:val="clear" w:color="auto" w:fill="D9D9D9" w:themeFill="background1" w:themeFillShade="D9"/>
          </w:tcPr>
          <w:p w:rsidR="00983B09" w:rsidRDefault="00983B09" w:rsidP="007A2E62">
            <w:pPr>
              <w:jc w:val="center"/>
              <w:rPr>
                <w:b/>
              </w:rPr>
            </w:pPr>
            <w:r>
              <w:rPr>
                <w:b/>
              </w:rPr>
              <w:t>YES</w:t>
            </w:r>
          </w:p>
        </w:tc>
        <w:tc>
          <w:tcPr>
            <w:tcW w:w="942" w:type="dxa"/>
            <w:shd w:val="clear" w:color="auto" w:fill="D9D9D9" w:themeFill="background1" w:themeFillShade="D9"/>
          </w:tcPr>
          <w:p w:rsidR="00983B09" w:rsidRDefault="00983B09" w:rsidP="007A2E62">
            <w:pPr>
              <w:jc w:val="center"/>
              <w:rPr>
                <w:b/>
              </w:rPr>
            </w:pPr>
            <w:r>
              <w:rPr>
                <w:b/>
              </w:rPr>
              <w:t>NO</w:t>
            </w:r>
          </w:p>
        </w:tc>
        <w:tc>
          <w:tcPr>
            <w:tcW w:w="1638" w:type="dxa"/>
            <w:shd w:val="clear" w:color="auto" w:fill="D9D9D9" w:themeFill="background1" w:themeFillShade="D9"/>
          </w:tcPr>
          <w:p w:rsidR="00983B09" w:rsidRDefault="00983B09" w:rsidP="007A2E62">
            <w:pPr>
              <w:jc w:val="center"/>
              <w:rPr>
                <w:b/>
              </w:rPr>
            </w:pPr>
            <w:r>
              <w:rPr>
                <w:b/>
              </w:rPr>
              <w:t>DESCRIPTION</w:t>
            </w:r>
          </w:p>
        </w:tc>
        <w:tc>
          <w:tcPr>
            <w:tcW w:w="1968" w:type="dxa"/>
            <w:shd w:val="clear" w:color="auto" w:fill="D9D9D9" w:themeFill="background1" w:themeFillShade="D9"/>
          </w:tcPr>
          <w:p w:rsidR="00983B09" w:rsidRDefault="00983B09" w:rsidP="007A2E62">
            <w:pPr>
              <w:jc w:val="center"/>
              <w:rPr>
                <w:b/>
              </w:rPr>
            </w:pPr>
            <w:r>
              <w:rPr>
                <w:b/>
              </w:rPr>
              <w:t>RISK LEVEL</w:t>
            </w:r>
          </w:p>
        </w:tc>
        <w:tc>
          <w:tcPr>
            <w:tcW w:w="1391" w:type="dxa"/>
            <w:shd w:val="clear" w:color="auto" w:fill="D9D9D9" w:themeFill="background1" w:themeFillShade="D9"/>
          </w:tcPr>
          <w:p w:rsidR="00983B09" w:rsidRDefault="00983B09" w:rsidP="007A2E62">
            <w:pPr>
              <w:jc w:val="center"/>
              <w:rPr>
                <w:b/>
              </w:rPr>
            </w:pPr>
            <w:r>
              <w:rPr>
                <w:b/>
              </w:rPr>
              <w:t>EVIDENCE</w:t>
            </w:r>
          </w:p>
        </w:tc>
        <w:tc>
          <w:tcPr>
            <w:tcW w:w="2083" w:type="dxa"/>
            <w:shd w:val="clear" w:color="auto" w:fill="D9D9D9" w:themeFill="background1" w:themeFillShade="D9"/>
          </w:tcPr>
          <w:p w:rsidR="00983B09" w:rsidRDefault="00983B09" w:rsidP="007A2E62">
            <w:pPr>
              <w:jc w:val="center"/>
              <w:rPr>
                <w:b/>
              </w:rPr>
            </w:pPr>
            <w:r>
              <w:rPr>
                <w:b/>
              </w:rPr>
              <w:t>RECOMMENDATION</w:t>
            </w:r>
          </w:p>
        </w:tc>
      </w:tr>
      <w:tr w:rsidR="00983B09" w:rsidTr="00983B09">
        <w:tc>
          <w:tcPr>
            <w:tcW w:w="5520" w:type="dxa"/>
          </w:tcPr>
          <w:p w:rsidR="00983B09" w:rsidRPr="00E53D50" w:rsidRDefault="00983B09" w:rsidP="008174C5">
            <w:pPr>
              <w:rPr>
                <w:b/>
                <w:color w:val="FF0000"/>
              </w:rPr>
            </w:pPr>
            <w:r>
              <w:rPr>
                <w:b/>
                <w:color w:val="FF0000"/>
              </w:rPr>
              <w:t>Wireless Network Allows Rogue Access Points*</w:t>
            </w:r>
          </w:p>
        </w:tc>
        <w:tc>
          <w:tcPr>
            <w:tcW w:w="946" w:type="dxa"/>
          </w:tcPr>
          <w:p w:rsidR="00983B09" w:rsidRPr="00E53D50" w:rsidRDefault="00583C91" w:rsidP="007A2E62">
            <w:pPr>
              <w:rPr>
                <w:b/>
                <w:color w:val="FF0000"/>
              </w:rPr>
            </w:pPr>
            <w:r>
              <w:rPr>
                <w:b/>
              </w:rPr>
              <w:t>YES</w:t>
            </w:r>
          </w:p>
        </w:tc>
        <w:tc>
          <w:tcPr>
            <w:tcW w:w="942" w:type="dxa"/>
          </w:tcPr>
          <w:p w:rsidR="00983B09" w:rsidRPr="00E53D50" w:rsidRDefault="00983B09" w:rsidP="007A2E62">
            <w:pPr>
              <w:rPr>
                <w:b/>
                <w:color w:val="FF0000"/>
              </w:rPr>
            </w:pPr>
          </w:p>
        </w:tc>
        <w:tc>
          <w:tcPr>
            <w:tcW w:w="1638" w:type="dxa"/>
          </w:tcPr>
          <w:p w:rsidR="00983B09" w:rsidRPr="003314FF" w:rsidRDefault="001411BF" w:rsidP="007A2E62">
            <w:pPr>
              <w:rPr>
                <w:b/>
              </w:rPr>
            </w:pPr>
            <w:r w:rsidRPr="003314FF">
              <w:rPr>
                <w:b/>
              </w:rPr>
              <w:t>Was able to setup an evil twin access point</w:t>
            </w:r>
          </w:p>
        </w:tc>
        <w:tc>
          <w:tcPr>
            <w:tcW w:w="1968" w:type="dxa"/>
          </w:tcPr>
          <w:p w:rsidR="00983B09" w:rsidRPr="00E53D50" w:rsidRDefault="00983B09" w:rsidP="00583C91">
            <w:pPr>
              <w:rPr>
                <w:b/>
                <w:color w:val="FF0000"/>
              </w:rPr>
            </w:pPr>
            <w:r>
              <w:rPr>
                <w:b/>
                <w:color w:val="FF0000"/>
              </w:rPr>
              <w:t>High</w:t>
            </w:r>
          </w:p>
        </w:tc>
        <w:tc>
          <w:tcPr>
            <w:tcW w:w="1391" w:type="dxa"/>
          </w:tcPr>
          <w:p w:rsidR="00983B09" w:rsidRPr="00E53D50" w:rsidRDefault="00983B09" w:rsidP="007A2E62">
            <w:pPr>
              <w:rPr>
                <w:b/>
                <w:color w:val="FF0000"/>
              </w:rPr>
            </w:pPr>
            <w:r>
              <w:rPr>
                <w:b/>
                <w:color w:val="FF0000"/>
              </w:rPr>
              <w:t>Appendix A – Section 3</w:t>
            </w:r>
          </w:p>
        </w:tc>
        <w:tc>
          <w:tcPr>
            <w:tcW w:w="2083" w:type="dxa"/>
          </w:tcPr>
          <w:p w:rsidR="00983B09" w:rsidRDefault="00583C91" w:rsidP="007A2E62">
            <w:pPr>
              <w:rPr>
                <w:b/>
                <w:color w:val="FF0000"/>
              </w:rPr>
            </w:pPr>
            <w:r>
              <w:rPr>
                <w:b/>
              </w:rPr>
              <w:t>Find a way to disable this feature</w:t>
            </w:r>
          </w:p>
        </w:tc>
      </w:tr>
      <w:tr w:rsidR="00983B09" w:rsidTr="00983B09">
        <w:tc>
          <w:tcPr>
            <w:tcW w:w="5520" w:type="dxa"/>
          </w:tcPr>
          <w:p w:rsidR="00983B09" w:rsidRDefault="00983B09" w:rsidP="007A2E62">
            <w:pPr>
              <w:rPr>
                <w:b/>
              </w:rPr>
            </w:pPr>
            <w:r>
              <w:rPr>
                <w:b/>
              </w:rPr>
              <w:t xml:space="preserve">Wireless Network Clients Vulnerable to </w:t>
            </w:r>
            <w:proofErr w:type="spellStart"/>
            <w:r>
              <w:rPr>
                <w:b/>
              </w:rPr>
              <w:t>Mis</w:t>
            </w:r>
            <w:proofErr w:type="spellEnd"/>
            <w:r>
              <w:rPr>
                <w:b/>
              </w:rPr>
              <w:t>-Association*</w:t>
            </w:r>
          </w:p>
        </w:tc>
        <w:tc>
          <w:tcPr>
            <w:tcW w:w="946" w:type="dxa"/>
          </w:tcPr>
          <w:p w:rsidR="00983B09" w:rsidRDefault="00983B09" w:rsidP="007A2E62">
            <w:pPr>
              <w:rPr>
                <w:b/>
              </w:rPr>
            </w:pPr>
          </w:p>
        </w:tc>
        <w:tc>
          <w:tcPr>
            <w:tcW w:w="942" w:type="dxa"/>
          </w:tcPr>
          <w:p w:rsidR="00983B09" w:rsidRDefault="00607F6B" w:rsidP="007A2E62">
            <w:pPr>
              <w:rPr>
                <w:b/>
              </w:rPr>
            </w:pPr>
            <w:r>
              <w:rPr>
                <w:b/>
              </w:rPr>
              <w:t>N</w:t>
            </w:r>
            <w:r w:rsidR="005B5F4A">
              <w:rPr>
                <w:b/>
              </w:rPr>
              <w:t>O</w:t>
            </w:r>
          </w:p>
        </w:tc>
        <w:tc>
          <w:tcPr>
            <w:tcW w:w="1638" w:type="dxa"/>
          </w:tcPr>
          <w:p w:rsidR="00983B09" w:rsidRDefault="003314FF" w:rsidP="003314FF">
            <w:pPr>
              <w:rPr>
                <w:b/>
              </w:rPr>
            </w:pPr>
            <w:r w:rsidRPr="003314FF">
              <w:rPr>
                <w:b/>
              </w:rPr>
              <w:t xml:space="preserve">Was </w:t>
            </w:r>
            <w:r>
              <w:rPr>
                <w:b/>
              </w:rPr>
              <w:t>un</w:t>
            </w:r>
            <w:r w:rsidRPr="003314FF">
              <w:rPr>
                <w:b/>
              </w:rPr>
              <w:t xml:space="preserve">able to access </w:t>
            </w:r>
            <w:r>
              <w:rPr>
                <w:b/>
              </w:rPr>
              <w:t>the evil twin network</w:t>
            </w:r>
          </w:p>
        </w:tc>
        <w:tc>
          <w:tcPr>
            <w:tcW w:w="1968" w:type="dxa"/>
          </w:tcPr>
          <w:p w:rsidR="00983B09" w:rsidRPr="00583C91" w:rsidRDefault="00583C91" w:rsidP="007A2E62">
            <w:pPr>
              <w:rPr>
                <w:b/>
                <w:color w:val="FF0000"/>
              </w:rPr>
            </w:pPr>
            <w:r w:rsidRPr="00583C91">
              <w:rPr>
                <w:b/>
                <w:color w:val="FF0000"/>
              </w:rPr>
              <w:t>LOW</w:t>
            </w:r>
          </w:p>
        </w:tc>
        <w:tc>
          <w:tcPr>
            <w:tcW w:w="1391" w:type="dxa"/>
          </w:tcPr>
          <w:p w:rsidR="00983B09" w:rsidRDefault="00583C91" w:rsidP="007A2E62">
            <w:pPr>
              <w:rPr>
                <w:b/>
              </w:rPr>
            </w:pPr>
            <w:r>
              <w:rPr>
                <w:b/>
                <w:color w:val="FF0000"/>
              </w:rPr>
              <w:t>Appendix A – Section 3</w:t>
            </w:r>
          </w:p>
        </w:tc>
        <w:tc>
          <w:tcPr>
            <w:tcW w:w="2083" w:type="dxa"/>
          </w:tcPr>
          <w:p w:rsidR="00983B09" w:rsidRDefault="00583C91" w:rsidP="007A2E62">
            <w:pPr>
              <w:rPr>
                <w:b/>
              </w:rPr>
            </w:pPr>
            <w:r>
              <w:rPr>
                <w:b/>
              </w:rPr>
              <w:t>No Recommendation at this time</w:t>
            </w:r>
          </w:p>
        </w:tc>
      </w:tr>
    </w:tbl>
    <w:p w:rsidR="000A4358" w:rsidRDefault="000A4358" w:rsidP="000A4358">
      <w:pPr>
        <w:spacing w:after="0"/>
        <w:rPr>
          <w:b/>
        </w:rPr>
      </w:pPr>
      <w:bookmarkStart w:id="4" w:name="_GoBack"/>
      <w:bookmarkEnd w:id="4"/>
      <w:r>
        <w:rPr>
          <w:b/>
        </w:rPr>
        <w:t>*</w:t>
      </w:r>
      <w:proofErr w:type="spellStart"/>
      <w:r>
        <w:rPr>
          <w:b/>
        </w:rPr>
        <w:t>AirCrack</w:t>
      </w:r>
      <w:proofErr w:type="spellEnd"/>
      <w:r>
        <w:rPr>
          <w:b/>
        </w:rPr>
        <w:t xml:space="preserve"> Penetration Testing</w:t>
      </w:r>
    </w:p>
    <w:p w:rsidR="008D1945" w:rsidRDefault="008D1945">
      <w:pPr>
        <w:rPr>
          <w:b/>
        </w:rPr>
      </w:pPr>
    </w:p>
    <w:p w:rsidR="000A4358" w:rsidRDefault="000A4358">
      <w:pPr>
        <w:rPr>
          <w:b/>
        </w:rPr>
      </w:pPr>
      <w:r>
        <w:rPr>
          <w:b/>
        </w:rPr>
        <w:br w:type="page"/>
      </w:r>
    </w:p>
    <w:p w:rsidR="0036782A" w:rsidRDefault="00DB2E5B" w:rsidP="000A4358">
      <w:pPr>
        <w:pStyle w:val="Heading1"/>
        <w:numPr>
          <w:ilvl w:val="0"/>
          <w:numId w:val="9"/>
        </w:numPr>
      </w:pPr>
      <w:bookmarkStart w:id="5" w:name="_Toc460650575"/>
      <w:r w:rsidRPr="00DB2E5B">
        <w:lastRenderedPageBreak/>
        <w:t>Appendix</w:t>
      </w:r>
      <w:r w:rsidR="00897582">
        <w:t xml:space="preserve"> </w:t>
      </w:r>
      <w:r w:rsidR="000A4358">
        <w:t>A</w:t>
      </w:r>
      <w:bookmarkEnd w:id="5"/>
      <w:r w:rsidR="000A4358">
        <w:t xml:space="preserve"> </w:t>
      </w:r>
    </w:p>
    <w:p w:rsidR="00DF3917" w:rsidRPr="00DF3917" w:rsidRDefault="00E81194" w:rsidP="00DF3917">
      <w:pPr>
        <w:pStyle w:val="ListParagraph"/>
        <w:rPr>
          <w:b/>
        </w:rPr>
      </w:pPr>
      <w:r>
        <w:rPr>
          <w:b/>
          <w:noProof/>
        </w:rPr>
        <w:drawing>
          <wp:inline distT="0" distB="0" distL="0" distR="0">
            <wp:extent cx="4076636" cy="4846320"/>
            <wp:effectExtent l="19050" t="0" r="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80812" cy="4851284"/>
                    </a:xfrm>
                    <a:prstGeom prst="rect">
                      <a:avLst/>
                    </a:prstGeom>
                    <a:noFill/>
                    <a:ln w="9525">
                      <a:noFill/>
                      <a:miter lim="800000"/>
                      <a:headEnd/>
                      <a:tailEnd/>
                    </a:ln>
                  </pic:spPr>
                </pic:pic>
              </a:graphicData>
            </a:graphic>
          </wp:inline>
        </w:drawing>
      </w:r>
      <w:r w:rsidR="00B03695" w:rsidRPr="00B03695">
        <w:rPr>
          <w:b/>
        </w:rPr>
        <w:t xml:space="preserve"> </w:t>
      </w:r>
      <w:r w:rsidR="00B03695">
        <w:rPr>
          <w:b/>
          <w:noProof/>
        </w:rPr>
        <w:drawing>
          <wp:inline distT="0" distB="0" distL="0" distR="0">
            <wp:extent cx="3623310" cy="14850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623310" cy="1485055"/>
                    </a:xfrm>
                    <a:prstGeom prst="rect">
                      <a:avLst/>
                    </a:prstGeom>
                    <a:noFill/>
                    <a:ln w="9525">
                      <a:noFill/>
                      <a:miter lim="800000"/>
                      <a:headEnd/>
                      <a:tailEnd/>
                    </a:ln>
                  </pic:spPr>
                </pic:pic>
              </a:graphicData>
            </a:graphic>
          </wp:inline>
        </w:drawing>
      </w:r>
      <w:bookmarkStart w:id="6" w:name="_Toc460650576"/>
    </w:p>
    <w:p w:rsidR="00DF3917" w:rsidRDefault="00DF3917" w:rsidP="00DF3917">
      <w:pPr>
        <w:pStyle w:val="Heading1"/>
        <w:ind w:left="1440"/>
      </w:pPr>
    </w:p>
    <w:p w:rsidR="00DF3917" w:rsidRDefault="000A4358" w:rsidP="00DF3917">
      <w:pPr>
        <w:pStyle w:val="Heading1"/>
        <w:numPr>
          <w:ilvl w:val="0"/>
          <w:numId w:val="9"/>
        </w:numPr>
      </w:pPr>
      <w:r w:rsidRPr="00DB2E5B">
        <w:t>Appendix</w:t>
      </w:r>
      <w:r>
        <w:t xml:space="preserve"> B</w:t>
      </w:r>
      <w:bookmarkEnd w:id="6"/>
      <w:r>
        <w:t xml:space="preserve"> </w:t>
      </w:r>
    </w:p>
    <w:p w:rsidR="00DF3917" w:rsidRPr="00DF3917" w:rsidRDefault="00DF3917" w:rsidP="00DF3917"/>
    <w:p w:rsidR="006941CC" w:rsidRDefault="00B96D93" w:rsidP="006941CC">
      <w:r>
        <w:rPr>
          <w:noProof/>
        </w:rPr>
        <w:drawing>
          <wp:inline distT="0" distB="0" distL="0" distR="0">
            <wp:extent cx="6325570" cy="37261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327476" cy="3727303"/>
                    </a:xfrm>
                    <a:prstGeom prst="rect">
                      <a:avLst/>
                    </a:prstGeom>
                    <a:noFill/>
                    <a:ln w="9525">
                      <a:noFill/>
                      <a:miter lim="800000"/>
                      <a:headEnd/>
                      <a:tailEnd/>
                    </a:ln>
                  </pic:spPr>
                </pic:pic>
              </a:graphicData>
            </a:graphic>
          </wp:inline>
        </w:drawing>
      </w:r>
    </w:p>
    <w:p w:rsidR="00B96D93" w:rsidRDefault="006941CC" w:rsidP="006941CC">
      <w:r>
        <w:t xml:space="preserve">Firmware update </w:t>
      </w:r>
      <w:r w:rsidRPr="00C83719">
        <w:rPr>
          <w:u w:val="single"/>
        </w:rPr>
        <w:t>unclear</w:t>
      </w:r>
      <w:r>
        <w:t xml:space="preserve"> on TG1682G</w:t>
      </w:r>
    </w:p>
    <w:p w:rsidR="00E0005D" w:rsidRDefault="001333F6" w:rsidP="00B96D93">
      <w:r>
        <w:rPr>
          <w:noProof/>
        </w:rPr>
        <w:lastRenderedPageBreak/>
        <w:drawing>
          <wp:inline distT="0" distB="0" distL="0" distR="0">
            <wp:extent cx="4081072" cy="411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081072" cy="4114800"/>
                    </a:xfrm>
                    <a:prstGeom prst="rect">
                      <a:avLst/>
                    </a:prstGeom>
                    <a:noFill/>
                    <a:ln w="9525">
                      <a:noFill/>
                      <a:miter lim="800000"/>
                      <a:headEnd/>
                      <a:tailEnd/>
                    </a:ln>
                  </pic:spPr>
                </pic:pic>
              </a:graphicData>
            </a:graphic>
          </wp:inline>
        </w:drawing>
      </w:r>
    </w:p>
    <w:p w:rsidR="00B54CEF" w:rsidRDefault="00B54CEF" w:rsidP="00B96D93">
      <w:r>
        <w:t xml:space="preserve">Firmware update </w:t>
      </w:r>
      <w:r w:rsidRPr="00C83719">
        <w:rPr>
          <w:u w:val="single"/>
        </w:rPr>
        <w:t>unclear</w:t>
      </w:r>
      <w:r>
        <w:t xml:space="preserve"> on TG1682G</w:t>
      </w:r>
    </w:p>
    <w:p w:rsidR="009F59A9" w:rsidRDefault="009F59A9" w:rsidP="00B96D93">
      <w:r>
        <w:rPr>
          <w:noProof/>
        </w:rPr>
        <w:lastRenderedPageBreak/>
        <w:drawing>
          <wp:inline distT="0" distB="0" distL="0" distR="0">
            <wp:extent cx="5303520" cy="429006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303520" cy="4290060"/>
                    </a:xfrm>
                    <a:prstGeom prst="rect">
                      <a:avLst/>
                    </a:prstGeom>
                    <a:noFill/>
                    <a:ln w="9525">
                      <a:noFill/>
                      <a:miter lim="800000"/>
                      <a:headEnd/>
                      <a:tailEnd/>
                    </a:ln>
                  </pic:spPr>
                </pic:pic>
              </a:graphicData>
            </a:graphic>
          </wp:inline>
        </w:drawing>
      </w:r>
    </w:p>
    <w:p w:rsidR="009F59A9" w:rsidRPr="00B96D93" w:rsidRDefault="009F59A9" w:rsidP="00B96D93">
      <w:r>
        <w:t>Reset factory WIFI/SSID</w:t>
      </w:r>
    </w:p>
    <w:p w:rsidR="000A4358" w:rsidRDefault="00FA2D9B" w:rsidP="000A4358">
      <w:pPr>
        <w:pStyle w:val="ListParagraph"/>
        <w:rPr>
          <w:b/>
        </w:rPr>
      </w:pPr>
      <w:r>
        <w:rPr>
          <w:b/>
          <w:noProof/>
        </w:rPr>
        <w:lastRenderedPageBreak/>
        <w:drawing>
          <wp:inline distT="0" distB="0" distL="0" distR="0">
            <wp:extent cx="5314950" cy="298227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14950" cy="2982278"/>
                    </a:xfrm>
                    <a:prstGeom prst="rect">
                      <a:avLst/>
                    </a:prstGeom>
                    <a:noFill/>
                    <a:ln w="9525">
                      <a:noFill/>
                      <a:miter lim="800000"/>
                      <a:headEnd/>
                      <a:tailEnd/>
                    </a:ln>
                  </pic:spPr>
                </pic:pic>
              </a:graphicData>
            </a:graphic>
          </wp:inline>
        </w:drawing>
      </w:r>
    </w:p>
    <w:p w:rsidR="00472DE0" w:rsidRDefault="0050006B" w:rsidP="000A4358">
      <w:pPr>
        <w:pStyle w:val="ListParagraph"/>
        <w:rPr>
          <w:b/>
        </w:rPr>
      </w:pPr>
      <w:r>
        <w:rPr>
          <w:b/>
          <w:noProof/>
        </w:rPr>
        <w:drawing>
          <wp:inline distT="0" distB="0" distL="0" distR="0">
            <wp:extent cx="5486400" cy="22555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486400" cy="2255520"/>
                    </a:xfrm>
                    <a:prstGeom prst="rect">
                      <a:avLst/>
                    </a:prstGeom>
                    <a:noFill/>
                    <a:ln w="9525">
                      <a:noFill/>
                      <a:miter lim="800000"/>
                      <a:headEnd/>
                      <a:tailEnd/>
                    </a:ln>
                  </pic:spPr>
                </pic:pic>
              </a:graphicData>
            </a:graphic>
          </wp:inline>
        </w:drawing>
      </w:r>
    </w:p>
    <w:p w:rsidR="00C83719" w:rsidRPr="003F2772" w:rsidRDefault="00C83719" w:rsidP="000A4358">
      <w:pPr>
        <w:pStyle w:val="ListParagraph"/>
      </w:pPr>
      <w:r w:rsidRPr="003F2772">
        <w:t>All open/filtered ports performed with nmap</w:t>
      </w:r>
    </w:p>
    <w:p w:rsidR="00472DE0" w:rsidRDefault="00472DE0" w:rsidP="000A4358">
      <w:pPr>
        <w:pStyle w:val="ListParagraph"/>
        <w:rPr>
          <w:b/>
        </w:rPr>
      </w:pPr>
      <w:r>
        <w:rPr>
          <w:b/>
          <w:noProof/>
        </w:rPr>
        <w:lastRenderedPageBreak/>
        <w:drawing>
          <wp:inline distT="0" distB="0" distL="0" distR="0">
            <wp:extent cx="6537662" cy="496062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541477" cy="4963515"/>
                    </a:xfrm>
                    <a:prstGeom prst="rect">
                      <a:avLst/>
                    </a:prstGeom>
                    <a:noFill/>
                    <a:ln w="9525">
                      <a:noFill/>
                      <a:miter lim="800000"/>
                      <a:headEnd/>
                      <a:tailEnd/>
                    </a:ln>
                  </pic:spPr>
                </pic:pic>
              </a:graphicData>
            </a:graphic>
          </wp:inline>
        </w:drawing>
      </w:r>
    </w:p>
    <w:p w:rsidR="00F26F0E" w:rsidRDefault="00F26F0E" w:rsidP="000A4358">
      <w:pPr>
        <w:pStyle w:val="ListParagraph"/>
        <w:rPr>
          <w:b/>
        </w:rPr>
      </w:pPr>
    </w:p>
    <w:p w:rsidR="00F26F0E" w:rsidRDefault="00F26F0E" w:rsidP="000A4358">
      <w:pPr>
        <w:pStyle w:val="ListParagraph"/>
        <w:rPr>
          <w:b/>
          <w:noProof/>
        </w:rPr>
      </w:pPr>
    </w:p>
    <w:p w:rsidR="00F26F0E" w:rsidRDefault="00F26F0E" w:rsidP="000A4358">
      <w:pPr>
        <w:pStyle w:val="ListParagraph"/>
        <w:rPr>
          <w:b/>
          <w:noProof/>
        </w:rPr>
      </w:pPr>
    </w:p>
    <w:p w:rsidR="00F26F0E" w:rsidRDefault="00F26F0E" w:rsidP="000A4358">
      <w:pPr>
        <w:pStyle w:val="ListParagraph"/>
        <w:rPr>
          <w:b/>
        </w:rPr>
      </w:pPr>
    </w:p>
    <w:p w:rsidR="00F26F0E" w:rsidRDefault="00F26F0E" w:rsidP="000A4358">
      <w:pPr>
        <w:pStyle w:val="ListParagraph"/>
        <w:rPr>
          <w:b/>
        </w:rPr>
      </w:pPr>
    </w:p>
    <w:p w:rsidR="00F26F0E" w:rsidRPr="00F26F0E" w:rsidRDefault="00F26F0E" w:rsidP="000A4358">
      <w:pPr>
        <w:pStyle w:val="ListParagraph"/>
        <w:rPr>
          <w:noProof/>
        </w:rPr>
      </w:pPr>
      <w:r w:rsidRPr="00F26F0E">
        <w:lastRenderedPageBreak/>
        <w:t>Unencrypted Administrative Interface Available</w:t>
      </w:r>
      <w:r w:rsidRPr="00F26F0E">
        <w:rPr>
          <w:noProof/>
        </w:rPr>
        <w:t xml:space="preserve"> </w:t>
      </w:r>
    </w:p>
    <w:p w:rsidR="00F26F0E" w:rsidRDefault="00BD580B" w:rsidP="000A4358">
      <w:pPr>
        <w:pStyle w:val="ListParagraph"/>
        <w:rPr>
          <w:b/>
        </w:rPr>
      </w:pPr>
      <w:r>
        <w:rPr>
          <w:b/>
          <w:noProof/>
        </w:rPr>
        <w:drawing>
          <wp:inline distT="0" distB="0" distL="0" distR="0">
            <wp:extent cx="3741420" cy="4876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741420" cy="487680"/>
                    </a:xfrm>
                    <a:prstGeom prst="rect">
                      <a:avLst/>
                    </a:prstGeom>
                    <a:noFill/>
                    <a:ln w="9525">
                      <a:noFill/>
                      <a:miter lim="800000"/>
                      <a:headEnd/>
                      <a:tailEnd/>
                    </a:ln>
                  </pic:spPr>
                </pic:pic>
              </a:graphicData>
            </a:graphic>
          </wp:inline>
        </w:drawing>
      </w:r>
    </w:p>
    <w:p w:rsidR="00D833D8" w:rsidRPr="00D833D8" w:rsidRDefault="00D833D8" w:rsidP="000A4358">
      <w:pPr>
        <w:pStyle w:val="ListParagraph"/>
      </w:pPr>
      <w:r w:rsidRPr="00D833D8">
        <w:t>Firewall security level is low</w:t>
      </w:r>
    </w:p>
    <w:p w:rsidR="00BD580B" w:rsidRDefault="00E9443F" w:rsidP="000A4358">
      <w:pPr>
        <w:pStyle w:val="ListParagraph"/>
        <w:rPr>
          <w:b/>
        </w:rPr>
      </w:pPr>
      <w:r w:rsidRPr="00E9443F">
        <w:rPr>
          <w:b/>
        </w:rPr>
        <w:t xml:space="preserve"> </w:t>
      </w:r>
      <w:r>
        <w:rPr>
          <w:b/>
          <w:noProof/>
        </w:rPr>
        <w:drawing>
          <wp:inline distT="0" distB="0" distL="0" distR="0">
            <wp:extent cx="3524250" cy="19959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524250" cy="1995977"/>
                    </a:xfrm>
                    <a:prstGeom prst="rect">
                      <a:avLst/>
                    </a:prstGeom>
                    <a:noFill/>
                    <a:ln w="9525">
                      <a:noFill/>
                      <a:miter lim="800000"/>
                      <a:headEnd/>
                      <a:tailEnd/>
                    </a:ln>
                  </pic:spPr>
                </pic:pic>
              </a:graphicData>
            </a:graphic>
          </wp:inline>
        </w:drawing>
      </w:r>
    </w:p>
    <w:p w:rsidR="00462481" w:rsidRDefault="00462481" w:rsidP="000A4358">
      <w:pPr>
        <w:pStyle w:val="ListParagraph"/>
        <w:rPr>
          <w:b/>
        </w:rPr>
      </w:pPr>
      <w:r>
        <w:rPr>
          <w:b/>
          <w:noProof/>
        </w:rPr>
        <w:drawing>
          <wp:inline distT="0" distB="0" distL="0" distR="0">
            <wp:extent cx="5562600" cy="115062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62600" cy="1150620"/>
                    </a:xfrm>
                    <a:prstGeom prst="rect">
                      <a:avLst/>
                    </a:prstGeom>
                    <a:noFill/>
                    <a:ln w="9525">
                      <a:noFill/>
                      <a:miter lim="800000"/>
                      <a:headEnd/>
                      <a:tailEnd/>
                    </a:ln>
                  </pic:spPr>
                </pic:pic>
              </a:graphicData>
            </a:graphic>
          </wp:inline>
        </w:drawing>
      </w:r>
    </w:p>
    <w:p w:rsidR="00462481" w:rsidRDefault="00462481" w:rsidP="000A4358">
      <w:pPr>
        <w:pStyle w:val="ListParagraph"/>
        <w:rPr>
          <w:b/>
        </w:rPr>
      </w:pPr>
      <w:r>
        <w:rPr>
          <w:b/>
        </w:rPr>
        <w:t>Security alert of password change appears in syslog</w:t>
      </w:r>
    </w:p>
    <w:p w:rsidR="00251734" w:rsidRDefault="00251734" w:rsidP="000A4358">
      <w:pPr>
        <w:pStyle w:val="ListParagraph"/>
        <w:rPr>
          <w:b/>
        </w:rPr>
      </w:pPr>
      <w:r>
        <w:rPr>
          <w:b/>
          <w:noProof/>
        </w:rPr>
        <w:lastRenderedPageBreak/>
        <w:drawing>
          <wp:inline distT="0" distB="0" distL="0" distR="0">
            <wp:extent cx="5356860" cy="70408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356860" cy="7040880"/>
                    </a:xfrm>
                    <a:prstGeom prst="rect">
                      <a:avLst/>
                    </a:prstGeom>
                    <a:noFill/>
                    <a:ln w="9525">
                      <a:noFill/>
                      <a:miter lim="800000"/>
                      <a:headEnd/>
                      <a:tailEnd/>
                    </a:ln>
                  </pic:spPr>
                </pic:pic>
              </a:graphicData>
            </a:graphic>
          </wp:inline>
        </w:drawing>
      </w:r>
    </w:p>
    <w:p w:rsidR="00C66983" w:rsidRDefault="00C66983" w:rsidP="000A4358">
      <w:pPr>
        <w:pStyle w:val="ListParagraph"/>
        <w:rPr>
          <w:b/>
        </w:rPr>
      </w:pPr>
      <w:r>
        <w:rPr>
          <w:b/>
          <w:noProof/>
        </w:rPr>
        <w:lastRenderedPageBreak/>
        <w:drawing>
          <wp:inline distT="0" distB="0" distL="0" distR="0">
            <wp:extent cx="6029807" cy="4648200"/>
            <wp:effectExtent l="19050" t="0" r="904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027017" cy="4646049"/>
                    </a:xfrm>
                    <a:prstGeom prst="rect">
                      <a:avLst/>
                    </a:prstGeom>
                    <a:noFill/>
                    <a:ln w="9525">
                      <a:noFill/>
                      <a:miter lim="800000"/>
                      <a:headEnd/>
                      <a:tailEnd/>
                    </a:ln>
                  </pic:spPr>
                </pic:pic>
              </a:graphicData>
            </a:graphic>
          </wp:inline>
        </w:drawing>
      </w:r>
    </w:p>
    <w:p w:rsidR="00CB7DBA" w:rsidRDefault="00CB7DBA" w:rsidP="000A4358">
      <w:pPr>
        <w:pStyle w:val="ListParagraph"/>
        <w:rPr>
          <w:b/>
        </w:rPr>
      </w:pPr>
      <w:r>
        <w:rPr>
          <w:b/>
        </w:rPr>
        <w:t>Security to block Peer to peer applications</w:t>
      </w:r>
    </w:p>
    <w:p w:rsidR="00F1027D" w:rsidRDefault="00F1027D" w:rsidP="000A4358">
      <w:pPr>
        <w:pStyle w:val="ListParagraph"/>
        <w:rPr>
          <w:b/>
        </w:rPr>
      </w:pPr>
    </w:p>
    <w:p w:rsidR="00F1027D" w:rsidRDefault="00F1027D" w:rsidP="000A4358">
      <w:pPr>
        <w:pStyle w:val="ListParagraph"/>
        <w:rPr>
          <w:b/>
        </w:rPr>
      </w:pPr>
    </w:p>
    <w:p w:rsidR="00F1027D" w:rsidRDefault="00F1027D" w:rsidP="000A4358">
      <w:pPr>
        <w:pStyle w:val="ListParagraph"/>
        <w:rPr>
          <w:b/>
        </w:rPr>
      </w:pPr>
    </w:p>
    <w:p w:rsidR="000A4358" w:rsidRDefault="000A4358" w:rsidP="000A4358">
      <w:pPr>
        <w:pStyle w:val="Heading1"/>
        <w:numPr>
          <w:ilvl w:val="0"/>
          <w:numId w:val="9"/>
        </w:numPr>
      </w:pPr>
      <w:bookmarkStart w:id="7" w:name="_Toc460650577"/>
      <w:r w:rsidRPr="00DB2E5B">
        <w:lastRenderedPageBreak/>
        <w:t>Appendix</w:t>
      </w:r>
      <w:r>
        <w:t xml:space="preserve"> C</w:t>
      </w:r>
      <w:bookmarkEnd w:id="7"/>
      <w:r>
        <w:t xml:space="preserve"> </w:t>
      </w:r>
    </w:p>
    <w:p w:rsidR="000A4358" w:rsidRDefault="000A4358" w:rsidP="000A4358">
      <w:pPr>
        <w:pStyle w:val="ListParagraph"/>
        <w:ind w:left="1440"/>
        <w:rPr>
          <w:b/>
        </w:rPr>
      </w:pPr>
      <w:r w:rsidRPr="0036782A">
        <w:rPr>
          <w:b/>
          <w:highlight w:val="yellow"/>
        </w:rPr>
        <w:t>(</w:t>
      </w:r>
      <w:proofErr w:type="spellStart"/>
      <w:r>
        <w:rPr>
          <w:b/>
          <w:highlight w:val="yellow"/>
        </w:rPr>
        <w:t>AirCrack</w:t>
      </w:r>
      <w:proofErr w:type="spellEnd"/>
      <w:r w:rsidRPr="0036782A">
        <w:rPr>
          <w:b/>
          <w:highlight w:val="yellow"/>
        </w:rPr>
        <w:t xml:space="preserve"> Screenshots)</w:t>
      </w:r>
    </w:p>
    <w:p w:rsidR="00FF26AC" w:rsidRPr="00DB2E5B" w:rsidRDefault="00FF26AC" w:rsidP="000A4358">
      <w:pPr>
        <w:pStyle w:val="ListParagraph"/>
        <w:ind w:left="1440"/>
        <w:rPr>
          <w:b/>
        </w:rPr>
      </w:pPr>
      <w:r>
        <w:rPr>
          <w:b/>
          <w:noProof/>
        </w:rPr>
        <w:drawing>
          <wp:inline distT="0" distB="0" distL="0" distR="0">
            <wp:extent cx="5394960" cy="9829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394960" cy="982980"/>
                    </a:xfrm>
                    <a:prstGeom prst="rect">
                      <a:avLst/>
                    </a:prstGeom>
                    <a:noFill/>
                    <a:ln w="9525">
                      <a:noFill/>
                      <a:miter lim="800000"/>
                      <a:headEnd/>
                      <a:tailEnd/>
                    </a:ln>
                  </pic:spPr>
                </pic:pic>
              </a:graphicData>
            </a:graphic>
          </wp:inline>
        </w:drawing>
      </w:r>
    </w:p>
    <w:p w:rsidR="000A4358" w:rsidRDefault="000A4358" w:rsidP="000A4358">
      <w:pPr>
        <w:pStyle w:val="ListParagraph"/>
        <w:rPr>
          <w:b/>
        </w:rPr>
      </w:pPr>
    </w:p>
    <w:p w:rsidR="008A1FD6" w:rsidRDefault="008A1FD6" w:rsidP="000A4358">
      <w:pPr>
        <w:pStyle w:val="ListParagraph"/>
        <w:rPr>
          <w:b/>
        </w:rPr>
      </w:pPr>
      <w:r>
        <w:rPr>
          <w:b/>
          <w:noProof/>
        </w:rPr>
        <w:drawing>
          <wp:inline distT="0" distB="0" distL="0" distR="0">
            <wp:extent cx="6728460" cy="9220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6728460" cy="922020"/>
                    </a:xfrm>
                    <a:prstGeom prst="rect">
                      <a:avLst/>
                    </a:prstGeom>
                    <a:noFill/>
                    <a:ln w="9525">
                      <a:noFill/>
                      <a:miter lim="800000"/>
                      <a:headEnd/>
                      <a:tailEnd/>
                    </a:ln>
                  </pic:spPr>
                </pic:pic>
              </a:graphicData>
            </a:graphic>
          </wp:inline>
        </w:drawing>
      </w:r>
    </w:p>
    <w:p w:rsidR="00F2528B" w:rsidRDefault="00F2528B" w:rsidP="000A4358">
      <w:pPr>
        <w:pStyle w:val="ListParagraph"/>
        <w:rPr>
          <w:b/>
        </w:rPr>
      </w:pPr>
    </w:p>
    <w:p w:rsidR="00F2528B" w:rsidRDefault="00F2528B" w:rsidP="000A4358">
      <w:pPr>
        <w:pStyle w:val="ListParagraph"/>
        <w:rPr>
          <w:b/>
        </w:rPr>
      </w:pPr>
      <w:r>
        <w:rPr>
          <w:b/>
          <w:noProof/>
        </w:rPr>
        <w:drawing>
          <wp:inline distT="0" distB="0" distL="0" distR="0">
            <wp:extent cx="5562600" cy="990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562600" cy="990600"/>
                    </a:xfrm>
                    <a:prstGeom prst="rect">
                      <a:avLst/>
                    </a:prstGeom>
                    <a:noFill/>
                    <a:ln w="9525">
                      <a:noFill/>
                      <a:miter lim="800000"/>
                      <a:headEnd/>
                      <a:tailEnd/>
                    </a:ln>
                  </pic:spPr>
                </pic:pic>
              </a:graphicData>
            </a:graphic>
          </wp:inline>
        </w:drawing>
      </w:r>
    </w:p>
    <w:p w:rsidR="00F2528B" w:rsidRPr="00DB2E5B" w:rsidRDefault="00F2528B" w:rsidP="000A4358">
      <w:pPr>
        <w:pStyle w:val="ListParagraph"/>
        <w:rPr>
          <w:b/>
        </w:rPr>
      </w:pPr>
      <w:r>
        <w:rPr>
          <w:b/>
        </w:rPr>
        <w:t>Could not connect to evil twin network</w:t>
      </w:r>
    </w:p>
    <w:p w:rsidR="000A4358" w:rsidRPr="00DB2E5B" w:rsidRDefault="000A4358" w:rsidP="0036782A">
      <w:pPr>
        <w:pStyle w:val="ListParagraph"/>
        <w:rPr>
          <w:b/>
        </w:rPr>
      </w:pPr>
    </w:p>
    <w:sectPr w:rsidR="000A4358" w:rsidRPr="00DB2E5B" w:rsidSect="00FE0791">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5797" w:rsidRDefault="005F5797" w:rsidP="00897582">
      <w:pPr>
        <w:spacing w:after="0" w:line="240" w:lineRule="auto"/>
      </w:pPr>
      <w:r>
        <w:separator/>
      </w:r>
    </w:p>
  </w:endnote>
  <w:endnote w:type="continuationSeparator" w:id="0">
    <w:p w:rsidR="005F5797" w:rsidRDefault="005F5797" w:rsidP="008975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162738"/>
      <w:docPartObj>
        <w:docPartGallery w:val="Page Numbers (Bottom of Page)"/>
        <w:docPartUnique/>
      </w:docPartObj>
    </w:sdtPr>
    <w:sdtEndPr>
      <w:rPr>
        <w:noProof/>
      </w:rPr>
    </w:sdtEndPr>
    <w:sdtContent>
      <w:p w:rsidR="00897582" w:rsidRDefault="005A2BFC">
        <w:pPr>
          <w:pStyle w:val="Footer"/>
          <w:jc w:val="center"/>
        </w:pPr>
        <w:r>
          <w:fldChar w:fldCharType="begin"/>
        </w:r>
        <w:r w:rsidR="00897582">
          <w:instrText xml:space="preserve"> PAGE   \* MERGEFORMAT </w:instrText>
        </w:r>
        <w:r>
          <w:fldChar w:fldCharType="separate"/>
        </w:r>
        <w:r w:rsidR="008019E9">
          <w:rPr>
            <w:noProof/>
          </w:rPr>
          <w:t>6</w:t>
        </w:r>
        <w:r>
          <w:rPr>
            <w:noProof/>
          </w:rPr>
          <w:fldChar w:fldCharType="end"/>
        </w:r>
      </w:p>
    </w:sdtContent>
  </w:sdt>
  <w:p w:rsidR="00897582" w:rsidRDefault="008975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5797" w:rsidRDefault="005F5797" w:rsidP="00897582">
      <w:pPr>
        <w:spacing w:after="0" w:line="240" w:lineRule="auto"/>
      </w:pPr>
      <w:r>
        <w:separator/>
      </w:r>
    </w:p>
  </w:footnote>
  <w:footnote w:type="continuationSeparator" w:id="0">
    <w:p w:rsidR="005F5797" w:rsidRDefault="005F5797" w:rsidP="008975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454B1"/>
    <w:multiLevelType w:val="hybridMultilevel"/>
    <w:tmpl w:val="B9903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5143467"/>
    <w:multiLevelType w:val="hybridMultilevel"/>
    <w:tmpl w:val="8B548FE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EE7600"/>
    <w:multiLevelType w:val="hybridMultilevel"/>
    <w:tmpl w:val="6BDEC028"/>
    <w:lvl w:ilvl="0" w:tplc="CDA01FD4">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8D04A8"/>
    <w:multiLevelType w:val="hybridMultilevel"/>
    <w:tmpl w:val="95267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5B2233"/>
    <w:multiLevelType w:val="hybridMultilevel"/>
    <w:tmpl w:val="51E091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6E3338C"/>
    <w:multiLevelType w:val="hybridMultilevel"/>
    <w:tmpl w:val="BC48B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994222"/>
    <w:multiLevelType w:val="hybridMultilevel"/>
    <w:tmpl w:val="854E7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8C92694"/>
    <w:multiLevelType w:val="hybridMultilevel"/>
    <w:tmpl w:val="52D8AF52"/>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6B0862"/>
    <w:multiLevelType w:val="multilevel"/>
    <w:tmpl w:val="B65455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1"/>
  </w:num>
  <w:num w:numId="2">
    <w:abstractNumId w:val="8"/>
  </w:num>
  <w:num w:numId="3">
    <w:abstractNumId w:val="7"/>
  </w:num>
  <w:num w:numId="4">
    <w:abstractNumId w:val="4"/>
  </w:num>
  <w:num w:numId="5">
    <w:abstractNumId w:val="6"/>
  </w:num>
  <w:num w:numId="6">
    <w:abstractNumId w:val="5"/>
  </w:num>
  <w:num w:numId="7">
    <w:abstractNumId w:val="0"/>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DB2E5B"/>
    <w:rsid w:val="00015C02"/>
    <w:rsid w:val="00026D0E"/>
    <w:rsid w:val="00053A9C"/>
    <w:rsid w:val="00060F46"/>
    <w:rsid w:val="00070A32"/>
    <w:rsid w:val="00086A83"/>
    <w:rsid w:val="000A4358"/>
    <w:rsid w:val="000A795C"/>
    <w:rsid w:val="000B2D11"/>
    <w:rsid w:val="000D5AE1"/>
    <w:rsid w:val="000D61E8"/>
    <w:rsid w:val="00106E51"/>
    <w:rsid w:val="001125C0"/>
    <w:rsid w:val="001333F6"/>
    <w:rsid w:val="001411BF"/>
    <w:rsid w:val="00162820"/>
    <w:rsid w:val="001832BF"/>
    <w:rsid w:val="00195812"/>
    <w:rsid w:val="001A03D3"/>
    <w:rsid w:val="001A503C"/>
    <w:rsid w:val="001B21A8"/>
    <w:rsid w:val="001F776C"/>
    <w:rsid w:val="00205F05"/>
    <w:rsid w:val="00212C50"/>
    <w:rsid w:val="00251734"/>
    <w:rsid w:val="002B3611"/>
    <w:rsid w:val="002E14E3"/>
    <w:rsid w:val="003314FF"/>
    <w:rsid w:val="00344CE8"/>
    <w:rsid w:val="00357CEC"/>
    <w:rsid w:val="00360AD7"/>
    <w:rsid w:val="0036782A"/>
    <w:rsid w:val="003803A2"/>
    <w:rsid w:val="0038524E"/>
    <w:rsid w:val="00393BC7"/>
    <w:rsid w:val="003C1643"/>
    <w:rsid w:val="003D4600"/>
    <w:rsid w:val="003F2772"/>
    <w:rsid w:val="003F5185"/>
    <w:rsid w:val="004032CA"/>
    <w:rsid w:val="00405E55"/>
    <w:rsid w:val="00443A95"/>
    <w:rsid w:val="00462481"/>
    <w:rsid w:val="00463656"/>
    <w:rsid w:val="00472DE0"/>
    <w:rsid w:val="004B1969"/>
    <w:rsid w:val="004D1217"/>
    <w:rsid w:val="0050006B"/>
    <w:rsid w:val="00537607"/>
    <w:rsid w:val="005402FD"/>
    <w:rsid w:val="005441F8"/>
    <w:rsid w:val="00544E33"/>
    <w:rsid w:val="00566AC3"/>
    <w:rsid w:val="00580461"/>
    <w:rsid w:val="00583C91"/>
    <w:rsid w:val="00596625"/>
    <w:rsid w:val="005A2BFC"/>
    <w:rsid w:val="005A7B17"/>
    <w:rsid w:val="005B5F4A"/>
    <w:rsid w:val="005E0A03"/>
    <w:rsid w:val="005E7EFE"/>
    <w:rsid w:val="005F5797"/>
    <w:rsid w:val="00607F6B"/>
    <w:rsid w:val="006222B4"/>
    <w:rsid w:val="00624B27"/>
    <w:rsid w:val="00644B56"/>
    <w:rsid w:val="006941CC"/>
    <w:rsid w:val="007324D6"/>
    <w:rsid w:val="0077642D"/>
    <w:rsid w:val="007F414E"/>
    <w:rsid w:val="008019E9"/>
    <w:rsid w:val="008174C5"/>
    <w:rsid w:val="00847CEE"/>
    <w:rsid w:val="00867613"/>
    <w:rsid w:val="00882B48"/>
    <w:rsid w:val="0088708F"/>
    <w:rsid w:val="00897582"/>
    <w:rsid w:val="008A1FD6"/>
    <w:rsid w:val="008B429F"/>
    <w:rsid w:val="008D1945"/>
    <w:rsid w:val="008F5583"/>
    <w:rsid w:val="00900C53"/>
    <w:rsid w:val="009426B6"/>
    <w:rsid w:val="009608E5"/>
    <w:rsid w:val="0097128E"/>
    <w:rsid w:val="00983B09"/>
    <w:rsid w:val="009D17DC"/>
    <w:rsid w:val="009E453B"/>
    <w:rsid w:val="009F59A9"/>
    <w:rsid w:val="00A77222"/>
    <w:rsid w:val="00AA4766"/>
    <w:rsid w:val="00AE1360"/>
    <w:rsid w:val="00B03695"/>
    <w:rsid w:val="00B41EC6"/>
    <w:rsid w:val="00B4407C"/>
    <w:rsid w:val="00B54CEF"/>
    <w:rsid w:val="00B6379B"/>
    <w:rsid w:val="00B64E1E"/>
    <w:rsid w:val="00B72705"/>
    <w:rsid w:val="00B96D93"/>
    <w:rsid w:val="00BB66DD"/>
    <w:rsid w:val="00BC278C"/>
    <w:rsid w:val="00BD580B"/>
    <w:rsid w:val="00BE4120"/>
    <w:rsid w:val="00C050E9"/>
    <w:rsid w:val="00C10929"/>
    <w:rsid w:val="00C647BB"/>
    <w:rsid w:val="00C66983"/>
    <w:rsid w:val="00C735F7"/>
    <w:rsid w:val="00C83719"/>
    <w:rsid w:val="00CA11D6"/>
    <w:rsid w:val="00CB7AF1"/>
    <w:rsid w:val="00CB7DBA"/>
    <w:rsid w:val="00CC6B63"/>
    <w:rsid w:val="00CE1558"/>
    <w:rsid w:val="00CF05C3"/>
    <w:rsid w:val="00D00642"/>
    <w:rsid w:val="00D200FE"/>
    <w:rsid w:val="00D22055"/>
    <w:rsid w:val="00D56D6D"/>
    <w:rsid w:val="00D82D98"/>
    <w:rsid w:val="00D833D8"/>
    <w:rsid w:val="00DB2E5B"/>
    <w:rsid w:val="00DF3917"/>
    <w:rsid w:val="00E0005D"/>
    <w:rsid w:val="00E34633"/>
    <w:rsid w:val="00E52B85"/>
    <w:rsid w:val="00E53D50"/>
    <w:rsid w:val="00E72369"/>
    <w:rsid w:val="00E81194"/>
    <w:rsid w:val="00E93C31"/>
    <w:rsid w:val="00E9443F"/>
    <w:rsid w:val="00EB79E7"/>
    <w:rsid w:val="00ED780B"/>
    <w:rsid w:val="00EE2E7B"/>
    <w:rsid w:val="00F1027D"/>
    <w:rsid w:val="00F227AD"/>
    <w:rsid w:val="00F2528B"/>
    <w:rsid w:val="00F26F0E"/>
    <w:rsid w:val="00F26FCF"/>
    <w:rsid w:val="00F31FBF"/>
    <w:rsid w:val="00F36E6F"/>
    <w:rsid w:val="00F472BD"/>
    <w:rsid w:val="00F864AF"/>
    <w:rsid w:val="00FA2D9B"/>
    <w:rsid w:val="00FC398E"/>
    <w:rsid w:val="00FE0791"/>
    <w:rsid w:val="00FF26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222"/>
  </w:style>
  <w:style w:type="paragraph" w:styleId="Heading1">
    <w:name w:val="heading 1"/>
    <w:basedOn w:val="Normal"/>
    <w:next w:val="Normal"/>
    <w:link w:val="Heading1Char"/>
    <w:uiPriority w:val="9"/>
    <w:qFormat/>
    <w:rsid w:val="008975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E5B"/>
    <w:pPr>
      <w:ind w:left="720"/>
      <w:contextualSpacing/>
    </w:pPr>
  </w:style>
  <w:style w:type="character" w:styleId="Hyperlink">
    <w:name w:val="Hyperlink"/>
    <w:basedOn w:val="DefaultParagraphFont"/>
    <w:uiPriority w:val="99"/>
    <w:unhideWhenUsed/>
    <w:rsid w:val="00DB2E5B"/>
    <w:rPr>
      <w:color w:val="0563C1" w:themeColor="hyperlink"/>
      <w:u w:val="single"/>
    </w:rPr>
  </w:style>
  <w:style w:type="character" w:customStyle="1" w:styleId="screenreader-only">
    <w:name w:val="screenreader-only"/>
    <w:basedOn w:val="DefaultParagraphFont"/>
    <w:rsid w:val="00DB2E5B"/>
  </w:style>
  <w:style w:type="character" w:customStyle="1" w:styleId="apple-converted-space">
    <w:name w:val="apple-converted-space"/>
    <w:basedOn w:val="DefaultParagraphFont"/>
    <w:rsid w:val="00DB2E5B"/>
  </w:style>
  <w:style w:type="paragraph" w:styleId="Header">
    <w:name w:val="header"/>
    <w:basedOn w:val="Normal"/>
    <w:link w:val="HeaderChar"/>
    <w:uiPriority w:val="99"/>
    <w:unhideWhenUsed/>
    <w:rsid w:val="00897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582"/>
  </w:style>
  <w:style w:type="paragraph" w:styleId="Footer">
    <w:name w:val="footer"/>
    <w:basedOn w:val="Normal"/>
    <w:link w:val="FooterChar"/>
    <w:uiPriority w:val="99"/>
    <w:unhideWhenUsed/>
    <w:rsid w:val="00897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582"/>
  </w:style>
  <w:style w:type="character" w:customStyle="1" w:styleId="Heading1Char">
    <w:name w:val="Heading 1 Char"/>
    <w:basedOn w:val="DefaultParagraphFont"/>
    <w:link w:val="Heading1"/>
    <w:uiPriority w:val="9"/>
    <w:rsid w:val="0089758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97582"/>
    <w:pPr>
      <w:outlineLvl w:val="9"/>
    </w:pPr>
  </w:style>
  <w:style w:type="paragraph" w:styleId="TOC2">
    <w:name w:val="toc 2"/>
    <w:basedOn w:val="Normal"/>
    <w:next w:val="Normal"/>
    <w:autoRedefine/>
    <w:uiPriority w:val="39"/>
    <w:unhideWhenUsed/>
    <w:rsid w:val="00897582"/>
    <w:pPr>
      <w:spacing w:after="100"/>
      <w:ind w:left="220"/>
    </w:pPr>
    <w:rPr>
      <w:rFonts w:eastAsiaTheme="minorEastAsia" w:cs="Times New Roman"/>
    </w:rPr>
  </w:style>
  <w:style w:type="paragraph" w:styleId="TOC1">
    <w:name w:val="toc 1"/>
    <w:basedOn w:val="Normal"/>
    <w:next w:val="Normal"/>
    <w:autoRedefine/>
    <w:uiPriority w:val="39"/>
    <w:unhideWhenUsed/>
    <w:rsid w:val="00897582"/>
    <w:pPr>
      <w:spacing w:after="100"/>
    </w:pPr>
    <w:rPr>
      <w:rFonts w:eastAsiaTheme="minorEastAsia" w:cs="Times New Roman"/>
    </w:rPr>
  </w:style>
  <w:style w:type="paragraph" w:styleId="TOC3">
    <w:name w:val="toc 3"/>
    <w:basedOn w:val="Normal"/>
    <w:next w:val="Normal"/>
    <w:autoRedefine/>
    <w:uiPriority w:val="39"/>
    <w:unhideWhenUsed/>
    <w:rsid w:val="00897582"/>
    <w:pPr>
      <w:spacing w:after="100"/>
      <w:ind w:left="440"/>
    </w:pPr>
    <w:rPr>
      <w:rFonts w:eastAsiaTheme="minorEastAsia" w:cs="Times New Roman"/>
    </w:rPr>
  </w:style>
  <w:style w:type="table" w:styleId="TableGrid">
    <w:name w:val="Table Grid"/>
    <w:basedOn w:val="TableNormal"/>
    <w:uiPriority w:val="39"/>
    <w:rsid w:val="008975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44CE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B6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6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294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43104-4AF9-4CA3-B4C1-82052E61E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18</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Davis</dc:creator>
  <cp:keywords/>
  <dc:description/>
  <cp:lastModifiedBy>Brendan Murphy</cp:lastModifiedBy>
  <cp:revision>121</cp:revision>
  <dcterms:created xsi:type="dcterms:W3CDTF">2016-05-24T03:19:00Z</dcterms:created>
  <dcterms:modified xsi:type="dcterms:W3CDTF">2019-03-03T23:43:00Z</dcterms:modified>
</cp:coreProperties>
</file>