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</w:t>
      </w:r>
    </w:p>
    <w:p>
      <w:r>
        <w:t>"salutation": "Dear Hiring Manager,",</w:t>
      </w:r>
    </w:p>
    <w:p>
      <w:r>
        <w:t>"opening_paragraph": "I am writing to express my strong interest in the Data Analyst II position at Brex. As a detail-oriented data science professional and M.S. candidate in Data Science with 1.25 years of professional experience, I am excited about the opportunity to contribute to Brex's data-driven mission. My foundation in statistical modeling, programming, and business analytics\u2014combined with recent hands-on experience automating financial workflows\u2014positions me well to drive impact in this role.",</w:t>
      </w:r>
    </w:p>
    <w:p>
      <w:r>
        <w:t>"body_paragraph_1": "In my recent role as a Data Analyst at a financial services firm, I developed VBA macros and Power Automate solutions to transform raw financial data into actionable Excel reports and dashboards. I integrated multiple data sources, surfaced new KPIs, and delivered analytics that informed shareholder presentations. This experience directly mirrors the analytical rigor and automation mindset essential for a Data Analyst II at a fintech leader like Brex. My technical toolkit\u2014Python, R, SQL, Tableau, Power BI, and Azure\u2014enables me to move fluidly between exploratory analysis, data engineering, and stakeholder communication.",</w:t>
      </w:r>
    </w:p>
    <w:p>
      <w:r>
        <w:t>"body_paragraph_2": "Beyond my professional experience, I have demonstrated advanced analytical capabilities through capstone projects. In the Traveler's Insurance Modeling Competition, I engineered features and tuned hyperparameters to build predictive classification models on imbalanced claims data. In my bike-sharing demand forecasting project, I executed end-to-end workflows\u2014from API integration and web scraping through EDA, regression modeling, and interactive R Shiny dashboards. These projects showcase my ability to own complex analytical problems from conception to delivery.",</w:t>
      </w:r>
    </w:p>
    <w:p>
      <w:r>
        <w:t>"body_paragraph_3": "I hold a B.A. in Mathematics with minors in Computer Science and History from the University of Colorado Boulder, and I am completing my M.S. in Data Science at the University of Connecticut (expected Summer 2026, GPA 3.7). My domain expertise spans finance, insurance, and engineering\u2014sectors where data-driven decision-making is mission-critical. I am eager to bring my analytical depth, technical versatility, and collaborative spirit to Brex's team.",</w:t>
      </w:r>
    </w:p>
    <w:p>
      <w:r>
        <w:t>"closing_paragraph": "Thank you for considering my application. I would welcome the opportunity to discuss how my skills and experience align with Brex's needs. Please feel free to contact me at (914) 844-6887 or mebrendan@outlook.com, or connect with me on LinkedIn at https://www.linkedin.com/in/brendan-meyler.",</w:t>
      </w:r>
    </w:p>
    <w:p>
      <w:r>
        <w:t>"sign_off": "Sincerely,",</w:t>
      </w:r>
    </w:p>
    <w:p>
      <w:r>
        <w:t>"candidate_name": "Brendan Meyler"</w:t>
      </w:r>
    </w:p>
    <w:p>
      <w:r>
        <w:t>}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