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5E" w:rsidRPr="00BC6CD2" w:rsidRDefault="00425367" w:rsidP="00D0155E">
      <w:pPr>
        <w:jc w:val="center"/>
        <w:rPr>
          <w:rFonts w:ascii="Batang" w:eastAsia="Batang" w:hAnsi="Batang" w:cs="Times New Roman"/>
          <w:b/>
          <w:u w:val="single"/>
        </w:rPr>
      </w:pPr>
      <w:r>
        <w:rPr>
          <w:rFonts w:ascii="Batang" w:eastAsia="Batang" w:hAnsi="Batang" w:cs="Times New Roman"/>
          <w:b/>
          <w:u w:val="single"/>
        </w:rPr>
        <w:t xml:space="preserve">Data Warehousing </w:t>
      </w:r>
      <w:r w:rsidR="008A24E5">
        <w:rPr>
          <w:rFonts w:ascii="Batang" w:eastAsia="Batang" w:hAnsi="Batang" w:cs="Times New Roman"/>
          <w:b/>
          <w:u w:val="single"/>
        </w:rPr>
        <w:t>– Business Scenario</w:t>
      </w:r>
      <w:bookmarkStart w:id="0" w:name="_GoBack"/>
      <w:bookmarkEnd w:id="0"/>
    </w:p>
    <w:p w:rsidR="00E41826" w:rsidRPr="00210F31" w:rsidRDefault="00E41826" w:rsidP="00E41826">
      <w:pPr>
        <w:rPr>
          <w:rFonts w:ascii="Batang" w:eastAsia="Batang" w:hAnsi="Batang" w:cs="Times New Roman"/>
        </w:rPr>
      </w:pPr>
      <w:r w:rsidRPr="00210F31">
        <w:rPr>
          <w:rFonts w:ascii="Batang" w:eastAsia="Batang" w:hAnsi="Batang" w:cs="Times New Roman"/>
        </w:rPr>
        <w:t>Ada Yan, a database specialist for a large bank, faces several problems:</w:t>
      </w:r>
    </w:p>
    <w:p w:rsidR="00E41826" w:rsidRPr="00210F31" w:rsidRDefault="00E41826" w:rsidP="001457DE">
      <w:pPr>
        <w:pStyle w:val="ListParagraph"/>
        <w:numPr>
          <w:ilvl w:val="0"/>
          <w:numId w:val="11"/>
        </w:numPr>
        <w:ind w:left="142" w:hanging="66"/>
        <w:rPr>
          <w:rFonts w:ascii="Batang" w:eastAsia="Batang" w:hAnsi="Batang" w:cs="Times New Roman"/>
        </w:rPr>
      </w:pPr>
      <w:r w:rsidRPr="00210F31">
        <w:rPr>
          <w:rFonts w:ascii="Batang" w:eastAsia="Batang" w:hAnsi="Batang" w:cs="Times New Roman"/>
        </w:rPr>
        <w:t>She needs to develop 4-5 different customer profiles, which will be used for each group to predict the type of services used, the lending risk, the pattern of transactions, and bank usage. For instance, there is one cluster called Young Transitions, which is composed of customers between the age of 18-25 who are either in college or just starting their careers. They tend to be heavy users of ATMs, primarily use checking and savings accounts, and about 50 p</w:t>
      </w:r>
      <w:r w:rsidR="00F827E8" w:rsidRPr="00210F31">
        <w:rPr>
          <w:rFonts w:ascii="Batang" w:eastAsia="Batang" w:hAnsi="Batang" w:cs="Times New Roman"/>
        </w:rPr>
        <w:t>er</w:t>
      </w:r>
      <w:r w:rsidRPr="00210F31">
        <w:rPr>
          <w:rFonts w:ascii="Batang" w:eastAsia="Batang" w:hAnsi="Batang" w:cs="Times New Roman"/>
        </w:rPr>
        <w:t>cent take out a car loan. The default rate on car loans is about 15 percent, but when a co-signer is required for the loan, the default rate drops to 5 percent. This group also uses credit cards extensiv</w:t>
      </w:r>
      <w:r w:rsidR="00F40E58" w:rsidRPr="00210F31">
        <w:rPr>
          <w:rFonts w:ascii="Batang" w:eastAsia="Batang" w:hAnsi="Batang" w:cs="Times New Roman"/>
        </w:rPr>
        <w:t>el</w:t>
      </w:r>
      <w:r w:rsidRPr="00210F31">
        <w:rPr>
          <w:rFonts w:ascii="Batang" w:eastAsia="Batang" w:hAnsi="Batang" w:cs="Times New Roman"/>
        </w:rPr>
        <w:t>y and has an average balance of $200. Most will pay interest on their credit card payments 6-8 times a year. This group also has a high percentage of late fees on their credit cards (the balances are typically paid but 60% are assessed a late fee on them).</w:t>
      </w:r>
    </w:p>
    <w:p w:rsidR="00E41826" w:rsidRPr="00210F31" w:rsidRDefault="00E41826" w:rsidP="001457DE">
      <w:pPr>
        <w:pStyle w:val="ListParagraph"/>
        <w:numPr>
          <w:ilvl w:val="0"/>
          <w:numId w:val="11"/>
        </w:numPr>
        <w:ind w:left="142" w:hanging="66"/>
        <w:rPr>
          <w:rFonts w:ascii="Batang" w:eastAsia="Batang" w:hAnsi="Batang" w:cs="Times New Roman"/>
        </w:rPr>
      </w:pPr>
      <w:r w:rsidRPr="00210F31">
        <w:rPr>
          <w:rFonts w:ascii="Batang" w:eastAsia="Batang" w:hAnsi="Batang" w:cs="Times New Roman"/>
        </w:rPr>
        <w:t>The bank wants to identify those customers most likely to leave it in order to offer them special deals. The bank recognizes that the more accounts a customer has with it, the less likely the customer will leave the bank.</w:t>
      </w:r>
    </w:p>
    <w:p w:rsidR="00E41826" w:rsidRPr="00210F31" w:rsidRDefault="00E41826" w:rsidP="001457DE">
      <w:pPr>
        <w:pStyle w:val="ListParagraph"/>
        <w:numPr>
          <w:ilvl w:val="0"/>
          <w:numId w:val="11"/>
        </w:numPr>
        <w:ind w:left="142" w:hanging="66"/>
        <w:rPr>
          <w:rFonts w:ascii="Batang" w:eastAsia="Batang" w:hAnsi="Batang" w:cs="Times New Roman"/>
        </w:rPr>
      </w:pPr>
      <w:r w:rsidRPr="00210F31">
        <w:rPr>
          <w:rFonts w:ascii="Batang" w:eastAsia="Batang" w:hAnsi="Batang" w:cs="Times New Roman"/>
        </w:rPr>
        <w:t>The bank wants to determine the most likely banking service a customer will purchase.</w:t>
      </w:r>
    </w:p>
    <w:p w:rsidR="00E41826" w:rsidRPr="00210F31" w:rsidRDefault="00E41826" w:rsidP="001457DE">
      <w:pPr>
        <w:pStyle w:val="ListParagraph"/>
        <w:numPr>
          <w:ilvl w:val="0"/>
          <w:numId w:val="11"/>
        </w:numPr>
        <w:ind w:left="142" w:hanging="66"/>
        <w:rPr>
          <w:rFonts w:ascii="Batang" w:eastAsia="Batang" w:hAnsi="Batang" w:cs="Times New Roman"/>
        </w:rPr>
      </w:pPr>
      <w:r w:rsidRPr="00210F31">
        <w:rPr>
          <w:rFonts w:ascii="Batang" w:eastAsia="Batang" w:hAnsi="Batang" w:cs="Times New Roman"/>
        </w:rPr>
        <w:t>The bank also wants to be able to better identify loan risks. This will enable it to approve or reject loan applications with higher accuracy.</w:t>
      </w:r>
    </w:p>
    <w:p w:rsidR="00E41826" w:rsidRPr="00210F31" w:rsidRDefault="00E41826" w:rsidP="00E41826">
      <w:pPr>
        <w:rPr>
          <w:rFonts w:ascii="Batang" w:eastAsia="Batang" w:hAnsi="Batang" w:cs="Times New Roman"/>
        </w:rPr>
      </w:pPr>
      <w:r w:rsidRPr="00210F31">
        <w:rPr>
          <w:rFonts w:ascii="Batang" w:eastAsia="Batang" w:hAnsi="Batang" w:cs="Times New Roman"/>
        </w:rPr>
        <w:t>Ada immediately recognized the need for a data warehouse.</w:t>
      </w:r>
    </w:p>
    <w:p w:rsidR="00E41826" w:rsidRPr="00210F31" w:rsidRDefault="00E41826" w:rsidP="00E41826">
      <w:pPr>
        <w:rPr>
          <w:rFonts w:ascii="Batang" w:eastAsia="Batang" w:hAnsi="Batang" w:cs="Times New Roman"/>
        </w:rPr>
      </w:pPr>
      <w:r w:rsidRPr="00210F31">
        <w:rPr>
          <w:rFonts w:ascii="Batang" w:eastAsia="Batang" w:hAnsi="Batang" w:cs="Times New Roman"/>
        </w:rPr>
        <w:t>Think about the type of data she should extract from the operational database and the issues she might have to confront. Discuss the different types of data mining techniques she might use to solve the preceding problems.</w:t>
      </w:r>
    </w:p>
    <w:p w:rsidR="00946922" w:rsidRPr="00946922" w:rsidRDefault="00946922" w:rsidP="00E41826">
      <w:pPr>
        <w:rPr>
          <w:rFonts w:ascii="Batang" w:eastAsia="Batang" w:hAnsi="Batang" w:cs="Times New Roman"/>
          <w:b/>
          <w:i/>
        </w:rPr>
      </w:pPr>
      <w:r w:rsidRPr="00210F31">
        <w:rPr>
          <w:rFonts w:ascii="Batang" w:eastAsia="Batang" w:hAnsi="Batang" w:cs="Times New Roman"/>
          <w:i/>
        </w:rPr>
        <w:t xml:space="preserve">This is an open ended question and you need to visualize the various steps, decisions, Ada will need to be make in as much detail as possible. You have to use your imagination based on much of the Chapter 13 discussion.  </w:t>
      </w:r>
    </w:p>
    <w:sectPr w:rsidR="00946922" w:rsidRPr="009469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762" w:rsidRDefault="00394762" w:rsidP="00525778">
      <w:pPr>
        <w:spacing w:after="0" w:line="240" w:lineRule="auto"/>
      </w:pPr>
      <w:r>
        <w:separator/>
      </w:r>
    </w:p>
  </w:endnote>
  <w:endnote w:type="continuationSeparator" w:id="0">
    <w:p w:rsidR="00394762" w:rsidRDefault="00394762" w:rsidP="0052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45" w:rsidRDefault="00A53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45" w:rsidRDefault="00A53F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45" w:rsidRDefault="00A5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762" w:rsidRDefault="00394762" w:rsidP="00525778">
      <w:pPr>
        <w:spacing w:after="0" w:line="240" w:lineRule="auto"/>
      </w:pPr>
      <w:r>
        <w:separator/>
      </w:r>
    </w:p>
  </w:footnote>
  <w:footnote w:type="continuationSeparator" w:id="0">
    <w:p w:rsidR="00394762" w:rsidRDefault="00394762" w:rsidP="0052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45" w:rsidRDefault="00A53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778" w:rsidRPr="00A53F45" w:rsidRDefault="00525778" w:rsidP="00525778">
    <w:pPr>
      <w:pStyle w:val="Header"/>
      <w:jc w:val="right"/>
      <w:rPr>
        <w:rFonts w:ascii="Batang" w:eastAsia="Batang" w:hAnsi="Batang" w:cs="Times New Roman"/>
        <w:sz w:val="20"/>
      </w:rPr>
    </w:pPr>
    <w:r w:rsidRPr="00A53F45">
      <w:rPr>
        <w:rFonts w:ascii="Batang" w:eastAsia="Batang" w:hAnsi="Batang" w:cs="Times New Roman"/>
        <w:sz w:val="20"/>
      </w:rPr>
      <w:t>BUS 464 – Business Data Management</w:t>
    </w:r>
  </w:p>
  <w:p w:rsidR="00525778" w:rsidRPr="00A53F45" w:rsidRDefault="00525778" w:rsidP="00525778">
    <w:pPr>
      <w:pStyle w:val="Header"/>
      <w:jc w:val="right"/>
      <w:rPr>
        <w:rFonts w:ascii="Batang" w:eastAsia="Batang" w:hAnsi="Batang" w:cs="Times New Roman"/>
        <w:sz w:val="20"/>
      </w:rPr>
    </w:pPr>
    <w:r w:rsidRPr="00A53F45">
      <w:rPr>
        <w:rFonts w:ascii="Batang" w:eastAsia="Batang" w:hAnsi="Batang" w:cs="Times New Roman"/>
        <w:sz w:val="20"/>
      </w:rPr>
      <w:t>Nilesh Saraf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45" w:rsidRDefault="00A53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4.95pt" o:bullet="t">
        <v:imagedata r:id="rId1" o:title="art8E5A"/>
      </v:shape>
    </w:pict>
  </w:numPicBullet>
  <w:abstractNum w:abstractNumId="0" w15:restartNumberingAfterBreak="0">
    <w:nsid w:val="06371A8E"/>
    <w:multiLevelType w:val="hybridMultilevel"/>
    <w:tmpl w:val="D51407BC"/>
    <w:lvl w:ilvl="0" w:tplc="32F89DBC">
      <w:start w:val="1"/>
      <w:numFmt w:val="bullet"/>
      <w:lvlText w:val="•"/>
      <w:lvlJc w:val="left"/>
      <w:pPr>
        <w:tabs>
          <w:tab w:val="num" w:pos="720"/>
        </w:tabs>
        <w:ind w:left="720" w:hanging="360"/>
      </w:pPr>
      <w:rPr>
        <w:rFonts w:ascii="Arial" w:hAnsi="Arial" w:hint="default"/>
      </w:rPr>
    </w:lvl>
    <w:lvl w:ilvl="1" w:tplc="D97AB6F0">
      <w:start w:val="19"/>
      <w:numFmt w:val="bullet"/>
      <w:lvlText w:val="•"/>
      <w:lvlJc w:val="left"/>
      <w:pPr>
        <w:tabs>
          <w:tab w:val="num" w:pos="1440"/>
        </w:tabs>
        <w:ind w:left="1440" w:hanging="360"/>
      </w:pPr>
      <w:rPr>
        <w:rFonts w:ascii="Arial" w:hAnsi="Arial" w:hint="default"/>
      </w:rPr>
    </w:lvl>
    <w:lvl w:ilvl="2" w:tplc="9FAE87F2" w:tentative="1">
      <w:start w:val="1"/>
      <w:numFmt w:val="bullet"/>
      <w:lvlText w:val="•"/>
      <w:lvlJc w:val="left"/>
      <w:pPr>
        <w:tabs>
          <w:tab w:val="num" w:pos="2160"/>
        </w:tabs>
        <w:ind w:left="2160" w:hanging="360"/>
      </w:pPr>
      <w:rPr>
        <w:rFonts w:ascii="Arial" w:hAnsi="Arial" w:hint="default"/>
      </w:rPr>
    </w:lvl>
    <w:lvl w:ilvl="3" w:tplc="DBB89DDE" w:tentative="1">
      <w:start w:val="1"/>
      <w:numFmt w:val="bullet"/>
      <w:lvlText w:val="•"/>
      <w:lvlJc w:val="left"/>
      <w:pPr>
        <w:tabs>
          <w:tab w:val="num" w:pos="2880"/>
        </w:tabs>
        <w:ind w:left="2880" w:hanging="360"/>
      </w:pPr>
      <w:rPr>
        <w:rFonts w:ascii="Arial" w:hAnsi="Arial" w:hint="default"/>
      </w:rPr>
    </w:lvl>
    <w:lvl w:ilvl="4" w:tplc="DF545760" w:tentative="1">
      <w:start w:val="1"/>
      <w:numFmt w:val="bullet"/>
      <w:lvlText w:val="•"/>
      <w:lvlJc w:val="left"/>
      <w:pPr>
        <w:tabs>
          <w:tab w:val="num" w:pos="3600"/>
        </w:tabs>
        <w:ind w:left="3600" w:hanging="360"/>
      </w:pPr>
      <w:rPr>
        <w:rFonts w:ascii="Arial" w:hAnsi="Arial" w:hint="default"/>
      </w:rPr>
    </w:lvl>
    <w:lvl w:ilvl="5" w:tplc="55DE9D5E" w:tentative="1">
      <w:start w:val="1"/>
      <w:numFmt w:val="bullet"/>
      <w:lvlText w:val="•"/>
      <w:lvlJc w:val="left"/>
      <w:pPr>
        <w:tabs>
          <w:tab w:val="num" w:pos="4320"/>
        </w:tabs>
        <w:ind w:left="4320" w:hanging="360"/>
      </w:pPr>
      <w:rPr>
        <w:rFonts w:ascii="Arial" w:hAnsi="Arial" w:hint="default"/>
      </w:rPr>
    </w:lvl>
    <w:lvl w:ilvl="6" w:tplc="B69AAE18" w:tentative="1">
      <w:start w:val="1"/>
      <w:numFmt w:val="bullet"/>
      <w:lvlText w:val="•"/>
      <w:lvlJc w:val="left"/>
      <w:pPr>
        <w:tabs>
          <w:tab w:val="num" w:pos="5040"/>
        </w:tabs>
        <w:ind w:left="5040" w:hanging="360"/>
      </w:pPr>
      <w:rPr>
        <w:rFonts w:ascii="Arial" w:hAnsi="Arial" w:hint="default"/>
      </w:rPr>
    </w:lvl>
    <w:lvl w:ilvl="7" w:tplc="841E1094" w:tentative="1">
      <w:start w:val="1"/>
      <w:numFmt w:val="bullet"/>
      <w:lvlText w:val="•"/>
      <w:lvlJc w:val="left"/>
      <w:pPr>
        <w:tabs>
          <w:tab w:val="num" w:pos="5760"/>
        </w:tabs>
        <w:ind w:left="5760" w:hanging="360"/>
      </w:pPr>
      <w:rPr>
        <w:rFonts w:ascii="Arial" w:hAnsi="Arial" w:hint="default"/>
      </w:rPr>
    </w:lvl>
    <w:lvl w:ilvl="8" w:tplc="7A105A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4C665F"/>
    <w:multiLevelType w:val="hybridMultilevel"/>
    <w:tmpl w:val="ADEA6E5E"/>
    <w:lvl w:ilvl="0" w:tplc="6BE21C58">
      <w:start w:val="3"/>
      <w:numFmt w:val="bullet"/>
      <w:suff w:val="space"/>
      <w:lvlText w:val="-"/>
      <w:lvlJc w:val="left"/>
      <w:pPr>
        <w:ind w:left="720" w:hanging="360"/>
      </w:pPr>
      <w:rPr>
        <w:rFonts w:ascii="Calibri" w:eastAsiaTheme="minorHAns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F72700"/>
    <w:multiLevelType w:val="hybridMultilevel"/>
    <w:tmpl w:val="E2C43C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3B139F"/>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0C155A"/>
    <w:multiLevelType w:val="hybridMultilevel"/>
    <w:tmpl w:val="A0D249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413770"/>
    <w:multiLevelType w:val="hybridMultilevel"/>
    <w:tmpl w:val="508A1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634FC7"/>
    <w:multiLevelType w:val="hybridMultilevel"/>
    <w:tmpl w:val="9CE8DC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8039A1"/>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596A92"/>
    <w:multiLevelType w:val="hybridMultilevel"/>
    <w:tmpl w:val="54EC33B4"/>
    <w:lvl w:ilvl="0" w:tplc="0F1CF794">
      <w:start w:val="1"/>
      <w:numFmt w:val="bullet"/>
      <w:lvlText w:val=""/>
      <w:lvlPicBulletId w:val="0"/>
      <w:lvlJc w:val="left"/>
      <w:pPr>
        <w:tabs>
          <w:tab w:val="num" w:pos="720"/>
        </w:tabs>
        <w:ind w:left="720" w:hanging="360"/>
      </w:pPr>
      <w:rPr>
        <w:rFonts w:ascii="Symbol" w:hAnsi="Symbol" w:hint="default"/>
      </w:rPr>
    </w:lvl>
    <w:lvl w:ilvl="1" w:tplc="92CC1356" w:tentative="1">
      <w:start w:val="1"/>
      <w:numFmt w:val="bullet"/>
      <w:lvlText w:val=""/>
      <w:lvlPicBulletId w:val="0"/>
      <w:lvlJc w:val="left"/>
      <w:pPr>
        <w:tabs>
          <w:tab w:val="num" w:pos="1440"/>
        </w:tabs>
        <w:ind w:left="1440" w:hanging="360"/>
      </w:pPr>
      <w:rPr>
        <w:rFonts w:ascii="Symbol" w:hAnsi="Symbol" w:hint="default"/>
      </w:rPr>
    </w:lvl>
    <w:lvl w:ilvl="2" w:tplc="1B784256" w:tentative="1">
      <w:start w:val="1"/>
      <w:numFmt w:val="bullet"/>
      <w:lvlText w:val=""/>
      <w:lvlPicBulletId w:val="0"/>
      <w:lvlJc w:val="left"/>
      <w:pPr>
        <w:tabs>
          <w:tab w:val="num" w:pos="2160"/>
        </w:tabs>
        <w:ind w:left="2160" w:hanging="360"/>
      </w:pPr>
      <w:rPr>
        <w:rFonts w:ascii="Symbol" w:hAnsi="Symbol" w:hint="default"/>
      </w:rPr>
    </w:lvl>
    <w:lvl w:ilvl="3" w:tplc="54F82366" w:tentative="1">
      <w:start w:val="1"/>
      <w:numFmt w:val="bullet"/>
      <w:lvlText w:val=""/>
      <w:lvlPicBulletId w:val="0"/>
      <w:lvlJc w:val="left"/>
      <w:pPr>
        <w:tabs>
          <w:tab w:val="num" w:pos="2880"/>
        </w:tabs>
        <w:ind w:left="2880" w:hanging="360"/>
      </w:pPr>
      <w:rPr>
        <w:rFonts w:ascii="Symbol" w:hAnsi="Symbol" w:hint="default"/>
      </w:rPr>
    </w:lvl>
    <w:lvl w:ilvl="4" w:tplc="7F72B47A" w:tentative="1">
      <w:start w:val="1"/>
      <w:numFmt w:val="bullet"/>
      <w:lvlText w:val=""/>
      <w:lvlPicBulletId w:val="0"/>
      <w:lvlJc w:val="left"/>
      <w:pPr>
        <w:tabs>
          <w:tab w:val="num" w:pos="3600"/>
        </w:tabs>
        <w:ind w:left="3600" w:hanging="360"/>
      </w:pPr>
      <w:rPr>
        <w:rFonts w:ascii="Symbol" w:hAnsi="Symbol" w:hint="default"/>
      </w:rPr>
    </w:lvl>
    <w:lvl w:ilvl="5" w:tplc="4A227C88" w:tentative="1">
      <w:start w:val="1"/>
      <w:numFmt w:val="bullet"/>
      <w:lvlText w:val=""/>
      <w:lvlPicBulletId w:val="0"/>
      <w:lvlJc w:val="left"/>
      <w:pPr>
        <w:tabs>
          <w:tab w:val="num" w:pos="4320"/>
        </w:tabs>
        <w:ind w:left="4320" w:hanging="360"/>
      </w:pPr>
      <w:rPr>
        <w:rFonts w:ascii="Symbol" w:hAnsi="Symbol" w:hint="default"/>
      </w:rPr>
    </w:lvl>
    <w:lvl w:ilvl="6" w:tplc="EB825D1A" w:tentative="1">
      <w:start w:val="1"/>
      <w:numFmt w:val="bullet"/>
      <w:lvlText w:val=""/>
      <w:lvlPicBulletId w:val="0"/>
      <w:lvlJc w:val="left"/>
      <w:pPr>
        <w:tabs>
          <w:tab w:val="num" w:pos="5040"/>
        </w:tabs>
        <w:ind w:left="5040" w:hanging="360"/>
      </w:pPr>
      <w:rPr>
        <w:rFonts w:ascii="Symbol" w:hAnsi="Symbol" w:hint="default"/>
      </w:rPr>
    </w:lvl>
    <w:lvl w:ilvl="7" w:tplc="09FA3820" w:tentative="1">
      <w:start w:val="1"/>
      <w:numFmt w:val="bullet"/>
      <w:lvlText w:val=""/>
      <w:lvlPicBulletId w:val="0"/>
      <w:lvlJc w:val="left"/>
      <w:pPr>
        <w:tabs>
          <w:tab w:val="num" w:pos="5760"/>
        </w:tabs>
        <w:ind w:left="5760" w:hanging="360"/>
      </w:pPr>
      <w:rPr>
        <w:rFonts w:ascii="Symbol" w:hAnsi="Symbol" w:hint="default"/>
      </w:rPr>
    </w:lvl>
    <w:lvl w:ilvl="8" w:tplc="96549D84"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6F0E425D"/>
    <w:multiLevelType w:val="multilevel"/>
    <w:tmpl w:val="4A92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228A3"/>
    <w:multiLevelType w:val="hybridMultilevel"/>
    <w:tmpl w:val="DD28F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10"/>
  </w:num>
  <w:num w:numId="6">
    <w:abstractNumId w:val="7"/>
  </w:num>
  <w:num w:numId="7">
    <w:abstractNumId w:val="3"/>
  </w:num>
  <w:num w:numId="8">
    <w:abstractNumId w:val="5"/>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BF"/>
    <w:rsid w:val="00030CB6"/>
    <w:rsid w:val="00053BCC"/>
    <w:rsid w:val="000550C6"/>
    <w:rsid w:val="0006574E"/>
    <w:rsid w:val="00070572"/>
    <w:rsid w:val="000713F6"/>
    <w:rsid w:val="0009062B"/>
    <w:rsid w:val="000A16CB"/>
    <w:rsid w:val="000D2514"/>
    <w:rsid w:val="000F1676"/>
    <w:rsid w:val="00103275"/>
    <w:rsid w:val="001353DA"/>
    <w:rsid w:val="001457DE"/>
    <w:rsid w:val="0017249B"/>
    <w:rsid w:val="00184B44"/>
    <w:rsid w:val="001A09C4"/>
    <w:rsid w:val="001E6DF1"/>
    <w:rsid w:val="001F4D9C"/>
    <w:rsid w:val="00210F31"/>
    <w:rsid w:val="002237EC"/>
    <w:rsid w:val="00266879"/>
    <w:rsid w:val="00292C3D"/>
    <w:rsid w:val="00294A39"/>
    <w:rsid w:val="002A3789"/>
    <w:rsid w:val="002B074A"/>
    <w:rsid w:val="002C1A49"/>
    <w:rsid w:val="002C5243"/>
    <w:rsid w:val="00312A9E"/>
    <w:rsid w:val="003650B5"/>
    <w:rsid w:val="0037120F"/>
    <w:rsid w:val="00372605"/>
    <w:rsid w:val="00386912"/>
    <w:rsid w:val="0039224C"/>
    <w:rsid w:val="00394762"/>
    <w:rsid w:val="003A1C77"/>
    <w:rsid w:val="003C253F"/>
    <w:rsid w:val="003D21BE"/>
    <w:rsid w:val="00404FFA"/>
    <w:rsid w:val="00410D7C"/>
    <w:rsid w:val="00421FED"/>
    <w:rsid w:val="00425367"/>
    <w:rsid w:val="00427AEF"/>
    <w:rsid w:val="004444E7"/>
    <w:rsid w:val="004541FA"/>
    <w:rsid w:val="00461599"/>
    <w:rsid w:val="00467436"/>
    <w:rsid w:val="00477032"/>
    <w:rsid w:val="004803E2"/>
    <w:rsid w:val="00491159"/>
    <w:rsid w:val="004956F2"/>
    <w:rsid w:val="004A36EA"/>
    <w:rsid w:val="004B4185"/>
    <w:rsid w:val="004C595C"/>
    <w:rsid w:val="005217D3"/>
    <w:rsid w:val="00525761"/>
    <w:rsid w:val="00525778"/>
    <w:rsid w:val="00574B5E"/>
    <w:rsid w:val="00585C03"/>
    <w:rsid w:val="005D4748"/>
    <w:rsid w:val="005E1783"/>
    <w:rsid w:val="005F056F"/>
    <w:rsid w:val="00605EA5"/>
    <w:rsid w:val="0061111E"/>
    <w:rsid w:val="00626EF4"/>
    <w:rsid w:val="00643684"/>
    <w:rsid w:val="00673E41"/>
    <w:rsid w:val="0068413B"/>
    <w:rsid w:val="006C17E5"/>
    <w:rsid w:val="006F6303"/>
    <w:rsid w:val="00701191"/>
    <w:rsid w:val="00720D53"/>
    <w:rsid w:val="00726D44"/>
    <w:rsid w:val="0074296A"/>
    <w:rsid w:val="00763858"/>
    <w:rsid w:val="00765E76"/>
    <w:rsid w:val="00773F9D"/>
    <w:rsid w:val="007D63FA"/>
    <w:rsid w:val="007E1310"/>
    <w:rsid w:val="007F4C19"/>
    <w:rsid w:val="008111C7"/>
    <w:rsid w:val="0082539C"/>
    <w:rsid w:val="008320AC"/>
    <w:rsid w:val="00845F98"/>
    <w:rsid w:val="00850487"/>
    <w:rsid w:val="00851219"/>
    <w:rsid w:val="00864BCB"/>
    <w:rsid w:val="008A24E5"/>
    <w:rsid w:val="008B7B34"/>
    <w:rsid w:val="008D0C60"/>
    <w:rsid w:val="008D6F17"/>
    <w:rsid w:val="00904F97"/>
    <w:rsid w:val="009373DD"/>
    <w:rsid w:val="00946922"/>
    <w:rsid w:val="009603CC"/>
    <w:rsid w:val="0099243A"/>
    <w:rsid w:val="0099489D"/>
    <w:rsid w:val="009B5500"/>
    <w:rsid w:val="009B647E"/>
    <w:rsid w:val="009C74A2"/>
    <w:rsid w:val="00A16A74"/>
    <w:rsid w:val="00A21947"/>
    <w:rsid w:val="00A35FF1"/>
    <w:rsid w:val="00A41922"/>
    <w:rsid w:val="00A53F45"/>
    <w:rsid w:val="00A67EA9"/>
    <w:rsid w:val="00A71B5E"/>
    <w:rsid w:val="00A80D36"/>
    <w:rsid w:val="00A83098"/>
    <w:rsid w:val="00AA0744"/>
    <w:rsid w:val="00AA70AA"/>
    <w:rsid w:val="00AB3DDC"/>
    <w:rsid w:val="00AC2ADE"/>
    <w:rsid w:val="00AE3DC9"/>
    <w:rsid w:val="00B521CF"/>
    <w:rsid w:val="00B61AAD"/>
    <w:rsid w:val="00B63CC4"/>
    <w:rsid w:val="00B674BD"/>
    <w:rsid w:val="00B74709"/>
    <w:rsid w:val="00B838B7"/>
    <w:rsid w:val="00BB113F"/>
    <w:rsid w:val="00BC614B"/>
    <w:rsid w:val="00BC6C0B"/>
    <w:rsid w:val="00BC6CD2"/>
    <w:rsid w:val="00BD4F92"/>
    <w:rsid w:val="00BE25AE"/>
    <w:rsid w:val="00BE4DA2"/>
    <w:rsid w:val="00C073BC"/>
    <w:rsid w:val="00C15C3E"/>
    <w:rsid w:val="00C16AAE"/>
    <w:rsid w:val="00C269C3"/>
    <w:rsid w:val="00C41685"/>
    <w:rsid w:val="00C4296D"/>
    <w:rsid w:val="00C56E8E"/>
    <w:rsid w:val="00C723F4"/>
    <w:rsid w:val="00CA1038"/>
    <w:rsid w:val="00CB32DF"/>
    <w:rsid w:val="00CD31C7"/>
    <w:rsid w:val="00D0155E"/>
    <w:rsid w:val="00D01CB7"/>
    <w:rsid w:val="00D2231E"/>
    <w:rsid w:val="00D24527"/>
    <w:rsid w:val="00D63447"/>
    <w:rsid w:val="00D6758D"/>
    <w:rsid w:val="00DA72A3"/>
    <w:rsid w:val="00DB3B15"/>
    <w:rsid w:val="00E268A7"/>
    <w:rsid w:val="00E41826"/>
    <w:rsid w:val="00E67B51"/>
    <w:rsid w:val="00E87AA6"/>
    <w:rsid w:val="00EB1FBF"/>
    <w:rsid w:val="00EC04BA"/>
    <w:rsid w:val="00EC6BCA"/>
    <w:rsid w:val="00EC754E"/>
    <w:rsid w:val="00ED63AF"/>
    <w:rsid w:val="00EE3D07"/>
    <w:rsid w:val="00EF38B8"/>
    <w:rsid w:val="00F21A62"/>
    <w:rsid w:val="00F279E4"/>
    <w:rsid w:val="00F34FDC"/>
    <w:rsid w:val="00F40E58"/>
    <w:rsid w:val="00F46229"/>
    <w:rsid w:val="00F55AB5"/>
    <w:rsid w:val="00F822FD"/>
    <w:rsid w:val="00F827E8"/>
    <w:rsid w:val="00F908AF"/>
    <w:rsid w:val="00F977CF"/>
    <w:rsid w:val="00FB3878"/>
    <w:rsid w:val="00FF1F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616339B-B59A-490E-B4FD-14FAA25A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6"/>
    <w:pPr>
      <w:ind w:left="720"/>
      <w:contextualSpacing/>
    </w:pPr>
  </w:style>
  <w:style w:type="paragraph" w:styleId="Header">
    <w:name w:val="header"/>
    <w:basedOn w:val="Normal"/>
    <w:link w:val="HeaderChar"/>
    <w:uiPriority w:val="99"/>
    <w:unhideWhenUsed/>
    <w:rsid w:val="0052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78"/>
  </w:style>
  <w:style w:type="paragraph" w:styleId="Footer">
    <w:name w:val="footer"/>
    <w:basedOn w:val="Normal"/>
    <w:link w:val="FooterChar"/>
    <w:uiPriority w:val="99"/>
    <w:unhideWhenUsed/>
    <w:rsid w:val="0052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78"/>
  </w:style>
  <w:style w:type="paragraph" w:customStyle="1" w:styleId="sql">
    <w:name w:val="sql"/>
    <w:basedOn w:val="Normal"/>
    <w:link w:val="sqlChar"/>
    <w:qFormat/>
    <w:rsid w:val="0037120F"/>
    <w:pPr>
      <w:ind w:left="284"/>
    </w:pPr>
    <w:rPr>
      <w:rFonts w:ascii="Times New Roman" w:hAnsi="Times New Roman" w:cs="Times New Roman"/>
      <w:i/>
      <w:sz w:val="20"/>
      <w:szCs w:val="20"/>
    </w:rPr>
  </w:style>
  <w:style w:type="paragraph" w:styleId="FootnoteText">
    <w:name w:val="footnote text"/>
    <w:basedOn w:val="Normal"/>
    <w:link w:val="FootnoteTextChar"/>
    <w:uiPriority w:val="99"/>
    <w:semiHidden/>
    <w:unhideWhenUsed/>
    <w:rsid w:val="00A67EA9"/>
    <w:pPr>
      <w:spacing w:after="0" w:line="240" w:lineRule="auto"/>
    </w:pPr>
    <w:rPr>
      <w:sz w:val="20"/>
      <w:szCs w:val="20"/>
    </w:rPr>
  </w:style>
  <w:style w:type="character" w:customStyle="1" w:styleId="sqlChar">
    <w:name w:val="sql Char"/>
    <w:basedOn w:val="DefaultParagraphFont"/>
    <w:link w:val="sql"/>
    <w:rsid w:val="0037120F"/>
    <w:rPr>
      <w:rFonts w:ascii="Times New Roman" w:hAnsi="Times New Roman" w:cs="Times New Roman"/>
      <w:i/>
      <w:sz w:val="20"/>
      <w:szCs w:val="20"/>
    </w:rPr>
  </w:style>
  <w:style w:type="character" w:customStyle="1" w:styleId="FootnoteTextChar">
    <w:name w:val="Footnote Text Char"/>
    <w:basedOn w:val="DefaultParagraphFont"/>
    <w:link w:val="FootnoteText"/>
    <w:uiPriority w:val="99"/>
    <w:semiHidden/>
    <w:rsid w:val="00A67EA9"/>
    <w:rPr>
      <w:sz w:val="20"/>
      <w:szCs w:val="20"/>
    </w:rPr>
  </w:style>
  <w:style w:type="character" w:styleId="FootnoteReference">
    <w:name w:val="footnote reference"/>
    <w:basedOn w:val="DefaultParagraphFont"/>
    <w:uiPriority w:val="99"/>
    <w:semiHidden/>
    <w:unhideWhenUsed/>
    <w:rsid w:val="00A67EA9"/>
    <w:rPr>
      <w:vertAlign w:val="superscript"/>
    </w:rPr>
  </w:style>
  <w:style w:type="character" w:styleId="Hyperlink">
    <w:name w:val="Hyperlink"/>
    <w:basedOn w:val="DefaultParagraphFont"/>
    <w:uiPriority w:val="99"/>
    <w:unhideWhenUsed/>
    <w:rsid w:val="008D0C60"/>
    <w:rPr>
      <w:color w:val="0563C1" w:themeColor="hyperlink"/>
      <w:u w:val="single"/>
    </w:rPr>
  </w:style>
  <w:style w:type="paragraph" w:styleId="NormalWeb">
    <w:name w:val="Normal (Web)"/>
    <w:basedOn w:val="Normal"/>
    <w:uiPriority w:val="99"/>
    <w:semiHidden/>
    <w:unhideWhenUsed/>
    <w:rsid w:val="00E4182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21987">
      <w:bodyDiv w:val="1"/>
      <w:marLeft w:val="0"/>
      <w:marRight w:val="0"/>
      <w:marTop w:val="0"/>
      <w:marBottom w:val="0"/>
      <w:divBdr>
        <w:top w:val="none" w:sz="0" w:space="0" w:color="auto"/>
        <w:left w:val="none" w:sz="0" w:space="0" w:color="auto"/>
        <w:bottom w:val="none" w:sz="0" w:space="0" w:color="auto"/>
        <w:right w:val="none" w:sz="0" w:space="0" w:color="auto"/>
      </w:divBdr>
    </w:div>
    <w:div w:id="1883396500">
      <w:bodyDiv w:val="1"/>
      <w:marLeft w:val="0"/>
      <w:marRight w:val="0"/>
      <w:marTop w:val="0"/>
      <w:marBottom w:val="0"/>
      <w:divBdr>
        <w:top w:val="none" w:sz="0" w:space="0" w:color="auto"/>
        <w:left w:val="none" w:sz="0" w:space="0" w:color="auto"/>
        <w:bottom w:val="none" w:sz="0" w:space="0" w:color="auto"/>
        <w:right w:val="none" w:sz="0" w:space="0" w:color="auto"/>
      </w:divBdr>
      <w:divsChild>
        <w:div w:id="19715480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8F3F-C7D4-47BB-895B-600B257C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saraf</dc:creator>
  <cp:keywords/>
  <dc:description/>
  <cp:lastModifiedBy>nilesh saraf</cp:lastModifiedBy>
  <cp:revision>20</cp:revision>
  <dcterms:created xsi:type="dcterms:W3CDTF">2014-08-26T20:49:00Z</dcterms:created>
  <dcterms:modified xsi:type="dcterms:W3CDTF">2015-11-10T20:55:00Z</dcterms:modified>
</cp:coreProperties>
</file>