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A4" w:rsidRDefault="008543A4" w:rsidP="008543A4">
      <w:pPr>
        <w:pStyle w:val="Title"/>
        <w:jc w:val="center"/>
      </w:pPr>
    </w:p>
    <w:p w:rsidR="008543A4" w:rsidRDefault="008543A4" w:rsidP="008543A4">
      <w:pPr>
        <w:pStyle w:val="Title"/>
        <w:jc w:val="center"/>
      </w:pPr>
    </w:p>
    <w:p w:rsidR="008543A4" w:rsidRDefault="008543A4" w:rsidP="008543A4">
      <w:pPr>
        <w:pStyle w:val="Title"/>
        <w:jc w:val="center"/>
      </w:pPr>
    </w:p>
    <w:p w:rsidR="008543A4" w:rsidRDefault="008543A4" w:rsidP="008543A4">
      <w:pPr>
        <w:pStyle w:val="Title"/>
        <w:jc w:val="center"/>
      </w:pPr>
    </w:p>
    <w:p w:rsidR="008543A4" w:rsidRDefault="008543A4" w:rsidP="008543A4">
      <w:pPr>
        <w:pStyle w:val="Title"/>
        <w:jc w:val="center"/>
      </w:pPr>
      <w:r>
        <w:t>P1: Test a Perceptual Phenomenon</w:t>
      </w:r>
    </w:p>
    <w:p w:rsidR="008543A4" w:rsidRPr="008543A4" w:rsidRDefault="008543A4" w:rsidP="008543A4">
      <w:pPr>
        <w:jc w:val="center"/>
        <w:rPr>
          <w:b/>
        </w:rPr>
      </w:pPr>
      <w:r w:rsidRPr="008543A4">
        <w:rPr>
          <w:b/>
        </w:rPr>
        <w:t>Author: Brendan Schell</w:t>
      </w:r>
    </w:p>
    <w:p w:rsidR="008543A4" w:rsidRDefault="008543A4" w:rsidP="008543A4">
      <w:pPr>
        <w:jc w:val="center"/>
        <w:rPr>
          <w:b/>
        </w:rPr>
      </w:pPr>
      <w:r w:rsidRPr="008543A4">
        <w:rPr>
          <w:b/>
        </w:rPr>
        <w:t>Date: October 3, 2015</w:t>
      </w:r>
    </w:p>
    <w:p w:rsidR="008543A4" w:rsidRDefault="008543A4" w:rsidP="008543A4">
      <w:pPr>
        <w:jc w:val="center"/>
        <w:rPr>
          <w:b/>
        </w:rPr>
      </w:pPr>
    </w:p>
    <w:p w:rsidR="008543A4" w:rsidRDefault="008543A4" w:rsidP="008543A4">
      <w:pPr>
        <w:jc w:val="center"/>
        <w:rPr>
          <w:b/>
        </w:rPr>
      </w:pPr>
    </w:p>
    <w:p w:rsidR="008543A4" w:rsidRDefault="008543A4" w:rsidP="008543A4">
      <w:pPr>
        <w:jc w:val="center"/>
        <w:rPr>
          <w:b/>
        </w:rPr>
      </w:pPr>
    </w:p>
    <w:p w:rsidR="008543A4" w:rsidRDefault="008543A4" w:rsidP="008543A4">
      <w:pPr>
        <w:jc w:val="center"/>
        <w:rPr>
          <w:b/>
        </w:rPr>
      </w:pPr>
    </w:p>
    <w:p w:rsidR="008543A4" w:rsidRDefault="008543A4" w:rsidP="008543A4">
      <w:pPr>
        <w:jc w:val="center"/>
        <w:rPr>
          <w:b/>
        </w:rPr>
      </w:pPr>
    </w:p>
    <w:p w:rsidR="008543A4" w:rsidRDefault="008543A4" w:rsidP="008543A4">
      <w:pPr>
        <w:jc w:val="center"/>
        <w:rPr>
          <w:b/>
        </w:rPr>
      </w:pPr>
    </w:p>
    <w:p w:rsidR="008543A4" w:rsidRDefault="008543A4" w:rsidP="008543A4">
      <w:pPr>
        <w:jc w:val="center"/>
        <w:rPr>
          <w:b/>
        </w:rPr>
      </w:pPr>
    </w:p>
    <w:p w:rsidR="008543A4" w:rsidRDefault="008543A4" w:rsidP="008543A4">
      <w:pPr>
        <w:jc w:val="center"/>
        <w:rPr>
          <w:b/>
        </w:rPr>
      </w:pPr>
    </w:p>
    <w:p w:rsidR="008543A4" w:rsidRDefault="008543A4" w:rsidP="008543A4">
      <w:pPr>
        <w:rPr>
          <w:b/>
        </w:rPr>
      </w:pPr>
    </w:p>
    <w:p w:rsidR="008543A4" w:rsidRDefault="008543A4" w:rsidP="008543A4">
      <w:pPr>
        <w:pStyle w:val="c0"/>
        <w:spacing w:before="0" w:beforeAutospacing="0" w:after="0" w:afterAutospacing="0"/>
        <w:rPr>
          <w:rFonts w:asciiTheme="minorHAnsi" w:eastAsiaTheme="minorEastAsia" w:hAnsiTheme="minorHAnsi" w:cstheme="minorBidi"/>
          <w:b/>
          <w:sz w:val="21"/>
          <w:szCs w:val="21"/>
          <w:lang w:eastAsia="en-US"/>
        </w:rPr>
      </w:pPr>
    </w:p>
    <w:p w:rsidR="008543A4" w:rsidRPr="008543A4" w:rsidRDefault="008543A4" w:rsidP="008543A4">
      <w:pPr>
        <w:pStyle w:val="c0"/>
        <w:numPr>
          <w:ilvl w:val="0"/>
          <w:numId w:val="4"/>
        </w:numPr>
        <w:spacing w:before="0" w:beforeAutospacing="0" w:after="0" w:afterAutospacing="0"/>
        <w:rPr>
          <w:rFonts w:ascii="Arial" w:hAnsi="Arial" w:cs="Arial"/>
          <w:b/>
          <w:color w:val="000000"/>
          <w:sz w:val="22"/>
          <w:szCs w:val="22"/>
        </w:rPr>
      </w:pPr>
      <w:r w:rsidRPr="008543A4">
        <w:rPr>
          <w:rFonts w:ascii="Arial" w:hAnsi="Arial" w:cs="Arial"/>
          <w:b/>
          <w:color w:val="000000"/>
          <w:sz w:val="22"/>
          <w:szCs w:val="22"/>
        </w:rPr>
        <w:lastRenderedPageBreak/>
        <w:t>What is our independent variable? What is our dependent variable?</w:t>
      </w:r>
    </w:p>
    <w:p w:rsidR="008543A4" w:rsidRDefault="008543A4" w:rsidP="008543A4">
      <w:pPr>
        <w:pStyle w:val="c0"/>
        <w:spacing w:before="0" w:beforeAutospacing="0" w:after="0" w:afterAutospacing="0"/>
        <w:ind w:left="360"/>
        <w:rPr>
          <w:rFonts w:ascii="Arial" w:hAnsi="Arial" w:cs="Arial"/>
          <w:color w:val="000000"/>
          <w:sz w:val="22"/>
          <w:szCs w:val="22"/>
        </w:rPr>
      </w:pPr>
    </w:p>
    <w:p w:rsidR="008543A4" w:rsidRDefault="008543A4" w:rsidP="00D55358">
      <w:pPr>
        <w:pStyle w:val="c0"/>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independent variable is the words condition (congruent or incongruent </w:t>
      </w:r>
      <w:r w:rsidR="00017F17">
        <w:rPr>
          <w:rFonts w:ascii="Arial" w:hAnsi="Arial" w:cs="Arial"/>
          <w:color w:val="000000"/>
          <w:sz w:val="22"/>
          <w:szCs w:val="22"/>
        </w:rPr>
        <w:t xml:space="preserve">set of </w:t>
      </w:r>
      <w:r>
        <w:rPr>
          <w:rFonts w:ascii="Arial" w:hAnsi="Arial" w:cs="Arial"/>
          <w:color w:val="000000"/>
          <w:sz w:val="22"/>
          <w:szCs w:val="22"/>
        </w:rPr>
        <w:t>word</w:t>
      </w:r>
      <w:r w:rsidR="00017F17">
        <w:rPr>
          <w:rFonts w:ascii="Arial" w:hAnsi="Arial" w:cs="Arial"/>
          <w:color w:val="000000"/>
          <w:sz w:val="22"/>
          <w:szCs w:val="22"/>
        </w:rPr>
        <w:t>s</w:t>
      </w:r>
      <w:r>
        <w:rPr>
          <w:rFonts w:ascii="Arial" w:hAnsi="Arial" w:cs="Arial"/>
          <w:color w:val="000000"/>
          <w:sz w:val="22"/>
          <w:szCs w:val="22"/>
        </w:rPr>
        <w:t>). The dependent variabl</w:t>
      </w:r>
      <w:r w:rsidR="00017F17">
        <w:rPr>
          <w:rFonts w:ascii="Arial" w:hAnsi="Arial" w:cs="Arial"/>
          <w:color w:val="000000"/>
          <w:sz w:val="22"/>
          <w:szCs w:val="22"/>
        </w:rPr>
        <w:t>e is the time it takes</w:t>
      </w:r>
      <w:r w:rsidR="00DF2851">
        <w:rPr>
          <w:rFonts w:ascii="Arial" w:hAnsi="Arial" w:cs="Arial"/>
          <w:color w:val="000000"/>
          <w:sz w:val="22"/>
          <w:szCs w:val="22"/>
        </w:rPr>
        <w:t xml:space="preserve"> in seconds</w:t>
      </w:r>
      <w:r w:rsidR="00017F17">
        <w:rPr>
          <w:rFonts w:ascii="Arial" w:hAnsi="Arial" w:cs="Arial"/>
          <w:color w:val="000000"/>
          <w:sz w:val="22"/>
          <w:szCs w:val="22"/>
        </w:rPr>
        <w:t xml:space="preserve"> to name all of the words’ ink colours</w:t>
      </w:r>
      <w:r>
        <w:rPr>
          <w:rFonts w:ascii="Arial" w:hAnsi="Arial" w:cs="Arial"/>
          <w:color w:val="000000"/>
          <w:sz w:val="22"/>
          <w:szCs w:val="22"/>
        </w:rPr>
        <w:t>.</w:t>
      </w:r>
    </w:p>
    <w:p w:rsidR="008543A4" w:rsidRDefault="008543A4" w:rsidP="008543A4">
      <w:pPr>
        <w:pStyle w:val="c0"/>
        <w:spacing w:before="0" w:beforeAutospacing="0" w:after="0" w:afterAutospacing="0"/>
        <w:ind w:left="360"/>
        <w:rPr>
          <w:rFonts w:ascii="Arial" w:hAnsi="Arial" w:cs="Arial"/>
          <w:color w:val="000000"/>
          <w:sz w:val="22"/>
          <w:szCs w:val="22"/>
        </w:rPr>
      </w:pPr>
    </w:p>
    <w:p w:rsidR="008543A4" w:rsidRDefault="008543A4" w:rsidP="008543A4">
      <w:pPr>
        <w:pStyle w:val="c0"/>
        <w:numPr>
          <w:ilvl w:val="0"/>
          <w:numId w:val="4"/>
        </w:numPr>
        <w:spacing w:before="0" w:beforeAutospacing="0" w:after="0" w:afterAutospacing="0"/>
        <w:rPr>
          <w:rFonts w:ascii="Arial" w:hAnsi="Arial" w:cs="Arial"/>
          <w:b/>
          <w:color w:val="000000"/>
          <w:sz w:val="22"/>
          <w:szCs w:val="22"/>
        </w:rPr>
      </w:pPr>
      <w:r w:rsidRPr="008543A4">
        <w:rPr>
          <w:rFonts w:ascii="Arial" w:hAnsi="Arial" w:cs="Arial"/>
          <w:b/>
          <w:color w:val="000000"/>
          <w:sz w:val="22"/>
          <w:szCs w:val="22"/>
        </w:rPr>
        <w:t>What is an appropriate set of hypotheses for this task? What kind of statistical test do you expect to perform? Justify your choices.</w:t>
      </w:r>
    </w:p>
    <w:p w:rsidR="008543A4" w:rsidRDefault="008543A4" w:rsidP="008543A4">
      <w:pPr>
        <w:pStyle w:val="c0"/>
        <w:spacing w:before="0" w:beforeAutospacing="0" w:after="0" w:afterAutospacing="0"/>
        <w:ind w:left="360"/>
        <w:rPr>
          <w:rFonts w:ascii="Arial" w:hAnsi="Arial" w:cs="Arial"/>
          <w:color w:val="000000"/>
          <w:sz w:val="22"/>
          <w:szCs w:val="22"/>
        </w:rPr>
      </w:pPr>
    </w:p>
    <w:p w:rsidR="008543A4" w:rsidRDefault="008543A4" w:rsidP="00D55358">
      <w:pPr>
        <w:pStyle w:val="c0"/>
        <w:spacing w:before="0" w:beforeAutospacing="0" w:after="0" w:afterAutospacing="0"/>
        <w:rPr>
          <w:rFonts w:ascii="Arial" w:hAnsi="Arial" w:cs="Arial"/>
          <w:color w:val="000000"/>
          <w:sz w:val="22"/>
          <w:szCs w:val="22"/>
        </w:rPr>
      </w:pPr>
      <w:r>
        <w:rPr>
          <w:rFonts w:ascii="Arial" w:hAnsi="Arial" w:cs="Arial"/>
          <w:color w:val="000000"/>
          <w:sz w:val="22"/>
          <w:szCs w:val="22"/>
        </w:rPr>
        <w:t>An appropriate set of Hypotheses for th</w:t>
      </w:r>
      <w:r w:rsidR="00460526">
        <w:rPr>
          <w:rFonts w:ascii="Arial" w:hAnsi="Arial" w:cs="Arial"/>
          <w:color w:val="000000"/>
          <w:sz w:val="22"/>
          <w:szCs w:val="22"/>
        </w:rPr>
        <w:t xml:space="preserve">is task would be as follows: </w:t>
      </w:r>
    </w:p>
    <w:p w:rsidR="008543A4" w:rsidRPr="008543A4" w:rsidRDefault="004910DF" w:rsidP="00D55358">
      <w:pPr>
        <w:pStyle w:val="c0"/>
        <w:spacing w:before="0" w:beforeAutospacing="0" w:after="0" w:afterAutospacing="0"/>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0</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congruent-incongruent</m:t>
              </m:r>
            </m:sub>
          </m:sSub>
          <m:r>
            <w:rPr>
              <w:rFonts w:ascii="Cambria Math" w:hAnsi="Cambria Math" w:cs="Arial"/>
              <w:color w:val="000000"/>
              <w:sz w:val="22"/>
              <w:szCs w:val="22"/>
            </w:rPr>
            <m:t>=0</m:t>
          </m:r>
        </m:oMath>
      </m:oMathPara>
    </w:p>
    <w:p w:rsidR="008543A4" w:rsidRPr="008543A4" w:rsidRDefault="004910DF" w:rsidP="00D55358">
      <w:pPr>
        <w:pStyle w:val="c0"/>
        <w:spacing w:before="0" w:beforeAutospacing="0" w:after="0" w:afterAutospacing="0"/>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1</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congruent-incongruent</m:t>
              </m:r>
            </m:sub>
          </m:sSub>
          <m:r>
            <w:rPr>
              <w:rFonts w:ascii="Cambria Math" w:hAnsi="Cambria Math" w:cs="Arial"/>
              <w:color w:val="000000"/>
              <w:sz w:val="22"/>
              <w:szCs w:val="22"/>
            </w:rPr>
            <m:t>&lt;0</m:t>
          </m:r>
        </m:oMath>
      </m:oMathPara>
    </w:p>
    <w:p w:rsidR="00B568CD" w:rsidRDefault="00B568CD" w:rsidP="00D55358">
      <w:pPr>
        <w:pStyle w:val="c0"/>
        <w:spacing w:before="0" w:beforeAutospacing="0" w:after="0" w:afterAutospacing="0"/>
        <w:rPr>
          <w:rFonts w:ascii="Arial" w:hAnsi="Arial" w:cs="Arial"/>
          <w:color w:val="000000"/>
          <w:sz w:val="22"/>
          <w:szCs w:val="22"/>
        </w:rPr>
      </w:pPr>
    </w:p>
    <w:p w:rsidR="008543A4" w:rsidRDefault="008543A4" w:rsidP="00D55358">
      <w:pPr>
        <w:pStyle w:val="c0"/>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Where </w:t>
      </w:r>
      <m:oMath>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congruent-incongruent</m:t>
            </m:r>
          </m:sub>
        </m:sSub>
      </m:oMath>
      <w:r w:rsidR="00723535">
        <w:rPr>
          <w:rFonts w:ascii="Arial" w:hAnsi="Arial" w:cs="Arial"/>
          <w:color w:val="000000"/>
          <w:sz w:val="22"/>
          <w:szCs w:val="22"/>
        </w:rPr>
        <w:t xml:space="preserve"> </w:t>
      </w:r>
      <w:r>
        <w:rPr>
          <w:rFonts w:ascii="Arial" w:hAnsi="Arial" w:cs="Arial"/>
          <w:color w:val="000000"/>
          <w:sz w:val="22"/>
          <w:szCs w:val="22"/>
        </w:rPr>
        <w:t xml:space="preserve"> </w:t>
      </w:r>
      <w:r w:rsidR="00723535">
        <w:rPr>
          <w:rFonts w:ascii="Arial" w:hAnsi="Arial" w:cs="Arial"/>
          <w:color w:val="000000"/>
          <w:sz w:val="22"/>
          <w:szCs w:val="22"/>
        </w:rPr>
        <w:t>is the mean difference between the time taken to perform the test for congruent words and incongruent words</w:t>
      </w:r>
      <w:r w:rsidR="00B568CD">
        <w:rPr>
          <w:rFonts w:ascii="Arial" w:hAnsi="Arial" w:cs="Arial"/>
          <w:color w:val="000000"/>
          <w:sz w:val="22"/>
          <w:szCs w:val="22"/>
        </w:rPr>
        <w:t xml:space="preserve"> for the population</w:t>
      </w:r>
      <w:r w:rsidR="00723535">
        <w:rPr>
          <w:rFonts w:ascii="Arial" w:hAnsi="Arial" w:cs="Arial"/>
          <w:color w:val="000000"/>
          <w:sz w:val="22"/>
          <w:szCs w:val="22"/>
        </w:rPr>
        <w:t>.</w:t>
      </w:r>
      <w:r w:rsidR="00B568CD">
        <w:rPr>
          <w:rFonts w:ascii="Arial" w:hAnsi="Arial" w:cs="Arial"/>
          <w:color w:val="000000"/>
          <w:sz w:val="22"/>
          <w:szCs w:val="22"/>
        </w:rPr>
        <w:t xml:space="preserve"> The null hypothesis is that for the population, the mean amount of time it takes to</w:t>
      </w:r>
      <w:r w:rsidR="004910DF">
        <w:rPr>
          <w:rFonts w:ascii="Arial" w:hAnsi="Arial" w:cs="Arial"/>
          <w:color w:val="000000"/>
          <w:sz w:val="22"/>
          <w:szCs w:val="22"/>
        </w:rPr>
        <w:t xml:space="preserve"> name</w:t>
      </w:r>
      <w:r w:rsidR="00B568CD">
        <w:rPr>
          <w:rFonts w:ascii="Arial" w:hAnsi="Arial" w:cs="Arial"/>
          <w:color w:val="000000"/>
          <w:sz w:val="22"/>
          <w:szCs w:val="22"/>
        </w:rPr>
        <w:t xml:space="preserve"> the </w:t>
      </w:r>
      <w:r w:rsidR="004910DF">
        <w:rPr>
          <w:rFonts w:ascii="Arial" w:hAnsi="Arial" w:cs="Arial"/>
          <w:color w:val="000000"/>
          <w:sz w:val="22"/>
          <w:szCs w:val="22"/>
        </w:rPr>
        <w:t xml:space="preserve">colours of the </w:t>
      </w:r>
      <w:r w:rsidR="00B568CD">
        <w:rPr>
          <w:rFonts w:ascii="Arial" w:hAnsi="Arial" w:cs="Arial"/>
          <w:color w:val="000000"/>
          <w:sz w:val="22"/>
          <w:szCs w:val="22"/>
        </w:rPr>
        <w:t xml:space="preserve">congruent </w:t>
      </w:r>
      <w:r w:rsidR="004910DF">
        <w:rPr>
          <w:rFonts w:ascii="Arial" w:hAnsi="Arial" w:cs="Arial"/>
          <w:color w:val="000000"/>
          <w:sz w:val="22"/>
          <w:szCs w:val="22"/>
        </w:rPr>
        <w:t>words</w:t>
      </w:r>
      <w:r w:rsidR="00B568CD">
        <w:rPr>
          <w:rFonts w:ascii="Arial" w:hAnsi="Arial" w:cs="Arial"/>
          <w:color w:val="000000"/>
          <w:sz w:val="22"/>
          <w:szCs w:val="22"/>
        </w:rPr>
        <w:t xml:space="preserve"> is equal to that </w:t>
      </w:r>
      <w:r w:rsidR="004910DF">
        <w:rPr>
          <w:rFonts w:ascii="Arial" w:hAnsi="Arial" w:cs="Arial"/>
          <w:color w:val="000000"/>
          <w:sz w:val="22"/>
          <w:szCs w:val="22"/>
        </w:rPr>
        <w:t>of the</w:t>
      </w:r>
      <w:r w:rsidR="00B568CD">
        <w:rPr>
          <w:rFonts w:ascii="Arial" w:hAnsi="Arial" w:cs="Arial"/>
          <w:color w:val="000000"/>
          <w:sz w:val="22"/>
          <w:szCs w:val="22"/>
        </w:rPr>
        <w:t xml:space="preserve"> incongruent words. When the mean difference is calculated as per the definition above, this means that the mean difference for the population is equal to 0. The alternative hypothesis is that the mean difference for the population is less than 0.</w:t>
      </w:r>
      <w:r w:rsidR="004910DF">
        <w:rPr>
          <w:rFonts w:ascii="Arial" w:hAnsi="Arial" w:cs="Arial"/>
          <w:color w:val="000000"/>
          <w:sz w:val="22"/>
          <w:szCs w:val="22"/>
        </w:rPr>
        <w:t xml:space="preserve"> In the alternative hypothesis, it takes less time for the population to name the colours of the congruent words than it does for the incongruent words.</w:t>
      </w:r>
      <w:bookmarkStart w:id="0" w:name="_GoBack"/>
      <w:bookmarkEnd w:id="0"/>
    </w:p>
    <w:p w:rsidR="008543A4" w:rsidRDefault="008543A4" w:rsidP="00D55358">
      <w:pPr>
        <w:pStyle w:val="c0"/>
        <w:spacing w:before="0" w:beforeAutospacing="0" w:after="0" w:afterAutospacing="0"/>
        <w:rPr>
          <w:rFonts w:ascii="Arial" w:hAnsi="Arial" w:cs="Arial"/>
          <w:color w:val="000000"/>
          <w:sz w:val="22"/>
          <w:szCs w:val="22"/>
        </w:rPr>
      </w:pPr>
    </w:p>
    <w:p w:rsidR="008543A4" w:rsidRDefault="008543A4" w:rsidP="00D55358">
      <w:pPr>
        <w:pStyle w:val="c0"/>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 expect to perform a </w:t>
      </w:r>
      <w:r w:rsidR="00FD41D8">
        <w:rPr>
          <w:rFonts w:ascii="Arial" w:hAnsi="Arial" w:cs="Arial"/>
          <w:color w:val="000000"/>
          <w:sz w:val="22"/>
          <w:szCs w:val="22"/>
        </w:rPr>
        <w:t xml:space="preserve">one-tailed dependent t-test </w:t>
      </w:r>
      <w:r w:rsidR="00B568CD">
        <w:rPr>
          <w:rFonts w:ascii="Arial" w:hAnsi="Arial" w:cs="Arial"/>
          <w:color w:val="000000"/>
          <w:sz w:val="22"/>
          <w:szCs w:val="22"/>
        </w:rPr>
        <w:t>using the mean difference</w:t>
      </w:r>
      <w:r w:rsidR="00723535">
        <w:rPr>
          <w:rFonts w:ascii="Arial" w:hAnsi="Arial" w:cs="Arial"/>
          <w:color w:val="000000"/>
          <w:sz w:val="22"/>
          <w:szCs w:val="22"/>
        </w:rPr>
        <w:t xml:space="preserve"> of </w:t>
      </w:r>
      <w:r w:rsidR="00B568CD">
        <w:rPr>
          <w:rFonts w:ascii="Arial" w:hAnsi="Arial" w:cs="Arial"/>
          <w:color w:val="000000"/>
          <w:sz w:val="22"/>
          <w:szCs w:val="22"/>
        </w:rPr>
        <w:t xml:space="preserve">the data samples to determine whether there is a difference of statistical significance in the amount of time taken to read the congruent and incongruent data </w:t>
      </w:r>
      <w:r w:rsidR="00E82636">
        <w:rPr>
          <w:rFonts w:ascii="Arial" w:hAnsi="Arial" w:cs="Arial"/>
          <w:color w:val="000000"/>
          <w:sz w:val="22"/>
          <w:szCs w:val="22"/>
        </w:rPr>
        <w:t>for the population.</w:t>
      </w:r>
      <w:r w:rsidR="00B568CD">
        <w:rPr>
          <w:rFonts w:ascii="Arial" w:hAnsi="Arial" w:cs="Arial"/>
          <w:color w:val="000000"/>
          <w:sz w:val="22"/>
          <w:szCs w:val="22"/>
        </w:rPr>
        <w:t xml:space="preserve"> </w:t>
      </w:r>
    </w:p>
    <w:p w:rsidR="0018454C" w:rsidRDefault="0018454C" w:rsidP="00D55358">
      <w:pPr>
        <w:pStyle w:val="c0"/>
        <w:spacing w:before="0" w:beforeAutospacing="0" w:after="0" w:afterAutospacing="0"/>
        <w:rPr>
          <w:rFonts w:ascii="Arial" w:hAnsi="Arial" w:cs="Arial"/>
          <w:color w:val="000000"/>
          <w:sz w:val="22"/>
          <w:szCs w:val="22"/>
        </w:rPr>
      </w:pPr>
    </w:p>
    <w:p w:rsidR="008543A4" w:rsidRDefault="008543A4" w:rsidP="00D55358">
      <w:pPr>
        <w:pStyle w:val="c0"/>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These would be an appropriate set of hypotheses </w:t>
      </w:r>
      <w:r w:rsidR="00995C5B">
        <w:rPr>
          <w:rFonts w:ascii="Arial" w:hAnsi="Arial" w:cs="Arial"/>
          <w:color w:val="000000"/>
          <w:sz w:val="22"/>
          <w:szCs w:val="22"/>
        </w:rPr>
        <w:t xml:space="preserve">since it is not known definitively </w:t>
      </w:r>
      <w:r>
        <w:rPr>
          <w:rFonts w:ascii="Arial" w:hAnsi="Arial" w:cs="Arial"/>
          <w:color w:val="000000"/>
          <w:sz w:val="22"/>
          <w:szCs w:val="22"/>
        </w:rPr>
        <w:t>that it takes more time to correctly name incongruent words, but it is the result I expect from this experiment.</w:t>
      </w:r>
      <w:r w:rsidR="0018454C">
        <w:rPr>
          <w:rFonts w:ascii="Arial" w:hAnsi="Arial" w:cs="Arial"/>
          <w:color w:val="000000"/>
          <w:sz w:val="22"/>
          <w:szCs w:val="22"/>
        </w:rPr>
        <w:t xml:space="preserve"> The t-test would be a suitable test to determine the significance of the results since it can determine significance without known population parameters while the population mean can be </w:t>
      </w:r>
      <w:r w:rsidR="00723535">
        <w:rPr>
          <w:rFonts w:ascii="Arial" w:hAnsi="Arial" w:cs="Arial"/>
          <w:color w:val="000000"/>
          <w:sz w:val="22"/>
          <w:szCs w:val="22"/>
        </w:rPr>
        <w:t>approximated as the sample mean</w:t>
      </w:r>
      <w:r w:rsidR="0018454C">
        <w:rPr>
          <w:rFonts w:ascii="Arial" w:hAnsi="Arial" w:cs="Arial"/>
          <w:color w:val="000000"/>
          <w:sz w:val="22"/>
          <w:szCs w:val="22"/>
        </w:rPr>
        <w:t>.</w:t>
      </w:r>
    </w:p>
    <w:p w:rsidR="0018454C" w:rsidRDefault="0018454C" w:rsidP="00D55358">
      <w:pPr>
        <w:pStyle w:val="c0"/>
        <w:spacing w:before="0" w:beforeAutospacing="0" w:after="0" w:afterAutospacing="0"/>
        <w:rPr>
          <w:rFonts w:ascii="Arial" w:hAnsi="Arial" w:cs="Arial"/>
          <w:color w:val="000000"/>
          <w:sz w:val="22"/>
          <w:szCs w:val="22"/>
        </w:rPr>
      </w:pPr>
    </w:p>
    <w:p w:rsidR="0018454C" w:rsidRDefault="0018454C" w:rsidP="00D55358">
      <w:pPr>
        <w:pStyle w:val="c0"/>
        <w:spacing w:before="0" w:beforeAutospacing="0" w:after="0" w:afterAutospacing="0"/>
        <w:rPr>
          <w:rFonts w:ascii="Arial" w:hAnsi="Arial" w:cs="Arial"/>
          <w:color w:val="000000"/>
          <w:sz w:val="22"/>
          <w:szCs w:val="22"/>
        </w:rPr>
      </w:pPr>
      <w:r>
        <w:rPr>
          <w:rFonts w:ascii="Arial" w:hAnsi="Arial" w:cs="Arial"/>
          <w:color w:val="000000"/>
          <w:sz w:val="22"/>
          <w:szCs w:val="22"/>
        </w:rPr>
        <w:t>Since the data is taken from the same participants, the data is dependent and will use the parameters for a dependent t-test.</w:t>
      </w:r>
      <w:r w:rsidR="00FC5BC8">
        <w:rPr>
          <w:rFonts w:ascii="Arial" w:hAnsi="Arial" w:cs="Arial"/>
          <w:color w:val="000000"/>
          <w:sz w:val="22"/>
          <w:szCs w:val="22"/>
        </w:rPr>
        <w:t xml:space="preserve"> A confidence level of 95% will be used.</w:t>
      </w:r>
    </w:p>
    <w:p w:rsidR="008543A4" w:rsidRPr="008543A4" w:rsidRDefault="008543A4" w:rsidP="00723535">
      <w:pPr>
        <w:pStyle w:val="c0"/>
        <w:spacing w:before="0" w:beforeAutospacing="0" w:after="0" w:afterAutospacing="0"/>
        <w:rPr>
          <w:rFonts w:ascii="Arial" w:hAnsi="Arial" w:cs="Arial"/>
          <w:color w:val="000000"/>
          <w:sz w:val="22"/>
          <w:szCs w:val="22"/>
        </w:rPr>
      </w:pPr>
    </w:p>
    <w:p w:rsidR="008543A4" w:rsidRDefault="008543A4" w:rsidP="0090054B">
      <w:pPr>
        <w:pStyle w:val="c0"/>
        <w:numPr>
          <w:ilvl w:val="0"/>
          <w:numId w:val="4"/>
        </w:numPr>
        <w:spacing w:before="0" w:beforeAutospacing="0" w:after="0" w:afterAutospacing="0"/>
        <w:rPr>
          <w:rFonts w:ascii="Arial" w:hAnsi="Arial" w:cs="Arial"/>
          <w:b/>
          <w:color w:val="000000"/>
          <w:sz w:val="22"/>
          <w:szCs w:val="22"/>
        </w:rPr>
      </w:pPr>
      <w:r w:rsidRPr="0090054B">
        <w:rPr>
          <w:rFonts w:ascii="Arial" w:hAnsi="Arial" w:cs="Arial"/>
          <w:b/>
          <w:color w:val="000000"/>
          <w:sz w:val="22"/>
          <w:szCs w:val="22"/>
        </w:rPr>
        <w:t>Report some descriptive statistics regarding this dataset. Include at least one measure of central tendency and at least one measure of variability.</w:t>
      </w:r>
    </w:p>
    <w:p w:rsidR="0090054B" w:rsidRDefault="0090054B" w:rsidP="0090054B">
      <w:pPr>
        <w:pStyle w:val="c0"/>
        <w:spacing w:before="0" w:beforeAutospacing="0" w:after="0" w:afterAutospacing="0"/>
        <w:ind w:left="720"/>
        <w:rPr>
          <w:rFonts w:ascii="Arial" w:hAnsi="Arial" w:cs="Arial"/>
          <w:b/>
          <w:color w:val="000000"/>
          <w:sz w:val="22"/>
          <w:szCs w:val="22"/>
        </w:rPr>
      </w:pPr>
    </w:p>
    <w:p w:rsidR="0090054B" w:rsidRDefault="00723535" w:rsidP="00723535">
      <w:pPr>
        <w:pStyle w:val="c0"/>
        <w:spacing w:before="0" w:beforeAutospacing="0" w:after="0" w:afterAutospacing="0"/>
        <w:rPr>
          <w:rFonts w:ascii="Arial" w:hAnsi="Arial" w:cs="Arial"/>
          <w:color w:val="000000"/>
          <w:sz w:val="22"/>
          <w:szCs w:val="22"/>
        </w:rPr>
      </w:pPr>
      <w:r>
        <w:rPr>
          <w:rFonts w:ascii="Arial" w:hAnsi="Arial" w:cs="Arial"/>
          <w:b/>
          <w:color w:val="000000"/>
          <w:sz w:val="22"/>
          <w:szCs w:val="22"/>
        </w:rPr>
        <w:t xml:space="preserve">      </w:t>
      </w:r>
      <w:r>
        <w:rPr>
          <w:rFonts w:ascii="Arial" w:hAnsi="Arial" w:cs="Arial"/>
          <w:color w:val="000000"/>
          <w:sz w:val="22"/>
          <w:szCs w:val="22"/>
        </w:rPr>
        <w:t>For this dataset, the means and standard errors for the differences respectively are as follows:</w:t>
      </w:r>
    </w:p>
    <w:p w:rsidR="00723535" w:rsidRPr="00723535" w:rsidRDefault="004910DF" w:rsidP="00723535">
      <w:pPr>
        <w:pStyle w:val="c0"/>
        <w:spacing w:before="0" w:beforeAutospacing="0" w:after="0" w:afterAutospacing="0"/>
        <w:rPr>
          <w:rFonts w:ascii="Arial" w:hAnsi="Arial" w:cs="Arial"/>
          <w:color w:val="000000"/>
          <w:sz w:val="22"/>
          <w:szCs w:val="22"/>
        </w:rPr>
      </w:pPr>
      <m:oMathPara>
        <m:oMath>
          <m:sSub>
            <m:sSubPr>
              <m:ctrlPr>
                <w:rPr>
                  <w:rFonts w:ascii="Cambria Math" w:hAnsi="Cambria Math" w:cs="Arial"/>
                  <w:i/>
                  <w:color w:val="000000"/>
                  <w:sz w:val="22"/>
                  <w:szCs w:val="22"/>
                </w:rPr>
              </m:ctrlPr>
            </m:sSubPr>
            <m:e>
              <m:acc>
                <m:accPr>
                  <m:chr m:val="̅"/>
                  <m:ctrlPr>
                    <w:rPr>
                      <w:rFonts w:ascii="Cambria Math" w:hAnsi="Cambria Math" w:cs="Arial"/>
                      <w:i/>
                      <w:color w:val="000000"/>
                      <w:sz w:val="22"/>
                      <w:szCs w:val="22"/>
                    </w:rPr>
                  </m:ctrlPr>
                </m:accPr>
                <m:e>
                  <m:r>
                    <w:rPr>
                      <w:rFonts w:ascii="Cambria Math" w:hAnsi="Cambria Math" w:cs="Arial"/>
                      <w:color w:val="000000"/>
                      <w:sz w:val="22"/>
                      <w:szCs w:val="22"/>
                    </w:rPr>
                    <m:t>x</m:t>
                  </m:r>
                </m:e>
              </m:acc>
            </m:e>
            <m:sub>
              <m:r>
                <w:rPr>
                  <w:rFonts w:ascii="Cambria Math" w:hAnsi="Cambria Math" w:cs="Arial"/>
                  <w:color w:val="000000"/>
                  <w:sz w:val="22"/>
                  <w:szCs w:val="22"/>
                </w:rPr>
                <m:t>congruent-incongruent</m:t>
              </m:r>
            </m:sub>
          </m:sSub>
          <m:r>
            <w:rPr>
              <w:rFonts w:ascii="Cambria Math" w:hAnsi="Cambria Math" w:cs="Arial"/>
              <w:color w:val="000000"/>
              <w:sz w:val="22"/>
              <w:szCs w:val="22"/>
            </w:rPr>
            <m:t>=-7.96</m:t>
          </m:r>
        </m:oMath>
      </m:oMathPara>
    </w:p>
    <w:p w:rsidR="0090054B" w:rsidRDefault="004910DF" w:rsidP="00460526">
      <w:pPr>
        <w:pStyle w:val="c0"/>
        <w:spacing w:before="0" w:beforeAutospacing="0" w:after="0" w:afterAutospacing="0"/>
        <w:jc w:val="center"/>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s</m:t>
              </m:r>
            </m:e>
            <m:sub>
              <m:r>
                <w:rPr>
                  <w:rFonts w:ascii="Cambria Math" w:hAnsi="Cambria Math" w:cs="Arial"/>
                  <w:color w:val="000000"/>
                  <w:sz w:val="22"/>
                  <w:szCs w:val="22"/>
                </w:rPr>
                <m:t>congruent-incongruent</m:t>
              </m:r>
            </m:sub>
          </m:sSub>
          <m:r>
            <w:rPr>
              <w:rFonts w:ascii="Cambria Math" w:hAnsi="Cambria Math" w:cs="Arial"/>
              <w:color w:val="000000"/>
              <w:sz w:val="22"/>
              <w:szCs w:val="22"/>
            </w:rPr>
            <m:t>=4.86</m:t>
          </m:r>
        </m:oMath>
      </m:oMathPara>
    </w:p>
    <w:p w:rsidR="0090054B" w:rsidRDefault="0090054B" w:rsidP="0090054B">
      <w:pPr>
        <w:pStyle w:val="c0"/>
        <w:spacing w:before="0" w:beforeAutospacing="0" w:after="0" w:afterAutospacing="0"/>
        <w:ind w:left="720"/>
        <w:rPr>
          <w:rFonts w:ascii="Arial" w:hAnsi="Arial" w:cs="Arial"/>
          <w:color w:val="000000"/>
          <w:sz w:val="22"/>
          <w:szCs w:val="22"/>
        </w:rPr>
      </w:pPr>
    </w:p>
    <w:p w:rsidR="008543A4" w:rsidRPr="00460526" w:rsidRDefault="008543A4" w:rsidP="00460526">
      <w:pPr>
        <w:pStyle w:val="c0"/>
        <w:numPr>
          <w:ilvl w:val="0"/>
          <w:numId w:val="4"/>
        </w:numPr>
        <w:spacing w:before="0" w:beforeAutospacing="0" w:after="0" w:afterAutospacing="0"/>
        <w:rPr>
          <w:rFonts w:ascii="Arial" w:hAnsi="Arial" w:cs="Arial"/>
          <w:b/>
          <w:color w:val="000000"/>
          <w:sz w:val="22"/>
          <w:szCs w:val="22"/>
        </w:rPr>
      </w:pPr>
      <w:r w:rsidRPr="00460526">
        <w:rPr>
          <w:rFonts w:ascii="Arial" w:hAnsi="Arial" w:cs="Arial"/>
          <w:b/>
          <w:color w:val="000000"/>
          <w:sz w:val="22"/>
          <w:szCs w:val="22"/>
        </w:rPr>
        <w:t>Provide one or two visualizations that show the distribution of the sample data. Write one or two sentences noting what you observe about the plot or plots.</w:t>
      </w:r>
    </w:p>
    <w:p w:rsidR="00460526" w:rsidRDefault="00460526" w:rsidP="00460526">
      <w:pPr>
        <w:pStyle w:val="c0"/>
        <w:spacing w:before="0" w:beforeAutospacing="0" w:after="0" w:afterAutospacing="0"/>
        <w:ind w:left="720"/>
        <w:rPr>
          <w:rFonts w:ascii="Arial" w:hAnsi="Arial" w:cs="Arial"/>
          <w:color w:val="000000"/>
          <w:sz w:val="22"/>
          <w:szCs w:val="22"/>
        </w:rPr>
      </w:pPr>
      <w:r>
        <w:rPr>
          <w:noProof/>
        </w:rPr>
        <w:lastRenderedPageBreak/>
        <w:drawing>
          <wp:inline distT="0" distB="0" distL="0" distR="0" wp14:anchorId="772EEA45" wp14:editId="5DDE5A3E">
            <wp:extent cx="5257800" cy="22955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60526" w:rsidRDefault="00460526" w:rsidP="00D55358">
      <w:pPr>
        <w:pStyle w:val="c0"/>
        <w:spacing w:before="0" w:beforeAutospacing="0" w:after="0" w:afterAutospacing="0"/>
        <w:rPr>
          <w:rFonts w:ascii="Arial" w:hAnsi="Arial" w:cs="Arial"/>
          <w:color w:val="000000"/>
          <w:sz w:val="22"/>
          <w:szCs w:val="22"/>
        </w:rPr>
      </w:pPr>
      <w:r>
        <w:rPr>
          <w:rFonts w:ascii="Arial" w:hAnsi="Arial" w:cs="Arial"/>
          <w:color w:val="000000"/>
          <w:sz w:val="22"/>
          <w:szCs w:val="22"/>
        </w:rPr>
        <w:t>In the above plot demonstrating the times taken in each sample to read both congruent and incongruent data, it can be seen that it took more time in every instance for a user to read the incongruent words compared to the congruent words. The difference also appears to be multiple seconds in each case, indicating that there could be a significant difference in the results for incongruent vs congruent words.</w:t>
      </w:r>
    </w:p>
    <w:p w:rsidR="00460526" w:rsidRDefault="00460526" w:rsidP="00460526">
      <w:pPr>
        <w:pStyle w:val="c0"/>
        <w:spacing w:before="0" w:beforeAutospacing="0" w:after="0" w:afterAutospacing="0"/>
        <w:ind w:left="720"/>
        <w:rPr>
          <w:rFonts w:ascii="Arial" w:hAnsi="Arial" w:cs="Arial"/>
          <w:color w:val="000000"/>
          <w:sz w:val="22"/>
          <w:szCs w:val="22"/>
        </w:rPr>
      </w:pPr>
    </w:p>
    <w:p w:rsidR="008543A4" w:rsidRPr="00BE0025" w:rsidRDefault="008543A4" w:rsidP="00460526">
      <w:pPr>
        <w:pStyle w:val="c0"/>
        <w:numPr>
          <w:ilvl w:val="0"/>
          <w:numId w:val="4"/>
        </w:numPr>
        <w:spacing w:before="0" w:beforeAutospacing="0" w:after="0" w:afterAutospacing="0"/>
        <w:rPr>
          <w:rFonts w:ascii="Arial" w:hAnsi="Arial" w:cs="Arial"/>
          <w:b/>
          <w:color w:val="000000"/>
          <w:sz w:val="22"/>
          <w:szCs w:val="22"/>
        </w:rPr>
      </w:pPr>
      <w:r w:rsidRPr="00BE0025">
        <w:rPr>
          <w:rFonts w:ascii="Arial" w:hAnsi="Arial" w:cs="Arial"/>
          <w:b/>
          <w:color w:val="000000"/>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460526" w:rsidRDefault="00460526" w:rsidP="00460526">
      <w:pPr>
        <w:pStyle w:val="c0"/>
        <w:spacing w:before="0" w:beforeAutospacing="0" w:after="0" w:afterAutospacing="0"/>
        <w:rPr>
          <w:rFonts w:ascii="Arial" w:hAnsi="Arial" w:cs="Arial"/>
          <w:color w:val="000000"/>
          <w:sz w:val="22"/>
          <w:szCs w:val="22"/>
        </w:rPr>
      </w:pPr>
    </w:p>
    <w:p w:rsidR="00460526" w:rsidRDefault="001E49C2" w:rsidP="00D55358">
      <w:pPr>
        <w:pStyle w:val="c0"/>
        <w:spacing w:before="0" w:beforeAutospacing="0" w:after="0" w:afterAutospacing="0"/>
        <w:rPr>
          <w:rFonts w:ascii="Arial" w:hAnsi="Arial" w:cs="Arial"/>
          <w:color w:val="000000"/>
          <w:sz w:val="22"/>
          <w:szCs w:val="22"/>
        </w:rPr>
      </w:pPr>
      <w:r>
        <w:rPr>
          <w:rFonts w:ascii="Arial" w:hAnsi="Arial" w:cs="Arial"/>
          <w:color w:val="000000"/>
          <w:sz w:val="22"/>
          <w:szCs w:val="22"/>
        </w:rPr>
        <w:t xml:space="preserve">Using a confidence level of 95%, a critical t-value of -1.714 was determined for a one-tail test. Since </w:t>
      </w:r>
      <m:oMath>
        <m:sSub>
          <m:sSubPr>
            <m:ctrlPr>
              <w:rPr>
                <w:rFonts w:ascii="Cambria Math" w:hAnsi="Cambria Math" w:cs="Arial"/>
                <w:i/>
                <w:color w:val="000000"/>
                <w:sz w:val="22"/>
                <w:szCs w:val="22"/>
              </w:rPr>
            </m:ctrlPr>
          </m:sSubPr>
          <m:e>
            <m:r>
              <w:rPr>
                <w:rFonts w:ascii="Cambria Math" w:hAnsi="Cambria Math" w:cs="Arial"/>
                <w:color w:val="000000"/>
                <w:sz w:val="22"/>
                <w:szCs w:val="22"/>
              </w:rPr>
              <m:t>t</m:t>
            </m:r>
          </m:e>
          <m:sub>
            <m:r>
              <w:rPr>
                <w:rFonts w:ascii="Cambria Math" w:hAnsi="Cambria Math" w:cs="Arial"/>
                <w:color w:val="000000"/>
                <w:sz w:val="22"/>
                <w:szCs w:val="22"/>
              </w:rPr>
              <m:t>congruent-incongruent</m:t>
            </m:r>
          </m:sub>
        </m:sSub>
      </m:oMath>
      <w:r>
        <w:rPr>
          <w:rFonts w:ascii="Arial" w:hAnsi="Arial" w:cs="Arial"/>
          <w:color w:val="000000"/>
          <w:sz w:val="22"/>
          <w:szCs w:val="22"/>
        </w:rPr>
        <w:t xml:space="preserve"> was </w:t>
      </w:r>
      <w:r w:rsidR="00995C5B">
        <w:rPr>
          <w:rFonts w:ascii="Arial" w:hAnsi="Arial" w:cs="Arial"/>
          <w:color w:val="000000"/>
          <w:sz w:val="22"/>
          <w:szCs w:val="22"/>
        </w:rPr>
        <w:t>calculated</w:t>
      </w:r>
      <w:r>
        <w:rPr>
          <w:rFonts w:ascii="Arial" w:hAnsi="Arial" w:cs="Arial"/>
          <w:color w:val="000000"/>
          <w:sz w:val="22"/>
          <w:szCs w:val="22"/>
        </w:rPr>
        <w:t xml:space="preserve"> to be equal to -8.02, this is significantly lower than the criterion value of -1.714. As a result, the null hypothesis is rejected. It can be concluded that there is significant evidence to demonstrate that it takes less time to read the congruent words than the incongruent words for the Stroop test. This result matches up exactly with my expectations and </w:t>
      </w:r>
      <w:r w:rsidR="00995C5B">
        <w:rPr>
          <w:rFonts w:ascii="Arial" w:hAnsi="Arial" w:cs="Arial"/>
          <w:color w:val="000000"/>
          <w:sz w:val="22"/>
          <w:szCs w:val="22"/>
        </w:rPr>
        <w:t xml:space="preserve">is </w:t>
      </w:r>
      <w:r>
        <w:rPr>
          <w:rFonts w:ascii="Arial" w:hAnsi="Arial" w:cs="Arial"/>
          <w:color w:val="000000"/>
          <w:sz w:val="22"/>
          <w:szCs w:val="22"/>
        </w:rPr>
        <w:t>what would be assumed based on the above plot.</w:t>
      </w:r>
    </w:p>
    <w:p w:rsidR="001E49C2" w:rsidRDefault="001E49C2" w:rsidP="00460526">
      <w:pPr>
        <w:pStyle w:val="c0"/>
        <w:spacing w:before="0" w:beforeAutospacing="0" w:after="0" w:afterAutospacing="0"/>
        <w:rPr>
          <w:rFonts w:ascii="Arial" w:hAnsi="Arial" w:cs="Arial"/>
          <w:color w:val="000000"/>
          <w:sz w:val="22"/>
          <w:szCs w:val="22"/>
        </w:rPr>
      </w:pPr>
    </w:p>
    <w:p w:rsidR="001E49C2" w:rsidRDefault="001E49C2" w:rsidP="00460526">
      <w:pPr>
        <w:pStyle w:val="c0"/>
        <w:spacing w:before="0" w:beforeAutospacing="0" w:after="0" w:afterAutospacing="0"/>
        <w:rPr>
          <w:rFonts w:ascii="Arial" w:hAnsi="Arial" w:cs="Arial"/>
          <w:color w:val="000000"/>
          <w:sz w:val="22"/>
          <w:szCs w:val="22"/>
        </w:rPr>
      </w:pPr>
    </w:p>
    <w:p w:rsidR="001E49C2" w:rsidRDefault="008543A4" w:rsidP="001E49C2">
      <w:pPr>
        <w:pStyle w:val="c0"/>
        <w:spacing w:before="0" w:beforeAutospacing="0" w:after="0" w:afterAutospacing="0"/>
        <w:rPr>
          <w:rFonts w:ascii="Arial" w:hAnsi="Arial" w:cs="Arial"/>
          <w:b/>
          <w:color w:val="000000"/>
          <w:sz w:val="22"/>
          <w:szCs w:val="22"/>
        </w:rPr>
      </w:pPr>
      <w:r w:rsidRPr="001E49C2">
        <w:rPr>
          <w:rFonts w:ascii="Arial" w:hAnsi="Arial" w:cs="Arial"/>
          <w:b/>
          <w:color w:val="000000"/>
          <w:sz w:val="22"/>
          <w:szCs w:val="22"/>
        </w:rPr>
        <w:t>6. Optional: What do you think is responsible for the effects observed? Can you think of an alternative or similar task that would result in a similar effect? Some research about the problem will be helpful for thinking a</w:t>
      </w:r>
      <w:r w:rsidR="001E49C2">
        <w:rPr>
          <w:rFonts w:ascii="Arial" w:hAnsi="Arial" w:cs="Arial"/>
          <w:b/>
          <w:color w:val="000000"/>
          <w:sz w:val="22"/>
          <w:szCs w:val="22"/>
        </w:rPr>
        <w:t>bout these two questions.</w:t>
      </w:r>
    </w:p>
    <w:p w:rsidR="001E49C2" w:rsidRPr="00D55358" w:rsidRDefault="001E49C2" w:rsidP="001E49C2">
      <w:pPr>
        <w:rPr>
          <w:rFonts w:ascii="Arial" w:eastAsia="Times New Roman" w:hAnsi="Arial" w:cs="Arial"/>
          <w:color w:val="000000"/>
          <w:sz w:val="22"/>
          <w:szCs w:val="22"/>
          <w:lang w:eastAsia="en-CA"/>
        </w:rPr>
      </w:pPr>
    </w:p>
    <w:p w:rsidR="008543A4" w:rsidRPr="008543A4" w:rsidRDefault="0037648F" w:rsidP="00017F17">
      <w:pPr>
        <w:rPr>
          <w:b/>
        </w:rPr>
      </w:pPr>
      <w:r>
        <w:rPr>
          <w:rFonts w:ascii="Arial" w:eastAsia="Times New Roman" w:hAnsi="Arial" w:cs="Arial"/>
          <w:color w:val="000000"/>
          <w:sz w:val="22"/>
          <w:szCs w:val="22"/>
          <w:lang w:eastAsia="en-CA"/>
        </w:rPr>
        <w:t xml:space="preserve">I </w:t>
      </w:r>
      <w:r w:rsidR="00D55358">
        <w:rPr>
          <w:rFonts w:ascii="Arial" w:eastAsia="Times New Roman" w:hAnsi="Arial" w:cs="Arial"/>
          <w:color w:val="000000"/>
          <w:sz w:val="22"/>
          <w:szCs w:val="22"/>
          <w:lang w:eastAsia="en-CA"/>
        </w:rPr>
        <w:t>believe that th</w:t>
      </w:r>
      <w:r>
        <w:rPr>
          <w:rFonts w:ascii="Arial" w:eastAsia="Times New Roman" w:hAnsi="Arial" w:cs="Arial"/>
          <w:color w:val="000000"/>
          <w:sz w:val="22"/>
          <w:szCs w:val="22"/>
          <w:lang w:eastAsia="en-CA"/>
        </w:rPr>
        <w:t xml:space="preserve">e human brain </w:t>
      </w:r>
      <w:r w:rsidR="00017F17">
        <w:rPr>
          <w:rFonts w:ascii="Arial" w:eastAsia="Times New Roman" w:hAnsi="Arial" w:cs="Arial"/>
          <w:color w:val="000000"/>
          <w:sz w:val="22"/>
          <w:szCs w:val="22"/>
          <w:lang w:eastAsia="en-CA"/>
        </w:rPr>
        <w:t>creates internal shortcuts to access information more quickly and reduce the time to perform certain processes</w:t>
      </w:r>
      <w:r w:rsidR="007877F3">
        <w:rPr>
          <w:rFonts w:ascii="Arial" w:eastAsia="Times New Roman" w:hAnsi="Arial" w:cs="Arial"/>
          <w:color w:val="000000"/>
          <w:sz w:val="22"/>
          <w:szCs w:val="22"/>
          <w:lang w:eastAsia="en-CA"/>
        </w:rPr>
        <w:t xml:space="preserve"> (like how a python dictionary reduces retrieval time)</w:t>
      </w:r>
      <w:r w:rsidR="00017F17">
        <w:rPr>
          <w:rFonts w:ascii="Arial" w:eastAsia="Times New Roman" w:hAnsi="Arial" w:cs="Arial"/>
          <w:color w:val="000000"/>
          <w:sz w:val="22"/>
          <w:szCs w:val="22"/>
          <w:lang w:eastAsia="en-CA"/>
        </w:rPr>
        <w:t xml:space="preserve">. It likely </w:t>
      </w:r>
      <w:r>
        <w:rPr>
          <w:rFonts w:ascii="Arial" w:eastAsia="Times New Roman" w:hAnsi="Arial" w:cs="Arial"/>
          <w:color w:val="000000"/>
          <w:sz w:val="22"/>
          <w:szCs w:val="22"/>
          <w:lang w:eastAsia="en-CA"/>
        </w:rPr>
        <w:t xml:space="preserve">associates the word with the colour so that it can be retrieved more quickly. As a result, the brain sees the visual cue from the </w:t>
      </w:r>
      <w:r w:rsidR="00017F17">
        <w:rPr>
          <w:rFonts w:ascii="Arial" w:eastAsia="Times New Roman" w:hAnsi="Arial" w:cs="Arial"/>
          <w:color w:val="000000"/>
          <w:sz w:val="22"/>
          <w:szCs w:val="22"/>
          <w:lang w:eastAsia="en-CA"/>
        </w:rPr>
        <w:t>word’s letters</w:t>
      </w:r>
      <w:r>
        <w:rPr>
          <w:rFonts w:ascii="Arial" w:eastAsia="Times New Roman" w:hAnsi="Arial" w:cs="Arial"/>
          <w:color w:val="000000"/>
          <w:sz w:val="22"/>
          <w:szCs w:val="22"/>
          <w:lang w:eastAsia="en-CA"/>
        </w:rPr>
        <w:t xml:space="preserve"> and does not </w:t>
      </w:r>
      <w:r w:rsidR="00017F17">
        <w:rPr>
          <w:rFonts w:ascii="Arial" w:eastAsia="Times New Roman" w:hAnsi="Arial" w:cs="Arial"/>
          <w:color w:val="000000"/>
          <w:sz w:val="22"/>
          <w:szCs w:val="22"/>
          <w:lang w:eastAsia="en-CA"/>
        </w:rPr>
        <w:t>need to process the colour if it is the same</w:t>
      </w:r>
      <w:r>
        <w:rPr>
          <w:rFonts w:ascii="Arial" w:eastAsia="Times New Roman" w:hAnsi="Arial" w:cs="Arial"/>
          <w:color w:val="000000"/>
          <w:sz w:val="22"/>
          <w:szCs w:val="22"/>
          <w:lang w:eastAsia="en-CA"/>
        </w:rPr>
        <w:t xml:space="preserve">. When the association does not actually match, the brain needs to disassociate the connection and process the </w:t>
      </w:r>
      <w:r w:rsidR="00017F17">
        <w:rPr>
          <w:rFonts w:ascii="Arial" w:eastAsia="Times New Roman" w:hAnsi="Arial" w:cs="Arial"/>
          <w:color w:val="000000"/>
          <w:sz w:val="22"/>
          <w:szCs w:val="22"/>
          <w:lang w:eastAsia="en-CA"/>
        </w:rPr>
        <w:t xml:space="preserve">colour separately from the word </w:t>
      </w:r>
      <w:r>
        <w:rPr>
          <w:rFonts w:ascii="Arial" w:eastAsia="Times New Roman" w:hAnsi="Arial" w:cs="Arial"/>
          <w:color w:val="000000"/>
          <w:sz w:val="22"/>
          <w:szCs w:val="22"/>
          <w:lang w:eastAsia="en-CA"/>
        </w:rPr>
        <w:t>(a more time-consuming process</w:t>
      </w:r>
      <w:r w:rsidR="00017F17">
        <w:rPr>
          <w:rFonts w:ascii="Arial" w:eastAsia="Times New Roman" w:hAnsi="Arial" w:cs="Arial"/>
          <w:color w:val="000000"/>
          <w:sz w:val="22"/>
          <w:szCs w:val="22"/>
          <w:lang w:eastAsia="en-CA"/>
        </w:rPr>
        <w:t xml:space="preserve"> since it needs to do two different procedures</w:t>
      </w:r>
      <w:r>
        <w:rPr>
          <w:rFonts w:ascii="Arial" w:eastAsia="Times New Roman" w:hAnsi="Arial" w:cs="Arial"/>
          <w:color w:val="000000"/>
          <w:sz w:val="22"/>
          <w:szCs w:val="22"/>
          <w:lang w:eastAsia="en-CA"/>
        </w:rPr>
        <w:t xml:space="preserve">). A similar process (using a different </w:t>
      </w:r>
      <w:r w:rsidR="00017F17">
        <w:rPr>
          <w:rFonts w:ascii="Arial" w:eastAsia="Times New Roman" w:hAnsi="Arial" w:cs="Arial"/>
          <w:color w:val="000000"/>
          <w:sz w:val="22"/>
          <w:szCs w:val="22"/>
          <w:lang w:eastAsia="en-CA"/>
        </w:rPr>
        <w:t xml:space="preserve">type of </w:t>
      </w:r>
      <w:r>
        <w:rPr>
          <w:rFonts w:ascii="Arial" w:eastAsia="Times New Roman" w:hAnsi="Arial" w:cs="Arial"/>
          <w:color w:val="000000"/>
          <w:sz w:val="22"/>
          <w:szCs w:val="22"/>
          <w:lang w:eastAsia="en-CA"/>
        </w:rPr>
        <w:t xml:space="preserve">shortcut) would likely result from testing time to name each letter in the alphabet forwards versus backwards. Since the brain has developed a </w:t>
      </w:r>
      <w:r w:rsidR="00017F17">
        <w:rPr>
          <w:rFonts w:ascii="Arial" w:eastAsia="Times New Roman" w:hAnsi="Arial" w:cs="Arial"/>
          <w:color w:val="000000"/>
          <w:sz w:val="22"/>
          <w:szCs w:val="22"/>
          <w:lang w:eastAsia="en-CA"/>
        </w:rPr>
        <w:t xml:space="preserve">forwards-only association for </w:t>
      </w:r>
      <w:r w:rsidR="00017F17">
        <w:rPr>
          <w:rFonts w:ascii="Arial" w:eastAsia="Times New Roman" w:hAnsi="Arial" w:cs="Arial"/>
          <w:color w:val="000000"/>
          <w:sz w:val="22"/>
          <w:szCs w:val="22"/>
          <w:lang w:eastAsia="en-CA"/>
        </w:rPr>
        <w:lastRenderedPageBreak/>
        <w:t>retrieving this information</w:t>
      </w:r>
      <w:r>
        <w:rPr>
          <w:rFonts w:ascii="Arial" w:eastAsia="Times New Roman" w:hAnsi="Arial" w:cs="Arial"/>
          <w:color w:val="000000"/>
          <w:sz w:val="22"/>
          <w:szCs w:val="22"/>
          <w:lang w:eastAsia="en-CA"/>
        </w:rPr>
        <w:t xml:space="preserve">, it takes much less time to do this forwards than backwards, even though the same amount of information </w:t>
      </w:r>
      <w:r w:rsidR="00017F17">
        <w:rPr>
          <w:rFonts w:ascii="Arial" w:eastAsia="Times New Roman" w:hAnsi="Arial" w:cs="Arial"/>
          <w:color w:val="000000"/>
          <w:sz w:val="22"/>
          <w:szCs w:val="22"/>
          <w:lang w:eastAsia="en-CA"/>
        </w:rPr>
        <w:t>is being retrieved.</w:t>
      </w:r>
      <w:r w:rsidR="00017F17" w:rsidRPr="008543A4">
        <w:rPr>
          <w:b/>
        </w:rPr>
        <w:t xml:space="preserve"> </w:t>
      </w:r>
    </w:p>
    <w:sectPr w:rsidR="008543A4" w:rsidRPr="00854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B5E73"/>
    <w:multiLevelType w:val="hybridMultilevel"/>
    <w:tmpl w:val="4F446BFA"/>
    <w:lvl w:ilvl="0" w:tplc="EEF84ABA">
      <w:start w:val="1"/>
      <w:numFmt w:val="decimal"/>
      <w:lvlText w:val="%1."/>
      <w:lvlJc w:val="left"/>
      <w:pPr>
        <w:ind w:left="360" w:hanging="360"/>
      </w:pPr>
      <w:rPr>
        <w:rFonts w:asciiTheme="minorHAnsi" w:eastAsiaTheme="minorEastAsia" w:hAnsiTheme="minorHAnsi" w:cstheme="minorBidi" w:hint="default"/>
        <w:b/>
        <w:color w:val="auto"/>
        <w:sz w:val="2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B335FE"/>
    <w:multiLevelType w:val="hybridMultilevel"/>
    <w:tmpl w:val="2F9A90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ED76CE"/>
    <w:multiLevelType w:val="hybridMultilevel"/>
    <w:tmpl w:val="A314CD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D151A5"/>
    <w:multiLevelType w:val="hybridMultilevel"/>
    <w:tmpl w:val="8EFE53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86"/>
    <w:rsid w:val="00017F17"/>
    <w:rsid w:val="0018454C"/>
    <w:rsid w:val="001E49C2"/>
    <w:rsid w:val="0037648F"/>
    <w:rsid w:val="00460526"/>
    <w:rsid w:val="004910DF"/>
    <w:rsid w:val="004A4FEA"/>
    <w:rsid w:val="00572E6D"/>
    <w:rsid w:val="00723535"/>
    <w:rsid w:val="007877F3"/>
    <w:rsid w:val="008543A4"/>
    <w:rsid w:val="0090054B"/>
    <w:rsid w:val="00995C5B"/>
    <w:rsid w:val="00A73186"/>
    <w:rsid w:val="00AE16C4"/>
    <w:rsid w:val="00B568CD"/>
    <w:rsid w:val="00BE0025"/>
    <w:rsid w:val="00D55358"/>
    <w:rsid w:val="00DF2851"/>
    <w:rsid w:val="00E82636"/>
    <w:rsid w:val="00FC5BC8"/>
    <w:rsid w:val="00FD41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BC1DF-63FD-41EC-AA98-866981FE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3A4"/>
  </w:style>
  <w:style w:type="paragraph" w:styleId="Heading1">
    <w:name w:val="heading 1"/>
    <w:basedOn w:val="Normal"/>
    <w:next w:val="Normal"/>
    <w:link w:val="Heading1Char"/>
    <w:uiPriority w:val="9"/>
    <w:qFormat/>
    <w:rsid w:val="008543A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543A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543A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543A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543A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543A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543A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543A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543A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3A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543A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543A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543A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543A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543A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543A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543A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543A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543A4"/>
    <w:pPr>
      <w:spacing w:line="240" w:lineRule="auto"/>
    </w:pPr>
    <w:rPr>
      <w:b/>
      <w:bCs/>
      <w:smallCaps/>
      <w:color w:val="595959" w:themeColor="text1" w:themeTint="A6"/>
    </w:rPr>
  </w:style>
  <w:style w:type="paragraph" w:styleId="Title">
    <w:name w:val="Title"/>
    <w:basedOn w:val="Normal"/>
    <w:next w:val="Normal"/>
    <w:link w:val="TitleChar"/>
    <w:uiPriority w:val="10"/>
    <w:qFormat/>
    <w:rsid w:val="008543A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543A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543A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543A4"/>
    <w:rPr>
      <w:rFonts w:asciiTheme="majorHAnsi" w:eastAsiaTheme="majorEastAsia" w:hAnsiTheme="majorHAnsi" w:cstheme="majorBidi"/>
      <w:sz w:val="30"/>
      <w:szCs w:val="30"/>
    </w:rPr>
  </w:style>
  <w:style w:type="character" w:styleId="Strong">
    <w:name w:val="Strong"/>
    <w:basedOn w:val="DefaultParagraphFont"/>
    <w:uiPriority w:val="22"/>
    <w:qFormat/>
    <w:rsid w:val="008543A4"/>
    <w:rPr>
      <w:b/>
      <w:bCs/>
    </w:rPr>
  </w:style>
  <w:style w:type="character" w:styleId="Emphasis">
    <w:name w:val="Emphasis"/>
    <w:basedOn w:val="DefaultParagraphFont"/>
    <w:uiPriority w:val="20"/>
    <w:qFormat/>
    <w:rsid w:val="008543A4"/>
    <w:rPr>
      <w:i/>
      <w:iCs/>
      <w:color w:val="70AD47" w:themeColor="accent6"/>
    </w:rPr>
  </w:style>
  <w:style w:type="paragraph" w:styleId="NoSpacing">
    <w:name w:val="No Spacing"/>
    <w:uiPriority w:val="1"/>
    <w:qFormat/>
    <w:rsid w:val="008543A4"/>
    <w:pPr>
      <w:spacing w:after="0" w:line="240" w:lineRule="auto"/>
    </w:pPr>
  </w:style>
  <w:style w:type="paragraph" w:styleId="Quote">
    <w:name w:val="Quote"/>
    <w:basedOn w:val="Normal"/>
    <w:next w:val="Normal"/>
    <w:link w:val="QuoteChar"/>
    <w:uiPriority w:val="29"/>
    <w:qFormat/>
    <w:rsid w:val="008543A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543A4"/>
    <w:rPr>
      <w:i/>
      <w:iCs/>
      <w:color w:val="262626" w:themeColor="text1" w:themeTint="D9"/>
    </w:rPr>
  </w:style>
  <w:style w:type="paragraph" w:styleId="IntenseQuote">
    <w:name w:val="Intense Quote"/>
    <w:basedOn w:val="Normal"/>
    <w:next w:val="Normal"/>
    <w:link w:val="IntenseQuoteChar"/>
    <w:uiPriority w:val="30"/>
    <w:qFormat/>
    <w:rsid w:val="008543A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543A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543A4"/>
    <w:rPr>
      <w:i/>
      <w:iCs/>
    </w:rPr>
  </w:style>
  <w:style w:type="character" w:styleId="IntenseEmphasis">
    <w:name w:val="Intense Emphasis"/>
    <w:basedOn w:val="DefaultParagraphFont"/>
    <w:uiPriority w:val="21"/>
    <w:qFormat/>
    <w:rsid w:val="008543A4"/>
    <w:rPr>
      <w:b/>
      <w:bCs/>
      <w:i/>
      <w:iCs/>
    </w:rPr>
  </w:style>
  <w:style w:type="character" w:styleId="SubtleReference">
    <w:name w:val="Subtle Reference"/>
    <w:basedOn w:val="DefaultParagraphFont"/>
    <w:uiPriority w:val="31"/>
    <w:qFormat/>
    <w:rsid w:val="008543A4"/>
    <w:rPr>
      <w:smallCaps/>
      <w:color w:val="595959" w:themeColor="text1" w:themeTint="A6"/>
    </w:rPr>
  </w:style>
  <w:style w:type="character" w:styleId="IntenseReference">
    <w:name w:val="Intense Reference"/>
    <w:basedOn w:val="DefaultParagraphFont"/>
    <w:uiPriority w:val="32"/>
    <w:qFormat/>
    <w:rsid w:val="008543A4"/>
    <w:rPr>
      <w:b/>
      <w:bCs/>
      <w:smallCaps/>
      <w:color w:val="70AD47" w:themeColor="accent6"/>
    </w:rPr>
  </w:style>
  <w:style w:type="character" w:styleId="BookTitle">
    <w:name w:val="Book Title"/>
    <w:basedOn w:val="DefaultParagraphFont"/>
    <w:uiPriority w:val="33"/>
    <w:qFormat/>
    <w:rsid w:val="008543A4"/>
    <w:rPr>
      <w:b/>
      <w:bCs/>
      <w:caps w:val="0"/>
      <w:smallCaps/>
      <w:spacing w:val="7"/>
      <w:sz w:val="21"/>
      <w:szCs w:val="21"/>
    </w:rPr>
  </w:style>
  <w:style w:type="paragraph" w:styleId="TOCHeading">
    <w:name w:val="TOC Heading"/>
    <w:basedOn w:val="Heading1"/>
    <w:next w:val="Normal"/>
    <w:uiPriority w:val="39"/>
    <w:semiHidden/>
    <w:unhideWhenUsed/>
    <w:qFormat/>
    <w:rsid w:val="008543A4"/>
    <w:pPr>
      <w:outlineLvl w:val="9"/>
    </w:pPr>
  </w:style>
  <w:style w:type="paragraph" w:styleId="ListParagraph">
    <w:name w:val="List Paragraph"/>
    <w:basedOn w:val="Normal"/>
    <w:uiPriority w:val="34"/>
    <w:qFormat/>
    <w:rsid w:val="008543A4"/>
    <w:pPr>
      <w:ind w:left="720"/>
      <w:contextualSpacing/>
    </w:pPr>
  </w:style>
  <w:style w:type="paragraph" w:customStyle="1" w:styleId="c0">
    <w:name w:val="c0"/>
    <w:basedOn w:val="Normal"/>
    <w:rsid w:val="008543A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8543A4"/>
  </w:style>
  <w:style w:type="character" w:customStyle="1" w:styleId="c9">
    <w:name w:val="c9"/>
    <w:basedOn w:val="DefaultParagraphFont"/>
    <w:rsid w:val="008543A4"/>
  </w:style>
  <w:style w:type="character" w:styleId="Hyperlink">
    <w:name w:val="Hyperlink"/>
    <w:basedOn w:val="DefaultParagraphFont"/>
    <w:uiPriority w:val="99"/>
    <w:semiHidden/>
    <w:unhideWhenUsed/>
    <w:rsid w:val="008543A4"/>
    <w:rPr>
      <w:color w:val="0000FF"/>
      <w:u w:val="single"/>
    </w:rPr>
  </w:style>
  <w:style w:type="character" w:styleId="PlaceholderText">
    <w:name w:val="Placeholder Text"/>
    <w:basedOn w:val="DefaultParagraphFont"/>
    <w:uiPriority w:val="99"/>
    <w:semiHidden/>
    <w:rsid w:val="008543A4"/>
    <w:rPr>
      <w:color w:val="808080"/>
    </w:rPr>
  </w:style>
  <w:style w:type="character" w:styleId="FollowedHyperlink">
    <w:name w:val="FollowedHyperlink"/>
    <w:basedOn w:val="DefaultParagraphFont"/>
    <w:uiPriority w:val="99"/>
    <w:semiHidden/>
    <w:unhideWhenUsed/>
    <w:rsid w:val="0018454C"/>
    <w:rPr>
      <w:color w:val="954F72" w:themeColor="followedHyperlink"/>
      <w:u w:val="single"/>
    </w:rPr>
  </w:style>
  <w:style w:type="paragraph" w:styleId="BalloonText">
    <w:name w:val="Balloon Text"/>
    <w:basedOn w:val="Normal"/>
    <w:link w:val="BalloonTextChar"/>
    <w:uiPriority w:val="99"/>
    <w:semiHidden/>
    <w:unhideWhenUsed/>
    <w:rsid w:val="00DF28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6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endanD\Documents\Courses\Data%20Analyst%20Nanodegree\P1\P1%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Times taken</a:t>
            </a:r>
            <a:r>
              <a:rPr lang="en-CA" baseline="0"/>
              <a:t> to read Congruent and Incongruent Words for 24 Participants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Analysis!$B$1</c:f>
              <c:strCache>
                <c:ptCount val="1"/>
                <c:pt idx="0">
                  <c:v>Congruent</c:v>
                </c:pt>
              </c:strCache>
            </c:strRef>
          </c:tx>
          <c:spPr>
            <a:ln w="19050" cap="rnd">
              <a:noFill/>
              <a:round/>
            </a:ln>
            <a:effectLst/>
          </c:spPr>
          <c:marker>
            <c:symbol val="circle"/>
            <c:size val="5"/>
            <c:spPr>
              <a:solidFill>
                <a:schemeClr val="accent1"/>
              </a:solidFill>
              <a:ln w="9525">
                <a:solidFill>
                  <a:schemeClr val="accent1"/>
                </a:solidFill>
              </a:ln>
              <a:effectLst/>
            </c:spPr>
          </c:marker>
          <c:cat>
            <c:numRef>
              <c:f>Analysis!$A$2:$A$25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Analysis!$B$2:$B$25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smooth val="0"/>
        </c:ser>
        <c:ser>
          <c:idx val="1"/>
          <c:order val="1"/>
          <c:tx>
            <c:strRef>
              <c:f>Analysis!$C$1</c:f>
              <c:strCache>
                <c:ptCount val="1"/>
                <c:pt idx="0">
                  <c:v>Incongruent</c:v>
                </c:pt>
              </c:strCache>
            </c:strRef>
          </c:tx>
          <c:spPr>
            <a:ln w="19050" cap="rnd">
              <a:noFill/>
              <a:round/>
            </a:ln>
            <a:effectLst/>
          </c:spPr>
          <c:marker>
            <c:symbol val="circle"/>
            <c:size val="5"/>
            <c:spPr>
              <a:solidFill>
                <a:schemeClr val="accent2"/>
              </a:solidFill>
              <a:ln w="9525">
                <a:solidFill>
                  <a:schemeClr val="accent2"/>
                </a:solidFill>
              </a:ln>
              <a:effectLst/>
            </c:spPr>
          </c:marker>
          <c:cat>
            <c:numRef>
              <c:f>Analysis!$A$2:$A$25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Analysis!$C$2:$C$25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smooth val="0"/>
        </c:ser>
        <c:dLbls>
          <c:showLegendKey val="0"/>
          <c:showVal val="0"/>
          <c:showCatName val="0"/>
          <c:showSerName val="0"/>
          <c:showPercent val="0"/>
          <c:showBubbleSize val="0"/>
        </c:dLbls>
        <c:marker val="1"/>
        <c:smooth val="0"/>
        <c:axId val="381627344"/>
        <c:axId val="381628912"/>
      </c:lineChart>
      <c:catAx>
        <c:axId val="381627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Participant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628912"/>
        <c:crosses val="autoZero"/>
        <c:auto val="1"/>
        <c:lblAlgn val="ctr"/>
        <c:lblOffset val="100"/>
        <c:noMultiLvlLbl val="0"/>
      </c:catAx>
      <c:valAx>
        <c:axId val="38162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627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0733A-D80E-40BB-A53D-696F972C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 Schell</dc:creator>
  <cp:keywords/>
  <dc:description/>
  <cp:lastModifiedBy>Brendan D. Schell</cp:lastModifiedBy>
  <cp:revision>13</cp:revision>
  <cp:lastPrinted>2015-10-03T22:26:00Z</cp:lastPrinted>
  <dcterms:created xsi:type="dcterms:W3CDTF">2015-10-03T20:27:00Z</dcterms:created>
  <dcterms:modified xsi:type="dcterms:W3CDTF">2015-10-03T23:10:00Z</dcterms:modified>
</cp:coreProperties>
</file>