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86E9" w14:textId="00854250" w:rsidR="002A64C7" w:rsidRDefault="00C12F7D" w:rsidP="00C12F7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 413 Lab 5 Report</w:t>
      </w:r>
    </w:p>
    <w:p w14:paraId="134DB781" w14:textId="38F63E46" w:rsidR="00C12F7D" w:rsidRDefault="00C12F7D" w:rsidP="00C12F7D">
      <w:pPr>
        <w:spacing w:after="0"/>
      </w:pPr>
      <w:r>
        <w:t>Brendan Shortall – U71270986 – 10/28/2022</w:t>
      </w:r>
    </w:p>
    <w:p w14:paraId="59BFDB65" w14:textId="305094F9" w:rsidR="00C12F7D" w:rsidRDefault="00C12F7D" w:rsidP="00C12F7D">
      <w:pPr>
        <w:spacing w:after="0"/>
      </w:pPr>
    </w:p>
    <w:p w14:paraId="03EE7EE0" w14:textId="177F293D" w:rsidR="00C12F7D" w:rsidRDefault="00210D4F" w:rsidP="00C12F7D">
      <w:pPr>
        <w:spacing w:after="0"/>
        <w:rPr>
          <w:b/>
          <w:bCs/>
        </w:rPr>
      </w:pPr>
      <w:r>
        <w:rPr>
          <w:b/>
          <w:bCs/>
        </w:rPr>
        <w:t xml:space="preserve">Datapath and Timing Diagrams: </w:t>
      </w:r>
    </w:p>
    <w:p w14:paraId="045DD537" w14:textId="23AEF4D8" w:rsidR="00210D4F" w:rsidRDefault="00210D4F" w:rsidP="00C12F7D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EFD235" wp14:editId="68B5CAB5">
            <wp:simplePos x="0" y="0"/>
            <wp:positionH relativeFrom="column">
              <wp:posOffset>-411480</wp:posOffset>
            </wp:positionH>
            <wp:positionV relativeFrom="paragraph">
              <wp:posOffset>920750</wp:posOffset>
            </wp:positionV>
            <wp:extent cx="6713220" cy="2026920"/>
            <wp:effectExtent l="0" t="0" r="0" b="0"/>
            <wp:wrapTopAndBottom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These sections were tested by creating a testbench with multiple instruction inputs. By looking at the timing diagram you can see that the </w:t>
      </w:r>
      <w:proofErr w:type="spellStart"/>
      <w:r>
        <w:t>alu</w:t>
      </w:r>
      <w:proofErr w:type="spellEnd"/>
      <w:r>
        <w:t xml:space="preserve"> output (final out) would represent the instruction that was 2 clock cycles previously. This makes plenty of sense since the data has to flow through each stage. I also included the write/read selects at certain stages of the pipeline to ensure that the data was flowing properly. </w:t>
      </w:r>
    </w:p>
    <w:p w14:paraId="31C78842" w14:textId="2EA24E9F" w:rsidR="00210D4F" w:rsidRPr="00210D4F" w:rsidRDefault="00210D4F" w:rsidP="00C12F7D">
      <w:pPr>
        <w:spacing w:after="0"/>
      </w:pPr>
    </w:p>
    <w:p w14:paraId="03894850" w14:textId="47EB7BAC" w:rsidR="00C12F7D" w:rsidRDefault="00210D4F" w:rsidP="00C12F7D">
      <w:pPr>
        <w:spacing w:after="0"/>
      </w:pPr>
      <w:r>
        <w:t xml:space="preserve">In this timing diagram you can see the write select value iterating through each stage every clock cycle. You can also see that the </w:t>
      </w:r>
      <w:proofErr w:type="spellStart"/>
      <w:r>
        <w:t>ALU_out</w:t>
      </w:r>
      <w:proofErr w:type="spellEnd"/>
      <w:r>
        <w:t xml:space="preserve"> of a particular instruction doesn’t register until 2 clock cycles after. This information shows that the </w:t>
      </w:r>
      <w:proofErr w:type="spellStart"/>
      <w:r>
        <w:t>datapath</w:t>
      </w:r>
      <w:proofErr w:type="spellEnd"/>
      <w:r>
        <w:t xml:space="preserve"> and timing diagram works well.</w:t>
      </w:r>
    </w:p>
    <w:p w14:paraId="2FF44D00" w14:textId="4A3AD8D5" w:rsidR="00210D4F" w:rsidRDefault="00210D4F" w:rsidP="00C12F7D">
      <w:pPr>
        <w:spacing w:after="0"/>
      </w:pPr>
    </w:p>
    <w:p w14:paraId="4E9D496E" w14:textId="2639C3B7" w:rsidR="00210D4F" w:rsidRDefault="00210D4F" w:rsidP="00C12F7D">
      <w:pPr>
        <w:spacing w:after="0"/>
        <w:rPr>
          <w:b/>
          <w:bCs/>
        </w:rPr>
      </w:pPr>
      <w:r>
        <w:rPr>
          <w:b/>
          <w:bCs/>
        </w:rPr>
        <w:t>ALU:</w:t>
      </w:r>
    </w:p>
    <w:p w14:paraId="11161BF9" w14:textId="253EBE08" w:rsidR="00210D4F" w:rsidRDefault="00210D4F" w:rsidP="00C12F7D">
      <w:pPr>
        <w:spacing w:after="0"/>
      </w:pPr>
      <w:r>
        <w:t xml:space="preserve">The ALU was tested by creating a testbench with multiple kinds of operands. Including I-type and R-type add, sub, </w:t>
      </w:r>
      <w:proofErr w:type="spellStart"/>
      <w:r>
        <w:t>srt</w:t>
      </w:r>
      <w:proofErr w:type="spellEnd"/>
      <w:r>
        <w:t xml:space="preserve">. As well as the logical operations like AND OR, etc. All of the ALU functions were tested and gave accurate results that can be viewed from the </w:t>
      </w:r>
      <w:proofErr w:type="spellStart"/>
      <w:r>
        <w:t>ALUOut</w:t>
      </w:r>
      <w:proofErr w:type="spellEnd"/>
      <w:r>
        <w:t xml:space="preserve"> 2 clock cycles after the instruction is input.</w:t>
      </w:r>
    </w:p>
    <w:p w14:paraId="730D04E1" w14:textId="558132FC" w:rsidR="00210D4F" w:rsidRDefault="00210D4F" w:rsidP="00C12F7D">
      <w:pPr>
        <w:spacing w:after="0"/>
      </w:pPr>
    </w:p>
    <w:p w14:paraId="588DC224" w14:textId="1FB5C5C7" w:rsidR="00210D4F" w:rsidRDefault="0031535D" w:rsidP="00C12F7D">
      <w:pPr>
        <w:spacing w:after="0"/>
        <w:rPr>
          <w:b/>
          <w:bCs/>
        </w:rPr>
      </w:pPr>
      <w:r>
        <w:rPr>
          <w:b/>
          <w:bCs/>
        </w:rPr>
        <w:t>Register File:</w:t>
      </w:r>
    </w:p>
    <w:p w14:paraId="1B712E39" w14:textId="431FD823" w:rsidR="0031535D" w:rsidRPr="0031535D" w:rsidRDefault="0031535D" w:rsidP="00C12F7D">
      <w:pPr>
        <w:spacing w:after="0"/>
      </w:pPr>
      <w:r>
        <w:t xml:space="preserve">The register file was tested  in multiple ways. One way was just executing a particular instruction and making sure that the operation yields the expected values for what should be in each register. Another way is by doing subsequent operations on a single register. This ensures that both the read and write function of the register file are working properly. </w:t>
      </w:r>
    </w:p>
    <w:sectPr w:rsidR="0031535D" w:rsidRPr="00315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53"/>
    <w:rsid w:val="00210D4F"/>
    <w:rsid w:val="002A64C7"/>
    <w:rsid w:val="0031535D"/>
    <w:rsid w:val="00C12F7D"/>
    <w:rsid w:val="00E8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CD81"/>
  <w15:chartTrackingRefBased/>
  <w15:docId w15:val="{C8617371-E7FC-41BA-85B9-53CB8DAD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Shortall, Brendan K.</dc:creator>
  <cp:keywords/>
  <dc:description/>
  <cp:lastModifiedBy>Shortall, Brendan K.</cp:lastModifiedBy>
  <cp:revision>2</cp:revision>
  <dcterms:created xsi:type="dcterms:W3CDTF">2022-10-28T19:49:00Z</dcterms:created>
  <dcterms:modified xsi:type="dcterms:W3CDTF">2022-10-29T01:27:00Z</dcterms:modified>
</cp:coreProperties>
</file>