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6A7" w:rsidRDefault="00D07AD5" w:rsidP="00EA56A7">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4F6632F9" wp14:editId="1EBE4D08">
                <wp:simplePos x="0" y="0"/>
                <wp:positionH relativeFrom="margin">
                  <wp:align>center</wp:align>
                </wp:positionH>
                <wp:positionV relativeFrom="margin">
                  <wp:align>center</wp:align>
                </wp:positionV>
                <wp:extent cx="1828800" cy="1828800"/>
                <wp:effectExtent l="0" t="0" r="26670" b="2095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D07AD5" w:rsidRPr="00D07AD5" w:rsidRDefault="00D07AD5" w:rsidP="007F298B">
                            <w:pPr>
                              <w:pStyle w:val="Title"/>
                              <w:jc w:val="center"/>
                              <w:rPr>
                                <w:sz w:val="72"/>
                              </w:rPr>
                            </w:pPr>
                            <w:r w:rsidRPr="00D07AD5">
                              <w:rPr>
                                <w:color w:val="FF0000"/>
                                <w:sz w:val="72"/>
                              </w:rPr>
                              <w:t>T</w:t>
                            </w:r>
                            <w:r w:rsidRPr="00D07AD5">
                              <w:rPr>
                                <w:color w:val="FFC000"/>
                                <w:sz w:val="72"/>
                              </w:rPr>
                              <w:t>h</w:t>
                            </w:r>
                            <w:r w:rsidRPr="00D07AD5">
                              <w:rPr>
                                <w:color w:val="FFFF00"/>
                                <w:sz w:val="72"/>
                              </w:rPr>
                              <w:t>e</w:t>
                            </w:r>
                            <w:r w:rsidRPr="00D07AD5">
                              <w:rPr>
                                <w:sz w:val="72"/>
                              </w:rPr>
                              <w:t xml:space="preserve"> </w:t>
                            </w:r>
                            <w:r w:rsidRPr="00D07AD5">
                              <w:rPr>
                                <w:color w:val="00B050"/>
                                <w:sz w:val="72"/>
                              </w:rPr>
                              <w:t>S</w:t>
                            </w:r>
                            <w:r w:rsidRPr="00D07AD5">
                              <w:rPr>
                                <w:color w:val="0070C0"/>
                                <w:sz w:val="72"/>
                              </w:rPr>
                              <w:t>t</w:t>
                            </w:r>
                            <w:r w:rsidRPr="00D07AD5">
                              <w:rPr>
                                <w:color w:val="002060"/>
                                <w:sz w:val="72"/>
                              </w:rPr>
                              <w:t>r</w:t>
                            </w:r>
                            <w:r w:rsidRPr="00D07AD5">
                              <w:rPr>
                                <w:color w:val="7030A0"/>
                                <w:sz w:val="72"/>
                              </w:rPr>
                              <w:t>o</w:t>
                            </w:r>
                            <w:r w:rsidRPr="00D07AD5">
                              <w:rPr>
                                <w:color w:val="FF0000"/>
                                <w:sz w:val="72"/>
                              </w:rPr>
                              <w:t>o</w:t>
                            </w:r>
                            <w:r w:rsidRPr="00D07AD5">
                              <w:rPr>
                                <w:color w:val="FFC000"/>
                                <w:sz w:val="72"/>
                              </w:rPr>
                              <w:t>p</w:t>
                            </w:r>
                            <w:r w:rsidRPr="00D07AD5">
                              <w:rPr>
                                <w:sz w:val="72"/>
                              </w:rPr>
                              <w:t xml:space="preserve"> </w:t>
                            </w:r>
                            <w:r w:rsidRPr="00D07AD5">
                              <w:rPr>
                                <w:color w:val="00B050"/>
                                <w:sz w:val="72"/>
                              </w:rPr>
                              <w:t>E</w:t>
                            </w:r>
                            <w:r w:rsidRPr="00D07AD5">
                              <w:rPr>
                                <w:color w:val="0070C0"/>
                                <w:sz w:val="72"/>
                              </w:rPr>
                              <w:t>f</w:t>
                            </w:r>
                            <w:r w:rsidRPr="00D07AD5">
                              <w:rPr>
                                <w:color w:val="002060"/>
                                <w:sz w:val="72"/>
                              </w:rPr>
                              <w:t>f</w:t>
                            </w:r>
                            <w:r w:rsidRPr="00D07AD5">
                              <w:rPr>
                                <w:color w:val="7030A0"/>
                                <w:sz w:val="72"/>
                              </w:rPr>
                              <w:t>e</w:t>
                            </w:r>
                            <w:r w:rsidRPr="00D07AD5">
                              <w:rPr>
                                <w:color w:val="FF0000"/>
                                <w:sz w:val="72"/>
                              </w:rPr>
                              <w:t>c</w:t>
                            </w:r>
                            <w:r w:rsidRPr="00D07AD5">
                              <w:rPr>
                                <w:color w:val="FFC000"/>
                                <w:sz w:val="72"/>
                              </w:rPr>
                              <w:t>t</w:t>
                            </w:r>
                          </w:p>
                          <w:p w:rsidR="00D07AD5" w:rsidRPr="00D07AD5" w:rsidRDefault="00D07AD5" w:rsidP="00C60F0E">
                            <w:pPr>
                              <w:pStyle w:val="Subtitle"/>
                              <w:jc w:val="center"/>
                              <w:rPr>
                                <w:sz w:val="24"/>
                              </w:rPr>
                            </w:pPr>
                            <w:r w:rsidRPr="00D07AD5">
                              <w:rPr>
                                <w:sz w:val="24"/>
                              </w:rPr>
                              <w:t>By Brenda Ruch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F6632F9"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BEy9Yg6AgAAeAQAAA4AAAAAAAAAAAAAAAAA&#10;LgIAAGRycy9lMm9Eb2MueG1sUEsBAi0AFAAGAAgAAAAhALcMAwjXAAAABQEAAA8AAAAAAAAAAAAA&#10;AAAAlAQAAGRycy9kb3ducmV2LnhtbFBLBQYAAAAABAAEAPMAAACYBQAAAAA=&#10;" filled="f" strokeweight=".5pt">
                <v:textbox style="mso-fit-shape-to-text:t">
                  <w:txbxContent>
                    <w:p w:rsidR="00D07AD5" w:rsidRPr="00D07AD5" w:rsidRDefault="00D07AD5" w:rsidP="007F298B">
                      <w:pPr>
                        <w:pStyle w:val="Title"/>
                        <w:jc w:val="center"/>
                        <w:rPr>
                          <w:sz w:val="72"/>
                        </w:rPr>
                      </w:pPr>
                      <w:r w:rsidRPr="00D07AD5">
                        <w:rPr>
                          <w:color w:val="FF0000"/>
                          <w:sz w:val="72"/>
                        </w:rPr>
                        <w:t>T</w:t>
                      </w:r>
                      <w:r w:rsidRPr="00D07AD5">
                        <w:rPr>
                          <w:color w:val="FFC000"/>
                          <w:sz w:val="72"/>
                        </w:rPr>
                        <w:t>h</w:t>
                      </w:r>
                      <w:r w:rsidRPr="00D07AD5">
                        <w:rPr>
                          <w:color w:val="FFFF00"/>
                          <w:sz w:val="72"/>
                        </w:rPr>
                        <w:t>e</w:t>
                      </w:r>
                      <w:r w:rsidRPr="00D07AD5">
                        <w:rPr>
                          <w:sz w:val="72"/>
                        </w:rPr>
                        <w:t xml:space="preserve"> </w:t>
                      </w:r>
                      <w:r w:rsidRPr="00D07AD5">
                        <w:rPr>
                          <w:color w:val="00B050"/>
                          <w:sz w:val="72"/>
                        </w:rPr>
                        <w:t>S</w:t>
                      </w:r>
                      <w:r w:rsidRPr="00D07AD5">
                        <w:rPr>
                          <w:color w:val="0070C0"/>
                          <w:sz w:val="72"/>
                        </w:rPr>
                        <w:t>t</w:t>
                      </w:r>
                      <w:r w:rsidRPr="00D07AD5">
                        <w:rPr>
                          <w:color w:val="002060"/>
                          <w:sz w:val="72"/>
                        </w:rPr>
                        <w:t>r</w:t>
                      </w:r>
                      <w:r w:rsidRPr="00D07AD5">
                        <w:rPr>
                          <w:color w:val="7030A0"/>
                          <w:sz w:val="72"/>
                        </w:rPr>
                        <w:t>o</w:t>
                      </w:r>
                      <w:r w:rsidRPr="00D07AD5">
                        <w:rPr>
                          <w:color w:val="FF0000"/>
                          <w:sz w:val="72"/>
                        </w:rPr>
                        <w:t>o</w:t>
                      </w:r>
                      <w:r w:rsidRPr="00D07AD5">
                        <w:rPr>
                          <w:color w:val="FFC000"/>
                          <w:sz w:val="72"/>
                        </w:rPr>
                        <w:t>p</w:t>
                      </w:r>
                      <w:r w:rsidRPr="00D07AD5">
                        <w:rPr>
                          <w:sz w:val="72"/>
                        </w:rPr>
                        <w:t xml:space="preserve"> </w:t>
                      </w:r>
                      <w:r w:rsidRPr="00D07AD5">
                        <w:rPr>
                          <w:color w:val="00B050"/>
                          <w:sz w:val="72"/>
                        </w:rPr>
                        <w:t>E</w:t>
                      </w:r>
                      <w:r w:rsidRPr="00D07AD5">
                        <w:rPr>
                          <w:color w:val="0070C0"/>
                          <w:sz w:val="72"/>
                        </w:rPr>
                        <w:t>f</w:t>
                      </w:r>
                      <w:r w:rsidRPr="00D07AD5">
                        <w:rPr>
                          <w:color w:val="002060"/>
                          <w:sz w:val="72"/>
                        </w:rPr>
                        <w:t>f</w:t>
                      </w:r>
                      <w:r w:rsidRPr="00D07AD5">
                        <w:rPr>
                          <w:color w:val="7030A0"/>
                          <w:sz w:val="72"/>
                        </w:rPr>
                        <w:t>e</w:t>
                      </w:r>
                      <w:r w:rsidRPr="00D07AD5">
                        <w:rPr>
                          <w:color w:val="FF0000"/>
                          <w:sz w:val="72"/>
                        </w:rPr>
                        <w:t>c</w:t>
                      </w:r>
                      <w:r w:rsidRPr="00D07AD5">
                        <w:rPr>
                          <w:color w:val="FFC000"/>
                          <w:sz w:val="72"/>
                        </w:rPr>
                        <w:t>t</w:t>
                      </w:r>
                    </w:p>
                    <w:p w:rsidR="00D07AD5" w:rsidRPr="00D07AD5" w:rsidRDefault="00D07AD5" w:rsidP="00C60F0E">
                      <w:pPr>
                        <w:pStyle w:val="Subtitle"/>
                        <w:jc w:val="center"/>
                        <w:rPr>
                          <w:sz w:val="24"/>
                        </w:rPr>
                      </w:pPr>
                      <w:r w:rsidRPr="00D07AD5">
                        <w:rPr>
                          <w:sz w:val="24"/>
                        </w:rPr>
                        <w:t>By Brenda Ruch</w:t>
                      </w:r>
                    </w:p>
                  </w:txbxContent>
                </v:textbox>
                <w10:wrap type="square" anchorx="margin" anchory="margin"/>
              </v:shape>
            </w:pict>
          </mc:Fallback>
        </mc:AlternateContent>
      </w:r>
      <w:r w:rsidR="00EA56A7">
        <w:br w:type="page"/>
      </w:r>
    </w:p>
    <w:p w:rsidR="007A5F74" w:rsidRDefault="00126065" w:rsidP="00126065">
      <w:pPr>
        <w:pStyle w:val="Title"/>
        <w:jc w:val="center"/>
      </w:pPr>
      <w:r>
        <w:lastRenderedPageBreak/>
        <w:t>The Stroop Effect</w:t>
      </w:r>
    </w:p>
    <w:p w:rsidR="00126065" w:rsidRDefault="00126065" w:rsidP="00126065"/>
    <w:p w:rsidR="00126065" w:rsidRPr="00D07AD5" w:rsidRDefault="00126065" w:rsidP="00EA56A7">
      <w:pPr>
        <w:pStyle w:val="c3"/>
        <w:numPr>
          <w:ilvl w:val="0"/>
          <w:numId w:val="2"/>
        </w:numPr>
        <w:spacing w:before="0" w:beforeAutospacing="0" w:after="0" w:afterAutospacing="0" w:line="480" w:lineRule="auto"/>
        <w:rPr>
          <w:rStyle w:val="c5"/>
          <w:rFonts w:ascii="Arial" w:eastAsiaTheme="majorEastAsia" w:hAnsi="Arial" w:cs="Arial"/>
          <w:b/>
          <w:color w:val="000000"/>
          <w:sz w:val="22"/>
          <w:szCs w:val="22"/>
        </w:rPr>
      </w:pPr>
      <w:r w:rsidRPr="00D07AD5">
        <w:rPr>
          <w:rStyle w:val="c5"/>
          <w:rFonts w:ascii="Arial" w:eastAsiaTheme="majorEastAsia" w:hAnsi="Arial" w:cs="Arial"/>
          <w:b/>
          <w:color w:val="000000"/>
          <w:sz w:val="22"/>
          <w:szCs w:val="22"/>
        </w:rPr>
        <w:t>What is our independent variable? What is our dependent variable?</w:t>
      </w:r>
    </w:p>
    <w:p w:rsidR="00126065" w:rsidRDefault="00126065" w:rsidP="00EA56A7">
      <w:pPr>
        <w:pStyle w:val="c3"/>
        <w:spacing w:before="0" w:beforeAutospacing="0" w:after="0" w:afterAutospacing="0" w:line="480" w:lineRule="auto"/>
        <w:rPr>
          <w:rStyle w:val="c5"/>
          <w:rFonts w:ascii="Arial" w:eastAsiaTheme="majorEastAsia" w:hAnsi="Arial" w:cs="Arial"/>
          <w:color w:val="000000"/>
          <w:sz w:val="22"/>
          <w:szCs w:val="22"/>
        </w:rPr>
      </w:pPr>
    </w:p>
    <w:p w:rsidR="00E12A9A" w:rsidRDefault="00126065" w:rsidP="00EA56A7">
      <w:pPr>
        <w:pStyle w:val="c3"/>
        <w:spacing w:before="0" w:beforeAutospacing="0" w:after="0" w:afterAutospacing="0" w:line="480" w:lineRule="auto"/>
        <w:ind w:firstLine="360"/>
        <w:rPr>
          <w:rStyle w:val="c5"/>
          <w:rFonts w:ascii="Arial" w:eastAsiaTheme="majorEastAsia" w:hAnsi="Arial" w:cs="Arial"/>
          <w:color w:val="000000"/>
          <w:sz w:val="22"/>
          <w:szCs w:val="22"/>
        </w:rPr>
      </w:pPr>
      <w:r>
        <w:rPr>
          <w:rStyle w:val="c5"/>
          <w:rFonts w:ascii="Arial" w:eastAsiaTheme="majorEastAsia" w:hAnsi="Arial" w:cs="Arial"/>
          <w:color w:val="000000"/>
          <w:sz w:val="22"/>
          <w:szCs w:val="22"/>
        </w:rPr>
        <w:t>Our independent variable is the congruency between the meaning of the words and the color of the font in which the words are displayed. Our dependent variable is the number of seconds it takes to identify</w:t>
      </w:r>
      <w:r w:rsidR="00E12A9A">
        <w:rPr>
          <w:rStyle w:val="c5"/>
          <w:rFonts w:ascii="Arial" w:eastAsiaTheme="majorEastAsia" w:hAnsi="Arial" w:cs="Arial"/>
          <w:color w:val="000000"/>
          <w:sz w:val="22"/>
          <w:szCs w:val="22"/>
        </w:rPr>
        <w:t xml:space="preserve"> the color of the font out loud.</w:t>
      </w:r>
    </w:p>
    <w:p w:rsidR="00E12A9A" w:rsidRDefault="00E12A9A" w:rsidP="00E12A9A">
      <w:pPr>
        <w:pStyle w:val="c3"/>
        <w:spacing w:before="0" w:beforeAutospacing="0" w:after="0" w:afterAutospacing="0" w:line="480" w:lineRule="auto"/>
        <w:rPr>
          <w:rStyle w:val="c5"/>
          <w:rFonts w:ascii="Arial" w:eastAsiaTheme="majorEastAsia" w:hAnsi="Arial" w:cs="Arial"/>
          <w:color w:val="000000"/>
          <w:sz w:val="22"/>
          <w:szCs w:val="22"/>
        </w:rPr>
        <w:sectPr w:rsidR="00E12A9A">
          <w:pgSz w:w="12240" w:h="15840"/>
          <w:pgMar w:top="1440" w:right="1440" w:bottom="1440" w:left="1440" w:header="720" w:footer="720" w:gutter="0"/>
          <w:cols w:space="720"/>
          <w:docGrid w:linePitch="360"/>
        </w:sectPr>
      </w:pPr>
    </w:p>
    <w:p w:rsidR="00E12A9A" w:rsidRDefault="00E12A9A" w:rsidP="00E12A9A">
      <w:pPr>
        <w:pStyle w:val="c3"/>
        <w:spacing w:before="0" w:beforeAutospacing="0" w:after="0" w:afterAutospacing="0" w:line="480" w:lineRule="auto"/>
        <w:rPr>
          <w:rStyle w:val="c5"/>
          <w:rFonts w:ascii="Arial" w:eastAsiaTheme="majorEastAsia" w:hAnsi="Arial" w:cs="Arial"/>
          <w:color w:val="000000"/>
          <w:sz w:val="22"/>
          <w:szCs w:val="22"/>
        </w:rPr>
        <w:sectPr w:rsidR="00E12A9A" w:rsidSect="00E12A9A">
          <w:type w:val="continuous"/>
          <w:pgSz w:w="12240" w:h="15840"/>
          <w:pgMar w:top="1440" w:right="1440" w:bottom="1440" w:left="1440" w:header="720" w:footer="720" w:gutter="0"/>
          <w:cols w:space="720"/>
          <w:docGrid w:linePitch="360"/>
        </w:sectPr>
      </w:pPr>
    </w:p>
    <w:p w:rsidR="00126065" w:rsidRPr="00D07AD5" w:rsidRDefault="00126065" w:rsidP="00E12A9A">
      <w:pPr>
        <w:pStyle w:val="c3"/>
        <w:numPr>
          <w:ilvl w:val="0"/>
          <w:numId w:val="2"/>
        </w:numPr>
        <w:spacing w:before="0" w:beforeAutospacing="0" w:after="0" w:afterAutospacing="0" w:line="480" w:lineRule="auto"/>
        <w:rPr>
          <w:rStyle w:val="c5"/>
          <w:rFonts w:ascii="Arial" w:eastAsiaTheme="majorEastAsia" w:hAnsi="Arial" w:cs="Arial"/>
          <w:b/>
          <w:color w:val="000000"/>
          <w:sz w:val="22"/>
          <w:szCs w:val="22"/>
        </w:rPr>
      </w:pPr>
      <w:r w:rsidRPr="00D07AD5">
        <w:rPr>
          <w:rStyle w:val="c5"/>
          <w:rFonts w:ascii="Arial" w:eastAsiaTheme="majorEastAsia" w:hAnsi="Arial" w:cs="Arial"/>
          <w:b/>
          <w:color w:val="000000"/>
          <w:sz w:val="22"/>
          <w:szCs w:val="22"/>
        </w:rPr>
        <w:t>What is an appropriate set of hypotheses for this task? What kind of statistical test do you expect to perform? Justify your choices.</w:t>
      </w:r>
    </w:p>
    <w:p w:rsidR="00126065" w:rsidRDefault="00126065" w:rsidP="00EA56A7">
      <w:pPr>
        <w:pStyle w:val="c3"/>
        <w:spacing w:before="0" w:beforeAutospacing="0" w:after="0" w:afterAutospacing="0" w:line="480" w:lineRule="auto"/>
        <w:rPr>
          <w:rStyle w:val="c5"/>
          <w:rFonts w:ascii="Arial" w:eastAsiaTheme="majorEastAsia" w:hAnsi="Arial" w:cs="Arial"/>
          <w:color w:val="000000"/>
          <w:sz w:val="22"/>
          <w:szCs w:val="22"/>
        </w:rPr>
      </w:pPr>
    </w:p>
    <w:p w:rsidR="002E474D" w:rsidRDefault="00126065" w:rsidP="00EA56A7">
      <w:pPr>
        <w:pStyle w:val="c3"/>
        <w:spacing w:before="0" w:beforeAutospacing="0" w:after="0" w:afterAutospacing="0" w:line="480" w:lineRule="auto"/>
        <w:ind w:firstLine="360"/>
        <w:rPr>
          <w:rStyle w:val="c5"/>
          <w:rFonts w:ascii="Arial" w:eastAsiaTheme="majorEastAsia" w:hAnsi="Arial" w:cs="Arial"/>
          <w:color w:val="000000"/>
          <w:sz w:val="22"/>
          <w:szCs w:val="22"/>
        </w:rPr>
      </w:pPr>
      <w:r>
        <w:rPr>
          <w:rStyle w:val="c5"/>
          <w:rFonts w:ascii="Arial" w:eastAsiaTheme="majorEastAsia" w:hAnsi="Arial" w:cs="Arial"/>
          <w:color w:val="000000"/>
          <w:sz w:val="22"/>
          <w:szCs w:val="22"/>
        </w:rPr>
        <w:t xml:space="preserve">My null hypothesis is that </w:t>
      </w:r>
      <w:r w:rsidR="002E474D">
        <w:rPr>
          <w:rStyle w:val="c5"/>
          <w:rFonts w:ascii="Arial" w:eastAsiaTheme="majorEastAsia" w:hAnsi="Arial" w:cs="Arial"/>
          <w:color w:val="000000"/>
          <w:sz w:val="22"/>
          <w:szCs w:val="22"/>
        </w:rPr>
        <w:t>making the color and the meaning of the word incongruent will either reduce the amount of time in the participant’s post-test responses or have no effect on them at all</w:t>
      </w:r>
      <w:r>
        <w:rPr>
          <w:rStyle w:val="c5"/>
          <w:rFonts w:ascii="Arial" w:eastAsiaTheme="majorEastAsia" w:hAnsi="Arial" w:cs="Arial"/>
          <w:color w:val="000000"/>
          <w:sz w:val="22"/>
          <w:szCs w:val="22"/>
        </w:rPr>
        <w:t xml:space="preserve">. </w:t>
      </w:r>
      <w:r w:rsidR="002E474D">
        <w:rPr>
          <w:rStyle w:val="c5"/>
          <w:rFonts w:ascii="Arial" w:eastAsiaTheme="majorEastAsia" w:hAnsi="Arial" w:cs="Arial"/>
          <w:color w:val="000000"/>
          <w:sz w:val="22"/>
          <w:szCs w:val="22"/>
        </w:rPr>
        <w:t>My alternative hypothesis is that changing the congruency will have a positive effect on the amount of time it takes to identify the colors out loud.</w:t>
      </w:r>
    </w:p>
    <w:p w:rsidR="002E474D" w:rsidRDefault="002E474D" w:rsidP="00EA56A7">
      <w:pPr>
        <w:pStyle w:val="c3"/>
        <w:spacing w:before="0" w:beforeAutospacing="0" w:after="0" w:afterAutospacing="0" w:line="480" w:lineRule="auto"/>
        <w:ind w:firstLine="360"/>
        <w:rPr>
          <w:rStyle w:val="c5"/>
          <w:rFonts w:ascii="Arial" w:eastAsiaTheme="majorEastAsia" w:hAnsi="Arial" w:cs="Arial"/>
          <w:color w:val="000000"/>
          <w:sz w:val="22"/>
          <w:szCs w:val="22"/>
        </w:rPr>
      </w:pPr>
      <w:r>
        <w:rPr>
          <w:rStyle w:val="c5"/>
          <w:rFonts w:ascii="Arial" w:eastAsiaTheme="majorEastAsia" w:hAnsi="Arial" w:cs="Arial"/>
          <w:color w:val="000000"/>
          <w:sz w:val="22"/>
          <w:szCs w:val="22"/>
        </w:rPr>
        <w:t>H</w:t>
      </w:r>
      <w:r>
        <w:rPr>
          <w:rStyle w:val="c5"/>
          <w:rFonts w:ascii="Arial" w:eastAsiaTheme="majorEastAsia" w:hAnsi="Arial" w:cs="Arial"/>
          <w:color w:val="000000"/>
          <w:sz w:val="22"/>
          <w:szCs w:val="22"/>
          <w:vertAlign w:val="subscript"/>
        </w:rPr>
        <w:t>0</w:t>
      </w:r>
      <w:r>
        <w:rPr>
          <w:rStyle w:val="c5"/>
          <w:rFonts w:ascii="Arial" w:eastAsiaTheme="majorEastAsia" w:hAnsi="Arial" w:cs="Arial"/>
          <w:color w:val="000000"/>
          <w:sz w:val="22"/>
          <w:szCs w:val="22"/>
        </w:rPr>
        <w:t>: µ</w:t>
      </w:r>
      <w:r>
        <w:rPr>
          <w:rStyle w:val="c5"/>
          <w:rFonts w:ascii="Arial" w:eastAsiaTheme="majorEastAsia" w:hAnsi="Arial" w:cs="Arial"/>
          <w:color w:val="000000"/>
          <w:sz w:val="22"/>
          <w:szCs w:val="22"/>
          <w:vertAlign w:val="subscript"/>
        </w:rPr>
        <w:t>i</w:t>
      </w:r>
      <w:r>
        <w:rPr>
          <w:rStyle w:val="c5"/>
          <w:rFonts w:ascii="Arial" w:eastAsiaTheme="majorEastAsia" w:hAnsi="Arial" w:cs="Arial"/>
          <w:color w:val="000000"/>
          <w:sz w:val="22"/>
          <w:szCs w:val="22"/>
        </w:rPr>
        <w:t xml:space="preserve"> - µ</w:t>
      </w:r>
      <w:r>
        <w:rPr>
          <w:rStyle w:val="c5"/>
          <w:rFonts w:ascii="Arial" w:eastAsiaTheme="majorEastAsia" w:hAnsi="Arial" w:cs="Arial"/>
          <w:color w:val="000000"/>
          <w:sz w:val="22"/>
          <w:szCs w:val="22"/>
          <w:vertAlign w:val="subscript"/>
        </w:rPr>
        <w:t>c</w:t>
      </w:r>
      <w:r>
        <w:rPr>
          <w:rStyle w:val="c5"/>
          <w:rFonts w:ascii="Arial" w:eastAsiaTheme="majorEastAsia" w:hAnsi="Arial" w:cs="Arial"/>
          <w:color w:val="000000"/>
          <w:sz w:val="22"/>
          <w:szCs w:val="22"/>
        </w:rPr>
        <w:t xml:space="preserve"> ≤ 0</w:t>
      </w:r>
    </w:p>
    <w:p w:rsidR="002E474D" w:rsidRDefault="002E474D" w:rsidP="00EA56A7">
      <w:pPr>
        <w:pStyle w:val="c3"/>
        <w:spacing w:before="0" w:beforeAutospacing="0" w:after="0" w:afterAutospacing="0" w:line="480" w:lineRule="auto"/>
        <w:ind w:firstLine="360"/>
        <w:rPr>
          <w:rStyle w:val="c5"/>
          <w:rFonts w:ascii="Arial" w:eastAsiaTheme="majorEastAsia" w:hAnsi="Arial" w:cs="Arial"/>
          <w:color w:val="000000"/>
          <w:sz w:val="22"/>
          <w:szCs w:val="22"/>
        </w:rPr>
      </w:pPr>
      <w:r>
        <w:rPr>
          <w:rStyle w:val="c5"/>
          <w:rFonts w:ascii="Arial" w:eastAsiaTheme="majorEastAsia" w:hAnsi="Arial" w:cs="Arial"/>
          <w:color w:val="000000"/>
          <w:sz w:val="22"/>
          <w:szCs w:val="22"/>
        </w:rPr>
        <w:t>H</w:t>
      </w:r>
      <w:r>
        <w:rPr>
          <w:rStyle w:val="c5"/>
          <w:rFonts w:ascii="Arial" w:eastAsiaTheme="majorEastAsia" w:hAnsi="Arial" w:cs="Arial"/>
          <w:color w:val="000000"/>
          <w:sz w:val="22"/>
          <w:szCs w:val="22"/>
          <w:vertAlign w:val="subscript"/>
        </w:rPr>
        <w:t>a</w:t>
      </w:r>
      <w:r>
        <w:rPr>
          <w:rStyle w:val="c5"/>
          <w:rFonts w:ascii="Arial" w:eastAsiaTheme="majorEastAsia" w:hAnsi="Arial" w:cs="Arial"/>
          <w:color w:val="000000"/>
          <w:sz w:val="22"/>
          <w:szCs w:val="22"/>
        </w:rPr>
        <w:t>: µ</w:t>
      </w:r>
      <w:r>
        <w:rPr>
          <w:rStyle w:val="c5"/>
          <w:rFonts w:ascii="Arial" w:eastAsiaTheme="majorEastAsia" w:hAnsi="Arial" w:cs="Arial"/>
          <w:color w:val="000000"/>
          <w:sz w:val="22"/>
          <w:szCs w:val="22"/>
          <w:vertAlign w:val="subscript"/>
        </w:rPr>
        <w:t>i</w:t>
      </w:r>
      <w:r>
        <w:rPr>
          <w:rStyle w:val="c5"/>
          <w:rFonts w:ascii="Arial" w:eastAsiaTheme="majorEastAsia" w:hAnsi="Arial" w:cs="Arial"/>
          <w:color w:val="000000"/>
          <w:sz w:val="22"/>
          <w:szCs w:val="22"/>
        </w:rPr>
        <w:t xml:space="preserve"> - µ</w:t>
      </w:r>
      <w:r>
        <w:rPr>
          <w:rStyle w:val="c5"/>
          <w:rFonts w:ascii="Arial" w:eastAsiaTheme="majorEastAsia" w:hAnsi="Arial" w:cs="Arial"/>
          <w:color w:val="000000"/>
          <w:sz w:val="22"/>
          <w:szCs w:val="22"/>
          <w:vertAlign w:val="subscript"/>
        </w:rPr>
        <w:t>c</w:t>
      </w:r>
      <w:r>
        <w:rPr>
          <w:rStyle w:val="c5"/>
          <w:rFonts w:ascii="Arial" w:eastAsiaTheme="majorEastAsia" w:hAnsi="Arial" w:cs="Arial"/>
          <w:color w:val="000000"/>
          <w:sz w:val="22"/>
          <w:szCs w:val="22"/>
        </w:rPr>
        <w:t xml:space="preserve"> &gt; 0</w:t>
      </w:r>
    </w:p>
    <w:p w:rsidR="004772F4" w:rsidRDefault="004772F4" w:rsidP="00EA56A7">
      <w:pPr>
        <w:pStyle w:val="c3"/>
        <w:spacing w:before="0" w:beforeAutospacing="0" w:after="0" w:afterAutospacing="0" w:line="480" w:lineRule="auto"/>
        <w:ind w:firstLine="360"/>
        <w:rPr>
          <w:rStyle w:val="c5"/>
          <w:rFonts w:ascii="Arial" w:eastAsiaTheme="majorEastAsia" w:hAnsi="Arial" w:cs="Arial"/>
          <w:color w:val="000000"/>
          <w:sz w:val="22"/>
          <w:szCs w:val="22"/>
        </w:rPr>
      </w:pPr>
      <w:r>
        <w:rPr>
          <w:rStyle w:val="c5"/>
          <w:rFonts w:ascii="Arial" w:eastAsiaTheme="majorEastAsia" w:hAnsi="Arial" w:cs="Arial"/>
          <w:color w:val="000000"/>
          <w:sz w:val="22"/>
          <w:szCs w:val="22"/>
        </w:rPr>
        <w:t>H</w:t>
      </w:r>
      <w:r>
        <w:rPr>
          <w:rStyle w:val="c5"/>
          <w:rFonts w:ascii="Arial" w:eastAsiaTheme="majorEastAsia" w:hAnsi="Arial" w:cs="Arial"/>
          <w:color w:val="000000"/>
          <w:sz w:val="22"/>
          <w:szCs w:val="22"/>
          <w:vertAlign w:val="subscript"/>
        </w:rPr>
        <w:t>0</w:t>
      </w:r>
      <w:r>
        <w:rPr>
          <w:rStyle w:val="c5"/>
          <w:rFonts w:ascii="Arial" w:eastAsiaTheme="majorEastAsia" w:hAnsi="Arial" w:cs="Arial"/>
          <w:color w:val="000000"/>
          <w:sz w:val="22"/>
          <w:szCs w:val="22"/>
        </w:rPr>
        <w:t xml:space="preserve"> = null hypothesis</w:t>
      </w:r>
    </w:p>
    <w:p w:rsidR="004772F4" w:rsidRPr="004772F4" w:rsidRDefault="004772F4" w:rsidP="00EA56A7">
      <w:pPr>
        <w:pStyle w:val="c3"/>
        <w:spacing w:before="0" w:beforeAutospacing="0" w:after="0" w:afterAutospacing="0" w:line="480" w:lineRule="auto"/>
        <w:ind w:firstLine="360"/>
        <w:rPr>
          <w:rStyle w:val="c5"/>
          <w:rFonts w:ascii="Arial" w:eastAsiaTheme="majorEastAsia" w:hAnsi="Arial" w:cs="Arial"/>
          <w:color w:val="000000"/>
          <w:sz w:val="22"/>
          <w:szCs w:val="22"/>
        </w:rPr>
      </w:pPr>
      <w:r>
        <w:rPr>
          <w:rStyle w:val="c5"/>
          <w:rFonts w:ascii="Arial" w:eastAsiaTheme="majorEastAsia" w:hAnsi="Arial" w:cs="Arial"/>
          <w:color w:val="000000"/>
          <w:sz w:val="22"/>
          <w:szCs w:val="22"/>
        </w:rPr>
        <w:t>H</w:t>
      </w:r>
      <w:r>
        <w:rPr>
          <w:rStyle w:val="c5"/>
          <w:rFonts w:ascii="Arial" w:eastAsiaTheme="majorEastAsia" w:hAnsi="Arial" w:cs="Arial"/>
          <w:color w:val="000000"/>
          <w:sz w:val="22"/>
          <w:szCs w:val="22"/>
          <w:vertAlign w:val="subscript"/>
        </w:rPr>
        <w:t>a</w:t>
      </w:r>
      <w:r>
        <w:rPr>
          <w:rStyle w:val="c5"/>
          <w:rFonts w:ascii="Arial" w:eastAsiaTheme="majorEastAsia" w:hAnsi="Arial" w:cs="Arial"/>
          <w:color w:val="000000"/>
          <w:sz w:val="22"/>
          <w:szCs w:val="22"/>
        </w:rPr>
        <w:t xml:space="preserve"> = alternative hypothesis</w:t>
      </w:r>
    </w:p>
    <w:p w:rsidR="002E474D" w:rsidRDefault="002E474D" w:rsidP="00EA56A7">
      <w:pPr>
        <w:pStyle w:val="c3"/>
        <w:spacing w:before="0" w:beforeAutospacing="0" w:after="0" w:afterAutospacing="0" w:line="480" w:lineRule="auto"/>
        <w:ind w:firstLine="360"/>
        <w:rPr>
          <w:rStyle w:val="c5"/>
          <w:rFonts w:ascii="Arial" w:eastAsiaTheme="majorEastAsia" w:hAnsi="Arial" w:cs="Arial"/>
          <w:color w:val="000000"/>
          <w:sz w:val="22"/>
          <w:szCs w:val="22"/>
        </w:rPr>
      </w:pPr>
      <w:r>
        <w:rPr>
          <w:rStyle w:val="c5"/>
          <w:rFonts w:ascii="Arial" w:eastAsiaTheme="majorEastAsia" w:hAnsi="Arial" w:cs="Arial"/>
          <w:color w:val="000000"/>
          <w:sz w:val="22"/>
          <w:szCs w:val="22"/>
        </w:rPr>
        <w:t>µ</w:t>
      </w:r>
      <w:r>
        <w:rPr>
          <w:rStyle w:val="c5"/>
          <w:rFonts w:ascii="Arial" w:eastAsiaTheme="majorEastAsia" w:hAnsi="Arial" w:cs="Arial"/>
          <w:color w:val="000000"/>
          <w:sz w:val="22"/>
          <w:szCs w:val="22"/>
          <w:vertAlign w:val="subscript"/>
        </w:rPr>
        <w:t>i</w:t>
      </w:r>
      <w:r>
        <w:rPr>
          <w:rStyle w:val="c5"/>
          <w:rFonts w:ascii="Arial" w:eastAsiaTheme="majorEastAsia" w:hAnsi="Arial" w:cs="Arial"/>
          <w:color w:val="000000"/>
          <w:sz w:val="22"/>
          <w:szCs w:val="22"/>
        </w:rPr>
        <w:t xml:space="preserve"> = the</w:t>
      </w:r>
      <w:r w:rsidR="004772F4">
        <w:rPr>
          <w:rStyle w:val="c5"/>
          <w:rFonts w:ascii="Arial" w:eastAsiaTheme="majorEastAsia" w:hAnsi="Arial" w:cs="Arial"/>
          <w:color w:val="000000"/>
          <w:sz w:val="22"/>
          <w:szCs w:val="22"/>
        </w:rPr>
        <w:t xml:space="preserve"> predicted</w:t>
      </w:r>
      <w:r>
        <w:rPr>
          <w:rStyle w:val="c5"/>
          <w:rFonts w:ascii="Arial" w:eastAsiaTheme="majorEastAsia" w:hAnsi="Arial" w:cs="Arial"/>
          <w:color w:val="000000"/>
          <w:sz w:val="22"/>
          <w:szCs w:val="22"/>
        </w:rPr>
        <w:t xml:space="preserve"> population mean of the results from </w:t>
      </w:r>
      <w:r w:rsidR="004772F4">
        <w:rPr>
          <w:rStyle w:val="c5"/>
          <w:rFonts w:ascii="Arial" w:eastAsiaTheme="majorEastAsia" w:hAnsi="Arial" w:cs="Arial"/>
          <w:color w:val="000000"/>
          <w:sz w:val="22"/>
          <w:szCs w:val="22"/>
        </w:rPr>
        <w:t>an</w:t>
      </w:r>
      <w:r>
        <w:rPr>
          <w:rStyle w:val="c5"/>
          <w:rFonts w:ascii="Arial" w:eastAsiaTheme="majorEastAsia" w:hAnsi="Arial" w:cs="Arial"/>
          <w:color w:val="000000"/>
          <w:sz w:val="22"/>
          <w:szCs w:val="22"/>
        </w:rPr>
        <w:t xml:space="preserve"> incongruent Stroop test</w:t>
      </w:r>
    </w:p>
    <w:p w:rsidR="004772F4" w:rsidRPr="004772F4" w:rsidRDefault="004772F4" w:rsidP="004772F4">
      <w:pPr>
        <w:pStyle w:val="c3"/>
        <w:spacing w:before="0" w:beforeAutospacing="0" w:after="0" w:afterAutospacing="0" w:line="480" w:lineRule="auto"/>
        <w:ind w:firstLine="360"/>
        <w:rPr>
          <w:rStyle w:val="c5"/>
          <w:rFonts w:ascii="Arial" w:eastAsiaTheme="majorEastAsia" w:hAnsi="Arial" w:cs="Arial"/>
          <w:color w:val="000000"/>
          <w:sz w:val="22"/>
          <w:szCs w:val="22"/>
        </w:rPr>
      </w:pPr>
      <w:r>
        <w:rPr>
          <w:rStyle w:val="c5"/>
          <w:rFonts w:ascii="Arial" w:eastAsiaTheme="majorEastAsia" w:hAnsi="Arial" w:cs="Arial"/>
          <w:color w:val="000000"/>
          <w:sz w:val="22"/>
          <w:szCs w:val="22"/>
        </w:rPr>
        <w:t>µ</w:t>
      </w:r>
      <w:r>
        <w:rPr>
          <w:rStyle w:val="c5"/>
          <w:rFonts w:ascii="Arial" w:eastAsiaTheme="majorEastAsia" w:hAnsi="Arial" w:cs="Arial"/>
          <w:color w:val="000000"/>
          <w:sz w:val="22"/>
          <w:szCs w:val="22"/>
          <w:vertAlign w:val="subscript"/>
        </w:rPr>
        <w:t>c</w:t>
      </w:r>
      <w:r>
        <w:rPr>
          <w:rStyle w:val="c5"/>
          <w:rFonts w:ascii="Arial" w:eastAsiaTheme="majorEastAsia" w:hAnsi="Arial" w:cs="Arial"/>
          <w:color w:val="000000"/>
          <w:sz w:val="22"/>
          <w:szCs w:val="22"/>
        </w:rPr>
        <w:t xml:space="preserve"> = the predicted population mean of the results from a congruent Stroop test</w:t>
      </w:r>
    </w:p>
    <w:p w:rsidR="00E70740" w:rsidRDefault="00D755FD" w:rsidP="00E70740">
      <w:pPr>
        <w:pStyle w:val="c3"/>
        <w:spacing w:before="0" w:beforeAutospacing="0" w:after="0" w:afterAutospacing="0" w:line="480" w:lineRule="auto"/>
        <w:ind w:firstLine="360"/>
        <w:rPr>
          <w:rStyle w:val="c5"/>
          <w:rFonts w:ascii="Arial" w:eastAsiaTheme="majorEastAsia" w:hAnsi="Arial" w:cs="Arial"/>
          <w:color w:val="000000"/>
          <w:sz w:val="22"/>
          <w:szCs w:val="22"/>
        </w:rPr>
        <w:sectPr w:rsidR="00E70740" w:rsidSect="00E12A9A">
          <w:type w:val="continuous"/>
          <w:pgSz w:w="12240" w:h="15840"/>
          <w:pgMar w:top="1440" w:right="1440" w:bottom="1440" w:left="1440" w:header="720" w:footer="720" w:gutter="0"/>
          <w:cols w:space="720"/>
          <w:docGrid w:linePitch="360"/>
        </w:sectPr>
      </w:pPr>
      <w:r>
        <w:rPr>
          <w:rStyle w:val="c5"/>
          <w:rFonts w:ascii="Arial" w:eastAsiaTheme="majorEastAsia" w:hAnsi="Arial" w:cs="Arial"/>
          <w:color w:val="000000"/>
          <w:sz w:val="22"/>
          <w:szCs w:val="22"/>
        </w:rPr>
        <w:t xml:space="preserve">I expect to perform a </w:t>
      </w:r>
      <w:r w:rsidR="008F5137">
        <w:rPr>
          <w:rStyle w:val="c5"/>
          <w:rFonts w:ascii="Arial" w:eastAsiaTheme="majorEastAsia" w:hAnsi="Arial" w:cs="Arial"/>
          <w:color w:val="000000"/>
          <w:sz w:val="22"/>
          <w:szCs w:val="22"/>
        </w:rPr>
        <w:t>left</w:t>
      </w:r>
      <w:r w:rsidR="00B322A1">
        <w:rPr>
          <w:rStyle w:val="c5"/>
          <w:rFonts w:ascii="Arial" w:eastAsiaTheme="majorEastAsia" w:hAnsi="Arial" w:cs="Arial"/>
          <w:color w:val="000000"/>
          <w:sz w:val="22"/>
          <w:szCs w:val="22"/>
        </w:rPr>
        <w:t xml:space="preserve">-tailed </w:t>
      </w:r>
      <w:r>
        <w:rPr>
          <w:rStyle w:val="c5"/>
          <w:rFonts w:ascii="Arial" w:eastAsiaTheme="majorEastAsia" w:hAnsi="Arial" w:cs="Arial"/>
          <w:color w:val="000000"/>
          <w:sz w:val="22"/>
          <w:szCs w:val="22"/>
        </w:rPr>
        <w:t>t-test on this data because this experiment involves pre- and po</w:t>
      </w:r>
      <w:r w:rsidR="00A35FBE">
        <w:rPr>
          <w:rStyle w:val="c5"/>
          <w:rFonts w:ascii="Arial" w:eastAsiaTheme="majorEastAsia" w:hAnsi="Arial" w:cs="Arial"/>
          <w:color w:val="000000"/>
          <w:sz w:val="22"/>
          <w:szCs w:val="22"/>
        </w:rPr>
        <w:t>st-test samples on individuals</w:t>
      </w:r>
      <w:r>
        <w:rPr>
          <w:rStyle w:val="c5"/>
          <w:rFonts w:ascii="Arial" w:eastAsiaTheme="majorEastAsia" w:hAnsi="Arial" w:cs="Arial"/>
          <w:color w:val="000000"/>
          <w:sz w:val="22"/>
          <w:szCs w:val="22"/>
        </w:rPr>
        <w:t xml:space="preserve"> with</w:t>
      </w:r>
      <w:r w:rsidR="004772F4">
        <w:rPr>
          <w:rStyle w:val="c5"/>
          <w:rFonts w:ascii="Arial" w:eastAsiaTheme="majorEastAsia" w:hAnsi="Arial" w:cs="Arial"/>
          <w:color w:val="000000"/>
          <w:sz w:val="22"/>
          <w:szCs w:val="22"/>
        </w:rPr>
        <w:t xml:space="preserve"> no known population parameters. When using a t-test, </w:t>
      </w:r>
      <w:r w:rsidR="00E70740">
        <w:rPr>
          <w:rStyle w:val="c5"/>
          <w:rFonts w:ascii="Arial" w:eastAsiaTheme="majorEastAsia" w:hAnsi="Arial" w:cs="Arial"/>
          <w:color w:val="000000"/>
          <w:sz w:val="22"/>
          <w:szCs w:val="22"/>
        </w:rPr>
        <w:t>one</w:t>
      </w:r>
      <w:r w:rsidR="004772F4">
        <w:rPr>
          <w:rStyle w:val="c5"/>
          <w:rFonts w:ascii="Arial" w:eastAsiaTheme="majorEastAsia" w:hAnsi="Arial" w:cs="Arial"/>
          <w:color w:val="000000"/>
          <w:sz w:val="22"/>
          <w:szCs w:val="22"/>
        </w:rPr>
        <w:t xml:space="preserve"> assume</w:t>
      </w:r>
      <w:r w:rsidR="00E70740">
        <w:rPr>
          <w:rStyle w:val="c5"/>
          <w:rFonts w:ascii="Arial" w:eastAsiaTheme="majorEastAsia" w:hAnsi="Arial" w:cs="Arial"/>
          <w:color w:val="000000"/>
          <w:sz w:val="22"/>
          <w:szCs w:val="22"/>
        </w:rPr>
        <w:t>s the following:</w:t>
      </w:r>
      <w:r w:rsidR="004772F4">
        <w:rPr>
          <w:rStyle w:val="c5"/>
          <w:rFonts w:ascii="Arial" w:eastAsiaTheme="majorEastAsia" w:hAnsi="Arial" w:cs="Arial"/>
          <w:color w:val="000000"/>
          <w:sz w:val="22"/>
          <w:szCs w:val="22"/>
        </w:rPr>
        <w:t xml:space="preserve"> </w:t>
      </w:r>
      <w:r w:rsidR="00E12A9A">
        <w:rPr>
          <w:rStyle w:val="c5"/>
          <w:rFonts w:ascii="Arial" w:eastAsiaTheme="majorEastAsia" w:hAnsi="Arial" w:cs="Arial"/>
          <w:color w:val="000000"/>
          <w:sz w:val="22"/>
          <w:szCs w:val="22"/>
        </w:rPr>
        <w:t>the sample is a random selection from the populatio</w:t>
      </w:r>
      <w:r w:rsidR="00E70740">
        <w:rPr>
          <w:rStyle w:val="c5"/>
          <w:rFonts w:ascii="Arial" w:eastAsiaTheme="majorEastAsia" w:hAnsi="Arial" w:cs="Arial"/>
          <w:color w:val="000000"/>
          <w:sz w:val="22"/>
          <w:szCs w:val="22"/>
        </w:rPr>
        <w:t>n,</w:t>
      </w:r>
      <w:r w:rsidR="00E12A9A">
        <w:rPr>
          <w:rStyle w:val="c5"/>
          <w:rFonts w:ascii="Arial" w:eastAsiaTheme="majorEastAsia" w:hAnsi="Arial" w:cs="Arial"/>
          <w:color w:val="000000"/>
          <w:sz w:val="22"/>
          <w:szCs w:val="22"/>
        </w:rPr>
        <w:t xml:space="preserve"> the population will </w:t>
      </w:r>
      <w:r w:rsidR="00E12A9A">
        <w:rPr>
          <w:rStyle w:val="c5"/>
          <w:rFonts w:ascii="Arial" w:eastAsiaTheme="majorEastAsia" w:hAnsi="Arial" w:cs="Arial"/>
          <w:color w:val="000000"/>
          <w:sz w:val="22"/>
          <w:szCs w:val="22"/>
        </w:rPr>
        <w:lastRenderedPageBreak/>
        <w:t xml:space="preserve">have a </w:t>
      </w:r>
      <w:r w:rsidR="00E70740">
        <w:rPr>
          <w:rStyle w:val="c5"/>
          <w:rFonts w:ascii="Arial" w:eastAsiaTheme="majorEastAsia" w:hAnsi="Arial" w:cs="Arial"/>
          <w:color w:val="000000"/>
          <w:sz w:val="22"/>
          <w:szCs w:val="22"/>
        </w:rPr>
        <w:t>normal distribution of results, the variance of the sample data can be used to estimate the variance of the population, and that the population variances are roughly equal.</w:t>
      </w:r>
    </w:p>
    <w:p w:rsidR="00EA56A7" w:rsidRDefault="00EA56A7" w:rsidP="00E70740">
      <w:pPr>
        <w:pStyle w:val="c3"/>
        <w:spacing w:before="0" w:beforeAutospacing="0" w:after="0" w:afterAutospacing="0" w:line="480" w:lineRule="auto"/>
        <w:ind w:firstLine="360"/>
        <w:rPr>
          <w:rStyle w:val="c5"/>
          <w:rFonts w:ascii="Arial" w:eastAsiaTheme="majorEastAsia" w:hAnsi="Arial" w:cs="Arial"/>
          <w:color w:val="000000"/>
        </w:rPr>
      </w:pPr>
    </w:p>
    <w:p w:rsidR="00126065" w:rsidRPr="00D07AD5" w:rsidRDefault="00126065" w:rsidP="00EA56A7">
      <w:pPr>
        <w:pStyle w:val="c3"/>
        <w:numPr>
          <w:ilvl w:val="0"/>
          <w:numId w:val="2"/>
        </w:numPr>
        <w:spacing w:before="0" w:beforeAutospacing="0" w:after="0" w:afterAutospacing="0" w:line="480" w:lineRule="auto"/>
        <w:rPr>
          <w:rStyle w:val="c5"/>
          <w:rFonts w:ascii="Arial" w:eastAsiaTheme="majorEastAsia" w:hAnsi="Arial" w:cs="Arial"/>
          <w:b/>
          <w:color w:val="000000"/>
          <w:sz w:val="22"/>
          <w:szCs w:val="22"/>
        </w:rPr>
      </w:pPr>
      <w:r w:rsidRPr="00D07AD5">
        <w:rPr>
          <w:rStyle w:val="c5"/>
          <w:rFonts w:ascii="Arial" w:eastAsiaTheme="majorEastAsia" w:hAnsi="Arial" w:cs="Arial"/>
          <w:b/>
          <w:color w:val="000000"/>
          <w:sz w:val="22"/>
          <w:szCs w:val="22"/>
        </w:rPr>
        <w:t>Report some descriptive statistics regarding this dataset. Include at least one measure of central tendency and at least one measure of variability.</w:t>
      </w:r>
    </w:p>
    <w:p w:rsidR="00D755FD" w:rsidRDefault="00D755FD" w:rsidP="00EA56A7">
      <w:pPr>
        <w:pStyle w:val="c3"/>
        <w:spacing w:before="0" w:beforeAutospacing="0" w:after="0" w:afterAutospacing="0" w:line="480" w:lineRule="auto"/>
        <w:rPr>
          <w:rStyle w:val="c5"/>
          <w:rFonts w:ascii="Arial" w:eastAsiaTheme="majorEastAsia" w:hAnsi="Arial" w:cs="Arial"/>
          <w:color w:val="000000"/>
          <w:sz w:val="22"/>
          <w:szCs w:val="22"/>
        </w:rPr>
      </w:pPr>
    </w:p>
    <w:p w:rsidR="00B322A1" w:rsidRDefault="00B322A1" w:rsidP="00EA56A7">
      <w:pPr>
        <w:pStyle w:val="c3"/>
        <w:spacing w:before="0" w:beforeAutospacing="0" w:after="0" w:afterAutospacing="0" w:line="480" w:lineRule="auto"/>
        <w:ind w:firstLine="360"/>
        <w:rPr>
          <w:rStyle w:val="c5"/>
          <w:rFonts w:ascii="Arial" w:eastAsiaTheme="majorEastAsia" w:hAnsi="Arial" w:cs="Arial"/>
          <w:color w:val="000000"/>
          <w:sz w:val="22"/>
          <w:szCs w:val="22"/>
        </w:rPr>
      </w:pPr>
      <w:r>
        <w:rPr>
          <w:rStyle w:val="c5"/>
          <w:rFonts w:ascii="Arial" w:eastAsiaTheme="majorEastAsia" w:hAnsi="Arial" w:cs="Arial"/>
          <w:color w:val="000000"/>
          <w:sz w:val="22"/>
          <w:szCs w:val="22"/>
        </w:rPr>
        <w:t>I found a mean difference of 7.964</w:t>
      </w:r>
      <w:r w:rsidR="0081521B">
        <w:rPr>
          <w:rStyle w:val="c5"/>
          <w:rFonts w:ascii="Arial" w:eastAsiaTheme="majorEastAsia" w:hAnsi="Arial" w:cs="Arial"/>
          <w:color w:val="000000"/>
          <w:sz w:val="22"/>
          <w:szCs w:val="22"/>
        </w:rPr>
        <w:t>8</w:t>
      </w:r>
      <w:r>
        <w:rPr>
          <w:rStyle w:val="c5"/>
          <w:rFonts w:ascii="Arial" w:eastAsiaTheme="majorEastAsia" w:hAnsi="Arial" w:cs="Arial"/>
          <w:color w:val="000000"/>
          <w:sz w:val="22"/>
          <w:szCs w:val="22"/>
        </w:rPr>
        <w:t xml:space="preserve"> seconds with a standard deviation of 4.8648 between the incongruent and congruent tests.</w:t>
      </w:r>
    </w:p>
    <w:p w:rsidR="00EA56A7" w:rsidRDefault="00EA56A7" w:rsidP="00EA56A7">
      <w:pPr>
        <w:pStyle w:val="c3"/>
        <w:spacing w:before="0" w:beforeAutospacing="0" w:after="0" w:afterAutospacing="0" w:line="480" w:lineRule="auto"/>
        <w:ind w:firstLine="360"/>
        <w:rPr>
          <w:rStyle w:val="c5"/>
          <w:rFonts w:ascii="Arial" w:eastAsiaTheme="majorEastAsia" w:hAnsi="Arial" w:cs="Arial"/>
          <w:color w:val="000000"/>
        </w:rPr>
      </w:pPr>
    </w:p>
    <w:p w:rsidR="00126065" w:rsidRPr="00D07AD5" w:rsidRDefault="00126065" w:rsidP="00EA56A7">
      <w:pPr>
        <w:pStyle w:val="c3"/>
        <w:numPr>
          <w:ilvl w:val="0"/>
          <w:numId w:val="2"/>
        </w:numPr>
        <w:spacing w:before="0" w:beforeAutospacing="0" w:after="0" w:afterAutospacing="0" w:line="480" w:lineRule="auto"/>
        <w:rPr>
          <w:rStyle w:val="c5"/>
          <w:rFonts w:ascii="Arial" w:eastAsiaTheme="majorEastAsia" w:hAnsi="Arial" w:cs="Arial"/>
          <w:b/>
          <w:color w:val="000000"/>
          <w:sz w:val="22"/>
          <w:szCs w:val="22"/>
        </w:rPr>
      </w:pPr>
      <w:r w:rsidRPr="00D07AD5">
        <w:rPr>
          <w:rStyle w:val="c5"/>
          <w:rFonts w:ascii="Arial" w:eastAsiaTheme="majorEastAsia" w:hAnsi="Arial" w:cs="Arial"/>
          <w:b/>
          <w:color w:val="000000"/>
          <w:sz w:val="22"/>
          <w:szCs w:val="22"/>
        </w:rPr>
        <w:t>Provide one or two visualizations that show the distribution of the sample data. Write one or two sentences noting what you observe about the plot or plots.</w:t>
      </w:r>
    </w:p>
    <w:p w:rsidR="00B322A1" w:rsidRDefault="00B322A1" w:rsidP="00EA56A7">
      <w:pPr>
        <w:pStyle w:val="c3"/>
        <w:spacing w:before="0" w:beforeAutospacing="0" w:after="0" w:afterAutospacing="0" w:line="480" w:lineRule="auto"/>
        <w:rPr>
          <w:rStyle w:val="c5"/>
          <w:rFonts w:ascii="Arial" w:eastAsiaTheme="majorEastAsia" w:hAnsi="Arial" w:cs="Arial"/>
          <w:color w:val="000000"/>
          <w:sz w:val="22"/>
          <w:szCs w:val="22"/>
        </w:rPr>
      </w:pPr>
    </w:p>
    <w:p w:rsidR="00B322A1" w:rsidRDefault="008F5137" w:rsidP="00D07AD5">
      <w:pPr>
        <w:pStyle w:val="c3"/>
        <w:spacing w:before="0" w:beforeAutospacing="0" w:after="0" w:afterAutospacing="0" w:line="480" w:lineRule="auto"/>
        <w:jc w:val="center"/>
        <w:rPr>
          <w:rStyle w:val="c5"/>
          <w:rFonts w:ascii="Arial" w:eastAsiaTheme="majorEastAsia" w:hAnsi="Arial" w:cs="Arial"/>
          <w:color w:val="000000"/>
          <w:sz w:val="22"/>
          <w:szCs w:val="22"/>
        </w:rPr>
      </w:pPr>
      <w:r>
        <w:rPr>
          <w:noProof/>
        </w:rPr>
        <mc:AlternateContent>
          <mc:Choice Requires="cx1">
            <w:drawing>
              <wp:inline distT="0" distB="0" distL="0" distR="0">
                <wp:extent cx="4572000" cy="3579829"/>
                <wp:effectExtent l="0" t="0" r="0" b="1905"/>
                <wp:docPr id="1" name="Chart 1">
                  <a:extLst xmlns:a="http://schemas.openxmlformats.org/drawingml/2006/main">
                    <a:ext uri="{FF2B5EF4-FFF2-40B4-BE49-F238E27FC236}">
                      <a16:creationId xmlns:a16="http://schemas.microsoft.com/office/drawing/2014/main" id="{ABD78F7C-93F8-48E3-98F7-ED7FE9266CF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extent cx="4572000" cy="3579829"/>
                <wp:effectExtent l="0" t="0" r="0" b="1905"/>
                <wp:docPr id="1" name="Chart 1">
                  <a:extLst xmlns:a="http://schemas.openxmlformats.org/drawingml/2006/main">
                    <a:ext uri="{FF2B5EF4-FFF2-40B4-BE49-F238E27FC236}">
                      <a16:creationId xmlns:a16="http://schemas.microsoft.com/office/drawing/2014/main" id="{ABD78F7C-93F8-48E3-98F7-ED7FE9266CF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ABD78F7C-93F8-48E3-98F7-ED7FE9266CFD}"/>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572000" cy="3579495"/>
                        </a:xfrm>
                        <a:prstGeom prst="rect">
                          <a:avLst/>
                        </a:prstGeom>
                      </pic:spPr>
                    </pic:pic>
                  </a:graphicData>
                </a:graphic>
              </wp:inline>
            </w:drawing>
          </mc:Fallback>
        </mc:AlternateContent>
      </w:r>
    </w:p>
    <w:p w:rsidR="00B322A1" w:rsidRDefault="00B322A1" w:rsidP="00EA56A7">
      <w:pPr>
        <w:pStyle w:val="c3"/>
        <w:spacing w:before="0" w:beforeAutospacing="0" w:after="0" w:afterAutospacing="0" w:line="480" w:lineRule="auto"/>
        <w:rPr>
          <w:rStyle w:val="c5"/>
          <w:rFonts w:ascii="Arial" w:eastAsiaTheme="majorEastAsia" w:hAnsi="Arial" w:cs="Arial"/>
          <w:color w:val="000000"/>
          <w:sz w:val="22"/>
          <w:szCs w:val="22"/>
        </w:rPr>
      </w:pPr>
    </w:p>
    <w:p w:rsidR="00B322A1" w:rsidRDefault="00B322A1" w:rsidP="00EA56A7">
      <w:pPr>
        <w:pStyle w:val="c3"/>
        <w:spacing w:before="0" w:beforeAutospacing="0" w:after="0" w:afterAutospacing="0" w:line="480" w:lineRule="auto"/>
        <w:ind w:firstLine="360"/>
        <w:rPr>
          <w:rStyle w:val="c5"/>
          <w:rFonts w:ascii="Arial" w:eastAsiaTheme="majorEastAsia" w:hAnsi="Arial" w:cs="Arial"/>
          <w:color w:val="000000"/>
          <w:sz w:val="22"/>
          <w:szCs w:val="22"/>
        </w:rPr>
      </w:pPr>
      <w:r>
        <w:rPr>
          <w:rStyle w:val="c5"/>
          <w:rFonts w:ascii="Arial" w:eastAsiaTheme="majorEastAsia" w:hAnsi="Arial" w:cs="Arial"/>
          <w:color w:val="000000"/>
          <w:sz w:val="22"/>
          <w:szCs w:val="22"/>
        </w:rPr>
        <w:lastRenderedPageBreak/>
        <w:t>This histogram shows a positively skewed distribution</w:t>
      </w:r>
      <w:r w:rsidR="006457BB">
        <w:rPr>
          <w:rStyle w:val="c5"/>
          <w:rFonts w:ascii="Arial" w:eastAsiaTheme="majorEastAsia" w:hAnsi="Arial" w:cs="Arial"/>
          <w:color w:val="000000"/>
          <w:sz w:val="22"/>
          <w:szCs w:val="22"/>
        </w:rPr>
        <w:t xml:space="preserve">. The plurality of participants in the sample spent 2-4 more seconds </w:t>
      </w:r>
      <w:r w:rsidR="008F5137">
        <w:rPr>
          <w:rStyle w:val="c5"/>
          <w:rFonts w:ascii="Arial" w:eastAsiaTheme="majorEastAsia" w:hAnsi="Arial" w:cs="Arial"/>
          <w:color w:val="000000"/>
          <w:sz w:val="22"/>
          <w:szCs w:val="22"/>
        </w:rPr>
        <w:t>finishing the incongruent task than they spent on the congruent task.</w:t>
      </w:r>
    </w:p>
    <w:p w:rsidR="00B322A1" w:rsidRDefault="00B322A1" w:rsidP="00EA56A7">
      <w:pPr>
        <w:pStyle w:val="c3"/>
        <w:spacing w:before="0" w:beforeAutospacing="0" w:after="0" w:afterAutospacing="0" w:line="480" w:lineRule="auto"/>
        <w:rPr>
          <w:rFonts w:ascii="Arial" w:hAnsi="Arial" w:cs="Arial"/>
          <w:color w:val="000000"/>
          <w:sz w:val="22"/>
          <w:szCs w:val="22"/>
        </w:rPr>
      </w:pPr>
    </w:p>
    <w:p w:rsidR="00126065" w:rsidRPr="00D07AD5" w:rsidRDefault="00126065" w:rsidP="00EA56A7">
      <w:pPr>
        <w:pStyle w:val="c3"/>
        <w:numPr>
          <w:ilvl w:val="0"/>
          <w:numId w:val="2"/>
        </w:numPr>
        <w:spacing w:before="0" w:beforeAutospacing="0" w:after="0" w:afterAutospacing="0" w:line="480" w:lineRule="auto"/>
        <w:rPr>
          <w:rStyle w:val="c5"/>
          <w:rFonts w:ascii="Arial" w:eastAsiaTheme="majorEastAsia" w:hAnsi="Arial" w:cs="Arial"/>
          <w:b/>
          <w:color w:val="000000"/>
          <w:sz w:val="22"/>
          <w:szCs w:val="22"/>
        </w:rPr>
      </w:pPr>
      <w:r w:rsidRPr="00D07AD5">
        <w:rPr>
          <w:rStyle w:val="c5"/>
          <w:rFonts w:ascii="Arial" w:eastAsiaTheme="majorEastAsia" w:hAnsi="Arial" w:cs="Arial"/>
          <w:b/>
          <w:color w:val="000000"/>
          <w:sz w:val="22"/>
          <w:szCs w:val="22"/>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B322A1" w:rsidRDefault="00B322A1" w:rsidP="00EA56A7">
      <w:pPr>
        <w:pStyle w:val="c3"/>
        <w:spacing w:before="0" w:beforeAutospacing="0" w:after="0" w:afterAutospacing="0" w:line="480" w:lineRule="auto"/>
        <w:rPr>
          <w:rStyle w:val="c5"/>
          <w:rFonts w:ascii="Arial" w:eastAsiaTheme="majorEastAsia" w:hAnsi="Arial" w:cs="Arial"/>
          <w:color w:val="000000"/>
          <w:sz w:val="22"/>
          <w:szCs w:val="22"/>
        </w:rPr>
      </w:pPr>
    </w:p>
    <w:p w:rsidR="00672010" w:rsidRDefault="008F5137" w:rsidP="00EA56A7">
      <w:pPr>
        <w:pStyle w:val="c3"/>
        <w:spacing w:before="0" w:beforeAutospacing="0" w:after="0" w:afterAutospacing="0" w:line="480" w:lineRule="auto"/>
        <w:ind w:firstLine="360"/>
        <w:rPr>
          <w:rStyle w:val="c5"/>
          <w:rFonts w:ascii="Arial" w:eastAsiaTheme="majorEastAsia" w:hAnsi="Arial" w:cs="Arial"/>
          <w:color w:val="000000"/>
          <w:sz w:val="22"/>
          <w:szCs w:val="22"/>
        </w:rPr>
      </w:pPr>
      <w:r>
        <w:rPr>
          <w:rStyle w:val="c5"/>
          <w:rFonts w:ascii="Arial" w:eastAsiaTheme="majorEastAsia" w:hAnsi="Arial" w:cs="Arial"/>
          <w:color w:val="000000"/>
          <w:sz w:val="22"/>
          <w:szCs w:val="22"/>
        </w:rPr>
        <w:t>My confidence lev</w:t>
      </w:r>
      <w:r w:rsidR="005D3152">
        <w:rPr>
          <w:rStyle w:val="c5"/>
          <w:rFonts w:ascii="Arial" w:eastAsiaTheme="majorEastAsia" w:hAnsi="Arial" w:cs="Arial"/>
          <w:color w:val="000000"/>
          <w:sz w:val="22"/>
          <w:szCs w:val="22"/>
        </w:rPr>
        <w:t>el is at 0.05, and my degrees of freedom are 23, which gives me a t-critical value of 2.069</w:t>
      </w:r>
      <w:r w:rsidR="0081521B">
        <w:rPr>
          <w:rStyle w:val="c5"/>
          <w:rFonts w:ascii="Arial" w:eastAsiaTheme="majorEastAsia" w:hAnsi="Arial" w:cs="Arial"/>
          <w:color w:val="000000"/>
          <w:sz w:val="22"/>
          <w:szCs w:val="22"/>
        </w:rPr>
        <w:t>0</w:t>
      </w:r>
      <w:r w:rsidR="005D3152">
        <w:rPr>
          <w:rStyle w:val="c5"/>
          <w:rFonts w:ascii="Arial" w:eastAsiaTheme="majorEastAsia" w:hAnsi="Arial" w:cs="Arial"/>
          <w:color w:val="000000"/>
          <w:sz w:val="22"/>
          <w:szCs w:val="22"/>
        </w:rPr>
        <w:t>.</w:t>
      </w:r>
      <w:r w:rsidR="00672010">
        <w:rPr>
          <w:rStyle w:val="c5"/>
          <w:rFonts w:ascii="Arial" w:eastAsiaTheme="majorEastAsia" w:hAnsi="Arial" w:cs="Arial"/>
          <w:color w:val="000000"/>
          <w:sz w:val="22"/>
          <w:szCs w:val="22"/>
        </w:rPr>
        <w:t xml:space="preserve"> </w:t>
      </w:r>
      <w:r w:rsidR="00672010">
        <w:rPr>
          <w:rStyle w:val="c5"/>
          <w:rFonts w:ascii="Arial" w:eastAsiaTheme="majorEastAsia" w:hAnsi="Arial" w:cs="Arial"/>
          <w:color w:val="000000"/>
          <w:sz w:val="22"/>
          <w:szCs w:val="22"/>
        </w:rPr>
        <w:fldChar w:fldCharType="begin"/>
      </w:r>
      <w:r w:rsidR="00672010">
        <w:rPr>
          <w:rStyle w:val="c5"/>
          <w:rFonts w:ascii="Arial" w:eastAsiaTheme="majorEastAsia" w:hAnsi="Arial" w:cs="Arial"/>
          <w:color w:val="000000"/>
          <w:sz w:val="22"/>
          <w:szCs w:val="22"/>
        </w:rPr>
        <w:instrText xml:space="preserve"> ADDIN ZOTERO_ITEM CSL_CITATION {"citationID":"EwwNDXVO","properties":{"formattedCitation":"{\\rtf (\\uc0\\u8220{}t-table.pdf,\\uc0\\u8221{} n.d.)}","plainCitation":"(“t-table.pdf,” n.d.)"},"citationItems":[{"id":33,"uris":["http://zotero.org/users/local/yYz2U39D/items/KWII5XCG"],"uri":["http://zotero.org/users/local/yYz2U39D/items/KWII5XCG"],"itemData":{"id":33,"type":"article","title":"t-table.pdf","URL":"http://www.sjsu.edu/faculty/gerstman/StatPrimer/t-table.pdf","accessed":{"date-parts":[["2017",7,4]]}}}],"schema":"https://github.com/citation-style-language/schema/raw/master/csl-citation.json"} </w:instrText>
      </w:r>
      <w:r w:rsidR="00672010">
        <w:rPr>
          <w:rStyle w:val="c5"/>
          <w:rFonts w:ascii="Arial" w:eastAsiaTheme="majorEastAsia" w:hAnsi="Arial" w:cs="Arial"/>
          <w:color w:val="000000"/>
          <w:sz w:val="22"/>
          <w:szCs w:val="22"/>
        </w:rPr>
        <w:fldChar w:fldCharType="separate"/>
      </w:r>
      <w:r w:rsidR="00672010" w:rsidRPr="00672010">
        <w:rPr>
          <w:rFonts w:ascii="Arial" w:hAnsi="Arial" w:cs="Arial"/>
          <w:sz w:val="22"/>
        </w:rPr>
        <w:t>(“t-table.pdf,” n.d.)</w:t>
      </w:r>
      <w:r w:rsidR="00672010">
        <w:rPr>
          <w:rStyle w:val="c5"/>
          <w:rFonts w:ascii="Arial" w:eastAsiaTheme="majorEastAsia" w:hAnsi="Arial" w:cs="Arial"/>
          <w:color w:val="000000"/>
          <w:sz w:val="22"/>
          <w:szCs w:val="22"/>
        </w:rPr>
        <w:fldChar w:fldCharType="end"/>
      </w:r>
      <w:r w:rsidR="005D3152">
        <w:rPr>
          <w:rStyle w:val="c5"/>
          <w:rFonts w:ascii="Arial" w:eastAsiaTheme="majorEastAsia" w:hAnsi="Arial" w:cs="Arial"/>
          <w:color w:val="000000"/>
          <w:sz w:val="22"/>
          <w:szCs w:val="22"/>
        </w:rPr>
        <w:t xml:space="preserve"> My sample mean has a t-score of </w:t>
      </w:r>
      <w:r w:rsidR="0081521B">
        <w:rPr>
          <w:rStyle w:val="c5"/>
          <w:rFonts w:ascii="Arial" w:eastAsiaTheme="majorEastAsia" w:hAnsi="Arial" w:cs="Arial"/>
          <w:color w:val="000000"/>
          <w:sz w:val="22"/>
          <w:szCs w:val="22"/>
        </w:rPr>
        <w:t xml:space="preserve">8.0248, which is higher than my t-critical value. </w:t>
      </w:r>
      <w:r w:rsidR="000A0A37">
        <w:rPr>
          <w:rStyle w:val="c5"/>
          <w:rFonts w:ascii="Arial" w:eastAsiaTheme="majorEastAsia" w:hAnsi="Arial" w:cs="Arial"/>
          <w:color w:val="000000"/>
          <w:sz w:val="22"/>
          <w:szCs w:val="22"/>
        </w:rPr>
        <w:t xml:space="preserve">My p-value for this t-statistic is less than .0002. </w:t>
      </w:r>
      <w:r w:rsidR="0081521B">
        <w:rPr>
          <w:rStyle w:val="c5"/>
          <w:rFonts w:ascii="Arial" w:eastAsiaTheme="majorEastAsia" w:hAnsi="Arial" w:cs="Arial"/>
          <w:color w:val="000000"/>
          <w:sz w:val="22"/>
          <w:szCs w:val="22"/>
        </w:rPr>
        <w:t>Therefore, I can reject the null hypothesis.  With this sample, I can conclude with 95% confidence that the mean difference in the population will</w:t>
      </w:r>
      <w:bookmarkStart w:id="0" w:name="_GoBack"/>
      <w:bookmarkEnd w:id="0"/>
      <w:r w:rsidR="0081521B">
        <w:rPr>
          <w:rStyle w:val="c5"/>
          <w:rFonts w:ascii="Arial" w:eastAsiaTheme="majorEastAsia" w:hAnsi="Arial" w:cs="Arial"/>
          <w:color w:val="000000"/>
          <w:sz w:val="22"/>
          <w:szCs w:val="22"/>
        </w:rPr>
        <w:t xml:space="preserve"> be between 5.9103 and 10.019 seconds. The results were as I predicted.</w:t>
      </w:r>
    </w:p>
    <w:p w:rsidR="00EA56A7" w:rsidRDefault="00EA56A7" w:rsidP="00EA56A7">
      <w:pPr>
        <w:pStyle w:val="c3"/>
        <w:spacing w:before="0" w:beforeAutospacing="0" w:after="0" w:afterAutospacing="0" w:line="480" w:lineRule="auto"/>
        <w:ind w:firstLine="360"/>
        <w:rPr>
          <w:rFonts w:ascii="Arial" w:hAnsi="Arial" w:cs="Arial"/>
          <w:color w:val="000000"/>
        </w:rPr>
      </w:pPr>
    </w:p>
    <w:p w:rsidR="00126065" w:rsidRPr="00D07AD5" w:rsidRDefault="00126065" w:rsidP="00EA56A7">
      <w:pPr>
        <w:pStyle w:val="c3"/>
        <w:numPr>
          <w:ilvl w:val="0"/>
          <w:numId w:val="2"/>
        </w:numPr>
        <w:spacing w:before="0" w:beforeAutospacing="0" w:after="0" w:afterAutospacing="0" w:line="480" w:lineRule="auto"/>
        <w:rPr>
          <w:rStyle w:val="c5"/>
          <w:rFonts w:ascii="Arial" w:eastAsiaTheme="majorEastAsia" w:hAnsi="Arial" w:cs="Arial"/>
          <w:b/>
          <w:color w:val="000000"/>
          <w:sz w:val="22"/>
          <w:szCs w:val="22"/>
        </w:rPr>
      </w:pPr>
      <w:r w:rsidRPr="00D07AD5">
        <w:rPr>
          <w:rStyle w:val="c5"/>
          <w:rFonts w:ascii="Arial" w:eastAsiaTheme="majorEastAsia" w:hAnsi="Arial" w:cs="Arial"/>
          <w:b/>
          <w:color w:val="000000"/>
          <w:sz w:val="22"/>
          <w:szCs w:val="22"/>
        </w:rPr>
        <w:t>Optional: What do you think is responsible for the effects observed? Can you think of an alternative or similar task that would result in a similar effect? Some research about the problem will be helpful for thinking about these two questions!</w:t>
      </w:r>
    </w:p>
    <w:p w:rsidR="00913736" w:rsidRDefault="00913736" w:rsidP="00EA56A7">
      <w:pPr>
        <w:pStyle w:val="c3"/>
        <w:spacing w:before="0" w:beforeAutospacing="0" w:after="0" w:afterAutospacing="0" w:line="480" w:lineRule="auto"/>
        <w:rPr>
          <w:rStyle w:val="c5"/>
          <w:rFonts w:ascii="Arial" w:eastAsiaTheme="majorEastAsia" w:hAnsi="Arial" w:cs="Arial"/>
          <w:color w:val="000000"/>
          <w:sz w:val="22"/>
          <w:szCs w:val="22"/>
        </w:rPr>
      </w:pPr>
    </w:p>
    <w:p w:rsidR="00EA56A7" w:rsidRDefault="0063019C" w:rsidP="00EA56A7">
      <w:pPr>
        <w:pStyle w:val="c3"/>
        <w:spacing w:before="0" w:beforeAutospacing="0" w:after="0" w:afterAutospacing="0" w:line="480" w:lineRule="auto"/>
        <w:ind w:firstLine="360"/>
      </w:pPr>
      <w:r>
        <w:rPr>
          <w:rStyle w:val="c5"/>
          <w:rFonts w:ascii="Arial" w:eastAsiaTheme="majorEastAsia" w:hAnsi="Arial" w:cs="Arial"/>
          <w:color w:val="000000"/>
          <w:sz w:val="22"/>
          <w:szCs w:val="22"/>
        </w:rPr>
        <w:t>After reading a few abstracts made available through my local library, I think that the Stroop Effect is caused by the brain’s tendency to prioritize certain kinds of information over others.</w:t>
      </w:r>
      <w:r w:rsidR="00672010">
        <w:rPr>
          <w:rStyle w:val="c5"/>
          <w:rFonts w:ascii="Arial" w:eastAsiaTheme="majorEastAsia" w:hAnsi="Arial" w:cs="Arial"/>
          <w:color w:val="000000"/>
          <w:sz w:val="22"/>
          <w:szCs w:val="22"/>
        </w:rPr>
        <w:t xml:space="preserve"> </w:t>
      </w:r>
      <w:r w:rsidR="00672010">
        <w:rPr>
          <w:rStyle w:val="c5"/>
          <w:rFonts w:ascii="Arial" w:eastAsiaTheme="majorEastAsia" w:hAnsi="Arial" w:cs="Arial"/>
          <w:color w:val="000000"/>
          <w:sz w:val="22"/>
          <w:szCs w:val="22"/>
        </w:rPr>
        <w:fldChar w:fldCharType="begin"/>
      </w:r>
      <w:r w:rsidR="00672010">
        <w:rPr>
          <w:rStyle w:val="c5"/>
          <w:rFonts w:ascii="Arial" w:eastAsiaTheme="majorEastAsia" w:hAnsi="Arial" w:cs="Arial"/>
          <w:color w:val="000000"/>
          <w:sz w:val="22"/>
          <w:szCs w:val="22"/>
        </w:rPr>
        <w:instrText xml:space="preserve"> ADDIN ZOTERO_ITEM CSL_CITATION {"citationID":"acplmn95j4","properties":{"formattedCitation":"(Zunick, Granados Samayoa, &amp; Fazio, 2017)","plainCitation":"(Zunick, Granados Samayoa, &amp; Fazio, 2017)"},"citationItems":[{"id":4,"uris":["http://zotero.org/users/local/yYz2U39D/items/CBNKF9TV"],"uri":["http://zotero.org/users/local/yYz2U39D/items/CBNKF9TV"],"itemData":{"id":4,"type":"article-journal","title":"The role of valence weighting in impulse control.","container-title":"Journal of Experimental Social Psychology","page":"32-38","volume":"72","source":"EBSCOhost","archive":"aph","abstract":"We propose that individuals' valence weighting biases—the extent to which they tend to overweight positive or negative valence in attitude generalization—play an important role in impulse control. Specifically, people who tend to overweight positive valence should likewise overweight impulses, which are essentially urges to achieve positively-valued outcomes, in their initial appraisals of self-control situations, leading to a greater likelihood of impulse control failure. Conversely, people who underweight positive valence should also underweight impulses in these initial evaluative appraisals and should thus be more likely to successfully control their impulses. However, we predicted this relationship would hold only for individuals low in trait self-control, since those high in trait self-control should be both motivated and able to override their initial valence weighting-based appraisals. We supported these predictions across two studies using different impulse control performance measures: a frustrating anagram task (Study 1) and a Stroop task (Study 2). [ABSTRACT FROM AUTHOR]","ISSN":"00221031","journalAbbreviation":"Journal of Experimental Social Psychology","author":[{"family":"Zunick","given":"Peter V."},{"family":"Granados Samayoa","given":"Javier A."},{"family":"Fazio","given":"Russell H."}],"issued":{"date-parts":[["2017",9]]}}}],"schema":"https://github.com/citation-style-language/schema/raw/master/csl-citation.json"} </w:instrText>
      </w:r>
      <w:r w:rsidR="00672010">
        <w:rPr>
          <w:rStyle w:val="c5"/>
          <w:rFonts w:ascii="Arial" w:eastAsiaTheme="majorEastAsia" w:hAnsi="Arial" w:cs="Arial"/>
          <w:color w:val="000000"/>
          <w:sz w:val="22"/>
          <w:szCs w:val="22"/>
        </w:rPr>
        <w:fldChar w:fldCharType="separate"/>
      </w:r>
      <w:r w:rsidR="00672010" w:rsidRPr="00672010">
        <w:rPr>
          <w:rFonts w:ascii="Arial" w:eastAsiaTheme="majorEastAsia" w:hAnsi="Arial" w:cs="Arial"/>
          <w:sz w:val="22"/>
        </w:rPr>
        <w:t>(Zunick, Granados Samayoa, &amp; Fazio, 2017)</w:t>
      </w:r>
      <w:r w:rsidR="00672010">
        <w:rPr>
          <w:rStyle w:val="c5"/>
          <w:rFonts w:ascii="Arial" w:eastAsiaTheme="majorEastAsia" w:hAnsi="Arial" w:cs="Arial"/>
          <w:color w:val="000000"/>
          <w:sz w:val="22"/>
          <w:szCs w:val="22"/>
        </w:rPr>
        <w:fldChar w:fldCharType="end"/>
      </w:r>
      <w:r>
        <w:rPr>
          <w:rStyle w:val="c5"/>
          <w:rFonts w:ascii="Arial" w:eastAsiaTheme="majorEastAsia" w:hAnsi="Arial" w:cs="Arial"/>
          <w:color w:val="000000"/>
          <w:sz w:val="22"/>
          <w:szCs w:val="22"/>
        </w:rPr>
        <w:t xml:space="preserve"> In this version of the test, the brain prioritizes the meaning of the written word over the perceived color of the word, even though we’re consciously aware that we need the color to complete the Stroop Task. I found an interesting study where people were asked to identify emotions when someone expressed them in a short </w:t>
      </w:r>
      <w:r>
        <w:rPr>
          <w:rStyle w:val="c5"/>
          <w:rFonts w:ascii="Arial" w:eastAsiaTheme="majorEastAsia" w:hAnsi="Arial" w:cs="Arial"/>
          <w:color w:val="000000"/>
          <w:sz w:val="22"/>
          <w:szCs w:val="22"/>
        </w:rPr>
        <w:lastRenderedPageBreak/>
        <w:t>sentence, like, “I feel happy.” In the congruent test, someone would say the sentence in the tone of voice that expresses the emotion. In the incongruent test, someone would use a tone expressing a different emotion from what is expressed in the sentence. Imagine Eeyore saying, “I feel happy.”</w:t>
      </w:r>
      <w:r w:rsidR="00672010">
        <w:rPr>
          <w:rStyle w:val="c5"/>
          <w:rFonts w:ascii="Arial" w:eastAsiaTheme="majorEastAsia" w:hAnsi="Arial" w:cs="Arial"/>
          <w:color w:val="000000"/>
          <w:sz w:val="22"/>
          <w:szCs w:val="22"/>
        </w:rPr>
        <w:t xml:space="preserve"> It resulted in a similar effect to the Stroop Test observed in this study. </w:t>
      </w:r>
      <w:r w:rsidR="00672010">
        <w:rPr>
          <w:rStyle w:val="c5"/>
          <w:rFonts w:ascii="Arial" w:eastAsiaTheme="majorEastAsia" w:hAnsi="Arial" w:cs="Arial"/>
          <w:color w:val="000000"/>
          <w:sz w:val="22"/>
          <w:szCs w:val="22"/>
        </w:rPr>
        <w:fldChar w:fldCharType="begin"/>
      </w:r>
      <w:r w:rsidR="00672010">
        <w:rPr>
          <w:rStyle w:val="c5"/>
          <w:rFonts w:ascii="Arial" w:eastAsiaTheme="majorEastAsia" w:hAnsi="Arial" w:cs="Arial"/>
          <w:color w:val="000000"/>
          <w:sz w:val="22"/>
          <w:szCs w:val="22"/>
        </w:rPr>
        <w:instrText xml:space="preserve"> ADDIN ZOTERO_ITEM CSL_CITATION {"citationID":"a2pcbc4vvoj","properties":{"formattedCitation":"(Filippi et al., 2017)","plainCitation":"(Filippi et al., 2017)"},"citationItems":[{"id":29,"uris":["http://zotero.org/users/local/yYz2U39D/items/MDJBXR7E"],"uri":["http://zotero.org/users/local/yYz2U39D/items/MDJBXR7E"],"itemData":{"id":29,"type":"article-journal","title":"More than words (and faces): evidence for a Stroop effect of prosody in emotion word processing.","container-title":"Cognition &amp; Emotion","page":"879-891","volume":"31","issue":"5","source":"EBSCOhost","archive":"aph","abstract":"Humans typically combine linguistic and nonlinguistic information to comprehend emotions. We adopted an emotion identification Stroop task to investigate how different channels interact in emotion communication. In experiment 1, synonyms of “happy” and “sad” were spoken with happy and sad prosody. Participants had more difficulty ignoring prosody than ignoring verbal content. In experiment 2, synonyms of “happy” and “sad” were spoken with happy and sad prosody, while happy or sad faces were displayed. Accuracy was lower when two channels expressed an emotion that was incongruent with the channel participants had to focus on, compared with the cross-channel congruence condition. When participants were required to focus on verbal content, accuracy was significantly lower also when prosody was incongruent with verbal content and face. This suggests that prosody biases emotional verbal content processing, even when conflicting with verbal content and face simultaneously. Implications for multimodal communication and language evolution studies are discussed. [ABSTRACT FROM AUTHOR]","ISSN":"02699931","journalAbbreviation":"Cognition &amp; Emotion","author":[{"family":"Filippi","given":"Piera"},{"family":"Ocklenburg","given":"Sebastian"},{"family":"Bowling","given":"Daniel L."},{"family":"Heege","given":"Larissa"},{"family":"Güntürkün","given":"Onur"},{"family":"Newen","given":"Albert"},{"family":"Boer","given":"Bart","non-dropping-particle":"de"}],"issued":{"date-parts":[["2017",8]]}}}],"schema":"https://github.com/citation-style-language/schema/raw/master/csl-citation.json"} </w:instrText>
      </w:r>
      <w:r w:rsidR="00672010">
        <w:rPr>
          <w:rStyle w:val="c5"/>
          <w:rFonts w:ascii="Arial" w:eastAsiaTheme="majorEastAsia" w:hAnsi="Arial" w:cs="Arial"/>
          <w:color w:val="000000"/>
          <w:sz w:val="22"/>
          <w:szCs w:val="22"/>
        </w:rPr>
        <w:fldChar w:fldCharType="separate"/>
      </w:r>
      <w:r w:rsidR="00672010" w:rsidRPr="00672010">
        <w:rPr>
          <w:rFonts w:ascii="Arial" w:eastAsiaTheme="majorEastAsia" w:hAnsi="Arial" w:cs="Arial"/>
          <w:sz w:val="22"/>
        </w:rPr>
        <w:t>(Filippi et al., 2017)</w:t>
      </w:r>
      <w:r w:rsidR="00672010">
        <w:rPr>
          <w:rStyle w:val="c5"/>
          <w:rFonts w:ascii="Arial" w:eastAsiaTheme="majorEastAsia" w:hAnsi="Arial" w:cs="Arial"/>
          <w:color w:val="000000"/>
          <w:sz w:val="22"/>
          <w:szCs w:val="22"/>
        </w:rPr>
        <w:fldChar w:fldCharType="end"/>
      </w:r>
      <w:r w:rsidR="00EA56A7">
        <w:br w:type="page"/>
      </w:r>
    </w:p>
    <w:p w:rsidR="00EA56A7" w:rsidRDefault="00EA56A7" w:rsidP="00EA56A7">
      <w:pPr>
        <w:pStyle w:val="Title"/>
      </w:pPr>
      <w:r>
        <w:lastRenderedPageBreak/>
        <w:t>Bibliography</w:t>
      </w:r>
    </w:p>
    <w:p w:rsidR="00EA56A7" w:rsidRPr="00EA56A7" w:rsidRDefault="00EA56A7" w:rsidP="00EA56A7"/>
    <w:p w:rsidR="00EA56A7" w:rsidRPr="00EA56A7" w:rsidRDefault="00672010" w:rsidP="00EA56A7">
      <w:pPr>
        <w:pStyle w:val="Bibliography"/>
        <w:rPr>
          <w:rFonts w:ascii="Arial" w:hAnsi="Arial" w:cs="Arial"/>
          <w:szCs w:val="24"/>
        </w:rPr>
      </w:pPr>
      <w:r>
        <w:fldChar w:fldCharType="begin"/>
      </w:r>
      <w:r w:rsidR="00EA56A7">
        <w:instrText xml:space="preserve"> ADDIN ZOTERO_BIBL {"uncited":[["http://zotero.org/users/local/yYz2U39D/items/CBNKF9TV"],["http://zotero.org/users/local/yYz2U39D/items/MDJBXR7E"],["http://zotero.org/users/local/yYz2U39D/items/KWII5XCG"]],"custom":[]} CSL_BIBLIOGRAPHY </w:instrText>
      </w:r>
      <w:r>
        <w:fldChar w:fldCharType="separate"/>
      </w:r>
      <w:r w:rsidR="00EA56A7" w:rsidRPr="00EA56A7">
        <w:rPr>
          <w:rFonts w:ascii="Arial" w:hAnsi="Arial" w:cs="Arial"/>
          <w:szCs w:val="24"/>
        </w:rPr>
        <w:t xml:space="preserve">Filippi, P., Ocklenburg, S., Bowling, D. L., Heege, L., Güntürkün, O., Newen, A., &amp; de Boer, B. (2017). More than words (and faces): evidence for a Stroop effect of prosody in emotion word processing. </w:t>
      </w:r>
      <w:r w:rsidR="00EA56A7" w:rsidRPr="00EA56A7">
        <w:rPr>
          <w:rFonts w:ascii="Arial" w:hAnsi="Arial" w:cs="Arial"/>
          <w:i/>
          <w:iCs/>
          <w:szCs w:val="24"/>
        </w:rPr>
        <w:t>Cognition &amp; Emotion</w:t>
      </w:r>
      <w:r w:rsidR="00EA56A7" w:rsidRPr="00EA56A7">
        <w:rPr>
          <w:rFonts w:ascii="Arial" w:hAnsi="Arial" w:cs="Arial"/>
          <w:szCs w:val="24"/>
        </w:rPr>
        <w:t xml:space="preserve">, </w:t>
      </w:r>
      <w:r w:rsidR="00EA56A7" w:rsidRPr="00EA56A7">
        <w:rPr>
          <w:rFonts w:ascii="Arial" w:hAnsi="Arial" w:cs="Arial"/>
          <w:i/>
          <w:iCs/>
          <w:szCs w:val="24"/>
        </w:rPr>
        <w:t>31</w:t>
      </w:r>
      <w:r w:rsidR="00EA56A7" w:rsidRPr="00EA56A7">
        <w:rPr>
          <w:rFonts w:ascii="Arial" w:hAnsi="Arial" w:cs="Arial"/>
          <w:szCs w:val="24"/>
        </w:rPr>
        <w:t>(5), 879–891.</w:t>
      </w:r>
    </w:p>
    <w:p w:rsidR="00EA56A7" w:rsidRPr="00EA56A7" w:rsidRDefault="00EA56A7" w:rsidP="00EA56A7">
      <w:pPr>
        <w:pStyle w:val="Bibliography"/>
        <w:rPr>
          <w:rFonts w:ascii="Arial" w:hAnsi="Arial" w:cs="Arial"/>
          <w:szCs w:val="24"/>
        </w:rPr>
      </w:pPr>
      <w:r w:rsidRPr="00EA56A7">
        <w:rPr>
          <w:rFonts w:ascii="Arial" w:hAnsi="Arial" w:cs="Arial"/>
          <w:szCs w:val="24"/>
        </w:rPr>
        <w:t>t-table.pdf. (n.d.). Retrieved from http://www.sjsu.edu/faculty/gerstman/StatPrimer/t-table.pdf</w:t>
      </w:r>
    </w:p>
    <w:p w:rsidR="00EA56A7" w:rsidRPr="00EA56A7" w:rsidRDefault="00EA56A7" w:rsidP="00EA56A7">
      <w:pPr>
        <w:pStyle w:val="Bibliography"/>
        <w:rPr>
          <w:rFonts w:ascii="Arial" w:hAnsi="Arial" w:cs="Arial"/>
          <w:szCs w:val="24"/>
        </w:rPr>
      </w:pPr>
      <w:r w:rsidRPr="00EA56A7">
        <w:rPr>
          <w:rFonts w:ascii="Arial" w:hAnsi="Arial" w:cs="Arial"/>
          <w:szCs w:val="24"/>
        </w:rPr>
        <w:t xml:space="preserve">Zunick, P. V., Granados Samayoa, J. A., &amp; Fazio, R. H. (2017). The role of valence weighting in impulse control. </w:t>
      </w:r>
      <w:r w:rsidRPr="00EA56A7">
        <w:rPr>
          <w:rFonts w:ascii="Arial" w:hAnsi="Arial" w:cs="Arial"/>
          <w:i/>
          <w:iCs/>
          <w:szCs w:val="24"/>
        </w:rPr>
        <w:t>Journal of Experimental Social Psychology</w:t>
      </w:r>
      <w:r w:rsidRPr="00EA56A7">
        <w:rPr>
          <w:rFonts w:ascii="Arial" w:hAnsi="Arial" w:cs="Arial"/>
          <w:szCs w:val="24"/>
        </w:rPr>
        <w:t xml:space="preserve">, </w:t>
      </w:r>
      <w:r w:rsidRPr="00EA56A7">
        <w:rPr>
          <w:rFonts w:ascii="Arial" w:hAnsi="Arial" w:cs="Arial"/>
          <w:i/>
          <w:iCs/>
          <w:szCs w:val="24"/>
        </w:rPr>
        <w:t>72</w:t>
      </w:r>
      <w:r w:rsidRPr="00EA56A7">
        <w:rPr>
          <w:rFonts w:ascii="Arial" w:hAnsi="Arial" w:cs="Arial"/>
          <w:szCs w:val="24"/>
        </w:rPr>
        <w:t>, 32–38.</w:t>
      </w:r>
    </w:p>
    <w:p w:rsidR="00672010" w:rsidRDefault="00672010" w:rsidP="00672010">
      <w:pPr>
        <w:pStyle w:val="c3"/>
        <w:spacing w:before="0" w:beforeAutospacing="0" w:after="0" w:afterAutospacing="0"/>
        <w:ind w:firstLine="360"/>
        <w:rPr>
          <w:rFonts w:ascii="Arial" w:hAnsi="Arial" w:cs="Arial"/>
          <w:color w:val="000000"/>
          <w:sz w:val="22"/>
          <w:szCs w:val="22"/>
        </w:rPr>
      </w:pPr>
      <w:r>
        <w:rPr>
          <w:rFonts w:ascii="Arial" w:hAnsi="Arial" w:cs="Arial"/>
          <w:color w:val="000000"/>
          <w:sz w:val="22"/>
          <w:szCs w:val="22"/>
        </w:rPr>
        <w:fldChar w:fldCharType="end"/>
      </w:r>
    </w:p>
    <w:p w:rsidR="00126065" w:rsidRPr="00126065" w:rsidRDefault="00126065" w:rsidP="00126065">
      <w:pPr>
        <w:pStyle w:val="ListParagraph"/>
      </w:pPr>
    </w:p>
    <w:sectPr w:rsidR="00126065" w:rsidRPr="00126065" w:rsidSect="00E12A9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512" w:rsidRDefault="00476512" w:rsidP="00D07AD5">
      <w:pPr>
        <w:spacing w:after="0" w:line="240" w:lineRule="auto"/>
      </w:pPr>
      <w:r>
        <w:separator/>
      </w:r>
    </w:p>
  </w:endnote>
  <w:endnote w:type="continuationSeparator" w:id="0">
    <w:p w:rsidR="00476512" w:rsidRDefault="00476512" w:rsidP="00D07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512" w:rsidRDefault="00476512" w:rsidP="00D07AD5">
      <w:pPr>
        <w:spacing w:after="0" w:line="240" w:lineRule="auto"/>
      </w:pPr>
      <w:r>
        <w:separator/>
      </w:r>
    </w:p>
  </w:footnote>
  <w:footnote w:type="continuationSeparator" w:id="0">
    <w:p w:rsidR="00476512" w:rsidRDefault="00476512" w:rsidP="00D07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B76FB"/>
    <w:multiLevelType w:val="hybridMultilevel"/>
    <w:tmpl w:val="7C484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E34C8"/>
    <w:multiLevelType w:val="hybridMultilevel"/>
    <w:tmpl w:val="5EA20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58"/>
    <w:rsid w:val="000056C1"/>
    <w:rsid w:val="00007C9B"/>
    <w:rsid w:val="0009449E"/>
    <w:rsid w:val="000A0A37"/>
    <w:rsid w:val="00126065"/>
    <w:rsid w:val="002C3016"/>
    <w:rsid w:val="002D463E"/>
    <w:rsid w:val="002E474D"/>
    <w:rsid w:val="00476512"/>
    <w:rsid w:val="004772F4"/>
    <w:rsid w:val="005D3152"/>
    <w:rsid w:val="0063019C"/>
    <w:rsid w:val="006457BB"/>
    <w:rsid w:val="00672010"/>
    <w:rsid w:val="007A5F74"/>
    <w:rsid w:val="007F298B"/>
    <w:rsid w:val="0081521B"/>
    <w:rsid w:val="008F5137"/>
    <w:rsid w:val="00913736"/>
    <w:rsid w:val="00964BAD"/>
    <w:rsid w:val="00A35FBE"/>
    <w:rsid w:val="00AE6EB5"/>
    <w:rsid w:val="00B322A1"/>
    <w:rsid w:val="00C01E58"/>
    <w:rsid w:val="00D07AD5"/>
    <w:rsid w:val="00D755FD"/>
    <w:rsid w:val="00E12A9A"/>
    <w:rsid w:val="00E70740"/>
    <w:rsid w:val="00EA5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24DB"/>
  <w15:chartTrackingRefBased/>
  <w15:docId w15:val="{804C2BAF-447B-4203-85F8-22D9E287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0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06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6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06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6065"/>
    <w:pPr>
      <w:ind w:left="720"/>
      <w:contextualSpacing/>
    </w:pPr>
  </w:style>
  <w:style w:type="paragraph" w:customStyle="1" w:styleId="c3">
    <w:name w:val="c3"/>
    <w:basedOn w:val="Normal"/>
    <w:rsid w:val="001260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126065"/>
  </w:style>
  <w:style w:type="character" w:customStyle="1" w:styleId="c1">
    <w:name w:val="c1"/>
    <w:basedOn w:val="DefaultParagraphFont"/>
    <w:rsid w:val="00126065"/>
  </w:style>
  <w:style w:type="character" w:styleId="Hyperlink">
    <w:name w:val="Hyperlink"/>
    <w:basedOn w:val="DefaultParagraphFont"/>
    <w:uiPriority w:val="99"/>
    <w:semiHidden/>
    <w:unhideWhenUsed/>
    <w:rsid w:val="00126065"/>
    <w:rPr>
      <w:color w:val="0000FF"/>
      <w:u w:val="single"/>
    </w:rPr>
  </w:style>
  <w:style w:type="paragraph" w:styleId="Bibliography">
    <w:name w:val="Bibliography"/>
    <w:basedOn w:val="Normal"/>
    <w:next w:val="Normal"/>
    <w:uiPriority w:val="37"/>
    <w:unhideWhenUsed/>
    <w:rsid w:val="00672010"/>
    <w:pPr>
      <w:spacing w:after="0" w:line="480" w:lineRule="auto"/>
      <w:ind w:left="720" w:hanging="720"/>
    </w:pPr>
  </w:style>
  <w:style w:type="paragraph" w:styleId="Subtitle">
    <w:name w:val="Subtitle"/>
    <w:basedOn w:val="Normal"/>
    <w:next w:val="Normal"/>
    <w:link w:val="SubtitleChar"/>
    <w:uiPriority w:val="11"/>
    <w:qFormat/>
    <w:rsid w:val="00EA56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56A7"/>
    <w:rPr>
      <w:rFonts w:eastAsiaTheme="minorEastAsia"/>
      <w:color w:val="5A5A5A" w:themeColor="text1" w:themeTint="A5"/>
      <w:spacing w:val="15"/>
    </w:rPr>
  </w:style>
  <w:style w:type="paragraph" w:styleId="Header">
    <w:name w:val="header"/>
    <w:basedOn w:val="Normal"/>
    <w:link w:val="HeaderChar"/>
    <w:uiPriority w:val="99"/>
    <w:unhideWhenUsed/>
    <w:rsid w:val="00D07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AD5"/>
  </w:style>
  <w:style w:type="paragraph" w:styleId="Footer">
    <w:name w:val="footer"/>
    <w:basedOn w:val="Normal"/>
    <w:link w:val="FooterChar"/>
    <w:uiPriority w:val="99"/>
    <w:unhideWhenUsed/>
    <w:rsid w:val="00D07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32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Brenda\Documents\School\udacity\Project2\stroopdata.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stroopdata!$G$10:$G$20</cx:f>
        <cx:lvl ptCount="11">
          <cx:pt idx="0">2</cx:pt>
          <cx:pt idx="1">4</cx:pt>
          <cx:pt idx="2">6</cx:pt>
          <cx:pt idx="3">8</cx:pt>
          <cx:pt idx="4">10</cx:pt>
          <cx:pt idx="5">12</cx:pt>
          <cx:pt idx="6">14</cx:pt>
          <cx:pt idx="7">16</cx:pt>
          <cx:pt idx="8">18</cx:pt>
          <cx:pt idx="9">20</cx:pt>
          <cx:pt idx="10">22</cx:pt>
        </cx:lvl>
      </cx:strDim>
      <cx:numDim type="val">
        <cx:f>stroopdata!$C$2:$C$25</cx:f>
        <cx:lvl ptCount="24" formatCode="General">
          <cx:pt idx="0">7.1989999999999981</cx:pt>
          <cx:pt idx="1">1.9499999999999993</cx:pt>
          <cx:pt idx="2">11.649999999999999</cx:pt>
          <cx:pt idx="3">7.0569999999999986</cx:pt>
          <cx:pt idx="4">8.1340000000000003</cx:pt>
          <cx:pt idx="5">8.6400000000000006</cx:pt>
          <cx:pt idx="6">9.879999999999999</cx:pt>
          <cx:pt idx="7">8.4069999999999983</cx:pt>
          <cx:pt idx="8">11.361000000000001</cx:pt>
          <cx:pt idx="9">11.802</cx:pt>
          <cx:pt idx="10">2.1960000000000015</cx:pt>
          <cx:pt idx="11">3.3459999999999983</cx:pt>
          <cx:pt idx="12">2.4370000000000012</cx:pt>
          <cx:pt idx="13">3.4009999999999998</cx:pt>
          <cx:pt idx="14">17.055000000000003</cx:pt>
          <cx:pt idx="15">10.028</cx:pt>
          <cx:pt idx="16">6.6439999999999984</cx:pt>
          <cx:pt idx="17">9.7899999999999991</cx:pt>
          <cx:pt idx="18">6.0810000000000013</cx:pt>
          <cx:pt idx="19">21.918999999999997</cx:pt>
          <cx:pt idx="20">10.949999999999998</cx:pt>
          <cx:pt idx="21">3.7270000000000003</cx:pt>
          <cx:pt idx="22">2.347999999999999</cx:pt>
          <cx:pt idx="23">5.1529999999999987</cx:pt>
        </cx:lvl>
      </cx:numDim>
    </cx:data>
  </cx:chartData>
  <cx:chart>
    <cx:title pos="t" align="ctr" overlay="0">
      <cx:tx>
        <cx:txData>
          <cx:v>Frequency Distribution of the Differences in Response Times in Seconds between Congruent and Incongruent Stroop Tasks</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Frequency Distribution of the Differences in Response Times in Seconds between Congruent and Incongruent Stroop Tasks</a:t>
          </a:r>
        </a:p>
      </cx:txPr>
    </cx:title>
    <cx:plotArea>
      <cx:plotAreaRegion>
        <cx:series layoutId="clusteredColumn" uniqueId="{DD290D5A-CF2A-4F45-9530-BC9B727EAD58}" formatIdx="0">
          <cx:dataId val="0"/>
          <cx:layoutPr>
            <cx:binning intervalClosed="r" underflow="2">
              <cx:binSize val="2"/>
            </cx:binning>
          </cx:layoutPr>
        </cx:series>
      </cx:plotAreaRegion>
      <cx:axis id="0">
        <cx:catScaling gapWidth="0"/>
        <cx:majorTickMarks type="out"/>
        <cx:tickLabels/>
        <cx:numFmt formatCode="#,##0" sourceLinked="0"/>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Tag>
    <b:SourceType>JournalArticle</b:SourceType>
    <b:Guid>{F5DEDE9F-2B25-4895-BB98-43012AF816EE}</b:Guid>
    <b:Title>The role of valence weighting in impulse control</b:Title>
    <b:Year>2017</b:Year>
    <b:Pages>7232-38</b:Pages>
    <b:Author>
      <b:Author>
        <b:NameList>
          <b:Person>
            <b:Last>Zunick</b:Last>
            <b:First>P.</b:First>
            <b:Middle>V., Granados Samayoa, J. A., &amp; Fazio, R. H.</b:Middle>
          </b:Person>
        </b:NameList>
      </b:Author>
    </b:Author>
    <b:JournalName>Journal of Experimental Social Psychology</b:JournalName>
    <b:RefOrder>1</b:RefOrder>
  </b:Source>
  <b:Source>
    <b:Tag>A</b:Tag>
    <b:SourceType>InternetSite</b:SourceType>
    <b:Guid>{784A9A51-6E22-4CBF-B53D-62C13A805743}</b:Guid>
    <b:Title>Attitude (psychology)</b:Title>
    <b:Year>2017</b:Year>
    <b:Author>
      <b:Author>
        <b:Corporate>Wikipedia contributors</b:Corporate>
      </b:Author>
    </b:Author>
    <b:InternetSiteTitle>Wikipedia</b:InternetSiteTitle>
    <b:Month>June</b:Month>
    <b:Day>29</b:Day>
    <b:URL>https://en.wikipedia.org/w/index.php?title=Attitude_(psychology)&amp;oldid=782555511</b:URL>
    <b:RefOrder>2</b:RefOrder>
  </b:Source>
</b:Sources>
</file>

<file path=customXml/itemProps1.xml><?xml version="1.0" encoding="utf-8"?>
<ds:datastoreItem xmlns:ds="http://schemas.openxmlformats.org/officeDocument/2006/customXml" ds:itemID="{818E8401-1EC8-4603-B265-2DC7D3572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6</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R Ruch</dc:creator>
  <cp:keywords/>
  <dc:description/>
  <cp:lastModifiedBy>Brenda R Ruch</cp:lastModifiedBy>
  <cp:revision>8</cp:revision>
  <dcterms:created xsi:type="dcterms:W3CDTF">2017-06-29T00:03:00Z</dcterms:created>
  <dcterms:modified xsi:type="dcterms:W3CDTF">2017-07-05T01:19:00Z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id="nhNC1Wxc"/&gt;&lt;style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