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7B74DA" w14:textId="77777777" w:rsidR="00D42A19" w:rsidRPr="00FE4273" w:rsidRDefault="00D42A19" w:rsidP="00D42A19">
      <w:pPr>
        <w:rPr>
          <w:rFonts w:ascii="Times New Roman" w:hAnsi="Times New Roman" w:cs="Times New Roman"/>
        </w:rPr>
      </w:pPr>
      <w:r w:rsidRPr="00FE4273">
        <w:rPr>
          <w:rFonts w:ascii="Times New Roman" w:hAnsi="Times New Roman" w:cs="Times New Roman"/>
        </w:rPr>
        <w:t>Brenden Britt</w:t>
      </w:r>
    </w:p>
    <w:p w14:paraId="533E9507" w14:textId="7866CE0E" w:rsidR="00D42A19" w:rsidRPr="00FE4273" w:rsidRDefault="00D42A19" w:rsidP="00D42A19">
      <w:pPr>
        <w:rPr>
          <w:rFonts w:ascii="Times New Roman" w:hAnsi="Times New Roman" w:cs="Times New Roman"/>
        </w:rPr>
      </w:pPr>
      <w:r>
        <w:rPr>
          <w:rFonts w:ascii="Times New Roman" w:hAnsi="Times New Roman" w:cs="Times New Roman"/>
        </w:rPr>
        <w:t>5</w:t>
      </w:r>
      <w:r w:rsidRPr="00FE4273">
        <w:rPr>
          <w:rFonts w:ascii="Times New Roman" w:hAnsi="Times New Roman" w:cs="Times New Roman"/>
        </w:rPr>
        <w:t>/</w:t>
      </w:r>
      <w:r>
        <w:rPr>
          <w:rFonts w:ascii="Times New Roman" w:hAnsi="Times New Roman" w:cs="Times New Roman"/>
        </w:rPr>
        <w:t>25</w:t>
      </w:r>
      <w:r w:rsidRPr="00FE4273">
        <w:rPr>
          <w:rFonts w:ascii="Times New Roman" w:hAnsi="Times New Roman" w:cs="Times New Roman"/>
        </w:rPr>
        <w:t>/21</w:t>
      </w:r>
    </w:p>
    <w:p w14:paraId="22E81279" w14:textId="77777777" w:rsidR="00D42A19" w:rsidRPr="00FE4273" w:rsidRDefault="00D42A19" w:rsidP="00D42A19">
      <w:pPr>
        <w:rPr>
          <w:rFonts w:ascii="Times New Roman" w:hAnsi="Times New Roman" w:cs="Times New Roman"/>
        </w:rPr>
      </w:pPr>
      <w:r w:rsidRPr="00FE4273">
        <w:rPr>
          <w:rFonts w:ascii="Times New Roman" w:hAnsi="Times New Roman" w:cs="Times New Roman"/>
        </w:rPr>
        <w:t>Foundations of Programming: Python</w:t>
      </w:r>
    </w:p>
    <w:p w14:paraId="3C197922" w14:textId="4A96E3FB" w:rsidR="00D42A19" w:rsidRDefault="00D42A19" w:rsidP="00D42A19">
      <w:pPr>
        <w:rPr>
          <w:rFonts w:ascii="Times New Roman" w:hAnsi="Times New Roman" w:cs="Times New Roman"/>
        </w:rPr>
      </w:pPr>
      <w:r w:rsidRPr="00FE4273">
        <w:rPr>
          <w:rFonts w:ascii="Times New Roman" w:hAnsi="Times New Roman" w:cs="Times New Roman"/>
        </w:rPr>
        <w:t>Assignment0</w:t>
      </w:r>
      <w:r>
        <w:rPr>
          <w:rFonts w:ascii="Times New Roman" w:hAnsi="Times New Roman" w:cs="Times New Roman"/>
        </w:rPr>
        <w:t>7</w:t>
      </w:r>
    </w:p>
    <w:p w14:paraId="3848EAA3" w14:textId="77777777" w:rsidR="00D42A19" w:rsidRDefault="00D42A19" w:rsidP="00D42A19">
      <w:pPr>
        <w:rPr>
          <w:rFonts w:ascii="Times New Roman" w:hAnsi="Times New Roman" w:cs="Times New Roman"/>
        </w:rPr>
      </w:pPr>
    </w:p>
    <w:p w14:paraId="1CF74652" w14:textId="0DF02F27" w:rsidR="00D42A19" w:rsidRDefault="00D42A19" w:rsidP="00D42A19">
      <w:pPr>
        <w:pStyle w:val="Title"/>
        <w:jc w:val="center"/>
      </w:pPr>
      <w:r w:rsidRPr="00D42A19">
        <w:t>Working with the Pickle and Exception Handling features</w:t>
      </w:r>
    </w:p>
    <w:p w14:paraId="555170E2" w14:textId="77777777" w:rsidR="00D42A19" w:rsidRDefault="00D42A19" w:rsidP="00D42A19">
      <w:pPr>
        <w:pStyle w:val="Heading1"/>
      </w:pPr>
      <w:r>
        <w:t>Introduction</w:t>
      </w:r>
    </w:p>
    <w:p w14:paraId="306477AD" w14:textId="47ACBEA5" w:rsidR="00D42A19" w:rsidRPr="0003273F" w:rsidRDefault="00D42A19" w:rsidP="00D42A19">
      <w:pPr>
        <w:rPr>
          <w:rFonts w:ascii="Times New Roman" w:hAnsi="Times New Roman" w:cs="Times New Roman"/>
          <w:color w:val="FF0000"/>
        </w:rPr>
      </w:pPr>
      <w:r w:rsidRPr="0003273F">
        <w:rPr>
          <w:rFonts w:ascii="Times New Roman" w:hAnsi="Times New Roman" w:cs="Times New Roman"/>
          <w:color w:val="000000" w:themeColor="text1"/>
        </w:rPr>
        <w:t>In this write-up, I will be discussing how I created a Python Script that</w:t>
      </w:r>
      <w:r w:rsidR="0003273F" w:rsidRPr="0003273F">
        <w:rPr>
          <w:rFonts w:ascii="Times New Roman" w:hAnsi="Times New Roman" w:cs="Times New Roman"/>
          <w:color w:val="000000" w:themeColor="text1"/>
        </w:rPr>
        <w:t xml:space="preserve"> demonstrates the user of pickling and error exception handling. I researched online for websites that provide good explanations and examples of how to do both of these Python features.</w:t>
      </w:r>
      <w:r w:rsidRPr="0003273F">
        <w:rPr>
          <w:rFonts w:ascii="Times New Roman" w:hAnsi="Times New Roman" w:cs="Times New Roman"/>
          <w:color w:val="000000" w:themeColor="text1"/>
        </w:rPr>
        <w:t xml:space="preserve"> The script in this assignment uses </w:t>
      </w:r>
      <w:r w:rsidR="0003273F" w:rsidRPr="0003273F">
        <w:rPr>
          <w:rFonts w:ascii="Times New Roman" w:hAnsi="Times New Roman" w:cs="Times New Roman"/>
          <w:color w:val="000000" w:themeColor="text1"/>
        </w:rPr>
        <w:t>pickling</w:t>
      </w:r>
      <w:r w:rsidRPr="0003273F">
        <w:rPr>
          <w:rFonts w:ascii="Times New Roman" w:hAnsi="Times New Roman" w:cs="Times New Roman"/>
          <w:color w:val="000000" w:themeColor="text1"/>
        </w:rPr>
        <w:t xml:space="preserve"> and </w:t>
      </w:r>
      <w:r w:rsidR="0003273F" w:rsidRPr="0003273F">
        <w:rPr>
          <w:rFonts w:ascii="Times New Roman" w:hAnsi="Times New Roman" w:cs="Times New Roman"/>
          <w:color w:val="000000" w:themeColor="text1"/>
        </w:rPr>
        <w:t>exception handling</w:t>
      </w:r>
      <w:r w:rsidRPr="0003273F">
        <w:rPr>
          <w:rFonts w:ascii="Times New Roman" w:hAnsi="Times New Roman" w:cs="Times New Roman"/>
          <w:color w:val="000000" w:themeColor="text1"/>
        </w:rPr>
        <w:t>, among other things learned in previous assignments, to create a working program that solves this task.</w:t>
      </w:r>
    </w:p>
    <w:p w14:paraId="194FFF11" w14:textId="5E5BE397" w:rsidR="00D42A19" w:rsidRPr="0003273F" w:rsidRDefault="00D42A19" w:rsidP="00CC4C44">
      <w:pPr>
        <w:pStyle w:val="Heading1"/>
      </w:pPr>
      <w:r w:rsidRPr="0003273F">
        <w:t xml:space="preserve">Learning </w:t>
      </w:r>
      <w:r w:rsidR="00CC4C44">
        <w:t>pickling</w:t>
      </w:r>
    </w:p>
    <w:p w14:paraId="12C9094B" w14:textId="60ABAAF3" w:rsidR="00CC4C44" w:rsidRDefault="00D42A19" w:rsidP="00D42A19">
      <w:pPr>
        <w:rPr>
          <w:color w:val="000000" w:themeColor="text1"/>
        </w:rPr>
      </w:pPr>
      <w:r w:rsidRPr="00CC4C44">
        <w:rPr>
          <w:color w:val="000000" w:themeColor="text1"/>
        </w:rPr>
        <w:t xml:space="preserve">An important part of this assignment was learning what </w:t>
      </w:r>
      <w:r w:rsidR="00CC4C44" w:rsidRPr="00CC4C44">
        <w:rPr>
          <w:color w:val="000000" w:themeColor="text1"/>
        </w:rPr>
        <w:t>pickling is</w:t>
      </w:r>
      <w:r w:rsidRPr="00CC4C44">
        <w:rPr>
          <w:color w:val="000000" w:themeColor="text1"/>
        </w:rPr>
        <w:t xml:space="preserve">. </w:t>
      </w:r>
      <w:r w:rsidR="00CC4C44" w:rsidRPr="00CC4C44">
        <w:rPr>
          <w:color w:val="000000" w:themeColor="text1"/>
        </w:rPr>
        <w:t>Pickling is</w:t>
      </w:r>
      <w:r w:rsidR="00CC4C44">
        <w:rPr>
          <w:color w:val="000000" w:themeColor="text1"/>
        </w:rPr>
        <w:t xml:space="preserve"> a technique</w:t>
      </w:r>
      <w:r w:rsidR="00CC4C44" w:rsidRPr="00CC4C44">
        <w:rPr>
          <w:color w:val="000000" w:themeColor="text1"/>
        </w:rPr>
        <w:t xml:space="preserve"> used</w:t>
      </w:r>
      <w:r w:rsidRPr="00CC4C44">
        <w:rPr>
          <w:color w:val="000000" w:themeColor="text1"/>
        </w:rPr>
        <w:t xml:space="preserve"> in python to</w:t>
      </w:r>
      <w:r w:rsidR="00CC4C44">
        <w:rPr>
          <w:color w:val="000000" w:themeColor="text1"/>
        </w:rPr>
        <w:t xml:space="preserve"> save and store data in binary format. This allows for the reduction of the file’s size because it obscures the data.</w:t>
      </w:r>
      <w:r w:rsidR="007C5F60">
        <w:rPr>
          <w:color w:val="000000" w:themeColor="text1"/>
        </w:rPr>
        <w:t xml:space="preserve"> Pickling is done by attaching a ‘b’ to the w, r, or a </w:t>
      </w:r>
      <w:proofErr w:type="gramStart"/>
      <w:r w:rsidR="007C5F60">
        <w:rPr>
          <w:color w:val="000000" w:themeColor="text1"/>
        </w:rPr>
        <w:t>types</w:t>
      </w:r>
      <w:proofErr w:type="gramEnd"/>
      <w:r w:rsidR="007C5F60">
        <w:rPr>
          <w:color w:val="000000" w:themeColor="text1"/>
        </w:rPr>
        <w:t xml:space="preserve"> when working with a file. Additionally, </w:t>
      </w:r>
      <w:proofErr w:type="spellStart"/>
      <w:proofErr w:type="gramStart"/>
      <w:r w:rsidR="007C5F60">
        <w:rPr>
          <w:color w:val="000000" w:themeColor="text1"/>
        </w:rPr>
        <w:t>pickle.dump</w:t>
      </w:r>
      <w:proofErr w:type="spellEnd"/>
      <w:proofErr w:type="gramEnd"/>
      <w:r w:rsidR="007C5F60">
        <w:rPr>
          <w:color w:val="000000" w:themeColor="text1"/>
        </w:rPr>
        <w:t xml:space="preserve"> and </w:t>
      </w:r>
      <w:proofErr w:type="spellStart"/>
      <w:r w:rsidR="007C5F60">
        <w:rPr>
          <w:color w:val="000000" w:themeColor="text1"/>
        </w:rPr>
        <w:t>pickle.load</w:t>
      </w:r>
      <w:proofErr w:type="spellEnd"/>
      <w:r w:rsidR="007C5F60">
        <w:rPr>
          <w:color w:val="000000" w:themeColor="text1"/>
        </w:rPr>
        <w:t xml:space="preserve"> are used when writing to a file or loading data from a binary file.</w:t>
      </w:r>
    </w:p>
    <w:p w14:paraId="34CA1B19" w14:textId="487E5A5C" w:rsidR="007C5F60" w:rsidRDefault="007C5F60" w:rsidP="00D42A19">
      <w:pPr>
        <w:rPr>
          <w:color w:val="000000" w:themeColor="text1"/>
        </w:rPr>
      </w:pPr>
    </w:p>
    <w:p w14:paraId="325D51D1" w14:textId="170D9663" w:rsidR="007C5F60" w:rsidRDefault="007C5F60" w:rsidP="00D42A19">
      <w:pPr>
        <w:rPr>
          <w:color w:val="FF0000"/>
        </w:rPr>
      </w:pPr>
      <w:r>
        <w:rPr>
          <w:noProof/>
          <w:color w:val="FF0000"/>
        </w:rPr>
        <w:lastRenderedPageBreak/>
        <w:drawing>
          <wp:inline distT="0" distB="0" distL="0" distR="0" wp14:anchorId="7C8B1255" wp14:editId="03519926">
            <wp:extent cx="3984771" cy="426021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23555" cy="4301675"/>
                    </a:xfrm>
                    <a:prstGeom prst="rect">
                      <a:avLst/>
                    </a:prstGeom>
                  </pic:spPr>
                </pic:pic>
              </a:graphicData>
            </a:graphic>
          </wp:inline>
        </w:drawing>
      </w:r>
    </w:p>
    <w:p w14:paraId="2AC40E7E" w14:textId="77777777" w:rsidR="007C5F60" w:rsidRDefault="007C5F60" w:rsidP="007C5F60">
      <w:pPr>
        <w:rPr>
          <w:b/>
          <w:bCs/>
          <w:i/>
          <w:iCs/>
          <w:color w:val="000000" w:themeColor="text1"/>
        </w:rPr>
      </w:pPr>
      <w:r w:rsidRPr="00DC1711">
        <w:rPr>
          <w:b/>
          <w:bCs/>
          <w:i/>
          <w:iCs/>
          <w:color w:val="000000" w:themeColor="text1"/>
        </w:rPr>
        <w:t xml:space="preserve">Figure 1. Learning </w:t>
      </w:r>
      <w:r>
        <w:rPr>
          <w:b/>
          <w:bCs/>
          <w:i/>
          <w:iCs/>
          <w:color w:val="000000" w:themeColor="text1"/>
        </w:rPr>
        <w:t>Pickling</w:t>
      </w:r>
      <w:r w:rsidRPr="00DC1711">
        <w:rPr>
          <w:b/>
          <w:bCs/>
          <w:i/>
          <w:iCs/>
          <w:color w:val="000000" w:themeColor="text1"/>
        </w:rPr>
        <w:t xml:space="preserve">. LAB </w:t>
      </w:r>
      <w:r>
        <w:rPr>
          <w:b/>
          <w:bCs/>
          <w:i/>
          <w:iCs/>
          <w:color w:val="000000" w:themeColor="text1"/>
        </w:rPr>
        <w:t>1</w:t>
      </w:r>
      <w:r w:rsidRPr="0000461D">
        <w:rPr>
          <w:b/>
          <w:bCs/>
          <w:i/>
          <w:iCs/>
          <w:color w:val="000000" w:themeColor="text1"/>
        </w:rPr>
        <w:t>-1</w:t>
      </w:r>
    </w:p>
    <w:p w14:paraId="3E6CC480" w14:textId="77777777" w:rsidR="007C5F60" w:rsidRDefault="007C5F60" w:rsidP="007C5F60">
      <w:pPr>
        <w:rPr>
          <w:color w:val="000000" w:themeColor="text1"/>
        </w:rPr>
      </w:pPr>
    </w:p>
    <w:p w14:paraId="6DBB3C56" w14:textId="252318F8" w:rsidR="007C5F60" w:rsidRPr="00603F1B" w:rsidRDefault="007C5F60" w:rsidP="007C5F60">
      <w:pPr>
        <w:rPr>
          <w:color w:val="000000" w:themeColor="text1"/>
        </w:rPr>
      </w:pPr>
      <w:r w:rsidRPr="00603F1B">
        <w:rPr>
          <w:color w:val="000000" w:themeColor="text1"/>
        </w:rPr>
        <w:t xml:space="preserve">Figure 1 shows the script I created to learn what </w:t>
      </w:r>
      <w:r w:rsidRPr="00603F1B">
        <w:rPr>
          <w:color w:val="000000" w:themeColor="text1"/>
        </w:rPr>
        <w:t>pickling is</w:t>
      </w:r>
      <w:r w:rsidRPr="00603F1B">
        <w:rPr>
          <w:color w:val="000000" w:themeColor="text1"/>
        </w:rPr>
        <w:t xml:space="preserve">. In this script, I </w:t>
      </w:r>
      <w:r w:rsidRPr="00603F1B">
        <w:rPr>
          <w:color w:val="000000" w:themeColor="text1"/>
        </w:rPr>
        <w:t xml:space="preserve">used a ‘b’ attached to the a and r to signal working with a binary file. I used the </w:t>
      </w:r>
      <w:proofErr w:type="spellStart"/>
      <w:proofErr w:type="gramStart"/>
      <w:r w:rsidRPr="00603F1B">
        <w:rPr>
          <w:color w:val="000000" w:themeColor="text1"/>
        </w:rPr>
        <w:t>pickle.dump</w:t>
      </w:r>
      <w:proofErr w:type="spellEnd"/>
      <w:proofErr w:type="gramEnd"/>
      <w:r w:rsidRPr="00603F1B">
        <w:rPr>
          <w:color w:val="000000" w:themeColor="text1"/>
        </w:rPr>
        <w:t xml:space="preserve"> to dump data into the binary file. I also used </w:t>
      </w:r>
      <w:proofErr w:type="spellStart"/>
      <w:proofErr w:type="gramStart"/>
      <w:r w:rsidRPr="00603F1B">
        <w:rPr>
          <w:color w:val="000000" w:themeColor="text1"/>
        </w:rPr>
        <w:t>pickle.load</w:t>
      </w:r>
      <w:proofErr w:type="spellEnd"/>
      <w:proofErr w:type="gramEnd"/>
      <w:r w:rsidRPr="00603F1B">
        <w:rPr>
          <w:color w:val="000000" w:themeColor="text1"/>
        </w:rPr>
        <w:t xml:space="preserve"> to load the data in the binary file and return it in a readable format</w:t>
      </w:r>
      <w:r w:rsidRPr="00603F1B">
        <w:rPr>
          <w:color w:val="000000" w:themeColor="text1"/>
        </w:rPr>
        <w:t>.</w:t>
      </w:r>
    </w:p>
    <w:p w14:paraId="7F4F1081" w14:textId="77777777" w:rsidR="007C5F60" w:rsidRDefault="007C5F60" w:rsidP="00D42A19">
      <w:pPr>
        <w:rPr>
          <w:color w:val="FF0000"/>
        </w:rPr>
      </w:pPr>
    </w:p>
    <w:p w14:paraId="691A0E9C" w14:textId="62B08632" w:rsidR="00CC4C44" w:rsidRDefault="00CC4C44" w:rsidP="00CC4C44">
      <w:pPr>
        <w:pStyle w:val="Heading1"/>
      </w:pPr>
      <w:r w:rsidRPr="0003273F">
        <w:t xml:space="preserve">Learning </w:t>
      </w:r>
      <w:r>
        <w:t>error exception handling</w:t>
      </w:r>
    </w:p>
    <w:p w14:paraId="29191F68" w14:textId="18E32847" w:rsidR="00CC4C44" w:rsidRPr="00CC4C44" w:rsidRDefault="00CC4C44" w:rsidP="00CC4C44">
      <w:r>
        <w:t xml:space="preserve">Another </w:t>
      </w:r>
      <w:r w:rsidR="00470AB7">
        <w:t>valuable thing to know in Python is how to use error exception handling. This is important because using this feature of Python can help clarify to users any errors they may encounter when running the code. Additionally, exception handling can be used to guide the user in a specific direction by raising an exception if an un-wanted input in entered.</w:t>
      </w:r>
      <w:r w:rsidR="00B01244">
        <w:t xml:space="preserve"> Exception handling uses Try and Except blocks, as well as Raise, to identify specific errors the user might make, and to print an error message if the user does make them.</w:t>
      </w:r>
    </w:p>
    <w:p w14:paraId="62E0FCAF" w14:textId="0E8C8F84" w:rsidR="00D42A19" w:rsidRPr="0003273F" w:rsidRDefault="00603F1B" w:rsidP="00603F1B">
      <w:pPr>
        <w:pStyle w:val="Heading1"/>
      </w:pPr>
      <w:r>
        <w:t>Researching and working with the pickling and exception handing features</w:t>
      </w:r>
    </w:p>
    <w:p w14:paraId="1967EB42" w14:textId="0A61F3FF" w:rsidR="00D42A19" w:rsidRPr="0003273F" w:rsidRDefault="00D42A19" w:rsidP="00D42A19">
      <w:pPr>
        <w:rPr>
          <w:color w:val="FF0000"/>
        </w:rPr>
      </w:pPr>
      <w:r w:rsidRPr="00D82249">
        <w:rPr>
          <w:color w:val="000000" w:themeColor="text1"/>
        </w:rPr>
        <w:t xml:space="preserve">For this assignment, I </w:t>
      </w:r>
      <w:r w:rsidR="00D82249" w:rsidRPr="00D82249">
        <w:rPr>
          <w:color w:val="000000" w:themeColor="text1"/>
        </w:rPr>
        <w:t xml:space="preserve">googled information about pickling and exception handling to learn what they are and how they are used. The two sites I found about pickling are: </w:t>
      </w:r>
      <w:hyperlink r:id="rId5" w:history="1">
        <w:r w:rsidR="00D82249" w:rsidRPr="00C2323C">
          <w:rPr>
            <w:rStyle w:val="Hyperlink"/>
          </w:rPr>
          <w:t>https://docs.python.org/3/library/pickle.html#:~:text=%E2%80%9CPickling%E2%80%9D%20is%20the%20process%20whereby,back%20into%20an%20object%20hierarchy</w:t>
        </w:r>
      </w:hyperlink>
      <w:r w:rsidR="00D82249">
        <w:rPr>
          <w:color w:val="FF0000"/>
        </w:rPr>
        <w:t xml:space="preserve"> </w:t>
      </w:r>
      <w:r w:rsidR="00D82249" w:rsidRPr="00D82249">
        <w:rPr>
          <w:color w:val="000000" w:themeColor="text1"/>
        </w:rPr>
        <w:t xml:space="preserve">and </w:t>
      </w:r>
      <w:hyperlink r:id="rId6" w:history="1">
        <w:r w:rsidR="00D82249" w:rsidRPr="00C2323C">
          <w:rPr>
            <w:rStyle w:val="Hyperlink"/>
          </w:rPr>
          <w:t>https://www.geeksforgeeks.org/understanding-python-pickling-example/</w:t>
        </w:r>
      </w:hyperlink>
      <w:r w:rsidR="00D82249" w:rsidRPr="00D82249">
        <w:rPr>
          <w:color w:val="000000" w:themeColor="text1"/>
        </w:rPr>
        <w:t xml:space="preserve">. These two sites helped in my understanding of what pickling is used for, and they also provided many helpful examples of pickling being used in </w:t>
      </w:r>
      <w:r w:rsidR="002C0728">
        <w:rPr>
          <w:color w:val="000000" w:themeColor="text1"/>
        </w:rPr>
        <w:t xml:space="preserve">a </w:t>
      </w:r>
      <w:r w:rsidR="00D82249" w:rsidRPr="00D82249">
        <w:rPr>
          <w:color w:val="000000" w:themeColor="text1"/>
        </w:rPr>
        <w:t xml:space="preserve">script. </w:t>
      </w:r>
      <w:r w:rsidR="002C0728">
        <w:rPr>
          <w:color w:val="000000" w:themeColor="text1"/>
        </w:rPr>
        <w:t>The two sites I used for exception handling are</w:t>
      </w:r>
      <w:r w:rsidR="00B01244">
        <w:rPr>
          <w:color w:val="000000" w:themeColor="text1"/>
        </w:rPr>
        <w:t xml:space="preserve"> </w:t>
      </w:r>
      <w:hyperlink r:id="rId7" w:history="1">
        <w:r w:rsidR="00B01244" w:rsidRPr="00C2323C">
          <w:rPr>
            <w:rStyle w:val="Hyperlink"/>
          </w:rPr>
          <w:t>https://docs.python.org/3/tutorial/errors.html</w:t>
        </w:r>
      </w:hyperlink>
      <w:r w:rsidR="00B01244">
        <w:rPr>
          <w:color w:val="000000" w:themeColor="text1"/>
        </w:rPr>
        <w:t xml:space="preserve"> and </w:t>
      </w:r>
      <w:hyperlink r:id="rId8" w:history="1">
        <w:r w:rsidR="00B01244" w:rsidRPr="00C2323C">
          <w:rPr>
            <w:rStyle w:val="Hyperlink"/>
          </w:rPr>
          <w:t>https://www.w3schools.com/python/python_try_except.asp</w:t>
        </w:r>
      </w:hyperlink>
      <w:r w:rsidR="00B01244">
        <w:rPr>
          <w:color w:val="000000" w:themeColor="text1"/>
        </w:rPr>
        <w:t>. Both of these sites are good for learning</w:t>
      </w:r>
      <w:r w:rsidR="00967744">
        <w:rPr>
          <w:color w:val="000000" w:themeColor="text1"/>
        </w:rPr>
        <w:t xml:space="preserve"> how to use Try, Except, and Raise blocks in a script. Good examples are provided on both sites. In my script, I created a simple </w:t>
      </w:r>
      <w:r w:rsidR="00B45703">
        <w:rPr>
          <w:color w:val="000000" w:themeColor="text1"/>
        </w:rPr>
        <w:t xml:space="preserve">command that imports an existing binary file using import pickle. I then take user unput for two variables inside a try </w:t>
      </w:r>
      <w:proofErr w:type="gramStart"/>
      <w:r w:rsidR="00B45703">
        <w:rPr>
          <w:color w:val="000000" w:themeColor="text1"/>
        </w:rPr>
        <w:t>block, and</w:t>
      </w:r>
      <w:proofErr w:type="gramEnd"/>
      <w:r w:rsidR="00B45703">
        <w:rPr>
          <w:color w:val="000000" w:themeColor="text1"/>
        </w:rPr>
        <w:t xml:space="preserve"> raise an exception if a letter is entered in the ID input and if a number is entered in the name input. I close the loop by using the except block to print the exception if the code detects the specific user input. I then add to the binary file and read it using the ‘ab’ and ‘</w:t>
      </w:r>
      <w:proofErr w:type="spellStart"/>
      <w:r w:rsidR="00B45703">
        <w:rPr>
          <w:color w:val="000000" w:themeColor="text1"/>
        </w:rPr>
        <w:t>rb</w:t>
      </w:r>
      <w:proofErr w:type="spellEnd"/>
      <w:r w:rsidR="00B45703">
        <w:rPr>
          <w:color w:val="000000" w:themeColor="text1"/>
        </w:rPr>
        <w:t xml:space="preserve">’ options. I use </w:t>
      </w:r>
      <w:proofErr w:type="spellStart"/>
      <w:proofErr w:type="gramStart"/>
      <w:r w:rsidR="00B45703">
        <w:rPr>
          <w:color w:val="000000" w:themeColor="text1"/>
        </w:rPr>
        <w:t>pickle.dump</w:t>
      </w:r>
      <w:proofErr w:type="spellEnd"/>
      <w:proofErr w:type="gramEnd"/>
      <w:r w:rsidR="00B45703">
        <w:rPr>
          <w:color w:val="000000" w:themeColor="text1"/>
        </w:rPr>
        <w:t xml:space="preserve"> with ‘ab’ to write to the file, and </w:t>
      </w:r>
      <w:proofErr w:type="spellStart"/>
      <w:r w:rsidR="00B45703">
        <w:rPr>
          <w:color w:val="000000" w:themeColor="text1"/>
        </w:rPr>
        <w:t>pickle.load</w:t>
      </w:r>
      <w:proofErr w:type="spellEnd"/>
      <w:r w:rsidR="00B45703">
        <w:rPr>
          <w:color w:val="000000" w:themeColor="text1"/>
        </w:rPr>
        <w:t xml:space="preserve"> with ‘</w:t>
      </w:r>
      <w:proofErr w:type="spellStart"/>
      <w:r w:rsidR="00B45703">
        <w:rPr>
          <w:color w:val="000000" w:themeColor="text1"/>
        </w:rPr>
        <w:t>rb</w:t>
      </w:r>
      <w:proofErr w:type="spellEnd"/>
      <w:r w:rsidR="00B45703">
        <w:rPr>
          <w:color w:val="000000" w:themeColor="text1"/>
        </w:rPr>
        <w:t>’ to read the contents of the file.</w:t>
      </w:r>
      <w:r w:rsidR="00B01244">
        <w:rPr>
          <w:color w:val="000000" w:themeColor="text1"/>
        </w:rPr>
        <w:t xml:space="preserve"> </w:t>
      </w:r>
      <w:r w:rsidR="00B45703">
        <w:rPr>
          <w:color w:val="000000" w:themeColor="text1"/>
        </w:rPr>
        <w:t>This is shown in the images below.</w:t>
      </w:r>
    </w:p>
    <w:p w14:paraId="6F3AC1D0" w14:textId="77777777" w:rsidR="00D42A19" w:rsidRPr="00D42A19" w:rsidRDefault="00D42A19" w:rsidP="00D42A19">
      <w:pPr>
        <w:rPr>
          <w:color w:val="FF0000"/>
        </w:rPr>
      </w:pPr>
    </w:p>
    <w:p w14:paraId="6BFB8FAE" w14:textId="60F8151D" w:rsidR="002B2A0D" w:rsidRDefault="002B2A0D" w:rsidP="00D42A19">
      <w:pPr>
        <w:rPr>
          <w:rFonts w:ascii="Courier New" w:eastAsia="Times New Roman" w:hAnsi="Courier New" w:cs="Courier New"/>
          <w:color w:val="BBB529"/>
          <w:sz w:val="17"/>
          <w:szCs w:val="17"/>
        </w:rPr>
      </w:pPr>
      <w:r>
        <w:rPr>
          <w:rFonts w:ascii="Courier New" w:eastAsia="Times New Roman" w:hAnsi="Courier New" w:cs="Courier New"/>
          <w:noProof/>
          <w:color w:val="BBB529"/>
          <w:sz w:val="17"/>
          <w:szCs w:val="17"/>
        </w:rPr>
        <w:drawing>
          <wp:inline distT="0" distB="0" distL="0" distR="0" wp14:anchorId="3EE56CC6" wp14:editId="5C0047ED">
            <wp:extent cx="4949505" cy="4314425"/>
            <wp:effectExtent l="0" t="0" r="381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379" cy="4336107"/>
                    </a:xfrm>
                    <a:prstGeom prst="rect">
                      <a:avLst/>
                    </a:prstGeom>
                  </pic:spPr>
                </pic:pic>
              </a:graphicData>
            </a:graphic>
          </wp:inline>
        </w:drawing>
      </w:r>
    </w:p>
    <w:p w14:paraId="72ED5D19" w14:textId="287C63B9" w:rsidR="00B45703" w:rsidRPr="005F5A00" w:rsidRDefault="00B45703" w:rsidP="00B45703">
      <w:pPr>
        <w:rPr>
          <w:b/>
          <w:bCs/>
          <w:i/>
          <w:iCs/>
          <w:color w:val="000000" w:themeColor="text1"/>
        </w:rPr>
      </w:pPr>
      <w:r w:rsidRPr="005F5A00">
        <w:rPr>
          <w:b/>
          <w:bCs/>
          <w:i/>
          <w:iCs/>
          <w:color w:val="000000" w:themeColor="text1"/>
        </w:rPr>
        <w:t xml:space="preserve">Figure </w:t>
      </w:r>
      <w:r>
        <w:rPr>
          <w:b/>
          <w:bCs/>
          <w:i/>
          <w:iCs/>
          <w:color w:val="000000" w:themeColor="text1"/>
        </w:rPr>
        <w:t>2</w:t>
      </w:r>
      <w:r w:rsidRPr="005F5A00">
        <w:rPr>
          <w:b/>
          <w:bCs/>
          <w:i/>
          <w:iCs/>
          <w:color w:val="000000" w:themeColor="text1"/>
        </w:rPr>
        <w:t>. Code for this assignment</w:t>
      </w:r>
    </w:p>
    <w:p w14:paraId="284ED27A" w14:textId="77777777" w:rsidR="00B45703" w:rsidRDefault="00B45703" w:rsidP="00D42A19">
      <w:pPr>
        <w:rPr>
          <w:rFonts w:ascii="Courier New" w:eastAsia="Times New Roman" w:hAnsi="Courier New" w:cs="Courier New"/>
          <w:color w:val="BBB529"/>
          <w:sz w:val="17"/>
          <w:szCs w:val="17"/>
        </w:rPr>
      </w:pPr>
    </w:p>
    <w:p w14:paraId="53E697B2" w14:textId="45669A1E" w:rsidR="00D42A19" w:rsidRDefault="002B2A0D" w:rsidP="00D42A19">
      <w:pPr>
        <w:rPr>
          <w:b/>
          <w:bCs/>
          <w:i/>
          <w:iCs/>
          <w:color w:val="000000" w:themeColor="text1"/>
        </w:rPr>
      </w:pPr>
      <w:r>
        <w:rPr>
          <w:b/>
          <w:bCs/>
          <w:i/>
          <w:iCs/>
          <w:noProof/>
          <w:color w:val="000000" w:themeColor="text1"/>
        </w:rPr>
        <w:lastRenderedPageBreak/>
        <w:drawing>
          <wp:inline distT="0" distB="0" distL="0" distR="0" wp14:anchorId="2914CE35" wp14:editId="56F829B8">
            <wp:extent cx="5486400" cy="24384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inline>
        </w:drawing>
      </w:r>
    </w:p>
    <w:p w14:paraId="264B6BE5" w14:textId="79CF067F" w:rsidR="00B45703" w:rsidRPr="002B2A0D" w:rsidRDefault="00B45703" w:rsidP="00B45703">
      <w:pPr>
        <w:rPr>
          <w:rFonts w:ascii="Courier New" w:eastAsia="Times New Roman" w:hAnsi="Courier New" w:cs="Courier New"/>
          <w:color w:val="BBB529"/>
          <w:sz w:val="17"/>
          <w:szCs w:val="17"/>
        </w:rPr>
      </w:pPr>
      <w:r w:rsidRPr="002C1E86">
        <w:rPr>
          <w:b/>
          <w:bCs/>
          <w:i/>
          <w:iCs/>
          <w:color w:val="000000" w:themeColor="text1"/>
        </w:rPr>
        <w:t xml:space="preserve">Figure </w:t>
      </w:r>
      <w:r>
        <w:rPr>
          <w:b/>
          <w:bCs/>
          <w:i/>
          <w:iCs/>
          <w:color w:val="000000" w:themeColor="text1"/>
        </w:rPr>
        <w:t>3</w:t>
      </w:r>
      <w:r w:rsidRPr="002C1E86">
        <w:rPr>
          <w:b/>
          <w:bCs/>
          <w:i/>
          <w:iCs/>
          <w:color w:val="000000" w:themeColor="text1"/>
        </w:rPr>
        <w:t xml:space="preserve">. </w:t>
      </w:r>
      <w:r w:rsidRPr="001249DA">
        <w:rPr>
          <w:b/>
          <w:bCs/>
          <w:i/>
          <w:iCs/>
          <w:color w:val="000000" w:themeColor="text1"/>
        </w:rPr>
        <w:t>Successfully funning my script</w:t>
      </w:r>
    </w:p>
    <w:p w14:paraId="0C334785" w14:textId="77777777" w:rsidR="00B45703" w:rsidRPr="002C1E86" w:rsidRDefault="00B45703" w:rsidP="00D42A19">
      <w:pPr>
        <w:rPr>
          <w:b/>
          <w:bCs/>
          <w:i/>
          <w:iCs/>
          <w:color w:val="000000" w:themeColor="text1"/>
        </w:rPr>
      </w:pPr>
    </w:p>
    <w:p w14:paraId="6ECCC413" w14:textId="0D86E093" w:rsidR="00D42A19" w:rsidRDefault="002B2A0D" w:rsidP="00D42A19">
      <w:pPr>
        <w:rPr>
          <w:b/>
          <w:bCs/>
          <w:i/>
          <w:iCs/>
          <w:color w:val="FF0000"/>
        </w:rPr>
      </w:pPr>
      <w:r>
        <w:rPr>
          <w:b/>
          <w:bCs/>
          <w:i/>
          <w:iCs/>
          <w:noProof/>
          <w:color w:val="FF0000"/>
        </w:rPr>
        <w:drawing>
          <wp:inline distT="0" distB="0" distL="0" distR="0" wp14:anchorId="0B625DB2" wp14:editId="10A18447">
            <wp:extent cx="5943600" cy="23291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14:paraId="0A623123" w14:textId="2837A3C6" w:rsidR="00B45703" w:rsidRPr="00B45703" w:rsidRDefault="00B45703" w:rsidP="00D42A19">
      <w:pPr>
        <w:rPr>
          <w:color w:val="000000" w:themeColor="text1"/>
        </w:rPr>
      </w:pPr>
      <w:r w:rsidRPr="002C1E86">
        <w:rPr>
          <w:b/>
          <w:bCs/>
          <w:i/>
          <w:iCs/>
          <w:color w:val="000000" w:themeColor="text1"/>
        </w:rPr>
        <w:t xml:space="preserve">Figure </w:t>
      </w:r>
      <w:r>
        <w:rPr>
          <w:b/>
          <w:bCs/>
          <w:i/>
          <w:iCs/>
          <w:color w:val="000000" w:themeColor="text1"/>
        </w:rPr>
        <w:t>4</w:t>
      </w:r>
      <w:r w:rsidRPr="002C1E86">
        <w:rPr>
          <w:b/>
          <w:bCs/>
          <w:i/>
          <w:iCs/>
          <w:color w:val="000000" w:themeColor="text1"/>
        </w:rPr>
        <w:t xml:space="preserve">. </w:t>
      </w:r>
      <w:r w:rsidRPr="001249DA">
        <w:rPr>
          <w:b/>
          <w:bCs/>
          <w:i/>
          <w:iCs/>
          <w:color w:val="000000" w:themeColor="text1"/>
        </w:rPr>
        <w:t>Successfully funning my script</w:t>
      </w:r>
    </w:p>
    <w:p w14:paraId="4FFB59A5" w14:textId="77777777" w:rsidR="002B2A0D" w:rsidRPr="002B2A0D" w:rsidRDefault="002B2A0D" w:rsidP="00D42A19">
      <w:pPr>
        <w:rPr>
          <w:b/>
          <w:bCs/>
          <w:i/>
          <w:iCs/>
          <w:color w:val="FF0000"/>
        </w:rPr>
      </w:pPr>
    </w:p>
    <w:p w14:paraId="408B0191" w14:textId="5F41FB9D" w:rsidR="00D42A19" w:rsidRPr="002C1E86" w:rsidRDefault="002B2A0D" w:rsidP="00D42A19">
      <w:pPr>
        <w:rPr>
          <w:color w:val="000000" w:themeColor="text1"/>
        </w:rPr>
      </w:pPr>
      <w:r>
        <w:rPr>
          <w:noProof/>
          <w:color w:val="000000" w:themeColor="text1"/>
        </w:rPr>
        <w:lastRenderedPageBreak/>
        <w:drawing>
          <wp:inline distT="0" distB="0" distL="0" distR="0" wp14:anchorId="015EAEE6" wp14:editId="1916672C">
            <wp:extent cx="4084619" cy="285705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4583" cy="2871015"/>
                    </a:xfrm>
                    <a:prstGeom prst="rect">
                      <a:avLst/>
                    </a:prstGeom>
                  </pic:spPr>
                </pic:pic>
              </a:graphicData>
            </a:graphic>
          </wp:inline>
        </w:drawing>
      </w:r>
    </w:p>
    <w:p w14:paraId="2FC7EA79" w14:textId="09F3EAB0" w:rsidR="00D42A19" w:rsidRPr="00A63317" w:rsidRDefault="00D42A19" w:rsidP="00D42A19">
      <w:pPr>
        <w:rPr>
          <w:b/>
          <w:bCs/>
          <w:i/>
          <w:iCs/>
          <w:color w:val="FF0000"/>
        </w:rPr>
      </w:pPr>
      <w:r w:rsidRPr="002C1E86">
        <w:rPr>
          <w:b/>
          <w:bCs/>
          <w:i/>
          <w:iCs/>
          <w:color w:val="000000" w:themeColor="text1"/>
        </w:rPr>
        <w:t xml:space="preserve">Figure </w:t>
      </w:r>
      <w:r w:rsidR="00B45703">
        <w:rPr>
          <w:b/>
          <w:bCs/>
          <w:i/>
          <w:iCs/>
          <w:color w:val="000000" w:themeColor="text1"/>
        </w:rPr>
        <w:t>5</w:t>
      </w:r>
      <w:r w:rsidRPr="002C1E86">
        <w:rPr>
          <w:b/>
          <w:bCs/>
          <w:i/>
          <w:iCs/>
          <w:color w:val="000000" w:themeColor="text1"/>
        </w:rPr>
        <w:t xml:space="preserve">. </w:t>
      </w:r>
      <w:r w:rsidRPr="003E690E">
        <w:rPr>
          <w:b/>
          <w:bCs/>
          <w:i/>
          <w:iCs/>
          <w:color w:val="000000" w:themeColor="text1"/>
        </w:rPr>
        <w:t>Testing my code in the terminal</w:t>
      </w:r>
    </w:p>
    <w:p w14:paraId="237AF2C9" w14:textId="77777777" w:rsidR="00D42A19" w:rsidRPr="00A63317" w:rsidRDefault="00D42A19" w:rsidP="00D42A19">
      <w:pPr>
        <w:rPr>
          <w:b/>
          <w:bCs/>
          <w:i/>
          <w:iCs/>
          <w:color w:val="FF0000"/>
        </w:rPr>
      </w:pPr>
    </w:p>
    <w:p w14:paraId="3EC0BFCB" w14:textId="0C71141C" w:rsidR="00D42A19" w:rsidRPr="00B45703" w:rsidRDefault="00D42A19" w:rsidP="00D42A19">
      <w:pPr>
        <w:rPr>
          <w:color w:val="000000" w:themeColor="text1"/>
        </w:rPr>
      </w:pPr>
      <w:r w:rsidRPr="00B45703">
        <w:rPr>
          <w:color w:val="000000" w:themeColor="text1"/>
        </w:rPr>
        <w:t xml:space="preserve">Figures 1, 2, 3, 4, </w:t>
      </w:r>
      <w:r w:rsidR="00B45703" w:rsidRPr="00B45703">
        <w:rPr>
          <w:color w:val="000000" w:themeColor="text1"/>
        </w:rPr>
        <w:t>and 5</w:t>
      </w:r>
      <w:r w:rsidRPr="00B45703">
        <w:rPr>
          <w:color w:val="000000" w:themeColor="text1"/>
        </w:rPr>
        <w:t xml:space="preserve"> show my code take user input data to interact with the menu and work with an existing script. These images show the code running in PyCharm and the terminal, and the script working.</w:t>
      </w:r>
    </w:p>
    <w:p w14:paraId="038AA01F" w14:textId="77777777" w:rsidR="00D42A19" w:rsidRPr="005C1601" w:rsidRDefault="00D42A19" w:rsidP="00D42A19">
      <w:pPr>
        <w:pStyle w:val="Heading1"/>
      </w:pPr>
      <w:r w:rsidRPr="005C1601">
        <w:t>Summary</w:t>
      </w:r>
    </w:p>
    <w:p w14:paraId="782D82C6" w14:textId="7DF3D682" w:rsidR="00D42A19" w:rsidRPr="009438EB" w:rsidRDefault="00D42A19" w:rsidP="00D42A19">
      <w:pPr>
        <w:rPr>
          <w:rFonts w:ascii="Times New Roman" w:hAnsi="Times New Roman" w:cs="Times New Roman"/>
          <w:color w:val="000000" w:themeColor="text1"/>
        </w:rPr>
      </w:pPr>
      <w:r w:rsidRPr="009438EB">
        <w:rPr>
          <w:rFonts w:ascii="Times New Roman" w:hAnsi="Times New Roman" w:cs="Times New Roman"/>
          <w:color w:val="000000" w:themeColor="text1"/>
        </w:rPr>
        <w:t xml:space="preserve">This assignment </w:t>
      </w:r>
      <w:r w:rsidR="005B79CD" w:rsidRPr="009438EB">
        <w:rPr>
          <w:rFonts w:ascii="Times New Roman" w:hAnsi="Times New Roman" w:cs="Times New Roman"/>
          <w:color w:val="000000" w:themeColor="text1"/>
        </w:rPr>
        <w:t xml:space="preserve">pretty easy as the script was short. </w:t>
      </w:r>
      <w:r w:rsidR="00F73604" w:rsidRPr="009438EB">
        <w:rPr>
          <w:rFonts w:ascii="Times New Roman" w:hAnsi="Times New Roman" w:cs="Times New Roman"/>
          <w:color w:val="000000" w:themeColor="text1"/>
        </w:rPr>
        <w:t>The part that was different was having to research our own information about pickling and exception handling</w:t>
      </w:r>
      <w:r w:rsidRPr="009438EB">
        <w:rPr>
          <w:rFonts w:ascii="Times New Roman" w:hAnsi="Times New Roman" w:cs="Times New Roman"/>
          <w:color w:val="000000" w:themeColor="text1"/>
        </w:rPr>
        <w:t xml:space="preserve">. The notes provided by Professor Root </w:t>
      </w:r>
      <w:r w:rsidR="00F73604" w:rsidRPr="009438EB">
        <w:rPr>
          <w:rFonts w:ascii="Times New Roman" w:hAnsi="Times New Roman" w:cs="Times New Roman"/>
          <w:color w:val="000000" w:themeColor="text1"/>
        </w:rPr>
        <w:t xml:space="preserve">also </w:t>
      </w:r>
      <w:r w:rsidRPr="009438EB">
        <w:rPr>
          <w:rFonts w:ascii="Times New Roman" w:hAnsi="Times New Roman" w:cs="Times New Roman"/>
          <w:color w:val="000000" w:themeColor="text1"/>
        </w:rPr>
        <w:t xml:space="preserve">gave good examples of how to </w:t>
      </w:r>
      <w:r w:rsidR="00F73604" w:rsidRPr="009438EB">
        <w:rPr>
          <w:rFonts w:ascii="Times New Roman" w:hAnsi="Times New Roman" w:cs="Times New Roman"/>
          <w:color w:val="000000" w:themeColor="text1"/>
        </w:rPr>
        <w:t>use both these features</w:t>
      </w:r>
      <w:r w:rsidRPr="009438EB">
        <w:rPr>
          <w:rFonts w:ascii="Times New Roman" w:hAnsi="Times New Roman" w:cs="Times New Roman"/>
          <w:color w:val="000000" w:themeColor="text1"/>
        </w:rPr>
        <w:t xml:space="preserve">. I was able to complete a working script </w:t>
      </w:r>
      <w:r w:rsidR="00F73604" w:rsidRPr="009438EB">
        <w:rPr>
          <w:rFonts w:ascii="Times New Roman" w:hAnsi="Times New Roman" w:cs="Times New Roman"/>
          <w:color w:val="000000" w:themeColor="text1"/>
        </w:rPr>
        <w:t>using the new information I found, as well as information learned in previous assignments.</w:t>
      </w:r>
    </w:p>
    <w:p w14:paraId="04FEEB02" w14:textId="77777777" w:rsidR="00D42A19" w:rsidRDefault="00D42A19" w:rsidP="00D42A19">
      <w:pPr>
        <w:rPr>
          <w:color w:val="FF0000"/>
        </w:rPr>
      </w:pPr>
    </w:p>
    <w:p w14:paraId="428A4F9E" w14:textId="77777777" w:rsidR="00D42A19" w:rsidRPr="00FF25DA" w:rsidRDefault="00D42A19" w:rsidP="00D42A19">
      <w:pPr>
        <w:rPr>
          <w:color w:val="000000" w:themeColor="text1"/>
        </w:rPr>
      </w:pPr>
      <w:r w:rsidRPr="006E598B">
        <w:rPr>
          <w:color w:val="000000" w:themeColor="text1"/>
        </w:rPr>
        <w:t xml:space="preserve">Link to </w:t>
      </w:r>
      <w:r w:rsidRPr="00FF25DA">
        <w:rPr>
          <w:color w:val="000000" w:themeColor="text1"/>
        </w:rPr>
        <w:t>repository:</w:t>
      </w:r>
      <w:r w:rsidRPr="00D42A19">
        <w:rPr>
          <w:color w:val="FF0000"/>
        </w:rPr>
        <w:t xml:space="preserve"> https://github.com/Brenden1354/IntroToProg-Python-Mod06</w:t>
      </w:r>
    </w:p>
    <w:p w14:paraId="4F1D3A76" w14:textId="77777777" w:rsidR="00D42A19" w:rsidRPr="00FF25DA" w:rsidRDefault="00D42A19" w:rsidP="00D42A19">
      <w:pPr>
        <w:rPr>
          <w:color w:val="000000" w:themeColor="text1"/>
        </w:rPr>
      </w:pPr>
    </w:p>
    <w:p w14:paraId="2F58A772" w14:textId="77777777" w:rsidR="00D42A19" w:rsidRPr="00FF25DA" w:rsidRDefault="00D42A19" w:rsidP="00D42A19">
      <w:pPr>
        <w:rPr>
          <w:color w:val="000000" w:themeColor="text1"/>
        </w:rPr>
      </w:pPr>
    </w:p>
    <w:p w14:paraId="771C8D70" w14:textId="77777777" w:rsidR="00D42A19" w:rsidRPr="00FF25DA" w:rsidRDefault="00D42A19" w:rsidP="00D42A19">
      <w:pPr>
        <w:rPr>
          <w:color w:val="000000" w:themeColor="text1"/>
        </w:rPr>
      </w:pPr>
    </w:p>
    <w:p w14:paraId="5AF75119" w14:textId="77777777" w:rsidR="004C383C" w:rsidRDefault="009438EB"/>
    <w:sectPr w:rsidR="004C38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294"/>
    <w:rsid w:val="0003273F"/>
    <w:rsid w:val="002B2A0D"/>
    <w:rsid w:val="002C0728"/>
    <w:rsid w:val="00470AB7"/>
    <w:rsid w:val="005B79CD"/>
    <w:rsid w:val="00603F1B"/>
    <w:rsid w:val="007C5F60"/>
    <w:rsid w:val="008D5DBC"/>
    <w:rsid w:val="009438EB"/>
    <w:rsid w:val="00967744"/>
    <w:rsid w:val="00B01244"/>
    <w:rsid w:val="00B45703"/>
    <w:rsid w:val="00B84294"/>
    <w:rsid w:val="00CC4C44"/>
    <w:rsid w:val="00D42A19"/>
    <w:rsid w:val="00D82249"/>
    <w:rsid w:val="00F73604"/>
    <w:rsid w:val="00FC4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4123B2"/>
  <w15:chartTrackingRefBased/>
  <w15:docId w15:val="{C6E60EA1-ACBE-ED41-A538-AF9BC2143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A19"/>
  </w:style>
  <w:style w:type="paragraph" w:styleId="Heading1">
    <w:name w:val="heading 1"/>
    <w:basedOn w:val="Normal"/>
    <w:next w:val="Normal"/>
    <w:link w:val="Heading1Char"/>
    <w:uiPriority w:val="9"/>
    <w:qFormat/>
    <w:rsid w:val="00D42A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4C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A1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42A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A19"/>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D42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A1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C4C4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249"/>
    <w:rPr>
      <w:color w:val="0563C1" w:themeColor="hyperlink"/>
      <w:u w:val="single"/>
    </w:rPr>
  </w:style>
  <w:style w:type="character" w:styleId="UnresolvedMention">
    <w:name w:val="Unresolved Mention"/>
    <w:basedOn w:val="DefaultParagraphFont"/>
    <w:uiPriority w:val="99"/>
    <w:semiHidden/>
    <w:unhideWhenUsed/>
    <w:rsid w:val="00D82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python/python_try_except.asp"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cs.python.org/3/tutorial/errors.html"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geeksforgeeks.org/understanding-python-pickling-example/" TargetMode="External"/><Relationship Id="rId11" Type="http://schemas.openxmlformats.org/officeDocument/2006/relationships/image" Target="media/image4.png"/><Relationship Id="rId5" Type="http://schemas.openxmlformats.org/officeDocument/2006/relationships/hyperlink" Target="https://docs.python.org/3/library/pickle.html#:~:text=%E2%80%9CPickling%E2%80%9D%20is%20the%20process%20whereby,back%20into%20an%20object%20hierarchy" TargetMode="Externa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698</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brittb36</dc:creator>
  <cp:keywords/>
  <dc:description/>
  <cp:lastModifiedBy>brittb36</cp:lastModifiedBy>
  <cp:revision>10</cp:revision>
  <dcterms:created xsi:type="dcterms:W3CDTF">2021-05-25T23:14:00Z</dcterms:created>
  <dcterms:modified xsi:type="dcterms:W3CDTF">2021-05-26T00:45:00Z</dcterms:modified>
</cp:coreProperties>
</file>