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7221" w14:textId="77777777" w:rsidR="008E4571" w:rsidRDefault="00000000">
      <w:pPr>
        <w:pStyle w:val="Heading1"/>
      </w:pPr>
      <w:bookmarkStart w:id="0" w:name="_22xm6t2q4weq" w:colFirst="0" w:colLast="0"/>
      <w:bookmarkEnd w:id="0"/>
      <w:r>
        <w:t>Instructions for the slot machine experiment</w:t>
      </w:r>
    </w:p>
    <w:p w14:paraId="724A463C" w14:textId="77777777" w:rsidR="008E4571" w:rsidRDefault="008E4571"/>
    <w:p w14:paraId="26755B5E" w14:textId="30991AA1" w:rsidR="008E4571" w:rsidRDefault="00000000">
      <w:r>
        <w:t>(</w:t>
      </w:r>
      <w:r w:rsidR="00F11F00">
        <w:t>Bottom right of screen: continue button. Bottom left of screen: back button.</w:t>
      </w:r>
      <w:r>
        <w:t>)</w:t>
      </w:r>
    </w:p>
    <w:p w14:paraId="7F3EEA74" w14:textId="77777777" w:rsidR="008E4571" w:rsidRDefault="00000000">
      <w:pPr>
        <w:pStyle w:val="Heading3"/>
      </w:pPr>
      <w:bookmarkStart w:id="1" w:name="_7uynpjbzydf0" w:colFirst="0" w:colLast="0"/>
      <w:bookmarkEnd w:id="1"/>
      <w:r>
        <w:t>Screen 1</w:t>
      </w:r>
    </w:p>
    <w:p w14:paraId="2BB56505" w14:textId="7A91CC77" w:rsidR="008E4571" w:rsidRDefault="005E763E">
      <w:r>
        <w:t xml:space="preserve"># </w:t>
      </w:r>
      <w:r w:rsidR="00000000">
        <w:t>Welcome!</w:t>
      </w:r>
    </w:p>
    <w:p w14:paraId="68F13479" w14:textId="77777777" w:rsidR="008E4571" w:rsidRDefault="008E4571"/>
    <w:p w14:paraId="087706FD" w14:textId="465DF28F" w:rsidR="008E4571" w:rsidRDefault="00000000">
      <w:r>
        <w:t xml:space="preserve">The goal of this experiment is to study </w:t>
      </w:r>
      <w:r w:rsidR="002836E9">
        <w:t>how</w:t>
      </w:r>
      <w:r>
        <w:t xml:space="preserve"> your </w:t>
      </w:r>
      <w:r w:rsidR="00F11F00">
        <w:t>brain</w:t>
      </w:r>
      <w:r w:rsidR="00515EC5">
        <w:t xml:space="preserve"> </w:t>
      </w:r>
      <w:r w:rsidR="008A3EF7">
        <w:t>determines the number of objects that you see</w:t>
      </w:r>
      <w:r>
        <w:t>.</w:t>
      </w:r>
    </w:p>
    <w:p w14:paraId="1D2F1F35" w14:textId="08D89438" w:rsidR="005E763E" w:rsidRDefault="005E763E">
      <w:r>
        <w:t>&lt;</w:t>
      </w:r>
      <w:proofErr w:type="spellStart"/>
      <w:r>
        <w:t>br</w:t>
      </w:r>
      <w:proofErr w:type="spellEnd"/>
      <w:r>
        <w:t>/&gt;</w:t>
      </w:r>
    </w:p>
    <w:p w14:paraId="5953C324" w14:textId="77777777" w:rsidR="008E4571" w:rsidRDefault="008E4571"/>
    <w:p w14:paraId="7D7234DC" w14:textId="77BADEAA" w:rsidR="008E4571" w:rsidRDefault="00000000">
      <w:r>
        <w:t>These instructions describe what will happen during the experiment</w:t>
      </w:r>
      <w:r w:rsidR="002836E9">
        <w:t xml:space="preserve"> and how you will be compensated for your participation</w:t>
      </w:r>
      <w:r>
        <w:t xml:space="preserve">. </w:t>
      </w:r>
      <w:r w:rsidRPr="005E763E">
        <w:t>It is important that you read them carefully.</w:t>
      </w:r>
    </w:p>
    <w:p w14:paraId="56FD140C" w14:textId="00DBA5A0" w:rsidR="005E763E" w:rsidRDefault="005E763E">
      <w:r>
        <w:t>&lt;</w:t>
      </w:r>
      <w:proofErr w:type="spellStart"/>
      <w:r>
        <w:t>br</w:t>
      </w:r>
      <w:proofErr w:type="spellEnd"/>
      <w:r>
        <w:t>/&gt;</w:t>
      </w:r>
    </w:p>
    <w:p w14:paraId="2162D4A2" w14:textId="77777777" w:rsidR="008E4571" w:rsidRDefault="008E4571"/>
    <w:p w14:paraId="6784164D" w14:textId="77777777" w:rsidR="008E4571" w:rsidRDefault="00000000">
      <w:r>
        <w:t>We are very grateful for your participation in the study.</w:t>
      </w:r>
    </w:p>
    <w:p w14:paraId="515884CD" w14:textId="77777777" w:rsidR="008E4571" w:rsidRDefault="008E4571"/>
    <w:p w14:paraId="4BEB9DD7" w14:textId="77777777" w:rsidR="008E4571" w:rsidRDefault="00000000">
      <w:pPr>
        <w:pStyle w:val="Heading3"/>
      </w:pPr>
      <w:bookmarkStart w:id="2" w:name="_zcaivdwbkbs9" w:colFirst="0" w:colLast="0"/>
      <w:bookmarkEnd w:id="2"/>
      <w:r>
        <w:t>Screen 2</w:t>
      </w:r>
    </w:p>
    <w:p w14:paraId="43A67CAC" w14:textId="77777777" w:rsidR="005E763E" w:rsidRPr="005E763E" w:rsidRDefault="005E763E" w:rsidP="005E763E">
      <w:pPr>
        <w:rPr>
          <w:bCs/>
        </w:rPr>
      </w:pPr>
      <w:r w:rsidRPr="005E763E">
        <w:rPr>
          <w:bCs/>
        </w:rPr>
        <w:t># What will you do during the experiment?</w:t>
      </w:r>
    </w:p>
    <w:p w14:paraId="65099FCF" w14:textId="77777777" w:rsidR="005E763E" w:rsidRPr="005E763E" w:rsidRDefault="005E763E" w:rsidP="005E763E">
      <w:pPr>
        <w:rPr>
          <w:bCs/>
        </w:rPr>
      </w:pPr>
    </w:p>
    <w:p w14:paraId="3D44B36C" w14:textId="04005039" w:rsidR="005E763E" w:rsidRDefault="005E763E" w:rsidP="005E763E">
      <w:pPr>
        <w:rPr>
          <w:bCs/>
        </w:rPr>
      </w:pPr>
      <w:r w:rsidRPr="005E763E">
        <w:rPr>
          <w:bCs/>
        </w:rPr>
        <w:t>During the next hour, you will be asked to make 4</w:t>
      </w:r>
      <w:r w:rsidR="00F30A3D">
        <w:rPr>
          <w:bCs/>
        </w:rPr>
        <w:t>2</w:t>
      </w:r>
      <w:r w:rsidRPr="005E763E">
        <w:rPr>
          <w:bCs/>
        </w:rPr>
        <w:t>0 decisions.</w:t>
      </w:r>
      <w:r w:rsidR="000446DB">
        <w:rPr>
          <w:bCs/>
        </w:rPr>
        <w:t xml:space="preserve"> These decisions will be split into 4 blocks of 1</w:t>
      </w:r>
      <w:r w:rsidR="00F30A3D">
        <w:rPr>
          <w:bCs/>
        </w:rPr>
        <w:t xml:space="preserve">05 </w:t>
      </w:r>
      <w:r w:rsidR="000446DB">
        <w:rPr>
          <w:bCs/>
        </w:rPr>
        <w:t>trials each.</w:t>
      </w:r>
    </w:p>
    <w:p w14:paraId="5BD44FD0" w14:textId="01295F22" w:rsidR="005E763E" w:rsidRPr="005E763E" w:rsidRDefault="005E763E" w:rsidP="005E763E">
      <w:pPr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br</w:t>
      </w:r>
      <w:proofErr w:type="spellEnd"/>
      <w:r>
        <w:rPr>
          <w:bCs/>
        </w:rPr>
        <w:t>/&gt;</w:t>
      </w:r>
    </w:p>
    <w:p w14:paraId="0FA40D4E" w14:textId="77777777" w:rsidR="005E763E" w:rsidRPr="005E763E" w:rsidRDefault="005E763E" w:rsidP="005E763E">
      <w:pPr>
        <w:rPr>
          <w:bCs/>
        </w:rPr>
      </w:pPr>
    </w:p>
    <w:p w14:paraId="40748F60" w14:textId="7FEF3C07" w:rsidR="00DA1412" w:rsidRDefault="005E763E" w:rsidP="005E763E">
      <w:r w:rsidRPr="005E763E">
        <w:rPr>
          <w:bCs/>
        </w:rPr>
        <w:t xml:space="preserve">Each trial you will see a circle containing 100 blue and red dots. You must </w:t>
      </w:r>
      <w:r w:rsidR="00257A47">
        <w:rPr>
          <w:bCs/>
        </w:rPr>
        <w:t xml:space="preserve">quickly </w:t>
      </w:r>
      <w:r w:rsidRPr="005E763E">
        <w:rPr>
          <w:bCs/>
        </w:rPr>
        <w:t>decide whether you think there are more blue than red dots, or vice versa.</w:t>
      </w:r>
    </w:p>
    <w:p w14:paraId="71F7D68E" w14:textId="77777777" w:rsidR="008E4571" w:rsidRDefault="008E4571">
      <w:bookmarkStart w:id="3" w:name="_gwvqvqupl1g1" w:colFirst="0" w:colLast="0"/>
      <w:bookmarkEnd w:id="3"/>
    </w:p>
    <w:p w14:paraId="4BEEFBD3" w14:textId="77777777" w:rsidR="008E4571" w:rsidRDefault="00000000">
      <w:pPr>
        <w:pStyle w:val="Heading3"/>
      </w:pPr>
      <w:r>
        <w:t>Screen 3</w:t>
      </w:r>
    </w:p>
    <w:p w14:paraId="340C0089" w14:textId="77777777" w:rsidR="00586E39" w:rsidRDefault="00586E39" w:rsidP="00586E39">
      <w:r>
        <w:t xml:space="preserve">Each trial will start with a short duration fixation screen, as shown below. During this </w:t>
      </w:r>
      <w:proofErr w:type="gramStart"/>
      <w:r>
        <w:t>time</w:t>
      </w:r>
      <w:proofErr w:type="gramEnd"/>
      <w:r>
        <w:t xml:space="preserve"> you should direct your fixation to the central fixation cross.</w:t>
      </w:r>
    </w:p>
    <w:p w14:paraId="64ECF6C2" w14:textId="73820032" w:rsidR="008E4571" w:rsidRDefault="008E4571">
      <w:pPr>
        <w:jc w:val="center"/>
      </w:pPr>
    </w:p>
    <w:p w14:paraId="71C3515B" w14:textId="041CF25D" w:rsidR="008E4571" w:rsidRDefault="00B81FBA" w:rsidP="00B81FB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58A908E" wp14:editId="0FD88F53">
            <wp:extent cx="2644616" cy="1492064"/>
            <wp:effectExtent l="0" t="0" r="0" b="0"/>
            <wp:docPr id="12" name="image5.png" descr="A picture containing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A picture containing application&#10;&#10;Description automatically generated"/>
                    <pic:cNvPicPr preferRelativeResize="0"/>
                  </pic:nvPicPr>
                  <pic:blipFill>
                    <a:blip r:embed="rId4"/>
                    <a:srcRect r="1121"/>
                    <a:stretch>
                      <a:fillRect/>
                    </a:stretch>
                  </pic:blipFill>
                  <pic:spPr>
                    <a:xfrm>
                      <a:off x="0" y="0"/>
                      <a:ext cx="2644616" cy="1492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50AF0" w14:textId="77777777" w:rsidR="008E4571" w:rsidRDefault="00000000">
      <w:pPr>
        <w:pStyle w:val="Heading3"/>
      </w:pPr>
      <w:bookmarkStart w:id="4" w:name="_six4rru1gbvj" w:colFirst="0" w:colLast="0"/>
      <w:bookmarkEnd w:id="4"/>
      <w:r>
        <w:t>Screen 4</w:t>
      </w:r>
    </w:p>
    <w:p w14:paraId="52F9707B" w14:textId="77777777" w:rsidR="00E86A38" w:rsidRDefault="007B1BF3">
      <w:r>
        <w:t xml:space="preserve">Afterwards, you will be </w:t>
      </w:r>
      <w:r w:rsidR="00BB5292">
        <w:t>flashed</w:t>
      </w:r>
      <w:r>
        <w:t xml:space="preserve"> </w:t>
      </w:r>
      <w:r w:rsidR="0044787B">
        <w:t xml:space="preserve">a circle with 100 blue and red dots (like below). </w:t>
      </w:r>
      <w:r w:rsidR="0056333C">
        <w:t xml:space="preserve">You must quickly determine if there are more blue or red </w:t>
      </w:r>
      <w:r w:rsidR="00E86A38">
        <w:t>dots</w:t>
      </w:r>
      <w:r w:rsidR="00BB5292">
        <w:t xml:space="preserve">. </w:t>
      </w:r>
    </w:p>
    <w:p w14:paraId="76D9A84E" w14:textId="5217BB40" w:rsidR="00E86A38" w:rsidRDefault="00E86A38">
      <w:r>
        <w:t>&lt;</w:t>
      </w:r>
      <w:proofErr w:type="spellStart"/>
      <w:r>
        <w:t>br</w:t>
      </w:r>
      <w:proofErr w:type="spellEnd"/>
      <w:r>
        <w:t>/&gt;</w:t>
      </w:r>
    </w:p>
    <w:p w14:paraId="7377627C" w14:textId="77777777" w:rsidR="00E86A38" w:rsidRDefault="00E86A38"/>
    <w:p w14:paraId="5B519531" w14:textId="3422E1C1" w:rsidR="008E4571" w:rsidRDefault="00BB5292">
      <w:r>
        <w:t xml:space="preserve">Sometimes the </w:t>
      </w:r>
      <w:r w:rsidR="00E86A38">
        <w:t>dots</w:t>
      </w:r>
      <w:r>
        <w:t xml:space="preserve"> will be displayed for upwards of </w:t>
      </w:r>
      <w:r w:rsidR="00A04DA0">
        <w:t>3 seconds</w:t>
      </w:r>
      <w:r w:rsidR="00C1037E">
        <w:t xml:space="preserve">, but most of the time, they will </w:t>
      </w:r>
      <w:r w:rsidR="00E86A38">
        <w:t xml:space="preserve">only </w:t>
      </w:r>
      <w:r w:rsidR="00C1037E">
        <w:t>be flashed for a fraction of a second.</w:t>
      </w:r>
      <w:r w:rsidR="00E86A38">
        <w:t xml:space="preserve"> You will </w:t>
      </w:r>
      <w:r w:rsidR="00006002">
        <w:t>NOT</w:t>
      </w:r>
      <w:r w:rsidR="00E86A38">
        <w:t xml:space="preserve"> know how long you </w:t>
      </w:r>
      <w:proofErr w:type="gramStart"/>
      <w:r w:rsidR="00E86A38">
        <w:t>have to</w:t>
      </w:r>
      <w:proofErr w:type="gramEnd"/>
      <w:r w:rsidR="00E86A38">
        <w:t xml:space="preserve"> view the dots</w:t>
      </w:r>
      <w:r w:rsidR="004B1E9C">
        <w:t>, so make sure to pay close attention!</w:t>
      </w:r>
    </w:p>
    <w:p w14:paraId="1851AE09" w14:textId="77777777" w:rsidR="00DA1412" w:rsidRDefault="00DA1412"/>
    <w:p w14:paraId="63D56A51" w14:textId="77777777" w:rsidR="008E4571" w:rsidRDefault="00000000">
      <w:pPr>
        <w:jc w:val="center"/>
      </w:pPr>
      <w:r>
        <w:rPr>
          <w:noProof/>
        </w:rPr>
        <w:drawing>
          <wp:inline distT="114300" distB="114300" distL="114300" distR="114300" wp14:anchorId="49AD89C7" wp14:editId="218B68F8">
            <wp:extent cx="2644616" cy="1492064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r="1121"/>
                    <a:stretch>
                      <a:fillRect/>
                    </a:stretch>
                  </pic:blipFill>
                  <pic:spPr>
                    <a:xfrm>
                      <a:off x="0" y="0"/>
                      <a:ext cx="2644616" cy="1492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C8663" w14:textId="77777777" w:rsidR="008E4571" w:rsidRDefault="008E4571"/>
    <w:p w14:paraId="319C3917" w14:textId="77777777" w:rsidR="008E4571" w:rsidRDefault="00000000">
      <w:pPr>
        <w:pStyle w:val="Heading3"/>
      </w:pPr>
      <w:bookmarkStart w:id="5" w:name="_ob0oovrckxs4" w:colFirst="0" w:colLast="0"/>
      <w:bookmarkEnd w:id="5"/>
      <w:r>
        <w:t>Screen 5</w:t>
      </w:r>
    </w:p>
    <w:p w14:paraId="5146F8E0" w14:textId="34082DB1" w:rsidR="008E4571" w:rsidRDefault="004B1E9C">
      <w:r>
        <w:t xml:space="preserve">Once the dots have been flashed, the screen will go blank. </w:t>
      </w:r>
      <w:r w:rsidR="007C2E94">
        <w:t>Please indicate your response within 2 seconds of the screen going blank.</w:t>
      </w:r>
    </w:p>
    <w:p w14:paraId="483FFA49" w14:textId="21DD3881" w:rsidR="007C2E94" w:rsidRDefault="007C2E94">
      <w:r>
        <w:t>&lt;</w:t>
      </w:r>
      <w:proofErr w:type="spellStart"/>
      <w:r>
        <w:t>br</w:t>
      </w:r>
      <w:proofErr w:type="spellEnd"/>
      <w:r>
        <w:t>/&gt;</w:t>
      </w:r>
    </w:p>
    <w:p w14:paraId="3ECD819C" w14:textId="3514E57B" w:rsidR="007C2E94" w:rsidRDefault="007C2E94">
      <w:r>
        <w:t xml:space="preserve">Press the </w:t>
      </w:r>
      <w:r w:rsidR="004B42DB">
        <w:t>LEFT ARROW KEY to indicate a choice for blue.</w:t>
      </w:r>
    </w:p>
    <w:p w14:paraId="7DB45D59" w14:textId="46953AFF" w:rsidR="004B42DB" w:rsidRDefault="004B42DB">
      <w:r>
        <w:t>&lt;</w:t>
      </w:r>
      <w:proofErr w:type="spellStart"/>
      <w:r>
        <w:t>br</w:t>
      </w:r>
      <w:proofErr w:type="spellEnd"/>
      <w:r>
        <w:t>/&gt;</w:t>
      </w:r>
    </w:p>
    <w:p w14:paraId="660515A0" w14:textId="38CD9E2B" w:rsidR="004B42DB" w:rsidRDefault="004B42DB">
      <w:r>
        <w:t>Press the RIGHT ARROW KEY to indicate a choice for red.</w:t>
      </w:r>
    </w:p>
    <w:p w14:paraId="203C7D45" w14:textId="77777777" w:rsidR="008E4571" w:rsidRDefault="008E4571"/>
    <w:p w14:paraId="4B9E8B12" w14:textId="5BD62351" w:rsidR="008E4571" w:rsidRDefault="00000000">
      <w:pPr>
        <w:pStyle w:val="Heading3"/>
      </w:pPr>
      <w:bookmarkStart w:id="6" w:name="_nhluryk157ch" w:colFirst="0" w:colLast="0"/>
      <w:bookmarkEnd w:id="6"/>
      <w:r>
        <w:t>Screen 6</w:t>
      </w:r>
    </w:p>
    <w:p w14:paraId="3F3DA63F" w14:textId="3FB777BA" w:rsidR="009E1065" w:rsidRDefault="007374BD" w:rsidP="00136077">
      <w:r>
        <w:t xml:space="preserve">If you do not respond within the 2 second time limit, you will be prompted </w:t>
      </w:r>
      <w:r w:rsidR="00C536FD">
        <w:t>with</w:t>
      </w:r>
      <w:r>
        <w:t xml:space="preserve"> </w:t>
      </w:r>
      <w:r w:rsidR="00C536FD">
        <w:t>“r</w:t>
      </w:r>
      <w:r>
        <w:t>espond faster</w:t>
      </w:r>
      <w:r w:rsidR="00C536FD">
        <w:t>”</w:t>
      </w:r>
      <w:r>
        <w:t xml:space="preserve"> and the trial will count as incorrect.</w:t>
      </w:r>
    </w:p>
    <w:p w14:paraId="0E99B999" w14:textId="3A71E1F9" w:rsidR="00770479" w:rsidRDefault="00770479"/>
    <w:p w14:paraId="52368BD1" w14:textId="43417A4F" w:rsidR="008E4571" w:rsidRDefault="00000000">
      <w:pPr>
        <w:pStyle w:val="Heading3"/>
      </w:pPr>
      <w:bookmarkStart w:id="7" w:name="_tciubpo1z8ho" w:colFirst="0" w:colLast="0"/>
      <w:bookmarkEnd w:id="7"/>
      <w:r>
        <w:lastRenderedPageBreak/>
        <w:t xml:space="preserve">Screen </w:t>
      </w:r>
      <w:r w:rsidR="0093086F">
        <w:t>7</w:t>
      </w:r>
    </w:p>
    <w:p w14:paraId="4A0A25D6" w14:textId="77777777" w:rsidR="00780D37" w:rsidRPr="00780D37" w:rsidRDefault="00780D37" w:rsidP="00D312A5"/>
    <w:p w14:paraId="119EABE4" w14:textId="49A5AEF1" w:rsidR="008E4571" w:rsidRPr="00D312A5" w:rsidRDefault="0093086F">
      <w:pPr>
        <w:rPr>
          <w:bCs/>
        </w:rPr>
      </w:pPr>
      <w:r>
        <w:rPr>
          <w:bCs/>
        </w:rPr>
        <w:t xml:space="preserve"># </w:t>
      </w:r>
      <w:r w:rsidR="00000000" w:rsidRPr="00D312A5">
        <w:rPr>
          <w:bCs/>
        </w:rPr>
        <w:t xml:space="preserve">What determines your </w:t>
      </w:r>
      <w:r w:rsidR="00780D37">
        <w:rPr>
          <w:bCs/>
        </w:rPr>
        <w:t xml:space="preserve">final </w:t>
      </w:r>
      <w:r w:rsidR="00000000" w:rsidRPr="00D312A5">
        <w:rPr>
          <w:bCs/>
        </w:rPr>
        <w:t>compensation for participating in the experiment?</w:t>
      </w:r>
    </w:p>
    <w:p w14:paraId="0F3510F0" w14:textId="77777777" w:rsidR="008E4571" w:rsidRDefault="008E4571">
      <w:pPr>
        <w:rPr>
          <w:b/>
        </w:rPr>
      </w:pPr>
    </w:p>
    <w:p w14:paraId="01D78921" w14:textId="712A13C7" w:rsidR="008E4571" w:rsidRDefault="00000000" w:rsidP="0057453C">
      <w:r>
        <w:t>You will receive a fee of $2</w:t>
      </w:r>
      <w:r w:rsidR="00BF04BB">
        <w:t>5</w:t>
      </w:r>
      <w:r>
        <w:t xml:space="preserve"> dollars for showing up and completing the experiment. In addition, </w:t>
      </w:r>
      <w:r w:rsidR="00780D37">
        <w:t xml:space="preserve">the computer will randomly select </w:t>
      </w:r>
      <w:r w:rsidR="004C4AA5">
        <w:t>one trial</w:t>
      </w:r>
      <w:r w:rsidR="00B1157F">
        <w:t xml:space="preserve"> and determine </w:t>
      </w:r>
      <w:r w:rsidR="00D67EFC">
        <w:t>if you answered correctly</w:t>
      </w:r>
      <w:r w:rsidR="00B1157F">
        <w:t xml:space="preserve"> on that trial. If you answered correctly, you will be paid a</w:t>
      </w:r>
      <w:r w:rsidR="0057453C">
        <w:t xml:space="preserve"> bonus of </w:t>
      </w:r>
      <w:r w:rsidR="00B1157F">
        <w:t xml:space="preserve">$10. </w:t>
      </w:r>
      <w:r w:rsidR="0057453C">
        <w:t>If you answered incorrectly, you will not be paid a bonus.</w:t>
      </w:r>
    </w:p>
    <w:p w14:paraId="7645AD0E" w14:textId="3989EB39" w:rsidR="00136077" w:rsidRDefault="00136077" w:rsidP="0057453C">
      <w:r>
        <w:t>&lt;</w:t>
      </w:r>
      <w:proofErr w:type="spellStart"/>
      <w:r>
        <w:t>br</w:t>
      </w:r>
      <w:proofErr w:type="spellEnd"/>
      <w:r>
        <w:t>/&gt;</w:t>
      </w:r>
    </w:p>
    <w:p w14:paraId="44B46478" w14:textId="77777777" w:rsidR="008E4571" w:rsidRDefault="008E4571"/>
    <w:p w14:paraId="708EAFFF" w14:textId="0F215D8F" w:rsidR="008E4571" w:rsidRDefault="00000000" w:rsidP="00CA3B5D">
      <w:r>
        <w:t xml:space="preserve">Note that under this rule only </w:t>
      </w:r>
      <w:r w:rsidR="00107266">
        <w:t>one</w:t>
      </w:r>
      <w:r>
        <w:t xml:space="preserve"> </w:t>
      </w:r>
      <w:r w:rsidR="00780D37">
        <w:t>of your decisions will affect</w:t>
      </w:r>
      <w:r>
        <w:t xml:space="preserve"> your final earnings. However, since you don’t know in advance which decision will count, your best strategy is to treat each decision as if it were one that </w:t>
      </w:r>
      <w:proofErr w:type="gramStart"/>
      <w:r>
        <w:t>counts, and</w:t>
      </w:r>
      <w:proofErr w:type="gramEnd"/>
      <w:r>
        <w:t xml:space="preserve"> make the best possible choice.</w:t>
      </w:r>
    </w:p>
    <w:p w14:paraId="2D02C9C4" w14:textId="5A796301" w:rsidR="008E4571" w:rsidRDefault="008E4571"/>
    <w:p w14:paraId="6377FD70" w14:textId="51DECB3F" w:rsidR="00B62BC4" w:rsidRDefault="00B62BC4" w:rsidP="00B62BC4">
      <w:pPr>
        <w:pStyle w:val="Heading3"/>
      </w:pPr>
      <w:r>
        <w:t xml:space="preserve">Screen </w:t>
      </w:r>
      <w:r>
        <w:t>8</w:t>
      </w:r>
    </w:p>
    <w:p w14:paraId="0D42969F" w14:textId="77777777" w:rsidR="00B62BC4" w:rsidRPr="00780D37" w:rsidRDefault="00B62BC4" w:rsidP="00B62BC4"/>
    <w:p w14:paraId="7DD80656" w14:textId="62C1489E" w:rsidR="00B62BC4" w:rsidRDefault="00B62BC4">
      <w:r>
        <w:rPr>
          <w:bCs/>
        </w:rPr>
        <w:t>We will begin</w:t>
      </w:r>
      <w:r w:rsidR="005D3474">
        <w:rPr>
          <w:bCs/>
        </w:rPr>
        <w:t xml:space="preserve"> with 10 practice trials</w:t>
      </w:r>
      <w:r w:rsidR="004A2C7C">
        <w:rPr>
          <w:bCs/>
        </w:rPr>
        <w:t>.</w:t>
      </w:r>
      <w:r w:rsidR="003C1920">
        <w:rPr>
          <w:bCs/>
        </w:rPr>
        <w:t xml:space="preserve"> They will not count towards your bonus.</w:t>
      </w:r>
      <w:r w:rsidR="004A2C7C">
        <w:rPr>
          <w:bCs/>
        </w:rPr>
        <w:t xml:space="preserve"> Are you ready?</w:t>
      </w:r>
    </w:p>
    <w:sectPr w:rsidR="00B62B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71"/>
    <w:rsid w:val="00006002"/>
    <w:rsid w:val="000446DB"/>
    <w:rsid w:val="000D1B55"/>
    <w:rsid w:val="00107266"/>
    <w:rsid w:val="00114281"/>
    <w:rsid w:val="00125985"/>
    <w:rsid w:val="00136077"/>
    <w:rsid w:val="0018537A"/>
    <w:rsid w:val="00257A47"/>
    <w:rsid w:val="002836E9"/>
    <w:rsid w:val="003234CF"/>
    <w:rsid w:val="00371A58"/>
    <w:rsid w:val="003B4AD3"/>
    <w:rsid w:val="003C1920"/>
    <w:rsid w:val="0044787B"/>
    <w:rsid w:val="004A2444"/>
    <w:rsid w:val="004A2C7C"/>
    <w:rsid w:val="004B1E9C"/>
    <w:rsid w:val="004B42DB"/>
    <w:rsid w:val="004C4AA5"/>
    <w:rsid w:val="004C7606"/>
    <w:rsid w:val="00501FD3"/>
    <w:rsid w:val="00515EC5"/>
    <w:rsid w:val="00520E08"/>
    <w:rsid w:val="0056333C"/>
    <w:rsid w:val="0057453C"/>
    <w:rsid w:val="00586E39"/>
    <w:rsid w:val="005D2D26"/>
    <w:rsid w:val="005D3474"/>
    <w:rsid w:val="005E763E"/>
    <w:rsid w:val="007374BD"/>
    <w:rsid w:val="00770479"/>
    <w:rsid w:val="00780D37"/>
    <w:rsid w:val="007B1BF3"/>
    <w:rsid w:val="007C2E94"/>
    <w:rsid w:val="008265C1"/>
    <w:rsid w:val="008A3EF7"/>
    <w:rsid w:val="008E4571"/>
    <w:rsid w:val="0093086F"/>
    <w:rsid w:val="009A606E"/>
    <w:rsid w:val="009E1065"/>
    <w:rsid w:val="00A04DA0"/>
    <w:rsid w:val="00B1157F"/>
    <w:rsid w:val="00B62BC4"/>
    <w:rsid w:val="00B81FBA"/>
    <w:rsid w:val="00BB5292"/>
    <w:rsid w:val="00BF04BB"/>
    <w:rsid w:val="00C1037E"/>
    <w:rsid w:val="00C536FD"/>
    <w:rsid w:val="00CA3B5D"/>
    <w:rsid w:val="00CC1ECD"/>
    <w:rsid w:val="00CD6BCA"/>
    <w:rsid w:val="00CE081C"/>
    <w:rsid w:val="00D1275E"/>
    <w:rsid w:val="00D312A5"/>
    <w:rsid w:val="00D67EFC"/>
    <w:rsid w:val="00DA1412"/>
    <w:rsid w:val="00DC5F5F"/>
    <w:rsid w:val="00E86A38"/>
    <w:rsid w:val="00F11F00"/>
    <w:rsid w:val="00F16D06"/>
    <w:rsid w:val="00F3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91F3"/>
  <w15:docId w15:val="{FAB19327-4EF5-D144-9B24-6852A89D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2836E9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4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Brenden</cp:lastModifiedBy>
  <cp:revision>61</cp:revision>
  <dcterms:created xsi:type="dcterms:W3CDTF">2022-10-31T16:32:00Z</dcterms:created>
  <dcterms:modified xsi:type="dcterms:W3CDTF">2023-01-30T00:55:00Z</dcterms:modified>
</cp:coreProperties>
</file>