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735B" w14:textId="3BA903F8" w:rsidR="00D00C46" w:rsidRDefault="00E575DA">
      <w:r>
        <w:t>Abstract</w:t>
      </w:r>
    </w:p>
    <w:p w14:paraId="44CF1376" w14:textId="5B82DAD2" w:rsidR="00E575DA" w:rsidRDefault="00E575DA">
      <w:r>
        <w:t>Intro</w:t>
      </w:r>
    </w:p>
    <w:p w14:paraId="35A59302" w14:textId="03A25317" w:rsidR="003E03D8" w:rsidRDefault="003E03D8">
      <w:r>
        <w:tab/>
        <w:t>Literature</w:t>
      </w:r>
    </w:p>
    <w:p w14:paraId="72B5AAE5" w14:textId="33F70EE0" w:rsidR="003E03D8" w:rsidRDefault="003E03D8">
      <w:r>
        <w:tab/>
        <w:t>Model-Bas</w:t>
      </w:r>
      <w:r w:rsidR="0042111A">
        <w:t>e</w:t>
      </w:r>
      <w:r>
        <w:t>d Hypotheses</w:t>
      </w:r>
    </w:p>
    <w:p w14:paraId="2A1D8B1E" w14:textId="7036C791" w:rsidR="00E575DA" w:rsidRDefault="00E575DA">
      <w:r>
        <w:t>Results</w:t>
      </w:r>
    </w:p>
    <w:p w14:paraId="1F4A890B" w14:textId="5423A46D" w:rsidR="00E575DA" w:rsidRDefault="00E575DA">
      <w:r>
        <w:tab/>
        <w:t>Paradigm</w:t>
      </w:r>
    </w:p>
    <w:p w14:paraId="069627CB" w14:textId="7348AD68" w:rsidR="00E575DA" w:rsidRDefault="00E575DA">
      <w:r>
        <w:tab/>
        <w:t>Basic Psychometrics</w:t>
      </w:r>
    </w:p>
    <w:p w14:paraId="0D980493" w14:textId="22DD03E0" w:rsidR="00E575DA" w:rsidRDefault="00E575DA" w:rsidP="003E03D8">
      <w:r>
        <w:tab/>
        <w:t>Fixation Process</w:t>
      </w:r>
    </w:p>
    <w:p w14:paraId="3E822E60" w14:textId="41294C11" w:rsidR="0039176C" w:rsidRDefault="00E575DA">
      <w:r>
        <w:tab/>
        <w:t>Attentional Choice Biases</w:t>
      </w:r>
    </w:p>
    <w:p w14:paraId="14045D1C" w14:textId="3D5FE1B0" w:rsidR="0042111A" w:rsidRDefault="0042111A">
      <w:r>
        <w:tab/>
        <w:t>Diffusion Modeling</w:t>
      </w:r>
    </w:p>
    <w:p w14:paraId="3294A421" w14:textId="33081325" w:rsidR="00E575DA" w:rsidRDefault="00E575DA">
      <w:r>
        <w:tab/>
        <w:t>Reference-Dependent aDDM (</w:t>
      </w:r>
      <w:proofErr w:type="spellStart"/>
      <w:r>
        <w:t>RaDDM</w:t>
      </w:r>
      <w:proofErr w:type="spellEnd"/>
      <w:r>
        <w:t>)</w:t>
      </w:r>
    </w:p>
    <w:p w14:paraId="6942E4CB" w14:textId="5B7E1D9D" w:rsidR="0039176C" w:rsidRDefault="0039176C">
      <w:r>
        <w:tab/>
      </w:r>
      <w:r>
        <w:tab/>
        <w:t>Rt(</w:t>
      </w:r>
      <w:proofErr w:type="spellStart"/>
      <w:r>
        <w:t>oV</w:t>
      </w:r>
      <w:proofErr w:type="spellEnd"/>
      <w:r>
        <w:t xml:space="preserve">) behavior suggests </w:t>
      </w:r>
      <w:proofErr w:type="spellStart"/>
      <w:r>
        <w:t>RaDDM</w:t>
      </w:r>
      <w:proofErr w:type="spellEnd"/>
      <w:r>
        <w:t xml:space="preserve"> over </w:t>
      </w:r>
      <w:proofErr w:type="gramStart"/>
      <w:r>
        <w:t>aDDM</w:t>
      </w:r>
      <w:proofErr w:type="gramEnd"/>
    </w:p>
    <w:p w14:paraId="72A2C194" w14:textId="12C89819" w:rsidR="0039176C" w:rsidRDefault="0039176C">
      <w:r>
        <w:tab/>
      </w:r>
      <w:r>
        <w:tab/>
        <w:t>Report results</w:t>
      </w:r>
    </w:p>
    <w:p w14:paraId="5FBAD37C" w14:textId="49F7B950" w:rsidR="00E575DA" w:rsidRDefault="00E575DA">
      <w:r>
        <w:t>Discussion</w:t>
      </w:r>
    </w:p>
    <w:p w14:paraId="2389B203" w14:textId="12EC6165" w:rsidR="00E575DA" w:rsidRDefault="00E575DA">
      <w:r>
        <w:t>Methods</w:t>
      </w:r>
    </w:p>
    <w:p w14:paraId="545A0818" w14:textId="12C7BE0F" w:rsidR="00E575DA" w:rsidRDefault="00E575DA">
      <w:r>
        <w:tab/>
        <w:t>Participants</w:t>
      </w:r>
    </w:p>
    <w:p w14:paraId="2181984E" w14:textId="0B716F4D" w:rsidR="00E575DA" w:rsidRDefault="00E575DA" w:rsidP="00E575DA">
      <w:pPr>
        <w:ind w:firstLine="720"/>
      </w:pPr>
      <w:r>
        <w:t>Procedures</w:t>
      </w:r>
    </w:p>
    <w:p w14:paraId="171767CC" w14:textId="5A80A676" w:rsidR="00E575DA" w:rsidRDefault="00E575DA">
      <w:r>
        <w:tab/>
        <w:t>Eye-Tracking (</w:t>
      </w:r>
      <w:proofErr w:type="spellStart"/>
      <w:r>
        <w:t>PsychoPy</w:t>
      </w:r>
      <w:proofErr w:type="spellEnd"/>
      <w:r>
        <w:t xml:space="preserve"> timing correction)</w:t>
      </w:r>
    </w:p>
    <w:p w14:paraId="17180BE6" w14:textId="45932730" w:rsidR="00E575DA" w:rsidRDefault="00E575DA">
      <w:r>
        <w:tab/>
        <w:t>Inference Strategy</w:t>
      </w:r>
    </w:p>
    <w:p w14:paraId="63FC4D06" w14:textId="6BBBEBD6" w:rsidR="00E575DA" w:rsidRDefault="00E575DA" w:rsidP="00E575DA">
      <w:pPr>
        <w:ind w:firstLine="720"/>
      </w:pPr>
      <w:r>
        <w:t>Computational Model</w:t>
      </w:r>
    </w:p>
    <w:p w14:paraId="5385610F" w14:textId="55EC3137" w:rsidR="00E575DA" w:rsidRDefault="00E575DA" w:rsidP="00E575DA">
      <w:pPr>
        <w:ind w:firstLine="720"/>
      </w:pPr>
      <w:r>
        <w:t>aDDM Fitting</w:t>
      </w:r>
    </w:p>
    <w:p w14:paraId="7A718BDA" w14:textId="61E1264F" w:rsidR="00E575DA" w:rsidRDefault="00E575DA" w:rsidP="00E575DA">
      <w:pPr>
        <w:ind w:firstLine="720"/>
      </w:pPr>
      <w:r>
        <w:t>Out-of-Sample Simulations</w:t>
      </w:r>
    </w:p>
    <w:p w14:paraId="0AA97ED3" w14:textId="6D2904A3" w:rsidR="00E575DA" w:rsidRDefault="00E575DA" w:rsidP="00E575DA">
      <w:pPr>
        <w:ind w:firstLine="720"/>
      </w:pPr>
      <w:r>
        <w:t>Hierarchical Regressions</w:t>
      </w:r>
    </w:p>
    <w:p w14:paraId="7A938B16" w14:textId="0D83107E" w:rsidR="00E575DA" w:rsidRDefault="00E575DA" w:rsidP="00E575DA">
      <w:pPr>
        <w:ind w:firstLine="720"/>
      </w:pPr>
      <w:r>
        <w:t>Acknowledgements</w:t>
      </w:r>
    </w:p>
    <w:p w14:paraId="736DE50B" w14:textId="77777777" w:rsidR="00E575DA" w:rsidRDefault="00E575DA" w:rsidP="00E575DA">
      <w:pPr>
        <w:ind w:firstLine="720"/>
      </w:pPr>
    </w:p>
    <w:sectPr w:rsidR="00E5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DA"/>
    <w:rsid w:val="0039176C"/>
    <w:rsid w:val="003E03D8"/>
    <w:rsid w:val="0042111A"/>
    <w:rsid w:val="007E7600"/>
    <w:rsid w:val="00927E75"/>
    <w:rsid w:val="00D00C46"/>
    <w:rsid w:val="00D10B9D"/>
    <w:rsid w:val="00E5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1FB8D"/>
  <w15:chartTrackingRefBased/>
  <w15:docId w15:val="{4CADFBDE-4D0D-4F45-9EB1-2C2FDCA8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Eum, Brenden</dc:creator>
  <cp:keywords/>
  <dc:description/>
  <cp:lastModifiedBy>Eum, Brenden</cp:lastModifiedBy>
  <cp:revision>4</cp:revision>
  <dcterms:created xsi:type="dcterms:W3CDTF">2024-03-28T18:12:00Z</dcterms:created>
  <dcterms:modified xsi:type="dcterms:W3CDTF">2024-03-28T19:12:00Z</dcterms:modified>
</cp:coreProperties>
</file>