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2A44"/>
          <w:sz w:val="36"/>
          <w:szCs w:val="36"/>
        </w:rPr>
        <w:t xml:space="preserve">BRENDIN VAN NIEKERK</w:t>
      </w:r>
    </w:p>
    <w:p>
      <w:pPr>
        <w:spacing w:after="20"/>
        <w:jc w:val="center"/>
      </w:pPr>
      <w:r>
        <w:rPr>
          <w:i/>
          <w:iCs/>
          <w:color w:val="555555"/>
          <w:sz w:val="22"/>
          <w:szCs w:val="22"/>
        </w:rPr>
        <w:t xml:space="preserve">Video Editor — Storytelling &amp; Content Production</w:t>
      </w:r>
    </w:p>
    <w:p>
      <w:pPr>
        <w:spacing w:after="100"/>
        <w:jc w:val="center"/>
      </w:pPr>
      <w:r>
        <w:rPr>
          <w:color w:val="555555"/>
          <w:sz w:val="19"/>
          <w:szCs w:val="19"/>
        </w:rPr>
        <w:t xml:space="preserve">Indiana  |  forecastplusllc@gmail.com  |  </w:t>
      </w:r>
      <w:hyperlink w:history="1" r:id="rIdlt6gk6ir8usd8fci4eplx">
        <w:r>
          <w:rPr>
            <w:color w:val="1155CC"/>
            <w:sz w:val="19"/>
            <w:szCs w:val="19"/>
            <w:u w:val="single"/>
          </w:rPr>
          <w:t xml:space="preserve">linkedin.com/in/brendin-van-niekerk-048bb42a5</w:t>
        </w:r>
      </w:hyperlink>
    </w:p>
    <w:p>
      <w:pPr>
        <w:pBdr>
          <w:bottom w:val="single" w:color="1F2A44" w:sz="6" w:space="2"/>
        </w:pBdr>
        <w:spacing w:after="60" w:before="150"/>
      </w:pPr>
      <w:r>
        <w:rPr>
          <w:b/>
          <w:bCs/>
          <w:color w:val="1F2A44"/>
          <w:spacing w:val="12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sz w:val="21"/>
          <w:szCs w:val="21"/>
        </w:rPr>
        <w:t xml:space="preserve">Video editor with hands-on experience shaping long-form YouTube content for an established channel — handling storytelling, story separation, pacing, and platform compliance from raw footage to publish-ready video. Brings a strong, reliable work ethic from 15+ years of independent, deadline-driven work, and is looking to grow into a full-time editor role, whether with a YouTube channel or any team that needs dependable, story-first video editing.</w:t>
      </w:r>
    </w:p>
    <w:p>
      <w:pPr>
        <w:pBdr>
          <w:bottom w:val="single" w:color="1F2A44" w:sz="6" w:space="2"/>
        </w:pBdr>
        <w:spacing w:after="60" w:before="150"/>
      </w:pPr>
      <w:r>
        <w:rPr>
          <w:b/>
          <w:bCs/>
          <w:color w:val="1F2A44"/>
          <w:spacing w:val="12"/>
          <w:sz w:val="22"/>
          <w:szCs w:val="22"/>
        </w:rPr>
        <w:t xml:space="preserve">CORE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Video editing &amp; post-production for long-form YouTube content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Storytelling &amp; narrative structuring — shaping raw footage into a coherent, engaging story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Story separation — breaking footage into distinct segments to strengthen pacing and retention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YouTube platform compliance — Community Guidelines, copyright, and monetization policy review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Footage organization and deadline-driven production workflow management</w:t>
      </w:r>
    </w:p>
    <w:p>
      <w:pPr>
        <w:pBdr>
          <w:bottom w:val="single" w:color="1F2A44" w:sz="6" w:space="2"/>
        </w:pBdr>
        <w:spacing w:after="60" w:before="150"/>
      </w:pPr>
      <w:r>
        <w:rPr>
          <w:b/>
          <w:bCs/>
          <w:color w:val="1F2A44"/>
          <w:spacing w:val="12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10" w:before="90"/>
      </w:pPr>
      <w:r>
        <w:rPr>
          <w:b/>
          <w:bCs/>
          <w:sz w:val="22"/>
          <w:szCs w:val="22"/>
        </w:rPr>
        <w:t xml:space="preserve">Assistant Editor</w:t>
      </w:r>
      <w:r>
        <w:rPr>
          <w:color w:val="555555"/>
          <w:sz w:val="22"/>
          <w:szCs w:val="22"/>
        </w:rPr>
        <w:t xml:space="preserve">  —  Brewzle</w:t>
      </w:r>
      <w:r>
        <w:rPr>
          <w:i/>
          <w:iCs/>
          <w:color w:val="555555"/>
          <w:sz w:val="20"/>
          <w:szCs w:val="20"/>
        </w:rPr>
        <w:t xml:space="preserve">	2025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Edit long-form YouTube video content for a bourbon/spirits-focused channel, shaping raw footage into structured, engaging narratives.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Perform story separation — breaking down raw footage into distinct segments to improve pacing and viewer retention.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Apply storytelling techniques throughout the edit to maximize clarity, engagement, and audience retention.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Review all content for compliance with YouTube's Community Guidelines and monetization/copyright policies prior to publishing.</w:t>
      </w:r>
    </w:p>
    <w:p>
      <w:pPr>
        <w:pBdr>
          <w:bottom w:val="single" w:color="1F2A44" w:sz="6" w:space="2"/>
        </w:pBdr>
        <w:spacing w:after="60" w:before="150"/>
      </w:pPr>
      <w:r>
        <w:rPr>
          <w:b/>
          <w:bCs/>
          <w:color w:val="1F2A44"/>
          <w:spacing w:val="12"/>
          <w:sz w:val="22"/>
          <w:szCs w:val="22"/>
        </w:rPr>
        <w:t xml:space="preserve">ADDITIONAL EXPERIENCE</w:t>
      </w:r>
    </w:p>
    <w:p>
      <w:pPr>
        <w:tabs>
          <w:tab w:val="right" w:pos="9360"/>
        </w:tabs>
        <w:spacing w:after="10" w:before="90"/>
      </w:pPr>
      <w:r>
        <w:rPr>
          <w:b/>
          <w:bCs/>
          <w:sz w:val="22"/>
          <w:szCs w:val="22"/>
        </w:rPr>
        <w:t xml:space="preserve">Property Manager (Maintenance &amp; Operations)</w:t>
      </w:r>
      <w:r>
        <w:rPr>
          <w:color w:val="555555"/>
          <w:sz w:val="22"/>
          <w:szCs w:val="22"/>
        </w:rPr>
        <w:t xml:space="preserve">  —  Self-Employed</w:t>
      </w:r>
      <w:r>
        <w:rPr>
          <w:i/>
          <w:iCs/>
          <w:color w:val="555555"/>
          <w:sz w:val="20"/>
          <w:szCs w:val="20"/>
        </w:rPr>
        <w:t xml:space="preserve">	2018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Independently manage maintenance, scheduling, and vendor coordination across a portfolio of rental properties — reliable, self-directed work with no direct supervision.</w:t>
      </w:r>
    </w:p>
    <w:p>
      <w:pPr>
        <w:tabs>
          <w:tab w:val="right" w:pos="9360"/>
        </w:tabs>
        <w:spacing w:after="10" w:before="90"/>
      </w:pPr>
      <w:r>
        <w:rPr>
          <w:b/>
          <w:bCs/>
          <w:sz w:val="22"/>
          <w:szCs w:val="22"/>
        </w:rPr>
        <w:t xml:space="preserve">Roofing &amp; Construction Technician</w:t>
      </w:r>
      <w:r>
        <w:rPr>
          <w:color w:val="555555"/>
          <w:sz w:val="22"/>
          <w:szCs w:val="22"/>
        </w:rPr>
        <w:t xml:space="preserve">  —  SmartRoof</w:t>
      </w:r>
      <w:r>
        <w:rPr>
          <w:i/>
          <w:iCs/>
          <w:color w:val="555555"/>
          <w:sz w:val="20"/>
          <w:szCs w:val="20"/>
        </w:rPr>
        <w:t xml:space="preserve">	2018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Skilled trade work requiring precision, safety compliance, and consistent reliability on tight timelines.</w:t>
      </w:r>
    </w:p>
    <w:p>
      <w:pPr>
        <w:tabs>
          <w:tab w:val="right" w:pos="9360"/>
        </w:tabs>
        <w:spacing w:after="10" w:before="90"/>
      </w:pPr>
      <w:r>
        <w:rPr>
          <w:b/>
          <w:bCs/>
          <w:sz w:val="22"/>
          <w:szCs w:val="22"/>
        </w:rPr>
        <w:t xml:space="preserve">Automotive Mechanic</w:t>
      </w:r>
      <w:r>
        <w:rPr>
          <w:color w:val="555555"/>
          <w:sz w:val="22"/>
          <w:szCs w:val="22"/>
        </w:rPr>
        <w:t xml:space="preserve">  —  Preference Auto Body and Paint</w:t>
      </w:r>
      <w:r>
        <w:rPr>
          <w:i/>
          <w:iCs/>
          <w:color w:val="555555"/>
          <w:sz w:val="20"/>
          <w:szCs w:val="20"/>
        </w:rPr>
        <w:t xml:space="preserve">	2013 –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Diagnosed and repaired vehicle systems with strong attention to detail and systematic problem-solving.</w:t>
      </w:r>
    </w:p>
    <w:p>
      <w:pPr>
        <w:tabs>
          <w:tab w:val="right" w:pos="9360"/>
        </w:tabs>
        <w:spacing w:after="10" w:before="90"/>
      </w:pPr>
      <w:r>
        <w:rPr>
          <w:b/>
          <w:bCs/>
          <w:sz w:val="22"/>
          <w:szCs w:val="22"/>
        </w:rPr>
        <w:t xml:space="preserve">Food Service Crew</w:t>
      </w:r>
      <w:r>
        <w:rPr>
          <w:color w:val="555555"/>
          <w:sz w:val="22"/>
          <w:szCs w:val="22"/>
        </w:rPr>
        <w:t xml:space="preserve">  —  North American Midway Entertainment</w:t>
      </w:r>
      <w:r>
        <w:rPr>
          <w:i/>
          <w:iCs/>
          <w:color w:val="555555"/>
          <w:sz w:val="20"/>
          <w:szCs w:val="20"/>
        </w:rPr>
        <w:t xml:space="preserve">	2010 – 2015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Delivered fast-paced customer service in a mobile food service environment.</w:t>
      </w:r>
    </w:p>
    <w:p>
      <w:pPr>
        <w:pBdr>
          <w:bottom w:val="single" w:color="1F2A44" w:sz="6" w:space="2"/>
        </w:pBdr>
        <w:spacing w:after="60" w:before="150"/>
      </w:pPr>
      <w:r>
        <w:rPr>
          <w:b/>
          <w:bCs/>
          <w:color w:val="1F2A44"/>
          <w:spacing w:val="12"/>
          <w:sz w:val="22"/>
          <w:szCs w:val="22"/>
        </w:rPr>
        <w:t xml:space="preserve">EDUCATION &amp; CERTIFICATIONS</w:t>
      </w:r>
    </w:p>
    <w:p>
      <w:pPr>
        <w:spacing w:after="100"/>
      </w:pPr>
      <w:r>
        <w:rPr>
          <w:sz w:val="21"/>
          <w:szCs w:val="21"/>
        </w:rPr>
        <w:t xml:space="preserve">High School Diploma</w:t>
      </w:r>
    </w:p>
    <w:p>
      <w:pPr>
        <w:spacing w:after="100"/>
      </w:pPr>
      <w:r>
        <w:rPr>
          <w:sz w:val="21"/>
          <w:szCs w:val="21"/>
        </w:rPr>
        <w:t xml:space="preserve">IBM Data Analyst, Google Cybersecurity, and IBM Quantum Computing Professional Certificates (Coursera)</w:t>
      </w:r>
    </w:p>
    <w:p>
      <w:pPr>
        <w:spacing w:after="100"/>
      </w:pPr>
      <w:r>
        <w:rPr>
          <w:sz w:val="21"/>
          <w:szCs w:val="21"/>
        </w:rPr>
        <w:t xml:space="preserve">ISSA Certified Personal Trainer, Nutritionist, Yoga Instructor, Exercise Therapist, and Nutrition Coach</w:t>
      </w:r>
    </w:p>
    <w:sectPr>
      <w:pgSz w:w="12240" w:h="15840" w:orient="portrait"/>
      <w:pgMar w:top="560" w:right="900" w:bottom="56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t6gk6ir8usd8fci4eplx" Type="http://schemas.openxmlformats.org/officeDocument/2006/relationships/hyperlink" Target="https://www.linkedin.com/in/brendin-van-niekerk-048bb42a5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2026-07-22T19:04:33.396Z</dcterms:created>
  <dcterms:modified xsi:type="dcterms:W3CDTF">2026-07-22T19:04:33.396Z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