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62947" w14:textId="35A86001" w:rsidR="001F0F53" w:rsidRPr="00157FE6" w:rsidRDefault="008C421A" w:rsidP="00157FE6">
      <w:pPr>
        <w:jc w:val="center"/>
        <w:rPr>
          <w:b/>
          <w:bCs/>
        </w:rPr>
      </w:pPr>
      <w:r w:rsidRPr="00157FE6">
        <w:rPr>
          <w:b/>
          <w:bCs/>
        </w:rPr>
        <w:t>Atividade – Barra de Navegação e Posicionamento – valor (2,0)</w:t>
      </w:r>
    </w:p>
    <w:p w14:paraId="2658E7A2" w14:textId="3BBAF0B8" w:rsidR="008C421A" w:rsidRDefault="008C421A"/>
    <w:p w14:paraId="0DB18589" w14:textId="0D192575" w:rsidR="008C421A" w:rsidRDefault="008C421A" w:rsidP="008C421A">
      <w:pPr>
        <w:pStyle w:val="PargrafodaLista"/>
        <w:numPr>
          <w:ilvl w:val="0"/>
          <w:numId w:val="1"/>
        </w:numPr>
      </w:pPr>
      <w:r>
        <w:t>Fazer uma página HTML baseada no exemplo abaixo. A página deverá ter uma barra de navegação</w:t>
      </w:r>
      <w:r w:rsidR="00157FE6">
        <w:t xml:space="preserve"> fixa</w:t>
      </w:r>
      <w:r>
        <w:t xml:space="preserve"> (os itens da barra deverão ter vínculos com sites externos)</w:t>
      </w:r>
      <w:r w:rsidR="00157FE6">
        <w:t>.</w:t>
      </w:r>
    </w:p>
    <w:p w14:paraId="18BEB8BF" w14:textId="59255000" w:rsidR="00765681" w:rsidRDefault="00765681" w:rsidP="00765681"/>
    <w:p w14:paraId="077B062A" w14:textId="0E160611" w:rsidR="00765681" w:rsidRDefault="00765681" w:rsidP="00765681">
      <w:r w:rsidRPr="00765681">
        <w:drawing>
          <wp:inline distT="0" distB="0" distL="0" distR="0" wp14:anchorId="7DF385DA" wp14:editId="2D006C82">
            <wp:extent cx="5615940" cy="2843631"/>
            <wp:effectExtent l="0" t="0" r="3810" b="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821" cy="284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6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C2F48"/>
    <w:multiLevelType w:val="hybridMultilevel"/>
    <w:tmpl w:val="DC9040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21A"/>
    <w:rsid w:val="00157FE6"/>
    <w:rsid w:val="001F0F53"/>
    <w:rsid w:val="00765681"/>
    <w:rsid w:val="007E2FDD"/>
    <w:rsid w:val="008C421A"/>
    <w:rsid w:val="00B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D1A27"/>
  <w15:chartTrackingRefBased/>
  <w15:docId w15:val="{2AA2204E-B94B-427B-B89A-854173155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4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A6130B9A7F0044AEA8F94BAE68F2D5" ma:contentTypeVersion="3" ma:contentTypeDescription="Create a new document." ma:contentTypeScope="" ma:versionID="83275d053d6db4519a8f79e856586589">
  <xsd:schema xmlns:xsd="http://www.w3.org/2001/XMLSchema" xmlns:xs="http://www.w3.org/2001/XMLSchema" xmlns:p="http://schemas.microsoft.com/office/2006/metadata/properties" xmlns:ns2="9ccff2af-a713-423e-9728-d2c416420de1" targetNamespace="http://schemas.microsoft.com/office/2006/metadata/properties" ma:root="true" ma:fieldsID="17cc0c53f6158a8d92eb2c44fe9e0807" ns2:_="">
    <xsd:import namespace="9ccff2af-a713-423e-9728-d2c416420de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cff2af-a713-423e-9728-d2c416420de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ccff2af-a713-423e-9728-d2c416420de1" xsi:nil="true"/>
  </documentManagement>
</p:properties>
</file>

<file path=customXml/itemProps1.xml><?xml version="1.0" encoding="utf-8"?>
<ds:datastoreItem xmlns:ds="http://schemas.openxmlformats.org/officeDocument/2006/customXml" ds:itemID="{32F57314-78ED-43EB-81C7-FB90CCA46F51}"/>
</file>

<file path=customXml/itemProps2.xml><?xml version="1.0" encoding="utf-8"?>
<ds:datastoreItem xmlns:ds="http://schemas.openxmlformats.org/officeDocument/2006/customXml" ds:itemID="{D33EB0F9-2B31-41CA-BCC2-E31B40649568}"/>
</file>

<file path=customXml/itemProps3.xml><?xml version="1.0" encoding="utf-8"?>
<ds:datastoreItem xmlns:ds="http://schemas.openxmlformats.org/officeDocument/2006/customXml" ds:itemID="{F3F85549-3465-40EF-9F27-1C7FD54FEEE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Analise e Desenvolvimento de Sistemas | Fatec Presidente Prudente - 157</dc:creator>
  <cp:keywords/>
  <dc:description/>
  <cp:lastModifiedBy>Analise e Desenvolvimento de Sistemas | Fatec Presidente Prudente - 157</cp:lastModifiedBy>
  <cp:revision>2</cp:revision>
  <dcterms:created xsi:type="dcterms:W3CDTF">2021-10-26T21:46:00Z</dcterms:created>
  <dcterms:modified xsi:type="dcterms:W3CDTF">2021-10-26T21:46:00Z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0x01010043A6130B9A7F0044AEA8F94BAE68F2D5</vt:lpwstr>
  </property>
</Properties>
</file>