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6D8EC" w14:textId="5D68F876" w:rsidR="00450DF6" w:rsidRPr="009E4F3C" w:rsidRDefault="00BB49A7" w:rsidP="00C83816">
      <w:pPr>
        <w:pStyle w:val="a3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 w:hint="eastAsia"/>
          <w:sz w:val="48"/>
          <w:szCs w:val="48"/>
        </w:rPr>
        <w:t>Im</w:t>
      </w:r>
      <w:r>
        <w:rPr>
          <w:rFonts w:asciiTheme="minorHAnsi" w:hAnsiTheme="minorHAnsi" w:cstheme="minorHAnsi"/>
          <w:sz w:val="48"/>
          <w:szCs w:val="48"/>
        </w:rPr>
        <w:t>age Stitching</w:t>
      </w:r>
    </w:p>
    <w:p w14:paraId="7B1BA1DC" w14:textId="71E9CE1F" w:rsidR="00C83816" w:rsidRPr="009E4F3C" w:rsidRDefault="00C83816" w:rsidP="00C83816">
      <w:pPr>
        <w:pStyle w:val="1"/>
        <w:rPr>
          <w:rFonts w:asciiTheme="minorHAnsi" w:hAnsiTheme="minorHAnsi" w:cstheme="minorHAnsi"/>
          <w:sz w:val="32"/>
          <w:szCs w:val="32"/>
        </w:rPr>
      </w:pPr>
      <w:r w:rsidRPr="009E4F3C">
        <w:rPr>
          <w:rFonts w:asciiTheme="minorHAnsi" w:hAnsiTheme="minorHAnsi" w:cstheme="minorHAnsi"/>
          <w:sz w:val="32"/>
          <w:szCs w:val="32"/>
        </w:rPr>
        <w:t>Image alignment</w:t>
      </w:r>
      <w:r w:rsidR="006E1ADD" w:rsidRPr="009E4F3C">
        <w:rPr>
          <w:rFonts w:asciiTheme="minorHAnsi" w:hAnsiTheme="minorHAnsi" w:cstheme="minorHAnsi"/>
          <w:sz w:val="32"/>
          <w:szCs w:val="32"/>
        </w:rPr>
        <w:t xml:space="preserve"> (</w:t>
      </w:r>
      <w:r w:rsidR="003D4845">
        <w:rPr>
          <w:rFonts w:asciiTheme="minorHAnsi" w:hAnsiTheme="minorHAnsi" w:cstheme="minorHAnsi"/>
          <w:sz w:val="32"/>
          <w:szCs w:val="32"/>
        </w:rPr>
        <w:t>Bonus</w:t>
      </w:r>
      <w:r w:rsidR="006E1ADD" w:rsidRPr="009E4F3C">
        <w:rPr>
          <w:rFonts w:asciiTheme="minorHAnsi" w:hAnsiTheme="minorHAnsi" w:cstheme="minorHAnsi"/>
          <w:sz w:val="32"/>
          <w:szCs w:val="32"/>
        </w:rPr>
        <w:t>)</w:t>
      </w:r>
    </w:p>
    <w:p w14:paraId="03809DD5" w14:textId="0BCAA941" w:rsidR="00695311" w:rsidRPr="009E4F3C" w:rsidRDefault="00695311" w:rsidP="00FF5451">
      <w:pPr>
        <w:ind w:firstLineChars="200" w:firstLine="480"/>
        <w:rPr>
          <w:rFonts w:cstheme="minorHAnsi"/>
        </w:rPr>
      </w:pPr>
      <w:r w:rsidRPr="009E4F3C">
        <w:rPr>
          <w:rFonts w:cstheme="minorHAnsi"/>
        </w:rPr>
        <w:t>Even though tripod can be used to anti</w:t>
      </w:r>
      <w:r w:rsidR="00F37873" w:rsidRPr="009E4F3C">
        <w:rPr>
          <w:rFonts w:cstheme="minorHAnsi"/>
        </w:rPr>
        <w:t>-shake physically</w:t>
      </w:r>
      <w:r w:rsidRPr="009E4F3C">
        <w:rPr>
          <w:rFonts w:cstheme="minorHAnsi"/>
        </w:rPr>
        <w:t>,</w:t>
      </w:r>
      <w:r w:rsidR="00F37873" w:rsidRPr="009E4F3C">
        <w:rPr>
          <w:rFonts w:cstheme="minorHAnsi"/>
        </w:rPr>
        <w:t xml:space="preserve"> but it’s </w:t>
      </w:r>
      <w:r w:rsidR="004D04A3" w:rsidRPr="009E4F3C">
        <w:rPr>
          <w:rFonts w:cstheme="minorHAnsi"/>
        </w:rPr>
        <w:t xml:space="preserve">still </w:t>
      </w:r>
      <w:r w:rsidR="00F37873" w:rsidRPr="009E4F3C">
        <w:rPr>
          <w:rFonts w:cstheme="minorHAnsi"/>
        </w:rPr>
        <w:t xml:space="preserve">not perfect. So, we can use software to compensate image unaligned. </w:t>
      </w:r>
      <w:r w:rsidRPr="009E4F3C">
        <w:rPr>
          <w:rFonts w:cstheme="minorHAnsi"/>
        </w:rPr>
        <w:t xml:space="preserve">In order to make sure our sampling point in different exposures can be </w:t>
      </w:r>
      <w:r w:rsidR="004D04A3" w:rsidRPr="009E4F3C">
        <w:rPr>
          <w:rFonts w:cstheme="minorHAnsi"/>
        </w:rPr>
        <w:t>at</w:t>
      </w:r>
      <w:r w:rsidRPr="009E4F3C">
        <w:rPr>
          <w:rFonts w:cstheme="minorHAnsi"/>
        </w:rPr>
        <w:t xml:space="preserve"> same point</w:t>
      </w:r>
      <w:r w:rsidR="004D04A3" w:rsidRPr="009E4F3C">
        <w:rPr>
          <w:rFonts w:cstheme="minorHAnsi"/>
        </w:rPr>
        <w:t>. Our aligned method base on Ward’s MTB algorithm</w:t>
      </w:r>
      <w:r w:rsidR="00DE625A" w:rsidRPr="009E4F3C">
        <w:rPr>
          <w:rFonts w:cstheme="minorHAnsi"/>
        </w:rPr>
        <w:t xml:space="preserve">, then </w:t>
      </w:r>
      <w:r w:rsidR="00CE0482">
        <w:rPr>
          <w:rFonts w:cstheme="minorHAnsi"/>
        </w:rPr>
        <w:t>I</w:t>
      </w:r>
      <w:r w:rsidR="00DE625A" w:rsidRPr="009E4F3C">
        <w:rPr>
          <w:rFonts w:cstheme="minorHAnsi"/>
        </w:rPr>
        <w:t xml:space="preserve"> increase</w:t>
      </w:r>
      <w:r w:rsidR="004C5B67" w:rsidRPr="009E4F3C">
        <w:rPr>
          <w:rFonts w:cstheme="minorHAnsi"/>
        </w:rPr>
        <w:t>d</w:t>
      </w:r>
      <w:r w:rsidR="00DE625A" w:rsidRPr="009E4F3C">
        <w:rPr>
          <w:rFonts w:cstheme="minorHAnsi"/>
        </w:rPr>
        <w:t xml:space="preserve"> the layers from 6 to 8, because</w:t>
      </w:r>
      <w:r w:rsidR="00CA2648" w:rsidRPr="009E4F3C">
        <w:rPr>
          <w:rFonts w:cstheme="minorHAnsi"/>
        </w:rPr>
        <w:t xml:space="preserve"> pictures that take from camera nowadays are </w:t>
      </w:r>
      <w:r w:rsidR="00BC2F77" w:rsidRPr="009E4F3C">
        <w:rPr>
          <w:rFonts w:cstheme="minorHAnsi"/>
        </w:rPr>
        <w:t>high</w:t>
      </w:r>
      <w:r w:rsidR="00CA2648" w:rsidRPr="009E4F3C">
        <w:rPr>
          <w:rFonts w:cstheme="minorHAnsi"/>
        </w:rPr>
        <w:t xml:space="preserve"> resolution, the origin method can only shift</w:t>
      </w:r>
      <w:r w:rsidR="00BC2F77" w:rsidRPr="009E4F3C">
        <w:rPr>
          <w:rFonts w:cstheme="minorHAnsi"/>
        </w:rPr>
        <w:t xml:space="preserve"> 2^5+1 pixel at most, it’s not enough for the present.</w:t>
      </w:r>
    </w:p>
    <w:p w14:paraId="09966763" w14:textId="77777777" w:rsidR="001F1FBB" w:rsidRPr="009E4F3C" w:rsidRDefault="001F1FBB" w:rsidP="00FF5451">
      <w:pPr>
        <w:keepNext/>
        <w:ind w:firstLineChars="200" w:firstLine="480"/>
        <w:rPr>
          <w:rFonts w:cstheme="minorHAnsi"/>
        </w:rPr>
      </w:pPr>
      <w:r w:rsidRPr="009E4F3C">
        <w:rPr>
          <w:rFonts w:cstheme="minorHAnsi"/>
          <w:noProof/>
        </w:rPr>
        <w:drawing>
          <wp:inline distT="0" distB="0" distL="0" distR="0" wp14:anchorId="4FACC848" wp14:editId="61A47C98">
            <wp:extent cx="5274310" cy="371983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994F" w14:textId="27AD800B" w:rsidR="006E1ADD" w:rsidRPr="009E4F3C" w:rsidRDefault="001F1FBB" w:rsidP="001D02CD">
      <w:pPr>
        <w:pStyle w:val="a5"/>
        <w:rPr>
          <w:rFonts w:cstheme="minorHAnsi"/>
        </w:rPr>
      </w:pPr>
      <w:r w:rsidRPr="009E4F3C">
        <w:rPr>
          <w:rFonts w:cstheme="minorHAnsi"/>
        </w:rPr>
        <w:fldChar w:fldCharType="begin"/>
      </w:r>
      <w:r w:rsidRPr="009E4F3C">
        <w:rPr>
          <w:rFonts w:cstheme="minorHAnsi"/>
        </w:rPr>
        <w:instrText xml:space="preserve"> SEQ </w:instrText>
      </w:r>
      <w:r w:rsidRPr="009E4F3C">
        <w:rPr>
          <w:rFonts w:cstheme="minorHAnsi"/>
        </w:rPr>
        <w:instrText>圖表</w:instrText>
      </w:r>
      <w:r w:rsidRPr="009E4F3C">
        <w:rPr>
          <w:rFonts w:cstheme="minorHAnsi"/>
        </w:rPr>
        <w:instrText xml:space="preserve"> \* ARABIC </w:instrText>
      </w:r>
      <w:r w:rsidRPr="009E4F3C">
        <w:rPr>
          <w:rFonts w:cstheme="minorHAnsi"/>
        </w:rPr>
        <w:fldChar w:fldCharType="separate"/>
      </w:r>
      <w:r w:rsidR="00322831">
        <w:rPr>
          <w:rFonts w:cstheme="minorHAnsi"/>
          <w:noProof/>
        </w:rPr>
        <w:t>1</w:t>
      </w:r>
      <w:r w:rsidRPr="009E4F3C">
        <w:rPr>
          <w:rFonts w:cstheme="minorHAnsi"/>
        </w:rPr>
        <w:fldChar w:fldCharType="end"/>
      </w:r>
      <w:r w:rsidR="007C027D" w:rsidRPr="009E4F3C">
        <w:rPr>
          <w:rFonts w:cstheme="minorHAnsi"/>
        </w:rPr>
        <w:t>)</w:t>
      </w:r>
      <w:r w:rsidRPr="009E4F3C">
        <w:rPr>
          <w:rFonts w:cstheme="minorHAnsi"/>
        </w:rPr>
        <w:t xml:space="preserve"> Left (Origin) Middle (Targe</w:t>
      </w:r>
      <w:r w:rsidR="001D02CD" w:rsidRPr="009E4F3C">
        <w:rPr>
          <w:rFonts w:cstheme="minorHAnsi"/>
        </w:rPr>
        <w:t>t</w:t>
      </w:r>
      <w:r w:rsidRPr="009E4F3C">
        <w:rPr>
          <w:rFonts w:cstheme="minorHAnsi"/>
        </w:rPr>
        <w:t>) Right (Aligned)</w:t>
      </w:r>
    </w:p>
    <w:p w14:paraId="5E34CB55" w14:textId="77777777" w:rsidR="006E1ADD" w:rsidRPr="009E4F3C" w:rsidRDefault="006E1ADD" w:rsidP="00FF5451">
      <w:pPr>
        <w:widowControl/>
        <w:ind w:firstLineChars="200" w:firstLine="480"/>
        <w:rPr>
          <w:rFonts w:cstheme="minorHAnsi"/>
          <w:sz w:val="20"/>
          <w:szCs w:val="20"/>
        </w:rPr>
      </w:pPr>
      <w:r w:rsidRPr="009E4F3C">
        <w:rPr>
          <w:rFonts w:cstheme="minorHAnsi"/>
        </w:rPr>
        <w:br w:type="page"/>
      </w:r>
    </w:p>
    <w:p w14:paraId="3719279A" w14:textId="40C48B39" w:rsidR="006E1ADD" w:rsidRPr="009E4F3C" w:rsidRDefault="006E1ADD" w:rsidP="0000751B">
      <w:pPr>
        <w:pStyle w:val="1"/>
        <w:rPr>
          <w:rFonts w:asciiTheme="minorHAnsi" w:hAnsiTheme="minorHAnsi" w:cstheme="minorHAnsi"/>
          <w:sz w:val="32"/>
          <w:szCs w:val="32"/>
        </w:rPr>
      </w:pPr>
      <w:r w:rsidRPr="009E4F3C">
        <w:rPr>
          <w:rFonts w:asciiTheme="minorHAnsi" w:hAnsiTheme="minorHAnsi" w:cstheme="minorHAnsi"/>
          <w:sz w:val="32"/>
          <w:szCs w:val="32"/>
        </w:rPr>
        <w:lastRenderedPageBreak/>
        <w:t>Recovering High Dynamic Range Radiance Maps from Photographs</w:t>
      </w:r>
    </w:p>
    <w:p w14:paraId="4F1DEE8F" w14:textId="26A09E5A" w:rsidR="0000751B" w:rsidRPr="009E4F3C" w:rsidRDefault="002D0284" w:rsidP="00FF5451">
      <w:pPr>
        <w:ind w:firstLineChars="200" w:firstLine="480"/>
        <w:rPr>
          <w:rFonts w:cstheme="minorHAnsi"/>
        </w:rPr>
      </w:pPr>
      <w:r>
        <w:rPr>
          <w:rFonts w:cstheme="minorHAnsi"/>
        </w:rPr>
        <w:t>I</w:t>
      </w:r>
      <w:r w:rsidR="0000751B" w:rsidRPr="009E4F3C">
        <w:rPr>
          <w:rFonts w:cstheme="minorHAnsi"/>
        </w:rPr>
        <w:t xml:space="preserve"> </w:t>
      </w:r>
      <w:r w:rsidR="00EA5E3A" w:rsidRPr="009E4F3C">
        <w:rPr>
          <w:rFonts w:cstheme="minorHAnsi"/>
        </w:rPr>
        <w:t>referred</w:t>
      </w:r>
      <w:r w:rsidR="0000751B" w:rsidRPr="009E4F3C">
        <w:rPr>
          <w:rFonts w:cstheme="minorHAnsi"/>
        </w:rPr>
        <w:t xml:space="preserve"> to the paper that proposed by Paul E. </w:t>
      </w:r>
      <w:proofErr w:type="spellStart"/>
      <w:r w:rsidR="0000751B" w:rsidRPr="009E4F3C">
        <w:rPr>
          <w:rFonts w:cstheme="minorHAnsi"/>
        </w:rPr>
        <w:t>Debevec</w:t>
      </w:r>
      <w:proofErr w:type="spellEnd"/>
      <w:r w:rsidR="0000751B" w:rsidRPr="009E4F3C">
        <w:rPr>
          <w:rFonts w:cstheme="minorHAnsi"/>
        </w:rPr>
        <w:t xml:space="preserve"> and Jitendra Malik, and implement</w:t>
      </w:r>
      <w:r w:rsidR="00EA5E3A" w:rsidRPr="009E4F3C">
        <w:rPr>
          <w:rFonts w:cstheme="minorHAnsi"/>
        </w:rPr>
        <w:t>ed</w:t>
      </w:r>
      <w:r w:rsidR="0000751B" w:rsidRPr="009E4F3C">
        <w:rPr>
          <w:rFonts w:cstheme="minorHAnsi"/>
        </w:rPr>
        <w:t xml:space="preserve"> the algorithm provided in the paper to recover the Response curve.</w:t>
      </w:r>
    </w:p>
    <w:p w14:paraId="4AEEBA78" w14:textId="19FA6964" w:rsidR="00AC6012" w:rsidRPr="009E4F3C" w:rsidRDefault="000A204F" w:rsidP="00FF5451">
      <w:pPr>
        <w:keepNext/>
        <w:ind w:firstLineChars="200" w:firstLine="480"/>
        <w:rPr>
          <w:rFonts w:cstheme="minorHAnsi"/>
        </w:rPr>
      </w:pPr>
      <w:r w:rsidRPr="009E4F3C">
        <w:rPr>
          <w:rFonts w:cstheme="minorHAnsi"/>
          <w:noProof/>
        </w:rPr>
        <w:drawing>
          <wp:inline distT="0" distB="0" distL="0" distR="0" wp14:anchorId="36A9D51B" wp14:editId="00DD4A5C">
            <wp:extent cx="5274310" cy="39649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FCD2" w14:textId="203DADE4" w:rsidR="000A204F" w:rsidRPr="009E4F3C" w:rsidRDefault="00AC6012" w:rsidP="00AC6012">
      <w:pPr>
        <w:pStyle w:val="a5"/>
        <w:rPr>
          <w:rFonts w:cstheme="minorHAnsi"/>
        </w:rPr>
      </w:pPr>
      <w:r w:rsidRPr="009E4F3C">
        <w:rPr>
          <w:rFonts w:cstheme="minorHAnsi"/>
        </w:rPr>
        <w:fldChar w:fldCharType="begin"/>
      </w:r>
      <w:r w:rsidRPr="009E4F3C">
        <w:rPr>
          <w:rFonts w:cstheme="minorHAnsi"/>
        </w:rPr>
        <w:instrText xml:space="preserve"> SEQ </w:instrText>
      </w:r>
      <w:r w:rsidRPr="009E4F3C">
        <w:rPr>
          <w:rFonts w:cstheme="minorHAnsi"/>
        </w:rPr>
        <w:instrText>圖表</w:instrText>
      </w:r>
      <w:r w:rsidRPr="009E4F3C">
        <w:rPr>
          <w:rFonts w:cstheme="minorHAnsi"/>
        </w:rPr>
        <w:instrText xml:space="preserve"> \* ARABIC </w:instrText>
      </w:r>
      <w:r w:rsidRPr="009E4F3C">
        <w:rPr>
          <w:rFonts w:cstheme="minorHAnsi"/>
        </w:rPr>
        <w:fldChar w:fldCharType="separate"/>
      </w:r>
      <w:r w:rsidR="00322831">
        <w:rPr>
          <w:rFonts w:cstheme="minorHAnsi"/>
          <w:noProof/>
        </w:rPr>
        <w:t>2</w:t>
      </w:r>
      <w:r w:rsidRPr="009E4F3C">
        <w:rPr>
          <w:rFonts w:cstheme="minorHAnsi"/>
        </w:rPr>
        <w:fldChar w:fldCharType="end"/>
      </w:r>
      <w:r w:rsidR="007C027D" w:rsidRPr="009E4F3C">
        <w:rPr>
          <w:rFonts w:cstheme="minorHAnsi"/>
        </w:rPr>
        <w:t>)</w:t>
      </w:r>
      <w:r w:rsidRPr="009E4F3C">
        <w:rPr>
          <w:rFonts w:cstheme="minorHAnsi"/>
        </w:rPr>
        <w:t xml:space="preserve"> Response Curve</w:t>
      </w:r>
      <w:r w:rsidR="00913E39" w:rsidRPr="009E4F3C">
        <w:rPr>
          <w:rFonts w:cstheme="minorHAnsi"/>
        </w:rPr>
        <w:t xml:space="preserve"> we got</w:t>
      </w:r>
    </w:p>
    <w:p w14:paraId="624A6907" w14:textId="77777777" w:rsidR="000A204F" w:rsidRPr="009E4F3C" w:rsidRDefault="000A204F" w:rsidP="00FF5451">
      <w:pPr>
        <w:widowControl/>
        <w:ind w:firstLineChars="200" w:firstLine="480"/>
        <w:rPr>
          <w:rFonts w:cstheme="minorHAnsi"/>
          <w:sz w:val="20"/>
          <w:szCs w:val="20"/>
        </w:rPr>
      </w:pPr>
      <w:r w:rsidRPr="009E4F3C">
        <w:rPr>
          <w:rFonts w:cstheme="minorHAnsi"/>
        </w:rPr>
        <w:br w:type="page"/>
      </w:r>
    </w:p>
    <w:p w14:paraId="7540223D" w14:textId="251D027F" w:rsidR="000A204F" w:rsidRPr="009E4F3C" w:rsidRDefault="000A204F" w:rsidP="000A204F">
      <w:pPr>
        <w:pStyle w:val="1"/>
        <w:rPr>
          <w:rFonts w:asciiTheme="minorHAnsi" w:hAnsiTheme="minorHAnsi" w:cstheme="minorHAnsi"/>
          <w:sz w:val="32"/>
          <w:szCs w:val="32"/>
        </w:rPr>
      </w:pPr>
      <w:r w:rsidRPr="009E4F3C">
        <w:rPr>
          <w:rFonts w:asciiTheme="minorHAnsi" w:hAnsiTheme="minorHAnsi" w:cstheme="minorHAnsi"/>
          <w:sz w:val="32"/>
          <w:szCs w:val="32"/>
        </w:rPr>
        <w:lastRenderedPageBreak/>
        <w:t>Tone-mapping</w:t>
      </w:r>
      <w:r w:rsidR="003D4845">
        <w:rPr>
          <w:rFonts w:asciiTheme="minorHAnsi" w:hAnsiTheme="minorHAnsi" w:cstheme="minorHAnsi"/>
          <w:sz w:val="32"/>
          <w:szCs w:val="32"/>
        </w:rPr>
        <w:t xml:space="preserve"> </w:t>
      </w:r>
      <w:r w:rsidR="003D4845" w:rsidRPr="009E4F3C">
        <w:rPr>
          <w:rFonts w:asciiTheme="minorHAnsi" w:hAnsiTheme="minorHAnsi" w:cstheme="minorHAnsi"/>
          <w:sz w:val="32"/>
          <w:szCs w:val="32"/>
        </w:rPr>
        <w:t>(</w:t>
      </w:r>
      <w:r w:rsidR="003D4845">
        <w:rPr>
          <w:rFonts w:asciiTheme="minorHAnsi" w:hAnsiTheme="minorHAnsi" w:cstheme="minorHAnsi"/>
          <w:sz w:val="32"/>
          <w:szCs w:val="32"/>
        </w:rPr>
        <w:t>Bonus</w:t>
      </w:r>
      <w:r w:rsidR="003D4845" w:rsidRPr="009E4F3C">
        <w:rPr>
          <w:rFonts w:asciiTheme="minorHAnsi" w:hAnsiTheme="minorHAnsi" w:cstheme="minorHAnsi"/>
          <w:sz w:val="32"/>
          <w:szCs w:val="32"/>
        </w:rPr>
        <w:t>)</w:t>
      </w:r>
    </w:p>
    <w:p w14:paraId="386E69AF" w14:textId="460AFE2A" w:rsidR="000A204F" w:rsidRPr="009E4F3C" w:rsidRDefault="008917AF" w:rsidP="00FF5451">
      <w:pPr>
        <w:ind w:firstLineChars="200" w:firstLine="480"/>
        <w:rPr>
          <w:rFonts w:cstheme="minorHAnsi"/>
        </w:rPr>
      </w:pPr>
      <w:r w:rsidRPr="009E4F3C">
        <w:rPr>
          <w:rFonts w:cstheme="minorHAnsi"/>
        </w:rPr>
        <w:t xml:space="preserve">The way human </w:t>
      </w:r>
      <w:r w:rsidR="009D794F" w:rsidRPr="009E4F3C">
        <w:rPr>
          <w:rFonts w:cstheme="minorHAnsi"/>
        </w:rPr>
        <w:t>sees</w:t>
      </w:r>
      <w:r w:rsidRPr="009E4F3C">
        <w:rPr>
          <w:rFonts w:cstheme="minorHAnsi"/>
        </w:rPr>
        <w:t xml:space="preserve"> colors is nonlinear, thus </w:t>
      </w:r>
      <w:r w:rsidR="002D0284">
        <w:rPr>
          <w:rFonts w:cstheme="minorHAnsi"/>
        </w:rPr>
        <w:t>we</w:t>
      </w:r>
      <w:r w:rsidRPr="009E4F3C">
        <w:rPr>
          <w:rFonts w:cstheme="minorHAnsi"/>
        </w:rPr>
        <w:t xml:space="preserve"> need to use tone-mapping to make </w:t>
      </w:r>
      <w:r w:rsidR="00CB512A" w:rsidRPr="009E4F3C">
        <w:rPr>
          <w:rFonts w:cstheme="minorHAnsi"/>
        </w:rPr>
        <w:t>colors</w:t>
      </w:r>
      <w:r w:rsidRPr="009E4F3C">
        <w:rPr>
          <w:rFonts w:cstheme="minorHAnsi"/>
        </w:rPr>
        <w:t xml:space="preserve"> </w:t>
      </w:r>
      <w:r w:rsidR="009D794F" w:rsidRPr="009E4F3C">
        <w:rPr>
          <w:rFonts w:cstheme="minorHAnsi"/>
        </w:rPr>
        <w:t>closer</w:t>
      </w:r>
      <w:r w:rsidRPr="009E4F3C">
        <w:rPr>
          <w:rFonts w:cstheme="minorHAnsi"/>
        </w:rPr>
        <w:t xml:space="preserve"> to </w:t>
      </w:r>
      <w:r w:rsidR="009D794F" w:rsidRPr="009E4F3C">
        <w:rPr>
          <w:rFonts w:cstheme="minorHAnsi"/>
        </w:rPr>
        <w:t xml:space="preserve">the way that human eyes </w:t>
      </w:r>
      <w:r w:rsidR="00B91FAF" w:rsidRPr="009E4F3C">
        <w:rPr>
          <w:rFonts w:cstheme="minorHAnsi"/>
        </w:rPr>
        <w:t>process</w:t>
      </w:r>
      <w:r w:rsidR="009D794F" w:rsidRPr="009E4F3C">
        <w:rPr>
          <w:rFonts w:cstheme="minorHAnsi"/>
        </w:rPr>
        <w:t>.</w:t>
      </w:r>
      <w:r w:rsidR="00B91FAF" w:rsidRPr="009E4F3C">
        <w:rPr>
          <w:rFonts w:cstheme="minorHAnsi"/>
        </w:rPr>
        <w:t xml:space="preserve"> </w:t>
      </w:r>
      <w:r w:rsidR="002D0284">
        <w:rPr>
          <w:rFonts w:cstheme="minorHAnsi"/>
        </w:rPr>
        <w:t>I</w:t>
      </w:r>
      <w:r w:rsidR="00B91FAF" w:rsidRPr="009E4F3C">
        <w:rPr>
          <w:rFonts w:cstheme="minorHAnsi"/>
        </w:rPr>
        <w:t xml:space="preserve"> used Photographic to approach this, but </w:t>
      </w:r>
      <w:r w:rsidR="002D0284">
        <w:rPr>
          <w:rFonts w:cstheme="minorHAnsi"/>
        </w:rPr>
        <w:t>I</w:t>
      </w:r>
      <w:r w:rsidR="00B91FAF" w:rsidRPr="009E4F3C">
        <w:rPr>
          <w:rFonts w:cstheme="minorHAnsi"/>
        </w:rPr>
        <w:t xml:space="preserve"> only implemented global operation. </w:t>
      </w:r>
    </w:p>
    <w:p w14:paraId="20904A91" w14:textId="5B312A1E" w:rsidR="00AC6012" w:rsidRPr="009E4F3C" w:rsidRDefault="008917AF" w:rsidP="00AC6012">
      <w:pPr>
        <w:pStyle w:val="a5"/>
        <w:rPr>
          <w:rFonts w:cstheme="minorHAnsi"/>
        </w:rPr>
      </w:pPr>
      <w:r w:rsidRPr="009E4F3C">
        <w:rPr>
          <w:rFonts w:cstheme="minorHAnsi"/>
          <w:noProof/>
        </w:rPr>
        <w:drawing>
          <wp:inline distT="0" distB="0" distL="0" distR="0" wp14:anchorId="191A7FA1" wp14:editId="4C3A4411">
            <wp:extent cx="5274310" cy="295846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B378" w14:textId="0F55A55F" w:rsidR="00B91FAF" w:rsidRPr="009E4F3C" w:rsidRDefault="00B91FAF" w:rsidP="00B91FAF">
      <w:pPr>
        <w:rPr>
          <w:rFonts w:cstheme="minorHAnsi"/>
        </w:rPr>
      </w:pPr>
      <w:r w:rsidRPr="009E4F3C">
        <w:rPr>
          <w:rFonts w:cstheme="minorHAnsi"/>
        </w:rPr>
        <w:t>3) Result image</w:t>
      </w:r>
    </w:p>
    <w:p w14:paraId="013A1E42" w14:textId="37C388B4" w:rsidR="00AB1C44" w:rsidRPr="009E4F3C" w:rsidRDefault="00AB1C44" w:rsidP="00AB1C44">
      <w:pPr>
        <w:pStyle w:val="1"/>
        <w:rPr>
          <w:rFonts w:asciiTheme="minorHAnsi" w:hAnsiTheme="minorHAnsi" w:cstheme="minorHAnsi"/>
          <w:sz w:val="32"/>
          <w:szCs w:val="32"/>
        </w:rPr>
      </w:pPr>
      <w:r w:rsidRPr="009E4F3C">
        <w:rPr>
          <w:rFonts w:asciiTheme="minorHAnsi" w:hAnsiTheme="minorHAnsi" w:cstheme="minorHAnsi"/>
          <w:sz w:val="32"/>
          <w:szCs w:val="32"/>
        </w:rPr>
        <w:t>What d</w:t>
      </w:r>
      <w:r w:rsidR="004D0A11" w:rsidRPr="009E4F3C">
        <w:rPr>
          <w:rFonts w:asciiTheme="minorHAnsi" w:hAnsiTheme="minorHAnsi" w:cstheme="minorHAnsi"/>
          <w:sz w:val="32"/>
          <w:szCs w:val="32"/>
        </w:rPr>
        <w:t>id</w:t>
      </w:r>
      <w:r w:rsidRPr="009E4F3C">
        <w:rPr>
          <w:rFonts w:asciiTheme="minorHAnsi" w:hAnsiTheme="minorHAnsi" w:cstheme="minorHAnsi"/>
          <w:sz w:val="32"/>
          <w:szCs w:val="32"/>
        </w:rPr>
        <w:t xml:space="preserve"> I learn from the project?</w:t>
      </w:r>
    </w:p>
    <w:p w14:paraId="1AA872FC" w14:textId="337BFEF4" w:rsidR="00AB1C44" w:rsidRPr="009E4F3C" w:rsidRDefault="00AB1C44" w:rsidP="00AB1C44">
      <w:pPr>
        <w:pStyle w:val="a6"/>
        <w:numPr>
          <w:ilvl w:val="0"/>
          <w:numId w:val="2"/>
        </w:numPr>
        <w:ind w:leftChars="0"/>
        <w:rPr>
          <w:rFonts w:cstheme="minorHAnsi"/>
        </w:rPr>
      </w:pPr>
      <w:r w:rsidRPr="009E4F3C">
        <w:rPr>
          <w:rFonts w:cstheme="minorHAnsi"/>
        </w:rPr>
        <w:t xml:space="preserve">I learned some coding skills in python because before I did the </w:t>
      </w:r>
      <w:r w:rsidR="005E57A1" w:rsidRPr="009E4F3C">
        <w:rPr>
          <w:rFonts w:cstheme="minorHAnsi"/>
        </w:rPr>
        <w:t>project,</w:t>
      </w:r>
      <w:r w:rsidRPr="009E4F3C">
        <w:rPr>
          <w:rFonts w:cstheme="minorHAnsi"/>
        </w:rPr>
        <w:t xml:space="preserve"> I wasn’t familiar with it especially for matrix computation</w:t>
      </w:r>
      <w:r w:rsidR="005E57A1" w:rsidRPr="009E4F3C">
        <w:rPr>
          <w:rFonts w:cstheme="minorHAnsi"/>
        </w:rPr>
        <w:t>, thus in the beginning I had many serious efficiency issues, but I am much better with python now.</w:t>
      </w:r>
    </w:p>
    <w:p w14:paraId="63E9FC08" w14:textId="5374676C" w:rsidR="009D5CC4" w:rsidRPr="009E4F3C" w:rsidRDefault="00D66457" w:rsidP="009D5CC4">
      <w:pPr>
        <w:pStyle w:val="a6"/>
        <w:numPr>
          <w:ilvl w:val="0"/>
          <w:numId w:val="2"/>
        </w:numPr>
        <w:ind w:leftChars="0"/>
        <w:rPr>
          <w:rFonts w:cstheme="minorHAnsi"/>
        </w:rPr>
      </w:pPr>
      <w:r w:rsidRPr="009E4F3C">
        <w:rPr>
          <w:rFonts w:cstheme="minorHAnsi"/>
        </w:rPr>
        <w:t>I learned a clear concept of image process pipeline (From camera to display).</w:t>
      </w:r>
    </w:p>
    <w:p w14:paraId="2BF13A44" w14:textId="7EF895EF" w:rsidR="009D5CC4" w:rsidRPr="009E4F3C" w:rsidRDefault="009D5CC4" w:rsidP="009D5CC4">
      <w:pPr>
        <w:pStyle w:val="1"/>
        <w:rPr>
          <w:rFonts w:asciiTheme="minorHAnsi" w:hAnsiTheme="minorHAnsi" w:cstheme="minorHAnsi"/>
          <w:sz w:val="32"/>
          <w:szCs w:val="32"/>
        </w:rPr>
      </w:pPr>
      <w:r w:rsidRPr="009E4F3C">
        <w:rPr>
          <w:rFonts w:asciiTheme="minorHAnsi" w:hAnsiTheme="minorHAnsi" w:cstheme="minorHAnsi"/>
          <w:sz w:val="32"/>
          <w:szCs w:val="32"/>
        </w:rPr>
        <w:t>References</w:t>
      </w:r>
    </w:p>
    <w:p w14:paraId="219D013D" w14:textId="29A6045D" w:rsidR="009D5CC4" w:rsidRPr="009E4F3C" w:rsidRDefault="009D5CC4" w:rsidP="009D5CC4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eastAsia="新細明體" w:cstheme="minorHAnsi"/>
          <w:color w:val="333333"/>
          <w:kern w:val="0"/>
          <w:sz w:val="18"/>
          <w:szCs w:val="18"/>
        </w:rPr>
      </w:pPr>
      <w:r w:rsidRPr="009E4F3C">
        <w:rPr>
          <w:rFonts w:eastAsia="新細明體" w:cstheme="minorHAnsi"/>
          <w:color w:val="333333"/>
          <w:kern w:val="0"/>
          <w:sz w:val="18"/>
          <w:szCs w:val="18"/>
        </w:rPr>
        <w:t>Greg Ward, </w:t>
      </w:r>
      <w:hyperlink r:id="rId8" w:history="1">
        <w:r w:rsidR="000F4F9A" w:rsidRPr="009E4F3C">
          <w:rPr>
            <w:rStyle w:val="a7"/>
            <w:rFonts w:eastAsia="新細明體" w:cstheme="minorHAnsi"/>
            <w:kern w:val="0"/>
            <w:sz w:val="18"/>
            <w:szCs w:val="18"/>
          </w:rPr>
          <w:t>Fast, Robust Image Registration for Compositing High Dynamic Range Photographs from Handheld Exposures</w:t>
        </w:r>
      </w:hyperlink>
      <w:r w:rsidRPr="009E4F3C">
        <w:rPr>
          <w:rFonts w:eastAsia="新細明體" w:cstheme="minorHAnsi"/>
          <w:color w:val="333333"/>
          <w:kern w:val="0"/>
          <w:sz w:val="18"/>
          <w:szCs w:val="18"/>
        </w:rPr>
        <w:t xml:space="preserve">, SIGGRAPH </w:t>
      </w:r>
      <w:r w:rsidR="000F4F9A" w:rsidRPr="009E4F3C">
        <w:rPr>
          <w:rFonts w:eastAsia="新細明體" w:cstheme="minorHAnsi"/>
          <w:color w:val="333333"/>
          <w:kern w:val="0"/>
          <w:sz w:val="18"/>
          <w:szCs w:val="18"/>
        </w:rPr>
        <w:t>2003</w:t>
      </w:r>
      <w:r w:rsidRPr="009E4F3C">
        <w:rPr>
          <w:rFonts w:eastAsia="新細明體" w:cstheme="minorHAnsi"/>
          <w:color w:val="333333"/>
          <w:kern w:val="0"/>
          <w:sz w:val="18"/>
          <w:szCs w:val="18"/>
        </w:rPr>
        <w:t>.</w:t>
      </w:r>
    </w:p>
    <w:p w14:paraId="4904B973" w14:textId="77777777" w:rsidR="009D5CC4" w:rsidRPr="009E4F3C" w:rsidRDefault="009D5CC4" w:rsidP="009D5CC4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eastAsia="新細明體" w:cstheme="minorHAnsi"/>
          <w:color w:val="333333"/>
          <w:kern w:val="0"/>
          <w:sz w:val="18"/>
          <w:szCs w:val="18"/>
        </w:rPr>
      </w:pPr>
      <w:r w:rsidRPr="009E4F3C">
        <w:rPr>
          <w:rFonts w:eastAsia="新細明體" w:cstheme="minorHAnsi"/>
          <w:color w:val="333333"/>
          <w:kern w:val="0"/>
          <w:sz w:val="18"/>
          <w:szCs w:val="18"/>
        </w:rPr>
        <w:t xml:space="preserve">Paul E. </w:t>
      </w:r>
      <w:proofErr w:type="spellStart"/>
      <w:r w:rsidRPr="009E4F3C">
        <w:rPr>
          <w:rFonts w:eastAsia="新細明體" w:cstheme="minorHAnsi"/>
          <w:color w:val="333333"/>
          <w:kern w:val="0"/>
          <w:sz w:val="18"/>
          <w:szCs w:val="18"/>
        </w:rPr>
        <w:t>Debevec</w:t>
      </w:r>
      <w:proofErr w:type="spellEnd"/>
      <w:r w:rsidRPr="009E4F3C">
        <w:rPr>
          <w:rFonts w:eastAsia="新細明體" w:cstheme="minorHAnsi"/>
          <w:color w:val="333333"/>
          <w:kern w:val="0"/>
          <w:sz w:val="18"/>
          <w:szCs w:val="18"/>
        </w:rPr>
        <w:t>, Jitendra Malik, </w:t>
      </w:r>
      <w:hyperlink r:id="rId9" w:history="1">
        <w:r w:rsidRPr="009E4F3C">
          <w:rPr>
            <w:rFonts w:eastAsia="新細明體" w:cstheme="minorHAnsi"/>
            <w:color w:val="336699"/>
            <w:kern w:val="0"/>
            <w:sz w:val="18"/>
            <w:szCs w:val="18"/>
            <w:u w:val="single"/>
          </w:rPr>
          <w:t>Recovering High Dynamic Range Radiance Maps from Photographs</w:t>
        </w:r>
      </w:hyperlink>
      <w:r w:rsidRPr="009E4F3C">
        <w:rPr>
          <w:rFonts w:eastAsia="新細明體" w:cstheme="minorHAnsi"/>
          <w:color w:val="333333"/>
          <w:kern w:val="0"/>
          <w:sz w:val="18"/>
          <w:szCs w:val="18"/>
        </w:rPr>
        <w:t>, SIGGRAPH 1997.</w:t>
      </w:r>
    </w:p>
    <w:p w14:paraId="33B07AF8" w14:textId="778944E0" w:rsidR="009D5CC4" w:rsidRPr="009E4F3C" w:rsidRDefault="009D5CC4" w:rsidP="009D5CC4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eastAsia="新細明體" w:cstheme="minorHAnsi"/>
          <w:color w:val="333333"/>
          <w:kern w:val="0"/>
          <w:sz w:val="18"/>
          <w:szCs w:val="18"/>
        </w:rPr>
      </w:pPr>
      <w:r w:rsidRPr="009E4F3C">
        <w:rPr>
          <w:rFonts w:eastAsia="新細明體" w:cstheme="minorHAnsi"/>
          <w:color w:val="333333"/>
          <w:kern w:val="0"/>
          <w:sz w:val="18"/>
          <w:szCs w:val="18"/>
        </w:rPr>
        <w:t xml:space="preserve">Erik Reinhard, Michael Stark, Peter Shirley, Jim </w:t>
      </w:r>
      <w:proofErr w:type="spellStart"/>
      <w:r w:rsidRPr="009E4F3C">
        <w:rPr>
          <w:rFonts w:eastAsia="新細明體" w:cstheme="minorHAnsi"/>
          <w:color w:val="333333"/>
          <w:kern w:val="0"/>
          <w:sz w:val="18"/>
          <w:szCs w:val="18"/>
        </w:rPr>
        <w:t>Ferwerda</w:t>
      </w:r>
      <w:proofErr w:type="spellEnd"/>
      <w:r w:rsidRPr="009E4F3C">
        <w:rPr>
          <w:rFonts w:eastAsia="新細明體" w:cstheme="minorHAnsi"/>
          <w:color w:val="333333"/>
          <w:kern w:val="0"/>
          <w:sz w:val="18"/>
          <w:szCs w:val="18"/>
        </w:rPr>
        <w:t>, </w:t>
      </w:r>
      <w:proofErr w:type="spellStart"/>
      <w:r w:rsidR="00BB49A7">
        <w:fldChar w:fldCharType="begin"/>
      </w:r>
      <w:r w:rsidR="00BB49A7">
        <w:instrText xml:space="preserve"> HYPERLINK "https://www.csie.ntu.edu.tw/~cyy/courses/</w:instrText>
      </w:r>
      <w:r w:rsidR="00BB49A7">
        <w:instrText xml:space="preserve">vfx/papers/Reinhard2002PTR.pdf" </w:instrText>
      </w:r>
      <w:r w:rsidR="00BB49A7">
        <w:fldChar w:fldCharType="separate"/>
      </w:r>
      <w:r w:rsidRPr="009E4F3C">
        <w:rPr>
          <w:rFonts w:eastAsia="新細明體" w:cstheme="minorHAnsi"/>
          <w:color w:val="336699"/>
          <w:kern w:val="0"/>
          <w:sz w:val="18"/>
          <w:szCs w:val="18"/>
          <w:u w:val="single"/>
        </w:rPr>
        <w:t>Photographics</w:t>
      </w:r>
      <w:proofErr w:type="spellEnd"/>
      <w:r w:rsidRPr="009E4F3C">
        <w:rPr>
          <w:rFonts w:eastAsia="新細明體" w:cstheme="minorHAnsi"/>
          <w:color w:val="336699"/>
          <w:kern w:val="0"/>
          <w:sz w:val="18"/>
          <w:szCs w:val="18"/>
          <w:u w:val="single"/>
        </w:rPr>
        <w:t xml:space="preserve"> Tone Reproduction for Digital Images</w:t>
      </w:r>
      <w:r w:rsidR="00BB49A7">
        <w:rPr>
          <w:rFonts w:eastAsia="新細明體" w:cstheme="minorHAnsi"/>
          <w:color w:val="336699"/>
          <w:kern w:val="0"/>
          <w:sz w:val="18"/>
          <w:szCs w:val="18"/>
          <w:u w:val="single"/>
        </w:rPr>
        <w:fldChar w:fldCharType="end"/>
      </w:r>
      <w:r w:rsidRPr="009E4F3C">
        <w:rPr>
          <w:rFonts w:eastAsia="新細明體" w:cstheme="minorHAnsi"/>
          <w:color w:val="333333"/>
          <w:kern w:val="0"/>
          <w:sz w:val="18"/>
          <w:szCs w:val="18"/>
        </w:rPr>
        <w:t>, SIGGRAPH 2002.</w:t>
      </w:r>
    </w:p>
    <w:sectPr w:rsidR="009D5CC4" w:rsidRPr="009E4F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57CE7"/>
    <w:multiLevelType w:val="multilevel"/>
    <w:tmpl w:val="DE3E7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3A38AC"/>
    <w:multiLevelType w:val="multilevel"/>
    <w:tmpl w:val="AF6C6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3E443E"/>
    <w:multiLevelType w:val="multilevel"/>
    <w:tmpl w:val="A216A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9126D6"/>
    <w:multiLevelType w:val="hybridMultilevel"/>
    <w:tmpl w:val="E526937C"/>
    <w:lvl w:ilvl="0" w:tplc="F196CCC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27212574">
    <w:abstractNumId w:val="0"/>
  </w:num>
  <w:num w:numId="2" w16cid:durableId="788016575">
    <w:abstractNumId w:val="3"/>
  </w:num>
  <w:num w:numId="3" w16cid:durableId="869342047">
    <w:abstractNumId w:val="1"/>
  </w:num>
  <w:num w:numId="4" w16cid:durableId="2911347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F38"/>
    <w:rsid w:val="0000751B"/>
    <w:rsid w:val="000767C1"/>
    <w:rsid w:val="000A204F"/>
    <w:rsid w:val="000F4F9A"/>
    <w:rsid w:val="001D02CD"/>
    <w:rsid w:val="001F1FBB"/>
    <w:rsid w:val="002D0284"/>
    <w:rsid w:val="00322831"/>
    <w:rsid w:val="00387454"/>
    <w:rsid w:val="003D4845"/>
    <w:rsid w:val="00450DF6"/>
    <w:rsid w:val="004C5B67"/>
    <w:rsid w:val="004D04A3"/>
    <w:rsid w:val="004D0A11"/>
    <w:rsid w:val="004E196E"/>
    <w:rsid w:val="005E57A1"/>
    <w:rsid w:val="00663FBD"/>
    <w:rsid w:val="00695311"/>
    <w:rsid w:val="006E1ADD"/>
    <w:rsid w:val="00732E7A"/>
    <w:rsid w:val="007B0540"/>
    <w:rsid w:val="007C027D"/>
    <w:rsid w:val="008917AF"/>
    <w:rsid w:val="008F2EE7"/>
    <w:rsid w:val="00913E39"/>
    <w:rsid w:val="009D5CC4"/>
    <w:rsid w:val="009D794F"/>
    <w:rsid w:val="009E4F3C"/>
    <w:rsid w:val="00AB1C44"/>
    <w:rsid w:val="00AC6012"/>
    <w:rsid w:val="00B109E6"/>
    <w:rsid w:val="00B91FAF"/>
    <w:rsid w:val="00BB49A7"/>
    <w:rsid w:val="00BC2F77"/>
    <w:rsid w:val="00C83816"/>
    <w:rsid w:val="00CA2648"/>
    <w:rsid w:val="00CB512A"/>
    <w:rsid w:val="00CE0482"/>
    <w:rsid w:val="00D30F38"/>
    <w:rsid w:val="00D66457"/>
    <w:rsid w:val="00DE625A"/>
    <w:rsid w:val="00E61466"/>
    <w:rsid w:val="00EA5E3A"/>
    <w:rsid w:val="00F37873"/>
    <w:rsid w:val="00FF5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17C1C"/>
  <w15:chartTrackingRefBased/>
  <w15:docId w15:val="{C5D7D05F-3D59-48C9-8FA0-6C61D79F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CC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8381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8381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C838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標題 1 字元"/>
    <w:basedOn w:val="a0"/>
    <w:link w:val="1"/>
    <w:uiPriority w:val="9"/>
    <w:rsid w:val="00C8381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caption"/>
    <w:basedOn w:val="a"/>
    <w:next w:val="a"/>
    <w:uiPriority w:val="35"/>
    <w:unhideWhenUsed/>
    <w:qFormat/>
    <w:rsid w:val="001F1FBB"/>
    <w:rPr>
      <w:sz w:val="20"/>
      <w:szCs w:val="20"/>
    </w:rPr>
  </w:style>
  <w:style w:type="paragraph" w:styleId="a6">
    <w:name w:val="List Paragraph"/>
    <w:basedOn w:val="a"/>
    <w:uiPriority w:val="34"/>
    <w:qFormat/>
    <w:rsid w:val="00AB1C44"/>
    <w:pPr>
      <w:ind w:leftChars="200" w:left="480"/>
    </w:pPr>
  </w:style>
  <w:style w:type="character" w:styleId="a7">
    <w:name w:val="Hyperlink"/>
    <w:basedOn w:val="a0"/>
    <w:uiPriority w:val="99"/>
    <w:unhideWhenUsed/>
    <w:rsid w:val="009D5CC4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732E7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32E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7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sie.ntu.edu.tw/~cyy/courses/vfx/papers/Ward2003FRI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csie.ntu.edu.tw/~cyy/courses/vfx/papers/Debevec1997RHD.pdf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311</Words>
  <Characters>1777</Characters>
  <Application>Microsoft Office Word</Application>
  <DocSecurity>0</DocSecurity>
  <Lines>14</Lines>
  <Paragraphs>4</Paragraphs>
  <ScaleCrop>false</ScaleCrop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JunYao</dc:creator>
  <cp:keywords/>
  <dc:description/>
  <cp:lastModifiedBy>JunYao</cp:lastModifiedBy>
  <cp:revision>14</cp:revision>
  <cp:lastPrinted>2022-03-20T03:06:00Z</cp:lastPrinted>
  <dcterms:created xsi:type="dcterms:W3CDTF">2022-03-18T05:31:00Z</dcterms:created>
  <dcterms:modified xsi:type="dcterms:W3CDTF">2022-05-02T12:56:00Z</dcterms:modified>
</cp:coreProperties>
</file>