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6DC4" w14:textId="77777777" w:rsidR="000B0B46" w:rsidRDefault="000B0B46" w:rsidP="000B0B46">
      <w:pPr>
        <w:jc w:val="center"/>
        <w:rPr>
          <w:rFonts w:ascii="Times New Roman" w:hAnsi="Times New Roman" w:cs="Times New Roman"/>
          <w:b/>
        </w:rPr>
      </w:pPr>
    </w:p>
    <w:p w14:paraId="2151C940" w14:textId="77777777" w:rsidR="00931546" w:rsidRDefault="00931546" w:rsidP="000B0B46">
      <w:pPr>
        <w:jc w:val="center"/>
        <w:rPr>
          <w:rFonts w:ascii="Times New Roman" w:hAnsi="Times New Roman" w:cs="Times New Roman"/>
          <w:b/>
        </w:rPr>
      </w:pPr>
    </w:p>
    <w:p w14:paraId="464BDC8A" w14:textId="77777777" w:rsidR="00931546" w:rsidRPr="001F03E9" w:rsidRDefault="00931546" w:rsidP="000B0B46">
      <w:pPr>
        <w:jc w:val="center"/>
        <w:rPr>
          <w:rFonts w:ascii="Times New Roman" w:hAnsi="Times New Roman" w:cs="Times New Roman"/>
          <w:b/>
        </w:rPr>
      </w:pPr>
    </w:p>
    <w:p w14:paraId="4D5B49A6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42254357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2A9538DF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39B39BCD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3A6CEAAE" w14:textId="17E48356" w:rsidR="00F701C7" w:rsidRPr="004052AC" w:rsidRDefault="004052AC" w:rsidP="00F701C7">
      <w:pPr>
        <w:jc w:val="center"/>
        <w:rPr>
          <w:rFonts w:ascii="Times New Roman" w:hAnsi="Times New Roman" w:cs="Times New Roman"/>
          <w:color w:val="000000" w:themeColor="text1"/>
        </w:rPr>
      </w:pPr>
      <w:r w:rsidRPr="004052AC">
        <w:rPr>
          <w:rFonts w:ascii="Times New Roman" w:hAnsi="Times New Roman" w:cs="Times New Roman"/>
          <w:b/>
          <w:color w:val="000000" w:themeColor="text1"/>
        </w:rPr>
        <w:t>B</w:t>
      </w:r>
      <w:r w:rsidR="007D0B84">
        <w:rPr>
          <w:rFonts w:ascii="Times New Roman" w:hAnsi="Times New Roman" w:cs="Times New Roman"/>
          <w:b/>
          <w:color w:val="000000" w:themeColor="text1"/>
        </w:rPr>
        <w:t>ryene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8580C">
        <w:rPr>
          <w:rFonts w:ascii="Times New Roman" w:hAnsi="Times New Roman" w:cs="Times New Roman"/>
          <w:b/>
          <w:color w:val="000000" w:themeColor="text1"/>
        </w:rPr>
        <w:t xml:space="preserve">Gonçalves </w:t>
      </w:r>
      <w:r w:rsidRPr="004052AC">
        <w:rPr>
          <w:rFonts w:ascii="Times New Roman" w:hAnsi="Times New Roman" w:cs="Times New Roman"/>
          <w:b/>
          <w:color w:val="000000" w:themeColor="text1"/>
        </w:rPr>
        <w:t>F</w:t>
      </w:r>
      <w:r w:rsidR="007D0B84">
        <w:rPr>
          <w:rFonts w:ascii="Times New Roman" w:hAnsi="Times New Roman" w:cs="Times New Roman"/>
          <w:b/>
          <w:color w:val="000000" w:themeColor="text1"/>
        </w:rPr>
        <w:t>ernandes</w:t>
      </w:r>
    </w:p>
    <w:p w14:paraId="7F73DB91" w14:textId="77777777" w:rsidR="000B0B46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1ABB3906" w14:textId="77777777" w:rsidR="001F03E9" w:rsidRDefault="001F03E9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1B874BA9" w14:textId="77777777" w:rsidR="001F03E9" w:rsidRDefault="001F03E9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306E59E1" w14:textId="77777777" w:rsidR="001F03E9" w:rsidRPr="001F03E9" w:rsidRDefault="001F03E9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147ACB28" w14:textId="77777777" w:rsidR="000B0B46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45D07CC5" w14:textId="77777777" w:rsidR="00400DA7" w:rsidRDefault="00400DA7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6A4F7718" w14:textId="77777777" w:rsidR="00400DA7" w:rsidRPr="001F03E9" w:rsidRDefault="00400DA7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0598B248" w14:textId="77777777" w:rsidR="000367DD" w:rsidRPr="001F03E9" w:rsidRDefault="000367DD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4DFC3079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5EDC7443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4A65142B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22C389B1" w14:textId="77777777" w:rsidR="000B0B46" w:rsidRPr="001F03E9" w:rsidRDefault="000B0B46" w:rsidP="000B0B46">
      <w:pPr>
        <w:jc w:val="center"/>
        <w:rPr>
          <w:rFonts w:ascii="Times New Roman" w:hAnsi="Times New Roman" w:cs="Times New Roman"/>
          <w:color w:val="FF0000"/>
        </w:rPr>
      </w:pPr>
    </w:p>
    <w:p w14:paraId="2E2674F1" w14:textId="0356C595" w:rsidR="000B0B46" w:rsidRPr="004052AC" w:rsidRDefault="004052AC" w:rsidP="00F83A50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4052AC">
        <w:rPr>
          <w:rFonts w:ascii="Times New Roman" w:hAnsi="Times New Roman" w:cs="Times New Roman"/>
          <w:b/>
          <w:color w:val="000000" w:themeColor="text1"/>
        </w:rPr>
        <w:t xml:space="preserve">Monitoramento de </w:t>
      </w:r>
      <w:r w:rsidR="007D0B84">
        <w:rPr>
          <w:rFonts w:ascii="Times New Roman" w:hAnsi="Times New Roman" w:cs="Times New Roman"/>
          <w:b/>
          <w:color w:val="000000" w:themeColor="text1"/>
        </w:rPr>
        <w:t>r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edes com protocolo SNMP: </w:t>
      </w:r>
      <w:r w:rsidR="007D0B84">
        <w:rPr>
          <w:rFonts w:ascii="Times New Roman" w:hAnsi="Times New Roman" w:cs="Times New Roman"/>
          <w:b/>
          <w:color w:val="000000" w:themeColor="text1"/>
        </w:rPr>
        <w:t>u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m estudo de </w:t>
      </w:r>
      <w:r w:rsidR="007D0B84">
        <w:rPr>
          <w:rFonts w:ascii="Times New Roman" w:hAnsi="Times New Roman" w:cs="Times New Roman"/>
          <w:b/>
          <w:color w:val="000000" w:themeColor="text1"/>
        </w:rPr>
        <w:t>c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aso com a </w:t>
      </w:r>
      <w:r w:rsidR="007D0B84">
        <w:rPr>
          <w:rFonts w:ascii="Times New Roman" w:hAnsi="Times New Roman" w:cs="Times New Roman"/>
          <w:b/>
          <w:color w:val="000000" w:themeColor="text1"/>
        </w:rPr>
        <w:t>f</w:t>
      </w:r>
      <w:r w:rsidRPr="004052AC">
        <w:rPr>
          <w:rFonts w:ascii="Times New Roman" w:hAnsi="Times New Roman" w:cs="Times New Roman"/>
          <w:b/>
          <w:color w:val="000000" w:themeColor="text1"/>
        </w:rPr>
        <w:t>erramenta Zabbix</w:t>
      </w:r>
    </w:p>
    <w:p w14:paraId="1461194B" w14:textId="77777777" w:rsidR="000B0B46" w:rsidRPr="001F03E9" w:rsidRDefault="000B0B46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6C14209E" w14:textId="77777777" w:rsidR="000B0B46" w:rsidRPr="001F03E9" w:rsidRDefault="000B0B46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5B344D73" w14:textId="77777777" w:rsidR="000367DD" w:rsidRPr="001F03E9" w:rsidRDefault="000367DD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08C1EF4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1A8C38E1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106ED919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78B4C65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5FE7249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D72FD1A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F648E7A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1FBA86BF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51D013DB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36969F2C" w14:textId="77777777" w:rsid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4B653EA3" w14:textId="77777777" w:rsidR="001F03E9" w:rsidRPr="001F03E9" w:rsidRDefault="001F03E9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620E363" w14:textId="77777777" w:rsidR="000B0B46" w:rsidRDefault="000B0B46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36BFFD38" w14:textId="77777777" w:rsidR="003030C3" w:rsidRDefault="003030C3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7E622648" w14:textId="77777777" w:rsidR="00462CED" w:rsidRPr="001F03E9" w:rsidRDefault="00462CED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1663894D" w14:textId="77777777" w:rsidR="000B0B46" w:rsidRPr="001F03E9" w:rsidRDefault="000B0B46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03970D3E" w14:textId="77777777" w:rsidR="000B0B46" w:rsidRPr="001F03E9" w:rsidRDefault="000B0B46" w:rsidP="00F83A50">
      <w:pPr>
        <w:jc w:val="center"/>
        <w:rPr>
          <w:rFonts w:ascii="Times New Roman" w:hAnsi="Times New Roman" w:cs="Times New Roman"/>
          <w:b/>
          <w:color w:val="FF0000"/>
        </w:rPr>
      </w:pPr>
    </w:p>
    <w:p w14:paraId="54E3B4D3" w14:textId="77777777" w:rsidR="000B0B46" w:rsidRPr="001F03E9" w:rsidRDefault="000B0B46" w:rsidP="00F83A50">
      <w:pPr>
        <w:jc w:val="center"/>
        <w:rPr>
          <w:rFonts w:ascii="Times New Roman" w:hAnsi="Times New Roman" w:cs="Times New Roman"/>
        </w:rPr>
      </w:pPr>
    </w:p>
    <w:p w14:paraId="3E9CF06C" w14:textId="77777777" w:rsidR="00F83A50" w:rsidRPr="00A34844" w:rsidRDefault="00F83A50" w:rsidP="00F83A50">
      <w:pPr>
        <w:jc w:val="center"/>
        <w:rPr>
          <w:rFonts w:ascii="Times New Roman" w:hAnsi="Times New Roman" w:cs="Times New Roman"/>
          <w:b/>
        </w:rPr>
      </w:pPr>
      <w:r w:rsidRPr="00A34844">
        <w:rPr>
          <w:rFonts w:ascii="Times New Roman" w:hAnsi="Times New Roman" w:cs="Times New Roman"/>
          <w:b/>
        </w:rPr>
        <w:t>M</w:t>
      </w:r>
      <w:r w:rsidR="00BF799E" w:rsidRPr="00A34844">
        <w:rPr>
          <w:rFonts w:ascii="Times New Roman" w:hAnsi="Times New Roman" w:cs="Times New Roman"/>
          <w:b/>
        </w:rPr>
        <w:t>ACAÉ</w:t>
      </w:r>
    </w:p>
    <w:p w14:paraId="25C03D0C" w14:textId="152DF0A6" w:rsidR="00ED574A" w:rsidRPr="00A34844" w:rsidRDefault="00A322BE" w:rsidP="00ED574A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052AC">
        <w:rPr>
          <w:rFonts w:ascii="Times New Roman" w:hAnsi="Times New Roman" w:cs="Times New Roman"/>
          <w:b/>
          <w:color w:val="000000" w:themeColor="text1"/>
        </w:rPr>
        <w:t>2023</w:t>
      </w:r>
      <w:r w:rsidR="00ED574A" w:rsidRPr="00A34844">
        <w:rPr>
          <w:rFonts w:ascii="Times New Roman" w:hAnsi="Times New Roman" w:cs="Times New Roman"/>
          <w:b/>
          <w:color w:val="FF0000"/>
          <w:sz w:val="32"/>
          <w:szCs w:val="32"/>
        </w:rPr>
        <w:br w:type="page"/>
      </w:r>
    </w:p>
    <w:p w14:paraId="5CFACBB7" w14:textId="77777777" w:rsidR="00ED574A" w:rsidRPr="00A34844" w:rsidRDefault="00ED574A" w:rsidP="00ED574A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  <w:sectPr w:rsidR="00ED574A" w:rsidRPr="00A34844" w:rsidSect="005E76D2">
          <w:headerReference w:type="default" r:id="rId8"/>
          <w:headerReference w:type="first" r:id="rId9"/>
          <w:pgSz w:w="11900" w:h="16840"/>
          <w:pgMar w:top="964" w:right="1134" w:bottom="1134" w:left="964" w:header="709" w:footer="709" w:gutter="0"/>
          <w:cols w:space="708"/>
          <w:titlePg/>
          <w:docGrid w:linePitch="360"/>
        </w:sectPr>
      </w:pPr>
    </w:p>
    <w:p w14:paraId="611011FA" w14:textId="77777777" w:rsidR="003F5E01" w:rsidRDefault="003F5E01" w:rsidP="009E1987">
      <w:pPr>
        <w:jc w:val="center"/>
        <w:rPr>
          <w:rFonts w:ascii="Times New Roman" w:hAnsi="Times New Roman" w:cs="Times New Roman"/>
          <w:b/>
          <w:color w:val="FF0000"/>
        </w:rPr>
      </w:pPr>
    </w:p>
    <w:p w14:paraId="39967E9B" w14:textId="77777777" w:rsidR="003F5E01" w:rsidRDefault="003F5E01" w:rsidP="009E1987">
      <w:pPr>
        <w:jc w:val="center"/>
        <w:rPr>
          <w:rFonts w:ascii="Times New Roman" w:hAnsi="Times New Roman" w:cs="Times New Roman"/>
          <w:b/>
          <w:color w:val="FF0000"/>
        </w:rPr>
      </w:pPr>
    </w:p>
    <w:p w14:paraId="23D3B251" w14:textId="77777777" w:rsidR="003F5E01" w:rsidRDefault="003F5E01" w:rsidP="009E1987">
      <w:pPr>
        <w:jc w:val="center"/>
        <w:rPr>
          <w:rFonts w:ascii="Times New Roman" w:hAnsi="Times New Roman" w:cs="Times New Roman"/>
          <w:b/>
          <w:color w:val="FF0000"/>
        </w:rPr>
      </w:pPr>
    </w:p>
    <w:p w14:paraId="62065120" w14:textId="77777777" w:rsidR="003F5E01" w:rsidRDefault="003F5E01" w:rsidP="009E1987">
      <w:pPr>
        <w:jc w:val="center"/>
        <w:rPr>
          <w:rFonts w:ascii="Times New Roman" w:hAnsi="Times New Roman" w:cs="Times New Roman"/>
          <w:b/>
          <w:color w:val="FF0000"/>
        </w:rPr>
      </w:pPr>
    </w:p>
    <w:p w14:paraId="1F608A0D" w14:textId="77777777" w:rsidR="003F5E01" w:rsidRDefault="003F5E01" w:rsidP="009E1987">
      <w:pPr>
        <w:jc w:val="center"/>
        <w:rPr>
          <w:rFonts w:ascii="Times New Roman" w:hAnsi="Times New Roman" w:cs="Times New Roman"/>
          <w:b/>
          <w:color w:val="FF0000"/>
        </w:rPr>
      </w:pPr>
    </w:p>
    <w:p w14:paraId="027075A3" w14:textId="6AF6A187" w:rsidR="007D0B84" w:rsidRPr="004052AC" w:rsidRDefault="007D0B84" w:rsidP="007D0B84">
      <w:pPr>
        <w:jc w:val="center"/>
        <w:rPr>
          <w:rFonts w:ascii="Times New Roman" w:hAnsi="Times New Roman" w:cs="Times New Roman"/>
          <w:color w:val="000000" w:themeColor="text1"/>
        </w:rPr>
      </w:pPr>
      <w:r w:rsidRPr="004052AC">
        <w:rPr>
          <w:rFonts w:ascii="Times New Roman" w:hAnsi="Times New Roman" w:cs="Times New Roman"/>
          <w:b/>
          <w:color w:val="000000" w:themeColor="text1"/>
        </w:rPr>
        <w:t>B</w:t>
      </w:r>
      <w:r>
        <w:rPr>
          <w:rFonts w:ascii="Times New Roman" w:hAnsi="Times New Roman" w:cs="Times New Roman"/>
          <w:b/>
          <w:color w:val="000000" w:themeColor="text1"/>
        </w:rPr>
        <w:t>ryene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8580C">
        <w:rPr>
          <w:rFonts w:ascii="Times New Roman" w:hAnsi="Times New Roman" w:cs="Times New Roman"/>
          <w:b/>
          <w:color w:val="000000" w:themeColor="text1"/>
        </w:rPr>
        <w:t xml:space="preserve">Gonçalves </w:t>
      </w:r>
      <w:r w:rsidRPr="004052AC">
        <w:rPr>
          <w:rFonts w:ascii="Times New Roman" w:hAnsi="Times New Roman" w:cs="Times New Roman"/>
          <w:b/>
          <w:color w:val="000000" w:themeColor="text1"/>
        </w:rPr>
        <w:t>F</w:t>
      </w:r>
      <w:r>
        <w:rPr>
          <w:rFonts w:ascii="Times New Roman" w:hAnsi="Times New Roman" w:cs="Times New Roman"/>
          <w:b/>
          <w:color w:val="000000" w:themeColor="text1"/>
        </w:rPr>
        <w:t>ernandes</w:t>
      </w:r>
    </w:p>
    <w:p w14:paraId="0A2A2646" w14:textId="77777777" w:rsidR="004052AC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0E0AFC23" w14:textId="77777777" w:rsidR="004052AC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567780BD" w14:textId="77777777" w:rsidR="004052AC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4192AB13" w14:textId="77777777" w:rsidR="004052AC" w:rsidRPr="001F03E9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32B9DEA1" w14:textId="77777777" w:rsidR="004052AC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1F9EA174" w14:textId="77777777" w:rsidR="004052AC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23A4A640" w14:textId="77777777" w:rsidR="004052AC" w:rsidRPr="001F03E9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7E8AA72F" w14:textId="77777777" w:rsidR="004052AC" w:rsidRPr="001F03E9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283CB049" w14:textId="77777777" w:rsidR="004052AC" w:rsidRPr="001F03E9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3B439DE3" w14:textId="77777777" w:rsidR="004052AC" w:rsidRPr="001F03E9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2C0CDE3D" w14:textId="77777777" w:rsidR="004052AC" w:rsidRPr="001F03E9" w:rsidRDefault="004052AC" w:rsidP="004052AC">
      <w:pPr>
        <w:jc w:val="center"/>
        <w:rPr>
          <w:rFonts w:ascii="Times New Roman" w:hAnsi="Times New Roman" w:cs="Times New Roman"/>
          <w:color w:val="FF0000"/>
        </w:rPr>
      </w:pPr>
    </w:p>
    <w:p w14:paraId="4C966E35" w14:textId="77777777" w:rsidR="007D0B84" w:rsidRPr="004052AC" w:rsidRDefault="007D0B84" w:rsidP="007D0B8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4052AC">
        <w:rPr>
          <w:rFonts w:ascii="Times New Roman" w:hAnsi="Times New Roman" w:cs="Times New Roman"/>
          <w:b/>
          <w:color w:val="000000" w:themeColor="text1"/>
        </w:rPr>
        <w:t xml:space="preserve">Monitoramento de </w:t>
      </w:r>
      <w:r>
        <w:rPr>
          <w:rFonts w:ascii="Times New Roman" w:hAnsi="Times New Roman" w:cs="Times New Roman"/>
          <w:b/>
          <w:color w:val="000000" w:themeColor="text1"/>
        </w:rPr>
        <w:t>r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edes com protocolo SNMP: </w:t>
      </w:r>
      <w:r>
        <w:rPr>
          <w:rFonts w:ascii="Times New Roman" w:hAnsi="Times New Roman" w:cs="Times New Roman"/>
          <w:b/>
          <w:color w:val="000000" w:themeColor="text1"/>
        </w:rPr>
        <w:t>u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m estudo de </w:t>
      </w:r>
      <w:r>
        <w:rPr>
          <w:rFonts w:ascii="Times New Roman" w:hAnsi="Times New Roman" w:cs="Times New Roman"/>
          <w:b/>
          <w:color w:val="000000" w:themeColor="text1"/>
        </w:rPr>
        <w:t>c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aso com a </w:t>
      </w:r>
      <w:r>
        <w:rPr>
          <w:rFonts w:ascii="Times New Roman" w:hAnsi="Times New Roman" w:cs="Times New Roman"/>
          <w:b/>
          <w:color w:val="000000" w:themeColor="text1"/>
        </w:rPr>
        <w:t>f</w:t>
      </w:r>
      <w:r w:rsidRPr="004052AC">
        <w:rPr>
          <w:rFonts w:ascii="Times New Roman" w:hAnsi="Times New Roman" w:cs="Times New Roman"/>
          <w:b/>
          <w:color w:val="000000" w:themeColor="text1"/>
        </w:rPr>
        <w:t xml:space="preserve">erramenta </w:t>
      </w:r>
      <w:proofErr w:type="spellStart"/>
      <w:r w:rsidRPr="004052AC">
        <w:rPr>
          <w:rFonts w:ascii="Times New Roman" w:hAnsi="Times New Roman" w:cs="Times New Roman"/>
          <w:b/>
          <w:color w:val="000000" w:themeColor="text1"/>
        </w:rPr>
        <w:t>Zabbix</w:t>
      </w:r>
      <w:proofErr w:type="spellEnd"/>
    </w:p>
    <w:p w14:paraId="3B71A3E4" w14:textId="77777777" w:rsidR="000367DD" w:rsidRDefault="000367DD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16142" w14:textId="77777777" w:rsidR="001D5733" w:rsidRDefault="001D5733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4CD294" w14:textId="77777777" w:rsidR="001D5733" w:rsidRDefault="001D5733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CA8AF" w14:textId="3EE26D28" w:rsidR="00C354D7" w:rsidRPr="0008730A" w:rsidRDefault="00C354D7" w:rsidP="00C354D7">
      <w:pPr>
        <w:ind w:left="396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08730A">
        <w:rPr>
          <w:rFonts w:ascii="Times New Roman" w:hAnsi="Times New Roman" w:cs="Times New Roman"/>
          <w:bCs/>
          <w:sz w:val="22"/>
          <w:szCs w:val="22"/>
        </w:rPr>
        <w:t xml:space="preserve">Introdução da monografia apresentada a disciplina Trabalho de Conclusão de Curso I do curso de graduação em </w:t>
      </w:r>
      <w:r w:rsidR="004052AC">
        <w:rPr>
          <w:rFonts w:ascii="Times New Roman" w:hAnsi="Times New Roman" w:cs="Times New Roman"/>
          <w:bCs/>
          <w:sz w:val="22"/>
          <w:szCs w:val="22"/>
        </w:rPr>
        <w:t>Sistemas de Informação</w:t>
      </w:r>
      <w:r w:rsidRPr="0008730A">
        <w:rPr>
          <w:rFonts w:ascii="Times New Roman" w:hAnsi="Times New Roman" w:cs="Times New Roman"/>
          <w:bCs/>
          <w:sz w:val="22"/>
          <w:szCs w:val="22"/>
        </w:rPr>
        <w:t>, da Faculdade Professor Miguel Ângelo da Silva Santos (</w:t>
      </w:r>
      <w:proofErr w:type="spellStart"/>
      <w:r w:rsidRPr="0008730A">
        <w:rPr>
          <w:rFonts w:ascii="Times New Roman" w:hAnsi="Times New Roman" w:cs="Times New Roman"/>
          <w:bCs/>
          <w:sz w:val="22"/>
          <w:szCs w:val="22"/>
        </w:rPr>
        <w:t>FeMASS</w:t>
      </w:r>
      <w:proofErr w:type="spellEnd"/>
      <w:r w:rsidRPr="0008730A">
        <w:rPr>
          <w:rFonts w:ascii="Times New Roman" w:hAnsi="Times New Roman" w:cs="Times New Roman"/>
          <w:bCs/>
          <w:sz w:val="22"/>
          <w:szCs w:val="22"/>
        </w:rPr>
        <w:t>), para aprovação na disciplina.</w:t>
      </w:r>
    </w:p>
    <w:p w14:paraId="7BD02CCB" w14:textId="77777777" w:rsidR="003A4286" w:rsidRPr="0008730A" w:rsidRDefault="003A4286" w:rsidP="00C354D7">
      <w:pPr>
        <w:ind w:left="3969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5F0EB7EC" w14:textId="0A8339B6" w:rsidR="00B825EE" w:rsidRDefault="003A4286" w:rsidP="00B825EE">
      <w:pPr>
        <w:ind w:left="396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08730A">
        <w:rPr>
          <w:rFonts w:ascii="Times New Roman" w:hAnsi="Times New Roman" w:cs="Times New Roman"/>
          <w:bCs/>
          <w:sz w:val="22"/>
          <w:szCs w:val="22"/>
        </w:rPr>
        <w:t xml:space="preserve">Orientador </w:t>
      </w:r>
      <w:r w:rsidR="00700526" w:rsidRPr="00700526">
        <w:rPr>
          <w:rFonts w:ascii="Times New Roman" w:hAnsi="Times New Roman" w:cs="Times New Roman"/>
          <w:sz w:val="22"/>
          <w:szCs w:val="22"/>
        </w:rPr>
        <w:t xml:space="preserve">Prof. Esp. </w:t>
      </w:r>
      <w:proofErr w:type="spellStart"/>
      <w:r w:rsidR="00700526" w:rsidRPr="00700526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="00700526" w:rsidRPr="007005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00526" w:rsidRPr="00700526">
        <w:rPr>
          <w:rFonts w:ascii="Times New Roman" w:hAnsi="Times New Roman" w:cs="Times New Roman"/>
          <w:sz w:val="22"/>
          <w:szCs w:val="22"/>
        </w:rPr>
        <w:t>Bockorni</w:t>
      </w:r>
      <w:proofErr w:type="spellEnd"/>
    </w:p>
    <w:p w14:paraId="2F803042" w14:textId="77777777" w:rsidR="00B825EE" w:rsidRDefault="00B825EE" w:rsidP="00B825EE">
      <w:pPr>
        <w:ind w:left="39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DB1DCE" w14:textId="77777777" w:rsidR="001D5733" w:rsidRDefault="001D5733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361E4" w14:textId="77777777" w:rsidR="001D5733" w:rsidRDefault="001D5733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F63FB" w14:textId="420EBB8C" w:rsidR="00554D5F" w:rsidRDefault="00554D5F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3DD0F6" w14:textId="408644CF" w:rsidR="007D0B84" w:rsidRDefault="007D0B84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30139" w14:textId="77777777" w:rsidR="007D0B84" w:rsidRDefault="007D0B84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B93A3" w14:textId="77777777" w:rsidR="001D5733" w:rsidRDefault="001D5733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8E291" w14:textId="77777777" w:rsidR="001D5733" w:rsidRDefault="001D5733" w:rsidP="000367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F8C166" w14:textId="77777777" w:rsidR="000367DD" w:rsidRPr="00A34844" w:rsidRDefault="000367DD" w:rsidP="000367DD">
      <w:pPr>
        <w:jc w:val="center"/>
        <w:rPr>
          <w:rFonts w:ascii="Times New Roman" w:hAnsi="Times New Roman" w:cs="Times New Roman"/>
          <w:b/>
        </w:rPr>
      </w:pPr>
      <w:r w:rsidRPr="00A34844">
        <w:rPr>
          <w:rFonts w:ascii="Times New Roman" w:hAnsi="Times New Roman" w:cs="Times New Roman"/>
          <w:b/>
        </w:rPr>
        <w:t>Macaé</w:t>
      </w:r>
    </w:p>
    <w:p w14:paraId="7F202F08" w14:textId="3D2A2C4C" w:rsidR="006743CA" w:rsidRPr="004052AC" w:rsidRDefault="00A322BE" w:rsidP="006743C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052AC">
        <w:rPr>
          <w:rFonts w:ascii="Times New Roman" w:hAnsi="Times New Roman" w:cs="Times New Roman"/>
          <w:b/>
          <w:color w:val="000000" w:themeColor="text1"/>
        </w:rPr>
        <w:t>2023</w:t>
      </w:r>
    </w:p>
    <w:p w14:paraId="0368C553" w14:textId="77777777" w:rsidR="006743CA" w:rsidRPr="00A34844" w:rsidRDefault="006743CA" w:rsidP="006743CA">
      <w:pPr>
        <w:spacing w:line="360" w:lineRule="auto"/>
        <w:rPr>
          <w:rFonts w:ascii="Times New Roman" w:hAnsi="Times New Roman" w:cs="Times New Roman"/>
          <w:b/>
        </w:rPr>
        <w:sectPr w:rsidR="006743CA" w:rsidRPr="00A34844" w:rsidSect="001F03E9">
          <w:footerReference w:type="default" r:id="rId10"/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6566BB85" w14:textId="7CD5DA15" w:rsidR="00C76C87" w:rsidRDefault="00C76C87" w:rsidP="00C76C87">
      <w:pPr>
        <w:pStyle w:val="ndicedeilustraes"/>
        <w:tabs>
          <w:tab w:val="right" w:leader="dot" w:pos="9055"/>
        </w:tabs>
        <w:spacing w:line="360" w:lineRule="auto"/>
        <w:jc w:val="center"/>
        <w:rPr>
          <w:b/>
        </w:rPr>
      </w:pPr>
      <w:r w:rsidRPr="00CD6929">
        <w:rPr>
          <w:b/>
        </w:rPr>
        <w:lastRenderedPageBreak/>
        <w:t>LISTA DE TABELAS</w:t>
      </w:r>
    </w:p>
    <w:p w14:paraId="331C451A" w14:textId="77777777" w:rsidR="002539ED" w:rsidRPr="002539ED" w:rsidRDefault="002539ED" w:rsidP="002539ED"/>
    <w:p w14:paraId="007C16DD" w14:textId="281EB92C" w:rsidR="00593DAB" w:rsidRPr="00A04950" w:rsidRDefault="00593DAB" w:rsidP="00267A7F">
      <w:pPr>
        <w:pStyle w:val="ndicedeilustraes"/>
        <w:tabs>
          <w:tab w:val="right" w:leader="dot" w:pos="9055"/>
        </w:tabs>
        <w:rPr>
          <w:rFonts w:cs="Times New Roman"/>
        </w:rPr>
      </w:pPr>
      <w:r w:rsidRPr="00A04950">
        <w:rPr>
          <w:rFonts w:cs="Times New Roman"/>
        </w:rPr>
        <w:fldChar w:fldCharType="begin"/>
      </w:r>
      <w:r w:rsidRPr="00A04950">
        <w:rPr>
          <w:rFonts w:cs="Times New Roman"/>
        </w:rPr>
        <w:instrText xml:space="preserve"> TOC \h \z \c "Tabela" </w:instrText>
      </w:r>
      <w:r w:rsidRPr="00A04950">
        <w:rPr>
          <w:rFonts w:cs="Times New Roman"/>
        </w:rPr>
        <w:fldChar w:fldCharType="separate"/>
      </w:r>
      <w:hyperlink w:anchor="_Toc139316874" w:history="1">
        <w:r w:rsidRPr="00A04950">
          <w:rPr>
            <w:rStyle w:val="Hyperlink"/>
            <w:rFonts w:cs="Times New Roman"/>
            <w:noProof/>
          </w:rPr>
          <w:t>Tabela 1 - Comparativos</w:t>
        </w:r>
        <w:r w:rsidRPr="00A04950">
          <w:rPr>
            <w:noProof/>
            <w:webHidden/>
          </w:rPr>
          <w:tab/>
        </w:r>
      </w:hyperlink>
      <w:r w:rsidRPr="00A04950">
        <w:rPr>
          <w:noProof/>
        </w:rPr>
        <w:t>2</w:t>
      </w:r>
      <w:r w:rsidRPr="00A04950">
        <w:rPr>
          <w:rFonts w:cs="Times New Roman"/>
          <w:noProof/>
        </w:rPr>
        <w:fldChar w:fldCharType="end"/>
      </w:r>
      <w:r w:rsidR="00A04950" w:rsidRPr="00A04950">
        <w:rPr>
          <w:rFonts w:cs="Times New Roman"/>
          <w:noProof/>
        </w:rPr>
        <w:t>3</w:t>
      </w:r>
    </w:p>
    <w:p w14:paraId="10EBD278" w14:textId="04D176B7" w:rsidR="00267A7F" w:rsidRPr="00593DAB" w:rsidRDefault="00166D49" w:rsidP="00267A7F">
      <w:pPr>
        <w:pStyle w:val="ndicedeilustraes"/>
        <w:tabs>
          <w:tab w:val="right" w:leader="dot" w:pos="9055"/>
        </w:tabs>
        <w:rPr>
          <w:rFonts w:cs="Times New Roman"/>
          <w:noProof/>
        </w:rPr>
      </w:pPr>
      <w:r w:rsidRPr="00593DAB">
        <w:rPr>
          <w:rFonts w:cs="Times New Roman"/>
        </w:rPr>
        <w:fldChar w:fldCharType="begin"/>
      </w:r>
      <w:r w:rsidRPr="00593DAB">
        <w:rPr>
          <w:rFonts w:cs="Times New Roman"/>
        </w:rPr>
        <w:instrText xml:space="preserve"> TOC \h \z \c "Tabela" </w:instrText>
      </w:r>
      <w:r w:rsidRPr="00593DAB">
        <w:rPr>
          <w:rFonts w:cs="Times New Roman"/>
        </w:rPr>
        <w:fldChar w:fldCharType="separate"/>
      </w:r>
      <w:hyperlink w:anchor="_Toc139316874" w:history="1">
        <w:r w:rsidRPr="00593DAB">
          <w:rPr>
            <w:rStyle w:val="Hyperlink"/>
            <w:rFonts w:cs="Times New Roman"/>
            <w:noProof/>
          </w:rPr>
          <w:t xml:space="preserve">Tabela </w:t>
        </w:r>
        <w:r w:rsidR="00593DAB" w:rsidRPr="00593DAB">
          <w:rPr>
            <w:rStyle w:val="Hyperlink"/>
            <w:rFonts w:cs="Times New Roman"/>
            <w:noProof/>
          </w:rPr>
          <w:t>2</w:t>
        </w:r>
        <w:r w:rsidRPr="00593DAB">
          <w:rPr>
            <w:rStyle w:val="Hyperlink"/>
            <w:rFonts w:cs="Times New Roman"/>
            <w:noProof/>
          </w:rPr>
          <w:t xml:space="preserve"> - Cronograma de Execução</w:t>
        </w:r>
        <w:r w:rsidRPr="00593DAB">
          <w:rPr>
            <w:noProof/>
            <w:webHidden/>
          </w:rPr>
          <w:tab/>
        </w:r>
      </w:hyperlink>
      <w:r w:rsidR="00C2327B" w:rsidRPr="00593DAB">
        <w:rPr>
          <w:noProof/>
        </w:rPr>
        <w:t>2</w:t>
      </w:r>
      <w:r w:rsidRPr="00593DAB">
        <w:rPr>
          <w:rFonts w:cs="Times New Roman"/>
          <w:noProof/>
        </w:rPr>
        <w:fldChar w:fldCharType="end"/>
      </w:r>
      <w:r w:rsidR="00A04950">
        <w:rPr>
          <w:rFonts w:cs="Times New Roman"/>
          <w:noProof/>
        </w:rPr>
        <w:t>6</w:t>
      </w:r>
    </w:p>
    <w:p w14:paraId="6E3C6793" w14:textId="435F2CE6" w:rsidR="00267A7F" w:rsidRPr="00267A7F" w:rsidRDefault="00267A7F" w:rsidP="00267A7F">
      <w:pPr>
        <w:pStyle w:val="ndicedeilustraes"/>
        <w:tabs>
          <w:tab w:val="right" w:leader="dot" w:pos="9055"/>
        </w:tabs>
        <w:rPr>
          <w:rFonts w:cs="Times New Roman"/>
          <w:b/>
          <w:bCs/>
          <w:noProof/>
        </w:rPr>
      </w:pPr>
    </w:p>
    <w:p w14:paraId="2E1B73F6" w14:textId="77777777" w:rsidR="00267A7F" w:rsidRPr="00267A7F" w:rsidRDefault="00267A7F" w:rsidP="00267A7F"/>
    <w:p w14:paraId="2B270049" w14:textId="46264860" w:rsidR="00267A7F" w:rsidRPr="00267A7F" w:rsidRDefault="00267A7F" w:rsidP="00267A7F"/>
    <w:p w14:paraId="1A47F317" w14:textId="77777777" w:rsidR="006743CA" w:rsidRDefault="006743CA" w:rsidP="006743CA">
      <w:pPr>
        <w:pStyle w:val="Ttulo1"/>
        <w:rPr>
          <w:rFonts w:cs="Times New Roman"/>
          <w:szCs w:val="24"/>
        </w:rPr>
      </w:pPr>
    </w:p>
    <w:p w14:paraId="55457572" w14:textId="77777777" w:rsidR="002C47A6" w:rsidRDefault="002C47A6" w:rsidP="002C47A6"/>
    <w:p w14:paraId="64B78A2D" w14:textId="77777777" w:rsidR="002C47A6" w:rsidRDefault="002C47A6" w:rsidP="002C47A6"/>
    <w:p w14:paraId="703CD289" w14:textId="77777777" w:rsidR="002C47A6" w:rsidRDefault="002C47A6" w:rsidP="002C47A6"/>
    <w:p w14:paraId="6865CB14" w14:textId="77777777" w:rsidR="002C47A6" w:rsidRDefault="002C47A6" w:rsidP="002C47A6"/>
    <w:p w14:paraId="242C9B1B" w14:textId="77777777" w:rsidR="002C47A6" w:rsidRDefault="002C47A6" w:rsidP="002C47A6"/>
    <w:p w14:paraId="5E47104E" w14:textId="77777777" w:rsidR="002C47A6" w:rsidRDefault="002C47A6" w:rsidP="002C47A6"/>
    <w:p w14:paraId="674974B3" w14:textId="77777777" w:rsidR="002C47A6" w:rsidRDefault="002C47A6" w:rsidP="002C47A6"/>
    <w:p w14:paraId="080ED43E" w14:textId="77777777" w:rsidR="002C47A6" w:rsidRDefault="002C47A6" w:rsidP="002C47A6"/>
    <w:p w14:paraId="3BF10080" w14:textId="77777777" w:rsidR="002C47A6" w:rsidRDefault="002C47A6" w:rsidP="002C47A6"/>
    <w:p w14:paraId="27AD0E43" w14:textId="77777777" w:rsidR="002C47A6" w:rsidRDefault="002C47A6" w:rsidP="002C47A6"/>
    <w:p w14:paraId="3508D910" w14:textId="77777777" w:rsidR="002C47A6" w:rsidRDefault="002C47A6" w:rsidP="002C47A6"/>
    <w:p w14:paraId="2F7C018C" w14:textId="77777777" w:rsidR="002C47A6" w:rsidRDefault="002C47A6" w:rsidP="002C47A6"/>
    <w:p w14:paraId="43541D51" w14:textId="77777777" w:rsidR="002C47A6" w:rsidRDefault="002C47A6" w:rsidP="002C47A6"/>
    <w:p w14:paraId="0CF594E1" w14:textId="77777777" w:rsidR="002C47A6" w:rsidRDefault="002C47A6" w:rsidP="002C47A6"/>
    <w:p w14:paraId="445D3728" w14:textId="77777777" w:rsidR="002C47A6" w:rsidRDefault="002C47A6" w:rsidP="002C47A6"/>
    <w:p w14:paraId="4719D4F2" w14:textId="77777777" w:rsidR="002C47A6" w:rsidRDefault="002C47A6" w:rsidP="002C47A6"/>
    <w:p w14:paraId="450B1278" w14:textId="77777777" w:rsidR="002C47A6" w:rsidRDefault="002C47A6" w:rsidP="002C47A6"/>
    <w:p w14:paraId="54D0552B" w14:textId="77777777" w:rsidR="002C47A6" w:rsidRDefault="002C47A6" w:rsidP="002C47A6"/>
    <w:p w14:paraId="576028B6" w14:textId="77777777" w:rsidR="002C47A6" w:rsidRDefault="002C47A6" w:rsidP="002C47A6"/>
    <w:p w14:paraId="1F06C302" w14:textId="77777777" w:rsidR="002C47A6" w:rsidRDefault="002C47A6" w:rsidP="002C47A6"/>
    <w:p w14:paraId="6173E4FD" w14:textId="77777777" w:rsidR="002C47A6" w:rsidRDefault="002C47A6" w:rsidP="002C47A6"/>
    <w:p w14:paraId="36249FC4" w14:textId="77777777" w:rsidR="002C47A6" w:rsidRDefault="002C47A6" w:rsidP="002C47A6"/>
    <w:p w14:paraId="36120496" w14:textId="77777777" w:rsidR="002C47A6" w:rsidRDefault="002C47A6" w:rsidP="002C47A6"/>
    <w:p w14:paraId="6C46B4EC" w14:textId="77777777" w:rsidR="002C47A6" w:rsidRDefault="002C47A6" w:rsidP="002C47A6"/>
    <w:p w14:paraId="6F97B80B" w14:textId="77777777" w:rsidR="002C47A6" w:rsidRDefault="002C47A6" w:rsidP="002C47A6"/>
    <w:p w14:paraId="2A7C7702" w14:textId="77777777" w:rsidR="002C47A6" w:rsidRDefault="002C47A6" w:rsidP="002C47A6"/>
    <w:p w14:paraId="03EE48B2" w14:textId="77777777" w:rsidR="002C47A6" w:rsidRDefault="002C47A6" w:rsidP="002C47A6"/>
    <w:p w14:paraId="67677448" w14:textId="77777777" w:rsidR="002C47A6" w:rsidRDefault="002C47A6" w:rsidP="002C47A6"/>
    <w:p w14:paraId="06E4E106" w14:textId="77777777" w:rsidR="002C47A6" w:rsidRDefault="002C47A6" w:rsidP="002C47A6"/>
    <w:p w14:paraId="1599681E" w14:textId="77777777" w:rsidR="002C47A6" w:rsidRDefault="002C47A6" w:rsidP="002C47A6"/>
    <w:p w14:paraId="393BFE92" w14:textId="77777777" w:rsidR="002C47A6" w:rsidRDefault="002C47A6" w:rsidP="002C47A6"/>
    <w:p w14:paraId="4DA1FF4E" w14:textId="77777777" w:rsidR="002C47A6" w:rsidRDefault="002C47A6" w:rsidP="002C47A6"/>
    <w:p w14:paraId="5ACC2C20" w14:textId="77777777" w:rsidR="002C47A6" w:rsidRDefault="002C47A6" w:rsidP="002C47A6"/>
    <w:p w14:paraId="65C5AAD4" w14:textId="77777777" w:rsidR="002C47A6" w:rsidRDefault="002C47A6" w:rsidP="002C47A6"/>
    <w:p w14:paraId="6B3773BC" w14:textId="77777777" w:rsidR="002C47A6" w:rsidRDefault="002C47A6" w:rsidP="002C47A6"/>
    <w:p w14:paraId="76CF5DAF" w14:textId="3E2D30A3" w:rsidR="007C4ACE" w:rsidRDefault="007C4ACE" w:rsidP="006743CA"/>
    <w:p w14:paraId="66AFAC7D" w14:textId="77777777" w:rsidR="002539ED" w:rsidRDefault="002539ED" w:rsidP="006743CA"/>
    <w:p w14:paraId="0AF01714" w14:textId="77777777" w:rsidR="006743CA" w:rsidRDefault="006743CA" w:rsidP="006743CA"/>
    <w:p w14:paraId="37B21336" w14:textId="77777777" w:rsidR="006743CA" w:rsidRDefault="006743CA" w:rsidP="006743CA"/>
    <w:p w14:paraId="4597DA41" w14:textId="77777777" w:rsidR="006743CA" w:rsidRDefault="006743CA" w:rsidP="006743CA"/>
    <w:p w14:paraId="6D9CCF12" w14:textId="6755C7A5" w:rsidR="00C76C87" w:rsidRDefault="00C76C87" w:rsidP="00C76C87">
      <w:pPr>
        <w:pStyle w:val="ndicedeilustraes"/>
        <w:tabs>
          <w:tab w:val="right" w:leader="dot" w:pos="9055"/>
        </w:tabs>
        <w:spacing w:line="360" w:lineRule="auto"/>
        <w:jc w:val="center"/>
        <w:rPr>
          <w:b/>
        </w:rPr>
      </w:pPr>
      <w:r w:rsidRPr="00CD6929">
        <w:rPr>
          <w:b/>
        </w:rPr>
        <w:t>LISTA DE FIGURAS</w:t>
      </w:r>
    </w:p>
    <w:p w14:paraId="60D8EBAB" w14:textId="77777777" w:rsidR="002539ED" w:rsidRPr="002539ED" w:rsidRDefault="002539ED" w:rsidP="002539ED"/>
    <w:p w14:paraId="4C2ADE68" w14:textId="0358976E" w:rsidR="00445006" w:rsidRPr="007C4ACE" w:rsidRDefault="00445006" w:rsidP="00445006">
      <w:pPr>
        <w:pStyle w:val="ndicedeilustraes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r w:rsidRPr="007C4ACE">
        <w:rPr>
          <w:rFonts w:cs="Times New Roman"/>
          <w:sz w:val="22"/>
          <w:szCs w:val="22"/>
        </w:rPr>
        <w:fldChar w:fldCharType="begin"/>
      </w:r>
      <w:r w:rsidRPr="007C4ACE">
        <w:rPr>
          <w:rFonts w:cs="Times New Roman"/>
          <w:sz w:val="22"/>
          <w:szCs w:val="22"/>
        </w:rPr>
        <w:instrText xml:space="preserve"> TOC \h \z \c "Figura" </w:instrText>
      </w:r>
      <w:r w:rsidRPr="007C4ACE">
        <w:rPr>
          <w:rFonts w:cs="Times New Roman"/>
          <w:sz w:val="22"/>
          <w:szCs w:val="22"/>
        </w:rPr>
        <w:fldChar w:fldCharType="separate"/>
      </w:r>
      <w:hyperlink w:anchor="_Toc139316881" w:history="1">
        <w:r w:rsidRPr="007C4ACE">
          <w:rPr>
            <w:rStyle w:val="Hyperlink"/>
            <w:rFonts w:cs="Times New Roman"/>
            <w:noProof/>
            <w:sz w:val="22"/>
            <w:szCs w:val="22"/>
          </w:rPr>
          <w:t xml:space="preserve">Figura 1 - </w:t>
        </w:r>
        <w:r w:rsidRPr="007C4ACE">
          <w:rPr>
            <w:rFonts w:cs="Times New Roman"/>
            <w:sz w:val="22"/>
            <w:szCs w:val="22"/>
          </w:rPr>
          <w:t>O modelo de referência OSI</w:t>
        </w:r>
        <w:r w:rsidRPr="007C4ACE">
          <w:rPr>
            <w:noProof/>
            <w:webHidden/>
            <w:sz w:val="22"/>
            <w:szCs w:val="22"/>
          </w:rPr>
          <w:tab/>
        </w:r>
        <w:r w:rsidR="005F4EF5">
          <w:rPr>
            <w:noProof/>
            <w:webHidden/>
            <w:sz w:val="22"/>
            <w:szCs w:val="22"/>
          </w:rPr>
          <w:t>16</w:t>
        </w:r>
      </w:hyperlink>
    </w:p>
    <w:p w14:paraId="23A325A8" w14:textId="615D479B" w:rsidR="00445006" w:rsidRPr="007C4ACE" w:rsidRDefault="00000000" w:rsidP="00445006">
      <w:pPr>
        <w:pStyle w:val="ndicedeilustraes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39316882" w:history="1">
        <w:r w:rsidR="00445006" w:rsidRPr="007C4ACE">
          <w:rPr>
            <w:rStyle w:val="Hyperlink"/>
            <w:rFonts w:cs="Times New Roman"/>
            <w:noProof/>
            <w:sz w:val="22"/>
            <w:szCs w:val="22"/>
          </w:rPr>
          <w:t>Figura 2 -</w:t>
        </w:r>
        <w:r w:rsidR="00445006" w:rsidRPr="007C4ACE">
          <w:rPr>
            <w:rFonts w:cs="Times New Roman"/>
            <w:i/>
            <w:iCs/>
            <w:sz w:val="22"/>
            <w:szCs w:val="22"/>
          </w:rPr>
          <w:t xml:space="preserve"> </w:t>
        </w:r>
        <w:r w:rsidR="00445006" w:rsidRPr="007C4ACE">
          <w:rPr>
            <w:rFonts w:cs="Times New Roman"/>
            <w:sz w:val="22"/>
            <w:szCs w:val="22"/>
          </w:rPr>
          <w:t>A estrutura de funcionamento dos Gerentes e Agentes através do protocolo SNMP</w:t>
        </w:r>
      </w:hyperlink>
      <w:r w:rsidR="004C56A9">
        <w:rPr>
          <w:noProof/>
          <w:sz w:val="22"/>
          <w:szCs w:val="22"/>
        </w:rPr>
        <w:t>............</w:t>
      </w:r>
      <w:r w:rsidR="005F4EF5">
        <w:rPr>
          <w:noProof/>
          <w:sz w:val="22"/>
          <w:szCs w:val="22"/>
        </w:rPr>
        <w:t>1</w:t>
      </w:r>
      <w:r w:rsidR="00A966D7" w:rsidRPr="007C4ACE">
        <w:rPr>
          <w:noProof/>
          <w:sz w:val="22"/>
          <w:szCs w:val="22"/>
        </w:rPr>
        <w:t>8</w:t>
      </w:r>
    </w:p>
    <w:p w14:paraId="44E86AC2" w14:textId="2E5CE296" w:rsidR="00445006" w:rsidRPr="007C4ACE" w:rsidRDefault="00000000" w:rsidP="00445006">
      <w:pPr>
        <w:pStyle w:val="ndicedeilustraes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39316883" w:history="1">
        <w:r w:rsidR="00445006" w:rsidRPr="007C4ACE">
          <w:rPr>
            <w:rStyle w:val="Hyperlink"/>
            <w:rFonts w:cs="Times New Roman"/>
            <w:noProof/>
            <w:sz w:val="22"/>
            <w:szCs w:val="22"/>
          </w:rPr>
          <w:t>Figura 3 -</w:t>
        </w:r>
        <w:r w:rsidR="00445006" w:rsidRPr="007C4ACE">
          <w:rPr>
            <w:rFonts w:cs="Times New Roman"/>
            <w:sz w:val="22"/>
            <w:szCs w:val="22"/>
            <w:shd w:val="clear" w:color="auto" w:fill="FFFFFF"/>
          </w:rPr>
          <w:t xml:space="preserve"> Exemplo de um cenário de rede monitorado pelo Zabbi</w:t>
        </w:r>
        <w:r w:rsidR="00445006" w:rsidRPr="007C4ACE">
          <w:rPr>
            <w:rFonts w:cs="Times New Roman"/>
            <w:i/>
            <w:iCs/>
            <w:sz w:val="22"/>
            <w:szCs w:val="22"/>
            <w:shd w:val="clear" w:color="auto" w:fill="FFFFFF"/>
          </w:rPr>
          <w:t>x</w:t>
        </w:r>
        <w:r w:rsidR="00445006" w:rsidRPr="007C4ACE">
          <w:rPr>
            <w:noProof/>
            <w:webHidden/>
            <w:sz w:val="22"/>
            <w:szCs w:val="22"/>
          </w:rPr>
          <w:tab/>
        </w:r>
      </w:hyperlink>
      <w:r w:rsidR="00A966D7" w:rsidRPr="007C4ACE">
        <w:rPr>
          <w:noProof/>
          <w:sz w:val="22"/>
          <w:szCs w:val="22"/>
        </w:rPr>
        <w:t>21</w:t>
      </w:r>
    </w:p>
    <w:p w14:paraId="699A29F1" w14:textId="23546E51" w:rsidR="006743CA" w:rsidRDefault="00445006" w:rsidP="00445006">
      <w:r w:rsidRPr="007C4ACE">
        <w:rPr>
          <w:rFonts w:ascii="Times New Roman" w:hAnsi="Times New Roman" w:cs="Times New Roman"/>
          <w:sz w:val="22"/>
          <w:szCs w:val="22"/>
        </w:rPr>
        <w:fldChar w:fldCharType="end"/>
      </w:r>
    </w:p>
    <w:p w14:paraId="5A47F4F7" w14:textId="77777777" w:rsidR="006743CA" w:rsidRDefault="006743CA" w:rsidP="006743CA"/>
    <w:p w14:paraId="158D8F96" w14:textId="77777777" w:rsidR="006743CA" w:rsidRDefault="006743CA" w:rsidP="006743CA"/>
    <w:p w14:paraId="72CA1786" w14:textId="77777777" w:rsidR="006743CA" w:rsidRDefault="006743CA" w:rsidP="006743CA"/>
    <w:p w14:paraId="4DF56C0F" w14:textId="77777777" w:rsidR="006743CA" w:rsidRDefault="006743CA" w:rsidP="006743CA"/>
    <w:p w14:paraId="5B3F695E" w14:textId="77777777" w:rsidR="006743CA" w:rsidRDefault="006743CA" w:rsidP="006743CA"/>
    <w:p w14:paraId="2ABA26E6" w14:textId="77777777" w:rsidR="006743CA" w:rsidRDefault="006743CA" w:rsidP="006743CA"/>
    <w:p w14:paraId="427300AC" w14:textId="77777777" w:rsidR="006743CA" w:rsidRDefault="006743CA" w:rsidP="006743CA"/>
    <w:p w14:paraId="50EDAC63" w14:textId="77777777" w:rsidR="006743CA" w:rsidRDefault="006743CA" w:rsidP="006743CA"/>
    <w:p w14:paraId="48FB2D01" w14:textId="77777777" w:rsidR="006743CA" w:rsidRDefault="006743CA" w:rsidP="006743CA"/>
    <w:p w14:paraId="66FA4D70" w14:textId="77777777" w:rsidR="006743CA" w:rsidRDefault="006743CA" w:rsidP="006743CA"/>
    <w:p w14:paraId="2B79A5DE" w14:textId="77777777" w:rsidR="006743CA" w:rsidRDefault="006743CA" w:rsidP="006743CA"/>
    <w:p w14:paraId="74DD09DD" w14:textId="77777777" w:rsidR="006743CA" w:rsidRDefault="006743CA" w:rsidP="006743CA"/>
    <w:p w14:paraId="7C76F94A" w14:textId="77777777" w:rsidR="006743CA" w:rsidRDefault="006743CA" w:rsidP="006743CA"/>
    <w:p w14:paraId="7B4691B4" w14:textId="77777777" w:rsidR="006743CA" w:rsidRDefault="006743CA" w:rsidP="006743CA"/>
    <w:p w14:paraId="5D50901D" w14:textId="77777777" w:rsidR="006743CA" w:rsidRDefault="006743CA" w:rsidP="006743CA"/>
    <w:p w14:paraId="76B58DC3" w14:textId="77777777" w:rsidR="006743CA" w:rsidRDefault="006743CA" w:rsidP="006743CA"/>
    <w:p w14:paraId="2E0C5AE4" w14:textId="77777777" w:rsidR="006743CA" w:rsidRDefault="006743CA" w:rsidP="006743CA"/>
    <w:p w14:paraId="2B07A9C8" w14:textId="77777777" w:rsidR="006743CA" w:rsidRDefault="006743CA" w:rsidP="006743CA"/>
    <w:p w14:paraId="60092609" w14:textId="77777777" w:rsidR="006743CA" w:rsidRDefault="006743CA" w:rsidP="006743CA"/>
    <w:p w14:paraId="5A0512F1" w14:textId="77777777" w:rsidR="00397E4B" w:rsidRDefault="00397E4B" w:rsidP="006743CA"/>
    <w:p w14:paraId="0FB48211" w14:textId="77777777" w:rsidR="00397E4B" w:rsidRDefault="00397E4B" w:rsidP="006743CA"/>
    <w:p w14:paraId="1AEE89D7" w14:textId="77777777" w:rsidR="006743CA" w:rsidRDefault="006743CA" w:rsidP="006743CA"/>
    <w:p w14:paraId="4C2AB168" w14:textId="77777777" w:rsidR="006743CA" w:rsidRDefault="006743CA" w:rsidP="006743CA"/>
    <w:p w14:paraId="1CE4B461" w14:textId="77777777" w:rsidR="006743CA" w:rsidRDefault="006743CA" w:rsidP="006743CA"/>
    <w:p w14:paraId="0CE8BFAA" w14:textId="77777777" w:rsidR="006743CA" w:rsidRDefault="006743CA" w:rsidP="006743CA"/>
    <w:p w14:paraId="580D88BD" w14:textId="77777777" w:rsidR="006743CA" w:rsidRDefault="006743CA" w:rsidP="006743CA"/>
    <w:p w14:paraId="1A43AC67" w14:textId="77777777" w:rsidR="006743CA" w:rsidRDefault="006743CA" w:rsidP="006743CA"/>
    <w:p w14:paraId="3139BAEB" w14:textId="77777777" w:rsidR="006743CA" w:rsidRDefault="006743CA" w:rsidP="006743CA"/>
    <w:p w14:paraId="0EC49880" w14:textId="77777777" w:rsidR="00305099" w:rsidRDefault="00305099" w:rsidP="00305099"/>
    <w:p w14:paraId="271B12C9" w14:textId="77777777" w:rsidR="00D340A4" w:rsidRDefault="00D340A4" w:rsidP="00305099"/>
    <w:p w14:paraId="54AC69E8" w14:textId="77777777" w:rsidR="00D340A4" w:rsidRDefault="00D340A4" w:rsidP="00305099"/>
    <w:p w14:paraId="7567CEA8" w14:textId="77777777" w:rsidR="00305099" w:rsidRDefault="00305099" w:rsidP="00305099"/>
    <w:p w14:paraId="2A6FFA05" w14:textId="77777777" w:rsidR="00305099" w:rsidRDefault="00305099" w:rsidP="00305099"/>
    <w:p w14:paraId="24D75661" w14:textId="77777777" w:rsidR="00305099" w:rsidRDefault="00305099" w:rsidP="00305099"/>
    <w:p w14:paraId="7419826E" w14:textId="77777777" w:rsidR="00305099" w:rsidRDefault="00305099" w:rsidP="00305099"/>
    <w:p w14:paraId="11ADA2D6" w14:textId="77777777" w:rsidR="00305099" w:rsidRDefault="00305099" w:rsidP="00305099"/>
    <w:p w14:paraId="4D4C9C5F" w14:textId="77777777" w:rsidR="00A54347" w:rsidRDefault="00A54347" w:rsidP="00305099"/>
    <w:p w14:paraId="0F17BDEF" w14:textId="77777777" w:rsidR="00305099" w:rsidRDefault="00305099" w:rsidP="00305099"/>
    <w:p w14:paraId="1CDE3000" w14:textId="77777777" w:rsidR="00305099" w:rsidRDefault="00305099" w:rsidP="00305099"/>
    <w:p w14:paraId="4B112F33" w14:textId="6D4CA4D8" w:rsidR="00B419FD" w:rsidRDefault="00B419FD" w:rsidP="00305099"/>
    <w:p w14:paraId="305CF332" w14:textId="7B5B3412" w:rsidR="00B419FD" w:rsidRDefault="00B419FD" w:rsidP="00305099"/>
    <w:p w14:paraId="74E99FE1" w14:textId="77777777" w:rsidR="003E7800" w:rsidRDefault="003E7800" w:rsidP="00305099"/>
    <w:p w14:paraId="5711DB65" w14:textId="5AD24587" w:rsidR="00305099" w:rsidRDefault="00305099" w:rsidP="00305099"/>
    <w:p w14:paraId="4FC227AE" w14:textId="77777777" w:rsidR="00446616" w:rsidRDefault="00446616" w:rsidP="00305099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4"/>
        </w:rPr>
        <w:id w:val="78429400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631A8D67" w14:textId="77777777" w:rsidR="00D340A4" w:rsidRDefault="00D340A4" w:rsidP="00D340A4">
          <w:pPr>
            <w:pStyle w:val="CabealhodoSumrio"/>
            <w:spacing w:line="360" w:lineRule="auto"/>
            <w:jc w:val="center"/>
          </w:pPr>
          <w:r>
            <w:t>SUMÁRIO</w:t>
          </w:r>
        </w:p>
        <w:p w14:paraId="06B8B2E3" w14:textId="286B8570" w:rsidR="00B873ED" w:rsidRPr="002619A7" w:rsidRDefault="00D340A4">
          <w:pPr>
            <w:pStyle w:val="Sumrio1"/>
            <w:tabs>
              <w:tab w:val="right" w:leader="dot" w:pos="9055"/>
            </w:tabs>
            <w:rPr>
              <w:rFonts w:ascii="Times New Roman" w:hAnsi="Times New Roman" w:cs="Times New Roman"/>
              <w:noProof/>
              <w:lang w:eastAsia="pt-BR"/>
            </w:rPr>
          </w:pPr>
          <w:r w:rsidRPr="00D340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40A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40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9593482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_Toc79593482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B35307" w14:textId="6D10E724" w:rsidR="00B873ED" w:rsidRPr="002619A7" w:rsidRDefault="00000000">
          <w:pPr>
            <w:pStyle w:val="Sumrio1"/>
            <w:tabs>
              <w:tab w:val="right" w:leader="dot" w:pos="9055"/>
            </w:tabs>
            <w:rPr>
              <w:rFonts w:ascii="Times New Roman" w:hAnsi="Times New Roman" w:cs="Times New Roman"/>
              <w:noProof/>
              <w:lang w:eastAsia="pt-BR"/>
            </w:rPr>
          </w:pPr>
          <w:hyperlink w:anchor="_Toc79593483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2 OBJETIVOS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_Toc79593483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525F5" w14:textId="1F6CC4BC" w:rsidR="00B873ED" w:rsidRPr="002619A7" w:rsidRDefault="00000000">
          <w:pPr>
            <w:pStyle w:val="Sumrio2"/>
            <w:tabs>
              <w:tab w:val="right" w:leader="dot" w:pos="9055"/>
            </w:tabs>
            <w:rPr>
              <w:rFonts w:ascii="Times New Roman" w:hAnsi="Times New Roman" w:cs="Times New Roman"/>
              <w:noProof/>
              <w:lang w:eastAsia="pt-BR"/>
            </w:rPr>
          </w:pPr>
          <w:hyperlink w:anchor="_Toc79593484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3. JUSTIFICATIVA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_Toc79593484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E0FEF" w14:textId="43C94FF7" w:rsidR="00B873ED" w:rsidRPr="002619A7" w:rsidRDefault="00000000">
          <w:pPr>
            <w:pStyle w:val="Sumrio2"/>
            <w:tabs>
              <w:tab w:val="right" w:leader="dot" w:pos="9055"/>
            </w:tabs>
            <w:rPr>
              <w:rFonts w:ascii="Times New Roman" w:hAnsi="Times New Roman" w:cs="Times New Roman"/>
              <w:noProof/>
              <w:lang w:eastAsia="pt-BR"/>
            </w:rPr>
          </w:pPr>
          <w:hyperlink w:anchor="_Toc79593485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4. METODOLOGIA DE PESQUISA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_Toc79593485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85F4D4" w14:textId="2DF9D0FF" w:rsidR="00B873ED" w:rsidRPr="002619A7" w:rsidRDefault="00000000">
          <w:pPr>
            <w:pStyle w:val="Sumrio3"/>
            <w:tabs>
              <w:tab w:val="right" w:leader="dot" w:pos="9055"/>
            </w:tabs>
            <w:rPr>
              <w:rFonts w:ascii="Times New Roman" w:hAnsi="Times New Roman" w:cs="Times New Roman"/>
              <w:noProof/>
            </w:rPr>
          </w:pPr>
          <w:hyperlink w:anchor="_Toc79593486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5. REFERENCIAL TEORICO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_Toc79593486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A0BC92" w14:textId="1DA41303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5.1 INFRAESTRUTURA DE REDES........................................................................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 xml:space="preserve"> 14</w:t>
          </w:r>
        </w:p>
        <w:p w14:paraId="785B4F98" w14:textId="6583BB30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5.2 GERENCIAMENTO DE REDES.........................................................................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.14</w:t>
          </w:r>
        </w:p>
        <w:p w14:paraId="22F71288" w14:textId="44DCCBD0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5.3 MODELO OSI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........................................................................................................15</w:t>
          </w:r>
        </w:p>
        <w:p w14:paraId="0E620AAC" w14:textId="013D8935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</w: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5.3.1 CAMADAS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............................................................................................16</w:t>
          </w:r>
        </w:p>
        <w:p w14:paraId="5006F3E5" w14:textId="2FA517F6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5.4 PROCOLO SNMP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..................................................................................................18</w:t>
          </w:r>
        </w:p>
        <w:p w14:paraId="36BFF4AC" w14:textId="7FDCE431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5.5 ZABBIX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.................................................................................................................19</w:t>
          </w:r>
        </w:p>
        <w:p w14:paraId="1DCC29DE" w14:textId="440A5D61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</w: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5.5.1 CARACTERÍSTICAS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............................................................................</w:t>
          </w:r>
          <w:r w:rsidR="00585324">
            <w:rPr>
              <w:rFonts w:ascii="Times New Roman" w:hAnsi="Times New Roman" w:cs="Times New Roman"/>
              <w:noProof/>
              <w:sz w:val="22"/>
              <w:szCs w:val="22"/>
            </w:rPr>
            <w:t>20</w:t>
          </w:r>
        </w:p>
        <w:p w14:paraId="42648E2A" w14:textId="082EFCE1" w:rsidR="00041619" w:rsidRPr="002619A7" w:rsidRDefault="00041619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</w: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5.5.2 ARQUITETURA</w:t>
          </w:r>
          <w:r w:rsidR="002C5231" w:rsidRPr="002619A7">
            <w:rPr>
              <w:rFonts w:ascii="Times New Roman" w:hAnsi="Times New Roman" w:cs="Times New Roman"/>
              <w:noProof/>
              <w:sz w:val="22"/>
              <w:szCs w:val="22"/>
            </w:rPr>
            <w:t>....................................................................................</w:t>
          </w:r>
          <w:r w:rsidR="00585324">
            <w:rPr>
              <w:rFonts w:ascii="Times New Roman" w:hAnsi="Times New Roman" w:cs="Times New Roman"/>
              <w:noProof/>
              <w:sz w:val="22"/>
              <w:szCs w:val="22"/>
            </w:rPr>
            <w:t>20</w:t>
          </w:r>
        </w:p>
        <w:p w14:paraId="198166A0" w14:textId="78AED2EA" w:rsidR="00B66C70" w:rsidRPr="002619A7" w:rsidRDefault="00B66C70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</w: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5.5.3 COMPARAÇÕES..................................................................................22</w:t>
          </w:r>
        </w:p>
        <w:p w14:paraId="65DE4EEB" w14:textId="1D943761" w:rsidR="00B66C70" w:rsidRPr="002619A7" w:rsidRDefault="00B66C70" w:rsidP="00041619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</w:pP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</w: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</w:r>
          <w:r w:rsidRPr="002619A7">
            <w:rPr>
              <w:rFonts w:ascii="Times New Roman" w:hAnsi="Times New Roman" w:cs="Times New Roman"/>
              <w:noProof/>
              <w:sz w:val="22"/>
              <w:szCs w:val="22"/>
            </w:rPr>
            <w:tab/>
            <w:t>5.5.3.1 TABELA DE COMPARAÇÕES...........................................23</w:t>
          </w:r>
        </w:p>
        <w:p w14:paraId="4B0E3AE9" w14:textId="44900A3B" w:rsidR="00B873ED" w:rsidRPr="002619A7" w:rsidRDefault="00000000">
          <w:pPr>
            <w:pStyle w:val="Sumrio1"/>
            <w:tabs>
              <w:tab w:val="right" w:leader="dot" w:pos="9055"/>
            </w:tabs>
            <w:rPr>
              <w:rFonts w:ascii="Times New Roman" w:hAnsi="Times New Roman" w:cs="Times New Roman"/>
              <w:noProof/>
              <w:lang w:eastAsia="pt-BR"/>
            </w:rPr>
          </w:pPr>
          <w:hyperlink w:anchor="_Toc79593487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6. ESTRUTURAÇÃO DO TRABALHO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16B5">
              <w:rPr>
                <w:rFonts w:ascii="Times New Roman" w:hAnsi="Times New Roman" w:cs="Times New Roman"/>
                <w:noProof/>
                <w:webHidden/>
              </w:rPr>
              <w:t>....</w:t>
            </w:r>
            <w:r w:rsidR="002E1A2F">
              <w:rPr>
                <w:rFonts w:ascii="Times New Roman" w:hAnsi="Times New Roman" w:cs="Times New Roman"/>
                <w:noProof/>
                <w:webHidden/>
              </w:rPr>
              <w:t>....</w:t>
            </w:r>
            <w:r w:rsidR="00DF2A89">
              <w:rPr>
                <w:rFonts w:ascii="Times New Roman" w:hAnsi="Times New Roman" w:cs="Times New Roman"/>
                <w:noProof/>
                <w:webHidden/>
              </w:rPr>
              <w:t>.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_Toc79593487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6EAF0" w14:textId="4D0BD25A" w:rsidR="00B873ED" w:rsidRPr="002619A7" w:rsidRDefault="00000000">
          <w:pPr>
            <w:pStyle w:val="Sumrio1"/>
            <w:tabs>
              <w:tab w:val="right" w:leader="dot" w:pos="9055"/>
            </w:tabs>
            <w:rPr>
              <w:rFonts w:ascii="Times New Roman" w:hAnsi="Times New Roman" w:cs="Times New Roman"/>
              <w:noProof/>
              <w:lang w:eastAsia="pt-BR"/>
            </w:rPr>
          </w:pPr>
          <w:hyperlink w:anchor="_Toc79593488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7. CRONOGRAMA DE EXECUÇÃO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16B5">
              <w:rPr>
                <w:rFonts w:ascii="Times New Roman" w:hAnsi="Times New Roman" w:cs="Times New Roman"/>
                <w:noProof/>
                <w:webHidden/>
              </w:rPr>
              <w:t>.......</w:t>
            </w:r>
            <w:r w:rsidR="002E1A2F">
              <w:rPr>
                <w:rFonts w:ascii="Times New Roman" w:hAnsi="Times New Roman" w:cs="Times New Roman"/>
                <w:noProof/>
                <w:webHidden/>
              </w:rPr>
              <w:t>.....</w:t>
            </w:r>
            <w:r w:rsidR="00DF2A89">
              <w:rPr>
                <w:rFonts w:ascii="Times New Roman" w:hAnsi="Times New Roman" w:cs="Times New Roman"/>
                <w:noProof/>
                <w:webHidden/>
              </w:rPr>
              <w:t>.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instrText xml:space="preserve"> PAGEREF _Toc79593488 \h </w:instrTex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D2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BC4EC7" w14:textId="5EAC92B7" w:rsidR="00D340A4" w:rsidRDefault="00000000" w:rsidP="00074132">
          <w:pPr>
            <w:pStyle w:val="Sumrio1"/>
            <w:tabs>
              <w:tab w:val="right" w:leader="dot" w:pos="9055"/>
            </w:tabs>
          </w:pPr>
          <w:hyperlink w:anchor="_Toc79593489" w:history="1">
            <w:r w:rsidR="00B873ED" w:rsidRPr="002619A7">
              <w:rPr>
                <w:rStyle w:val="Hyperlink"/>
                <w:rFonts w:ascii="Times New Roman" w:hAnsi="Times New Roman" w:cs="Times New Roman"/>
                <w:noProof/>
              </w:rPr>
              <w:t>8. REFERÊNCIAS</w:t>
            </w:r>
            <w:r w:rsidR="00B873ED" w:rsidRPr="002619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1A2F">
              <w:rPr>
                <w:rFonts w:ascii="Times New Roman" w:hAnsi="Times New Roman" w:cs="Times New Roman"/>
                <w:noProof/>
                <w:webHidden/>
              </w:rPr>
              <w:t>.</w:t>
            </w:r>
            <w:r w:rsidR="001516B5">
              <w:rPr>
                <w:rFonts w:ascii="Times New Roman" w:hAnsi="Times New Roman" w:cs="Times New Roman"/>
                <w:noProof/>
                <w:webHidden/>
              </w:rPr>
              <w:t>.....</w:t>
            </w:r>
            <w:r w:rsidR="002128AD">
              <w:rPr>
                <w:rFonts w:ascii="Times New Roman" w:hAnsi="Times New Roman" w:cs="Times New Roman"/>
                <w:noProof/>
                <w:webHidden/>
              </w:rPr>
              <w:t>.</w:t>
            </w:r>
            <w:r w:rsidR="001516B5">
              <w:rPr>
                <w:rFonts w:ascii="Times New Roman" w:hAnsi="Times New Roman" w:cs="Times New Roman"/>
                <w:noProof/>
                <w:webHidden/>
              </w:rPr>
              <w:t>....</w:t>
            </w:r>
            <w:r w:rsidR="002E1A2F">
              <w:rPr>
                <w:rFonts w:ascii="Times New Roman" w:hAnsi="Times New Roman" w:cs="Times New Roman"/>
                <w:noProof/>
                <w:webHidden/>
              </w:rPr>
              <w:t>..</w:t>
            </w:r>
            <w:r w:rsidR="00585324">
              <w:rPr>
                <w:rFonts w:ascii="Times New Roman" w:hAnsi="Times New Roman" w:cs="Times New Roman"/>
                <w:noProof/>
                <w:webHidden/>
              </w:rPr>
              <w:t>...............</w:t>
            </w:r>
            <w:r w:rsidR="002E1A2F">
              <w:rPr>
                <w:rFonts w:ascii="Times New Roman" w:hAnsi="Times New Roman" w:cs="Times New Roman"/>
                <w:noProof/>
                <w:webHidden/>
              </w:rPr>
              <w:t>.</w:t>
            </w:r>
            <w:r w:rsidR="00DF2A89">
              <w:rPr>
                <w:rFonts w:ascii="Times New Roman" w:hAnsi="Times New Roman" w:cs="Times New Roman"/>
                <w:noProof/>
                <w:webHidden/>
              </w:rPr>
              <w:t>.</w:t>
            </w:r>
          </w:hyperlink>
          <w:r w:rsidR="00D340A4" w:rsidRPr="00D340A4">
            <w:rPr>
              <w:rFonts w:ascii="Times New Roman" w:hAnsi="Times New Roman" w:cs="Times New Roman"/>
            </w:rPr>
            <w:fldChar w:fldCharType="end"/>
          </w:r>
          <w:r w:rsidR="00074132">
            <w:rPr>
              <w:rFonts w:ascii="Times New Roman" w:hAnsi="Times New Roman" w:cs="Times New Roman"/>
            </w:rPr>
            <w:t>27</w:t>
          </w:r>
        </w:p>
      </w:sdtContent>
    </w:sdt>
    <w:p w14:paraId="6826DDF1" w14:textId="77777777" w:rsidR="00305099" w:rsidRDefault="00305099" w:rsidP="00305099"/>
    <w:p w14:paraId="361D427D" w14:textId="77777777" w:rsidR="00305099" w:rsidRDefault="00305099" w:rsidP="00305099"/>
    <w:p w14:paraId="1B8C8A62" w14:textId="77777777" w:rsidR="00305099" w:rsidRDefault="00305099" w:rsidP="00305099"/>
    <w:p w14:paraId="79A58453" w14:textId="77777777" w:rsidR="00305099" w:rsidRDefault="00305099" w:rsidP="00305099"/>
    <w:p w14:paraId="3E912339" w14:textId="77777777" w:rsidR="00EA0D2D" w:rsidRDefault="00EA0D2D" w:rsidP="00305099">
      <w:pPr>
        <w:sectPr w:rsidR="00EA0D2D" w:rsidSect="001F03E9">
          <w:headerReference w:type="default" r:id="rId11"/>
          <w:footerReference w:type="default" r:id="rId12"/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6955E31B" w14:textId="6C132261" w:rsidR="00623AC5" w:rsidRPr="00AC3453" w:rsidRDefault="00623AC5" w:rsidP="00623AC5">
      <w:pPr>
        <w:pStyle w:val="Ttulo1"/>
        <w:rPr>
          <w:rFonts w:cs="Times New Roman"/>
        </w:rPr>
      </w:pPr>
      <w:bookmarkStart w:id="0" w:name="_Toc6219651"/>
      <w:bookmarkStart w:id="1" w:name="_Toc79593482"/>
      <w:r w:rsidRPr="00AC3453">
        <w:rPr>
          <w:rFonts w:cs="Times New Roman"/>
        </w:rPr>
        <w:lastRenderedPageBreak/>
        <w:t>1 INTRODUÇÃO</w:t>
      </w:r>
      <w:bookmarkEnd w:id="0"/>
      <w:bookmarkEnd w:id="1"/>
    </w:p>
    <w:p w14:paraId="484A2CD9" w14:textId="77777777" w:rsidR="00377369" w:rsidRPr="00AC3453" w:rsidRDefault="005A04FE" w:rsidP="007013E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 xml:space="preserve">A gestão eficiente e confiável de redes de computadores é uma prioridade incontestável em um mundo cada vez mais interconectado e dependente da tecnologia. A complexidade crescente das infraestruturas de rede demanda soluções abrangentes que possam monitorar, analisar e solucionar problemas de desempenho e disponibilidade em tempo real. </w:t>
      </w:r>
    </w:p>
    <w:p w14:paraId="197913C8" w14:textId="666344D3" w:rsidR="005A04FE" w:rsidRPr="00AC3453" w:rsidRDefault="005A04FE" w:rsidP="007013E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Nesse contexto, o protocolo SNMP</w:t>
      </w:r>
      <w:r w:rsidR="00024D26" w:rsidRPr="00AC3453">
        <w:rPr>
          <w:rStyle w:val="Refdenotaderodap"/>
          <w:rFonts w:ascii="Times New Roman" w:hAnsi="Times New Roman" w:cs="Times New Roman"/>
        </w:rPr>
        <w:footnoteReference w:id="1"/>
      </w:r>
      <w:r w:rsidR="00024D26" w:rsidRPr="00AC3453">
        <w:rPr>
          <w:rFonts w:ascii="Times New Roman" w:hAnsi="Times New Roman" w:cs="Times New Roman"/>
        </w:rPr>
        <w:t xml:space="preserve"> </w:t>
      </w:r>
      <w:r w:rsidRPr="00AC3453">
        <w:rPr>
          <w:rFonts w:ascii="Times New Roman" w:hAnsi="Times New Roman" w:cs="Times New Roman"/>
        </w:rPr>
        <w:t>emergiu como uma ferramenta crucial para o monitoramento e gestão de redes, proporcionando um meio padronizado de coletar informações e gerenciar dispositivos de rede de maneira eficiente.</w:t>
      </w:r>
      <w:r w:rsidR="006F5FBB" w:rsidRPr="00AC3453">
        <w:rPr>
          <w:rFonts w:ascii="Times New Roman" w:hAnsi="Times New Roman" w:cs="Times New Roman"/>
        </w:rPr>
        <w:t xml:space="preserve"> </w:t>
      </w:r>
      <w:r w:rsidR="00DC120E" w:rsidRPr="00AC3453">
        <w:rPr>
          <w:rFonts w:ascii="Times New Roman" w:hAnsi="Times New Roman" w:cs="Times New Roman"/>
        </w:rPr>
        <w:t xml:space="preserve"> Além disso, ambientes de T</w:t>
      </w:r>
      <w:r w:rsidR="00BF6E57" w:rsidRPr="00AC3453">
        <w:rPr>
          <w:rFonts w:ascii="Times New Roman" w:hAnsi="Times New Roman" w:cs="Times New Roman"/>
        </w:rPr>
        <w:t>ecnologia</w:t>
      </w:r>
      <w:r w:rsidR="00F64879" w:rsidRPr="00AC3453">
        <w:rPr>
          <w:rFonts w:ascii="Times New Roman" w:hAnsi="Times New Roman" w:cs="Times New Roman"/>
        </w:rPr>
        <w:t>s</w:t>
      </w:r>
      <w:r w:rsidR="00BF6E57" w:rsidRPr="00AC3453">
        <w:rPr>
          <w:rFonts w:ascii="Times New Roman" w:hAnsi="Times New Roman" w:cs="Times New Roman"/>
        </w:rPr>
        <w:t xml:space="preserve"> da Informação</w:t>
      </w:r>
      <w:r w:rsidR="00BB1BA5">
        <w:rPr>
          <w:rFonts w:ascii="Times New Roman" w:hAnsi="Times New Roman" w:cs="Times New Roman"/>
        </w:rPr>
        <w:t xml:space="preserve"> (</w:t>
      </w:r>
      <w:r w:rsidR="00F64879" w:rsidRPr="00AC3453">
        <w:rPr>
          <w:rFonts w:ascii="Times New Roman" w:hAnsi="Times New Roman" w:cs="Times New Roman"/>
        </w:rPr>
        <w:t>TI</w:t>
      </w:r>
      <w:r w:rsidR="00BB1BA5">
        <w:rPr>
          <w:rFonts w:ascii="Times New Roman" w:hAnsi="Times New Roman" w:cs="Times New Roman"/>
        </w:rPr>
        <w:t>)</w:t>
      </w:r>
      <w:r w:rsidR="00DC120E" w:rsidRPr="00AC3453">
        <w:rPr>
          <w:rFonts w:ascii="Times New Roman" w:hAnsi="Times New Roman" w:cs="Times New Roman"/>
        </w:rPr>
        <w:t xml:space="preserve"> modernos, para serem eficientes precisam atender a quatro requisitos básicos: tolerância a falhas, escalabilidade, qualidade de serviço e segurança, porém é praticamente impossível atingir </w:t>
      </w:r>
      <w:r w:rsidR="00377369" w:rsidRPr="00AC3453">
        <w:rPr>
          <w:rFonts w:ascii="Times New Roman" w:hAnsi="Times New Roman" w:cs="Times New Roman"/>
        </w:rPr>
        <w:t>à integralidade</w:t>
      </w:r>
      <w:r w:rsidR="00DC120E" w:rsidRPr="00AC3453">
        <w:rPr>
          <w:rFonts w:ascii="Times New Roman" w:hAnsi="Times New Roman" w:cs="Times New Roman"/>
        </w:rPr>
        <w:t xml:space="preserve">. Nesse sentido, o monitoramento </w:t>
      </w:r>
      <w:r w:rsidR="00377369" w:rsidRPr="00AC3453">
        <w:rPr>
          <w:rFonts w:ascii="Times New Roman" w:hAnsi="Times New Roman" w:cs="Times New Roman"/>
        </w:rPr>
        <w:t>pode a</w:t>
      </w:r>
      <w:r w:rsidR="00DC120E" w:rsidRPr="00AC3453">
        <w:rPr>
          <w:rFonts w:ascii="Times New Roman" w:hAnsi="Times New Roman" w:cs="Times New Roman"/>
        </w:rPr>
        <w:t>uxilia</w:t>
      </w:r>
      <w:r w:rsidR="00377369" w:rsidRPr="00AC3453">
        <w:rPr>
          <w:rFonts w:ascii="Times New Roman" w:hAnsi="Times New Roman" w:cs="Times New Roman"/>
        </w:rPr>
        <w:t>r</w:t>
      </w:r>
      <w:r w:rsidR="00DC120E" w:rsidRPr="00AC3453">
        <w:rPr>
          <w:rFonts w:ascii="Times New Roman" w:hAnsi="Times New Roman" w:cs="Times New Roman"/>
        </w:rPr>
        <w:t xml:space="preserve"> na pronta resposta frente aos problemas e falhas que por ventura venham a ocorrer (</w:t>
      </w:r>
      <w:proofErr w:type="spellStart"/>
      <w:r w:rsidR="00DC120E" w:rsidRPr="00AC3453">
        <w:rPr>
          <w:rFonts w:ascii="Times New Roman" w:hAnsi="Times New Roman" w:cs="Times New Roman"/>
        </w:rPr>
        <w:t>H</w:t>
      </w:r>
      <w:r w:rsidR="00F64879" w:rsidRPr="00AC3453">
        <w:rPr>
          <w:rFonts w:ascii="Times New Roman" w:hAnsi="Times New Roman" w:cs="Times New Roman"/>
        </w:rPr>
        <w:t>ernantes</w:t>
      </w:r>
      <w:proofErr w:type="spellEnd"/>
      <w:r w:rsidR="00DC120E" w:rsidRPr="00AC3453">
        <w:rPr>
          <w:rFonts w:ascii="Times New Roman" w:hAnsi="Times New Roman" w:cs="Times New Roman"/>
        </w:rPr>
        <w:t>; G</w:t>
      </w:r>
      <w:r w:rsidR="00F64879" w:rsidRPr="00AC3453">
        <w:rPr>
          <w:rFonts w:ascii="Times New Roman" w:hAnsi="Times New Roman" w:cs="Times New Roman"/>
        </w:rPr>
        <w:t>allardo</w:t>
      </w:r>
      <w:r w:rsidR="00DC120E" w:rsidRPr="00AC3453">
        <w:rPr>
          <w:rFonts w:ascii="Times New Roman" w:hAnsi="Times New Roman" w:cs="Times New Roman"/>
        </w:rPr>
        <w:t>; S</w:t>
      </w:r>
      <w:r w:rsidR="00F64879" w:rsidRPr="00AC3453">
        <w:rPr>
          <w:rFonts w:ascii="Times New Roman" w:hAnsi="Times New Roman" w:cs="Times New Roman"/>
        </w:rPr>
        <w:t>errano</w:t>
      </w:r>
      <w:r w:rsidR="00DC120E" w:rsidRPr="00AC3453">
        <w:rPr>
          <w:rFonts w:ascii="Times New Roman" w:hAnsi="Times New Roman" w:cs="Times New Roman"/>
        </w:rPr>
        <w:t>, 2015).</w:t>
      </w:r>
    </w:p>
    <w:p w14:paraId="6777FEB0" w14:textId="054F38EC" w:rsidR="004977AA" w:rsidRPr="00AC3453" w:rsidRDefault="005A04FE" w:rsidP="007013E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 xml:space="preserve">Este </w:t>
      </w:r>
      <w:r w:rsidR="006F5FBB" w:rsidRPr="00AC3453">
        <w:rPr>
          <w:rFonts w:ascii="Times New Roman" w:hAnsi="Times New Roman" w:cs="Times New Roman"/>
        </w:rPr>
        <w:t>projeto</w:t>
      </w:r>
      <w:r w:rsidRPr="00AC3453">
        <w:rPr>
          <w:rFonts w:ascii="Times New Roman" w:hAnsi="Times New Roman" w:cs="Times New Roman"/>
        </w:rPr>
        <w:t xml:space="preserve"> tem como foco central a exploração do monitoramento de redes por meio do protocolo SNMP, com um enfoque específico na utilização da ferramenta </w:t>
      </w:r>
      <w:proofErr w:type="spellStart"/>
      <w:r w:rsidRPr="00485133">
        <w:rPr>
          <w:rFonts w:ascii="Times New Roman" w:hAnsi="Times New Roman" w:cs="Times New Roman"/>
          <w:i/>
          <w:iCs/>
        </w:rPr>
        <w:t>Zabbix</w:t>
      </w:r>
      <w:proofErr w:type="spellEnd"/>
      <w:r w:rsidRPr="00485133">
        <w:rPr>
          <w:rFonts w:ascii="Times New Roman" w:hAnsi="Times New Roman" w:cs="Times New Roman"/>
          <w:i/>
          <w:iCs/>
        </w:rPr>
        <w:t>.</w:t>
      </w:r>
      <w:r w:rsidRPr="00AC3453">
        <w:rPr>
          <w:rFonts w:ascii="Times New Roman" w:hAnsi="Times New Roman" w:cs="Times New Roman"/>
        </w:rPr>
        <w:t xml:space="preserve"> O </w:t>
      </w:r>
      <w:proofErr w:type="spellStart"/>
      <w:r w:rsidRPr="00485133">
        <w:rPr>
          <w:rFonts w:ascii="Times New Roman" w:hAnsi="Times New Roman" w:cs="Times New Roman"/>
          <w:i/>
          <w:iCs/>
        </w:rPr>
        <w:t>Zabbix</w:t>
      </w:r>
      <w:proofErr w:type="spellEnd"/>
      <w:r w:rsidRPr="00AC3453">
        <w:rPr>
          <w:rFonts w:ascii="Times New Roman" w:hAnsi="Times New Roman" w:cs="Times New Roman"/>
        </w:rPr>
        <w:t xml:space="preserve"> é uma plataforma de monitoramento amplamente reconhecida e utilizada, que se destaca por sua capacidade de centralizar informações vitais da rede e apresentá-las de maneira acessível e contextualizada</w:t>
      </w:r>
      <w:r w:rsidR="00717826" w:rsidRPr="00AC3453">
        <w:rPr>
          <w:rStyle w:val="Refdenotaderodap"/>
          <w:rFonts w:ascii="Times New Roman" w:hAnsi="Times New Roman" w:cs="Times New Roman"/>
        </w:rPr>
        <w:footnoteReference w:id="2"/>
      </w:r>
      <w:r w:rsidRPr="00AC3453">
        <w:rPr>
          <w:rFonts w:ascii="Times New Roman" w:hAnsi="Times New Roman" w:cs="Times New Roman"/>
        </w:rPr>
        <w:t xml:space="preserve">. </w:t>
      </w:r>
      <w:r w:rsidR="00F64879" w:rsidRPr="00AC3453">
        <w:rPr>
          <w:rFonts w:ascii="Times New Roman" w:hAnsi="Times New Roman" w:cs="Times New Roman"/>
        </w:rPr>
        <w:t>O sistema</w:t>
      </w:r>
      <w:r w:rsidR="004977AA" w:rsidRPr="00AC3453">
        <w:rPr>
          <w:rFonts w:ascii="Times New Roman" w:hAnsi="Times New Roman" w:cs="Times New Roman"/>
        </w:rPr>
        <w:t xml:space="preserve"> oferece um conjunto abrangente de recursos que permitem aos administradores de sistemas coletar, processar, analisar e visualizar dados críticos relacionados ao desempenho e à disponibilidade dos recursos de TI. </w:t>
      </w:r>
    </w:p>
    <w:p w14:paraId="16398395" w14:textId="4B72B01D" w:rsidR="005A04FE" w:rsidRPr="00AC3453" w:rsidRDefault="00F64879" w:rsidP="007013E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A proposta de</w:t>
      </w:r>
      <w:r w:rsidR="005A04FE" w:rsidRPr="00AC3453">
        <w:rPr>
          <w:rFonts w:ascii="Times New Roman" w:hAnsi="Times New Roman" w:cs="Times New Roman"/>
        </w:rPr>
        <w:t xml:space="preserve"> estudo de caso que será apresentad</w:t>
      </w:r>
      <w:r w:rsidRPr="00AC3453">
        <w:rPr>
          <w:rFonts w:ascii="Times New Roman" w:hAnsi="Times New Roman" w:cs="Times New Roman"/>
        </w:rPr>
        <w:t>a</w:t>
      </w:r>
      <w:r w:rsidR="005A04FE" w:rsidRPr="00AC3453">
        <w:rPr>
          <w:rFonts w:ascii="Times New Roman" w:hAnsi="Times New Roman" w:cs="Times New Roman"/>
        </w:rPr>
        <w:t xml:space="preserve"> neste </w:t>
      </w:r>
      <w:r w:rsidRPr="00AC3453">
        <w:rPr>
          <w:rFonts w:ascii="Times New Roman" w:hAnsi="Times New Roman" w:cs="Times New Roman"/>
        </w:rPr>
        <w:t>projeto</w:t>
      </w:r>
      <w:r w:rsidR="005A04FE" w:rsidRPr="00AC3453">
        <w:rPr>
          <w:rFonts w:ascii="Times New Roman" w:hAnsi="Times New Roman" w:cs="Times New Roman"/>
        </w:rPr>
        <w:t xml:space="preserve"> visa aprofundar a compreensão sobre a implementação prática do monitoramento de redes utilizando o protocolo SNMP e </w:t>
      </w:r>
      <w:r w:rsidR="00BF6E57" w:rsidRPr="00AC3453">
        <w:rPr>
          <w:rFonts w:ascii="Times New Roman" w:hAnsi="Times New Roman" w:cs="Times New Roman"/>
        </w:rPr>
        <w:t>o</w:t>
      </w:r>
      <w:r w:rsidR="005A04FE" w:rsidRPr="00AC3453">
        <w:rPr>
          <w:rFonts w:ascii="Times New Roman" w:hAnsi="Times New Roman" w:cs="Times New Roman"/>
        </w:rPr>
        <w:t xml:space="preserve"> </w:t>
      </w:r>
      <w:proofErr w:type="spellStart"/>
      <w:r w:rsidR="005A04FE"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="005A04FE" w:rsidRPr="00F23B86">
        <w:rPr>
          <w:rFonts w:ascii="Times New Roman" w:hAnsi="Times New Roman" w:cs="Times New Roman"/>
          <w:i/>
          <w:iCs/>
        </w:rPr>
        <w:t>.</w:t>
      </w:r>
      <w:r w:rsidR="005A04FE" w:rsidRPr="00AC3453">
        <w:rPr>
          <w:rFonts w:ascii="Times New Roman" w:hAnsi="Times New Roman" w:cs="Times New Roman"/>
        </w:rPr>
        <w:t xml:space="preserve"> </w:t>
      </w:r>
      <w:r w:rsidR="00377369" w:rsidRPr="00AC3453">
        <w:rPr>
          <w:rFonts w:ascii="Times New Roman" w:hAnsi="Times New Roman" w:cs="Times New Roman"/>
        </w:rPr>
        <w:t>Serão e</w:t>
      </w:r>
      <w:r w:rsidR="005A04FE" w:rsidRPr="00AC3453">
        <w:rPr>
          <w:rFonts w:ascii="Times New Roman" w:hAnsi="Times New Roman" w:cs="Times New Roman"/>
        </w:rPr>
        <w:t>xplora</w:t>
      </w:r>
      <w:r w:rsidR="00377369" w:rsidRPr="00AC3453">
        <w:rPr>
          <w:rFonts w:ascii="Times New Roman" w:hAnsi="Times New Roman" w:cs="Times New Roman"/>
        </w:rPr>
        <w:t>das</w:t>
      </w:r>
      <w:r w:rsidR="005A04FE" w:rsidRPr="00AC3453">
        <w:rPr>
          <w:rFonts w:ascii="Times New Roman" w:hAnsi="Times New Roman" w:cs="Times New Roman"/>
        </w:rPr>
        <w:t xml:space="preserve"> as etapas de configuração, coleta de dados, análise de métricas e geração de alertas, examinando como essa abordagem pode contribuir para uma gestão mais eficiente das redes de computadores. </w:t>
      </w:r>
    </w:p>
    <w:p w14:paraId="4F05DAA5" w14:textId="13B5AAA7" w:rsidR="005A04FE" w:rsidRPr="00AC3453" w:rsidRDefault="00F64879" w:rsidP="004A305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A pesquisa também i</w:t>
      </w:r>
      <w:r w:rsidR="00141BC4" w:rsidRPr="00AC3453">
        <w:rPr>
          <w:rFonts w:ascii="Times New Roman" w:hAnsi="Times New Roman" w:cs="Times New Roman"/>
        </w:rPr>
        <w:t>ncluirá a apuração</w:t>
      </w:r>
      <w:r w:rsidR="005A04FE" w:rsidRPr="00AC3453">
        <w:rPr>
          <w:rFonts w:ascii="Times New Roman" w:hAnsi="Times New Roman" w:cs="Times New Roman"/>
        </w:rPr>
        <w:t xml:space="preserve"> </w:t>
      </w:r>
      <w:r w:rsidR="00141BC4" w:rsidRPr="00AC3453">
        <w:rPr>
          <w:rFonts w:ascii="Times New Roman" w:hAnsi="Times New Roman" w:cs="Times New Roman"/>
        </w:rPr>
        <w:t>d</w:t>
      </w:r>
      <w:r w:rsidR="005A04FE" w:rsidRPr="00AC3453">
        <w:rPr>
          <w:rFonts w:ascii="Times New Roman" w:hAnsi="Times New Roman" w:cs="Times New Roman"/>
        </w:rPr>
        <w:t xml:space="preserve">os benefícios e desafios inerentes ao uso do SNMP e do </w:t>
      </w:r>
      <w:r w:rsidR="00BF6E57" w:rsidRPr="003367FB">
        <w:rPr>
          <w:rFonts w:ascii="Times New Roman" w:hAnsi="Times New Roman" w:cs="Times New Roman"/>
          <w:i/>
          <w:iCs/>
        </w:rPr>
        <w:t>software</w:t>
      </w:r>
      <w:r w:rsidR="003367FB">
        <w:rPr>
          <w:rStyle w:val="Refdenotaderodap"/>
          <w:rFonts w:ascii="Times New Roman" w:hAnsi="Times New Roman" w:cs="Times New Roman"/>
          <w:i/>
          <w:iCs/>
        </w:rPr>
        <w:footnoteReference w:id="3"/>
      </w:r>
      <w:r w:rsidR="00BF6E57" w:rsidRPr="00AC3453">
        <w:rPr>
          <w:rFonts w:ascii="Times New Roman" w:hAnsi="Times New Roman" w:cs="Times New Roman"/>
        </w:rPr>
        <w:t xml:space="preserve"> </w:t>
      </w:r>
      <w:proofErr w:type="spellStart"/>
      <w:r w:rsidR="005A04FE"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="005A04FE" w:rsidRPr="00F23B86">
        <w:rPr>
          <w:rFonts w:ascii="Times New Roman" w:hAnsi="Times New Roman" w:cs="Times New Roman"/>
          <w:i/>
          <w:iCs/>
        </w:rPr>
        <w:t>,</w:t>
      </w:r>
      <w:r w:rsidR="005A04FE" w:rsidRPr="00AC3453">
        <w:rPr>
          <w:rFonts w:ascii="Times New Roman" w:hAnsi="Times New Roman" w:cs="Times New Roman"/>
        </w:rPr>
        <w:t xml:space="preserve"> considerando aspectos </w:t>
      </w:r>
      <w:r w:rsidRPr="00AC3453">
        <w:rPr>
          <w:rFonts w:ascii="Times New Roman" w:hAnsi="Times New Roman" w:cs="Times New Roman"/>
        </w:rPr>
        <w:t xml:space="preserve">tais </w:t>
      </w:r>
      <w:r w:rsidR="005A04FE" w:rsidRPr="00AC3453">
        <w:rPr>
          <w:rFonts w:ascii="Times New Roman" w:hAnsi="Times New Roman" w:cs="Times New Roman"/>
        </w:rPr>
        <w:t>como</w:t>
      </w:r>
      <w:r w:rsidRPr="00AC3453">
        <w:rPr>
          <w:rFonts w:ascii="Times New Roman" w:hAnsi="Times New Roman" w:cs="Times New Roman"/>
        </w:rPr>
        <w:t>,</w:t>
      </w:r>
      <w:r w:rsidR="005A04FE" w:rsidRPr="00AC3453">
        <w:rPr>
          <w:rFonts w:ascii="Times New Roman" w:hAnsi="Times New Roman" w:cs="Times New Roman"/>
        </w:rPr>
        <w:t xml:space="preserve"> escalabilidade, segurança e precisão das informações coletadas. Também </w:t>
      </w:r>
      <w:r w:rsidR="00141BC4" w:rsidRPr="00AC3453">
        <w:rPr>
          <w:rFonts w:ascii="Times New Roman" w:hAnsi="Times New Roman" w:cs="Times New Roman"/>
        </w:rPr>
        <w:t>ser</w:t>
      </w:r>
      <w:r w:rsidR="000C6659" w:rsidRPr="00AC3453">
        <w:rPr>
          <w:rFonts w:ascii="Times New Roman" w:hAnsi="Times New Roman" w:cs="Times New Roman"/>
        </w:rPr>
        <w:t>ão</w:t>
      </w:r>
      <w:r w:rsidR="00141BC4" w:rsidRPr="00AC3453">
        <w:rPr>
          <w:rFonts w:ascii="Times New Roman" w:hAnsi="Times New Roman" w:cs="Times New Roman"/>
        </w:rPr>
        <w:t xml:space="preserve"> examinado</w:t>
      </w:r>
      <w:r w:rsidR="000C6659" w:rsidRPr="00AC3453">
        <w:rPr>
          <w:rFonts w:ascii="Times New Roman" w:hAnsi="Times New Roman" w:cs="Times New Roman"/>
        </w:rPr>
        <w:t>s</w:t>
      </w:r>
      <w:r w:rsidR="00141BC4" w:rsidRPr="00AC3453">
        <w:rPr>
          <w:rFonts w:ascii="Times New Roman" w:hAnsi="Times New Roman" w:cs="Times New Roman"/>
        </w:rPr>
        <w:t xml:space="preserve"> </w:t>
      </w:r>
      <w:r w:rsidR="005A04FE" w:rsidRPr="00AC3453">
        <w:rPr>
          <w:rFonts w:ascii="Times New Roman" w:hAnsi="Times New Roman" w:cs="Times New Roman"/>
        </w:rPr>
        <w:t>casos de uso específicos nos quais a combinação dessas tecnologias demonstra seu potencial para otimizar a disponibilidade e o desempenho da rede.</w:t>
      </w:r>
    </w:p>
    <w:p w14:paraId="73AD8E9A" w14:textId="5E45F159" w:rsidR="007013EF" w:rsidRPr="00AC3453" w:rsidRDefault="000C6659" w:rsidP="000C665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lastRenderedPageBreak/>
        <w:t>Durante a p</w:t>
      </w:r>
      <w:r w:rsidR="007013EF" w:rsidRPr="00AC3453">
        <w:rPr>
          <w:rFonts w:ascii="Times New Roman" w:hAnsi="Times New Roman" w:cs="Times New Roman"/>
        </w:rPr>
        <w:t>esquisa serão utilizados dados reais para aplicar os conceitos e técnicas aprendid</w:t>
      </w:r>
      <w:r w:rsidR="00141BC4" w:rsidRPr="00AC3453">
        <w:rPr>
          <w:rFonts w:ascii="Times New Roman" w:hAnsi="Times New Roman" w:cs="Times New Roman"/>
        </w:rPr>
        <w:t>as d</w:t>
      </w:r>
      <w:r w:rsidRPr="00AC3453">
        <w:rPr>
          <w:rFonts w:ascii="Times New Roman" w:hAnsi="Times New Roman" w:cs="Times New Roman"/>
        </w:rPr>
        <w:t>a área de infraestrutura de redes</w:t>
      </w:r>
      <w:r w:rsidR="007013EF" w:rsidRPr="00AC3453">
        <w:rPr>
          <w:rFonts w:ascii="Times New Roman" w:hAnsi="Times New Roman" w:cs="Times New Roman"/>
        </w:rPr>
        <w:t xml:space="preserve">. </w:t>
      </w:r>
      <w:r w:rsidR="00141BC4" w:rsidRPr="00AC3453">
        <w:rPr>
          <w:rFonts w:ascii="Times New Roman" w:hAnsi="Times New Roman" w:cs="Times New Roman"/>
        </w:rPr>
        <w:t>Ocorrer</w:t>
      </w:r>
      <w:r w:rsidRPr="00AC3453">
        <w:rPr>
          <w:rFonts w:ascii="Times New Roman" w:hAnsi="Times New Roman" w:cs="Times New Roman"/>
        </w:rPr>
        <w:t>ão</w:t>
      </w:r>
      <w:r w:rsidR="007013EF" w:rsidRPr="00AC3453">
        <w:rPr>
          <w:rFonts w:ascii="Times New Roman" w:hAnsi="Times New Roman" w:cs="Times New Roman"/>
        </w:rPr>
        <w:t xml:space="preserve"> experimentos para avaliar a eficácia da ferramenta em </w:t>
      </w:r>
      <w:r w:rsidRPr="00AC3453">
        <w:rPr>
          <w:rFonts w:ascii="Times New Roman" w:hAnsi="Times New Roman" w:cs="Times New Roman"/>
        </w:rPr>
        <w:t>potenciais</w:t>
      </w:r>
      <w:r w:rsidR="007013EF" w:rsidRPr="00AC3453">
        <w:rPr>
          <w:rFonts w:ascii="Times New Roman" w:hAnsi="Times New Roman" w:cs="Times New Roman"/>
        </w:rPr>
        <w:t xml:space="preserve"> situações de falha, </w:t>
      </w:r>
      <w:r w:rsidRPr="00AC3453">
        <w:rPr>
          <w:rFonts w:ascii="Times New Roman" w:hAnsi="Times New Roman" w:cs="Times New Roman"/>
        </w:rPr>
        <w:t>realizando comparações em</w:t>
      </w:r>
      <w:r w:rsidR="007013EF" w:rsidRPr="00AC3453">
        <w:rPr>
          <w:rFonts w:ascii="Times New Roman" w:hAnsi="Times New Roman" w:cs="Times New Roman"/>
        </w:rPr>
        <w:t xml:space="preserve"> diferentes abordagens.</w:t>
      </w:r>
      <w:r w:rsidRPr="00AC3453">
        <w:rPr>
          <w:rFonts w:ascii="Times New Roman" w:hAnsi="Times New Roman" w:cs="Times New Roman"/>
        </w:rPr>
        <w:t xml:space="preserve"> O interesse pelo tema surge da compreensão de que a utilização desse artefato possa trazer ganhos significativos a diversos profissionais da área.</w:t>
      </w:r>
    </w:p>
    <w:p w14:paraId="61EA3DBE" w14:textId="3D199959" w:rsidR="005A04FE" w:rsidRPr="00AC3453" w:rsidRDefault="00B109A5" w:rsidP="000C665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Nesse contexto, o presente projeto de T</w:t>
      </w:r>
      <w:r w:rsidR="004A3051" w:rsidRPr="00AC3453">
        <w:rPr>
          <w:rFonts w:ascii="Times New Roman" w:hAnsi="Times New Roman" w:cs="Times New Roman"/>
        </w:rPr>
        <w:t>rabalho de Conclusão de Curso</w:t>
      </w:r>
      <w:r w:rsidRPr="00AC3453">
        <w:rPr>
          <w:rFonts w:ascii="Times New Roman" w:hAnsi="Times New Roman" w:cs="Times New Roman"/>
        </w:rPr>
        <w:t xml:space="preserve">, visa aprofundar o estudo sobre a análise dos ativos de redes via </w:t>
      </w:r>
      <w:r w:rsidRPr="003367FB">
        <w:rPr>
          <w:rFonts w:ascii="Times New Roman" w:hAnsi="Times New Roman" w:cs="Times New Roman"/>
          <w:i/>
          <w:iCs/>
        </w:rPr>
        <w:t>software</w:t>
      </w:r>
      <w:r w:rsidRPr="00AC3453">
        <w:rPr>
          <w:rFonts w:ascii="Times New Roman" w:hAnsi="Times New Roman" w:cs="Times New Roman"/>
        </w:rPr>
        <w:t xml:space="preserve"> livre, usando a ferramenta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AC3453">
        <w:rPr>
          <w:rFonts w:ascii="Times New Roman" w:hAnsi="Times New Roman" w:cs="Times New Roman"/>
        </w:rPr>
        <w:t xml:space="preserve"> para monitoramento</w:t>
      </w:r>
      <w:r w:rsidR="006B537A" w:rsidRPr="00AC3453">
        <w:rPr>
          <w:rFonts w:ascii="Times New Roman" w:hAnsi="Times New Roman" w:cs="Times New Roman"/>
        </w:rPr>
        <w:t>.</w:t>
      </w:r>
    </w:p>
    <w:p w14:paraId="01E08832" w14:textId="1DD59A8B" w:rsidR="00141BC4" w:rsidRPr="00AC3453" w:rsidRDefault="00141BC4" w:rsidP="005A04FE">
      <w:pPr>
        <w:rPr>
          <w:rFonts w:ascii="Times New Roman" w:hAnsi="Times New Roman" w:cs="Times New Roman"/>
        </w:rPr>
      </w:pPr>
    </w:p>
    <w:p w14:paraId="269678B4" w14:textId="75A15054" w:rsidR="00141BC4" w:rsidRPr="00AC3453" w:rsidRDefault="00141BC4" w:rsidP="005A04FE">
      <w:pPr>
        <w:rPr>
          <w:rFonts w:ascii="Times New Roman" w:hAnsi="Times New Roman" w:cs="Times New Roman"/>
        </w:rPr>
      </w:pPr>
    </w:p>
    <w:p w14:paraId="48939689" w14:textId="6102CE86" w:rsidR="00141BC4" w:rsidRPr="00AC3453" w:rsidRDefault="00141BC4" w:rsidP="005A04FE">
      <w:pPr>
        <w:rPr>
          <w:rFonts w:ascii="Times New Roman" w:hAnsi="Times New Roman" w:cs="Times New Roman"/>
        </w:rPr>
      </w:pPr>
    </w:p>
    <w:p w14:paraId="43B9D2D5" w14:textId="4AD9FB49" w:rsidR="00141BC4" w:rsidRPr="00AC3453" w:rsidRDefault="00141BC4" w:rsidP="005A04FE">
      <w:pPr>
        <w:rPr>
          <w:rFonts w:ascii="Times New Roman" w:hAnsi="Times New Roman" w:cs="Times New Roman"/>
        </w:rPr>
      </w:pPr>
    </w:p>
    <w:p w14:paraId="278A0B6B" w14:textId="75E4D0EC" w:rsidR="00141BC4" w:rsidRDefault="00141BC4" w:rsidP="005A04FE">
      <w:pPr>
        <w:rPr>
          <w:rFonts w:ascii="Times New Roman" w:hAnsi="Times New Roman" w:cs="Times New Roman"/>
        </w:rPr>
      </w:pPr>
    </w:p>
    <w:p w14:paraId="662FF1C2" w14:textId="585A7B6A" w:rsidR="00141BC4" w:rsidRDefault="00141BC4" w:rsidP="005A04FE">
      <w:pPr>
        <w:rPr>
          <w:rFonts w:ascii="Times New Roman" w:hAnsi="Times New Roman" w:cs="Times New Roman"/>
        </w:rPr>
      </w:pPr>
    </w:p>
    <w:p w14:paraId="223D667B" w14:textId="28912F69" w:rsidR="00141BC4" w:rsidRDefault="00141BC4" w:rsidP="005A04FE">
      <w:pPr>
        <w:rPr>
          <w:rFonts w:ascii="Times New Roman" w:hAnsi="Times New Roman" w:cs="Times New Roman"/>
        </w:rPr>
      </w:pPr>
    </w:p>
    <w:p w14:paraId="64D4A7DC" w14:textId="4D387F28" w:rsidR="00141BC4" w:rsidRDefault="00141BC4" w:rsidP="005A04FE">
      <w:pPr>
        <w:rPr>
          <w:rFonts w:ascii="Times New Roman" w:hAnsi="Times New Roman" w:cs="Times New Roman"/>
        </w:rPr>
      </w:pPr>
    </w:p>
    <w:p w14:paraId="0B731260" w14:textId="5894B57B" w:rsidR="00141BC4" w:rsidRDefault="00141BC4" w:rsidP="005A04FE">
      <w:pPr>
        <w:rPr>
          <w:rFonts w:ascii="Times New Roman" w:hAnsi="Times New Roman" w:cs="Times New Roman"/>
        </w:rPr>
      </w:pPr>
    </w:p>
    <w:p w14:paraId="5C0309E5" w14:textId="7B9F8AB4" w:rsidR="00141BC4" w:rsidRDefault="00141BC4" w:rsidP="005A04FE">
      <w:pPr>
        <w:rPr>
          <w:rFonts w:ascii="Times New Roman" w:hAnsi="Times New Roman" w:cs="Times New Roman"/>
        </w:rPr>
      </w:pPr>
    </w:p>
    <w:p w14:paraId="3299068A" w14:textId="339CAC62" w:rsidR="00141BC4" w:rsidRDefault="00141BC4" w:rsidP="005A04FE">
      <w:pPr>
        <w:rPr>
          <w:rFonts w:ascii="Times New Roman" w:hAnsi="Times New Roman" w:cs="Times New Roman"/>
        </w:rPr>
      </w:pPr>
    </w:p>
    <w:p w14:paraId="1C8DF3AF" w14:textId="0CCA5060" w:rsidR="00141BC4" w:rsidRDefault="00141BC4" w:rsidP="005A04FE">
      <w:pPr>
        <w:rPr>
          <w:rFonts w:ascii="Times New Roman" w:hAnsi="Times New Roman" w:cs="Times New Roman"/>
        </w:rPr>
      </w:pPr>
    </w:p>
    <w:p w14:paraId="487A3782" w14:textId="13B05EC1" w:rsidR="00141BC4" w:rsidRDefault="00141BC4" w:rsidP="005A04FE">
      <w:pPr>
        <w:rPr>
          <w:rFonts w:ascii="Times New Roman" w:hAnsi="Times New Roman" w:cs="Times New Roman"/>
        </w:rPr>
      </w:pPr>
    </w:p>
    <w:p w14:paraId="702FD47F" w14:textId="75F809CA" w:rsidR="00141BC4" w:rsidRDefault="00141BC4" w:rsidP="005A04FE">
      <w:pPr>
        <w:rPr>
          <w:rFonts w:ascii="Times New Roman" w:hAnsi="Times New Roman" w:cs="Times New Roman"/>
        </w:rPr>
      </w:pPr>
    </w:p>
    <w:p w14:paraId="479C7BC0" w14:textId="594447D8" w:rsidR="00141BC4" w:rsidRDefault="00141BC4" w:rsidP="005A04FE">
      <w:pPr>
        <w:rPr>
          <w:rFonts w:ascii="Times New Roman" w:hAnsi="Times New Roman" w:cs="Times New Roman"/>
        </w:rPr>
      </w:pPr>
    </w:p>
    <w:p w14:paraId="2B85142B" w14:textId="2B638246" w:rsidR="00141BC4" w:rsidRDefault="00141BC4" w:rsidP="005A04FE">
      <w:pPr>
        <w:rPr>
          <w:rFonts w:ascii="Times New Roman" w:hAnsi="Times New Roman" w:cs="Times New Roman"/>
        </w:rPr>
      </w:pPr>
    </w:p>
    <w:p w14:paraId="23898A4D" w14:textId="6E8B81C3" w:rsidR="00141BC4" w:rsidRDefault="00141BC4" w:rsidP="005A04FE">
      <w:pPr>
        <w:rPr>
          <w:rFonts w:ascii="Times New Roman" w:hAnsi="Times New Roman" w:cs="Times New Roman"/>
        </w:rPr>
      </w:pPr>
    </w:p>
    <w:p w14:paraId="78FE1537" w14:textId="4680D717" w:rsidR="00141BC4" w:rsidRDefault="00141BC4" w:rsidP="005A04FE">
      <w:pPr>
        <w:rPr>
          <w:rFonts w:ascii="Times New Roman" w:hAnsi="Times New Roman" w:cs="Times New Roman"/>
        </w:rPr>
      </w:pPr>
    </w:p>
    <w:p w14:paraId="57C86DC9" w14:textId="3F28AF75" w:rsidR="00141BC4" w:rsidRDefault="00141BC4" w:rsidP="005A04FE">
      <w:pPr>
        <w:rPr>
          <w:rFonts w:ascii="Times New Roman" w:hAnsi="Times New Roman" w:cs="Times New Roman"/>
        </w:rPr>
      </w:pPr>
    </w:p>
    <w:p w14:paraId="16DFE383" w14:textId="2627E16C" w:rsidR="00141BC4" w:rsidRDefault="00141BC4" w:rsidP="005A04FE">
      <w:pPr>
        <w:rPr>
          <w:rFonts w:ascii="Times New Roman" w:hAnsi="Times New Roman" w:cs="Times New Roman"/>
        </w:rPr>
      </w:pPr>
    </w:p>
    <w:p w14:paraId="62FFB4FD" w14:textId="06CF3610" w:rsidR="00141BC4" w:rsidRDefault="00141BC4" w:rsidP="005A04FE">
      <w:pPr>
        <w:rPr>
          <w:rFonts w:ascii="Times New Roman" w:hAnsi="Times New Roman" w:cs="Times New Roman"/>
        </w:rPr>
      </w:pPr>
    </w:p>
    <w:p w14:paraId="5659C9B8" w14:textId="4D9C83BD" w:rsidR="00141BC4" w:rsidRDefault="00141BC4" w:rsidP="005A04FE">
      <w:pPr>
        <w:rPr>
          <w:rFonts w:ascii="Times New Roman" w:hAnsi="Times New Roman" w:cs="Times New Roman"/>
        </w:rPr>
      </w:pPr>
    </w:p>
    <w:p w14:paraId="0876D915" w14:textId="5272B1ED" w:rsidR="00141BC4" w:rsidRDefault="00141BC4" w:rsidP="005A04FE">
      <w:pPr>
        <w:rPr>
          <w:rFonts w:ascii="Times New Roman" w:hAnsi="Times New Roman" w:cs="Times New Roman"/>
        </w:rPr>
      </w:pPr>
    </w:p>
    <w:p w14:paraId="1520ACE3" w14:textId="21954780" w:rsidR="00141BC4" w:rsidRDefault="00141BC4" w:rsidP="005A04FE">
      <w:pPr>
        <w:rPr>
          <w:rFonts w:ascii="Times New Roman" w:hAnsi="Times New Roman" w:cs="Times New Roman"/>
        </w:rPr>
      </w:pPr>
    </w:p>
    <w:p w14:paraId="76E4B477" w14:textId="3EEC378F" w:rsidR="00141BC4" w:rsidRDefault="00141BC4" w:rsidP="005A04FE">
      <w:pPr>
        <w:rPr>
          <w:rFonts w:ascii="Times New Roman" w:hAnsi="Times New Roman" w:cs="Times New Roman"/>
        </w:rPr>
      </w:pPr>
    </w:p>
    <w:p w14:paraId="071C4C62" w14:textId="77777777" w:rsidR="00141BC4" w:rsidRPr="00DC120E" w:rsidRDefault="00141BC4" w:rsidP="005A04FE">
      <w:pPr>
        <w:rPr>
          <w:rFonts w:ascii="Times New Roman" w:hAnsi="Times New Roman" w:cs="Times New Roman"/>
        </w:rPr>
      </w:pPr>
    </w:p>
    <w:p w14:paraId="6F38747B" w14:textId="63D9779C" w:rsidR="005A04FE" w:rsidRPr="00DC120E" w:rsidRDefault="005A04FE" w:rsidP="005A04FE">
      <w:pPr>
        <w:rPr>
          <w:rFonts w:ascii="Times New Roman" w:hAnsi="Times New Roman" w:cs="Times New Roman"/>
        </w:rPr>
      </w:pPr>
    </w:p>
    <w:p w14:paraId="28CE8F4A" w14:textId="175BC7C7" w:rsidR="005A04FE" w:rsidRPr="00DC120E" w:rsidRDefault="005A04FE" w:rsidP="005A04FE">
      <w:pPr>
        <w:rPr>
          <w:rFonts w:ascii="Times New Roman" w:hAnsi="Times New Roman" w:cs="Times New Roman"/>
        </w:rPr>
      </w:pPr>
    </w:p>
    <w:p w14:paraId="370BD21E" w14:textId="5B88A4E9" w:rsidR="005A04FE" w:rsidRPr="00DC120E" w:rsidRDefault="005A04FE" w:rsidP="005A04FE">
      <w:pPr>
        <w:rPr>
          <w:rFonts w:ascii="Times New Roman" w:hAnsi="Times New Roman" w:cs="Times New Roman"/>
        </w:rPr>
      </w:pPr>
    </w:p>
    <w:p w14:paraId="242B5A95" w14:textId="2E3EDB19" w:rsidR="005A04FE" w:rsidRPr="00DC120E" w:rsidRDefault="005A04FE" w:rsidP="005A04FE">
      <w:pPr>
        <w:rPr>
          <w:rFonts w:ascii="Times New Roman" w:hAnsi="Times New Roman" w:cs="Times New Roman"/>
        </w:rPr>
      </w:pPr>
    </w:p>
    <w:p w14:paraId="3C68272C" w14:textId="02B39BB4" w:rsidR="005A04FE" w:rsidRDefault="005A04FE" w:rsidP="005A04FE"/>
    <w:p w14:paraId="3F68FE44" w14:textId="77777777" w:rsidR="005A04FE" w:rsidRPr="005A04FE" w:rsidRDefault="005A04FE" w:rsidP="005A04FE"/>
    <w:p w14:paraId="4CA1AF6F" w14:textId="77777777" w:rsidR="00CF71B2" w:rsidRPr="00CF71B2" w:rsidRDefault="00CF71B2" w:rsidP="00623A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</w:rPr>
      </w:pPr>
    </w:p>
    <w:p w14:paraId="0E47EDD8" w14:textId="59D9AFC7" w:rsidR="00CF71B2" w:rsidRDefault="00CF71B2" w:rsidP="00623AC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F395431" w14:textId="77777777" w:rsidR="0026588D" w:rsidRDefault="0026588D" w:rsidP="00623AC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2490E60" w14:textId="77777777" w:rsidR="008A1DE3" w:rsidRDefault="008A1DE3" w:rsidP="00623AC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EFC2B72" w14:textId="72046B6A" w:rsidR="006504C3" w:rsidRPr="00AC3453" w:rsidRDefault="009972FB" w:rsidP="001F4163">
      <w:pPr>
        <w:pStyle w:val="Ttulo1"/>
        <w:rPr>
          <w:rFonts w:cs="Times New Roman"/>
        </w:rPr>
      </w:pPr>
      <w:bookmarkStart w:id="2" w:name="_Toc6219652"/>
      <w:bookmarkStart w:id="3" w:name="_Toc79593483"/>
      <w:r w:rsidRPr="00AC3453">
        <w:rPr>
          <w:rFonts w:cs="Times New Roman"/>
        </w:rPr>
        <w:lastRenderedPageBreak/>
        <w:t>2 OBJETIVOS</w:t>
      </w:r>
      <w:bookmarkEnd w:id="2"/>
      <w:bookmarkEnd w:id="3"/>
    </w:p>
    <w:p w14:paraId="2E99B5CC" w14:textId="6B798763" w:rsidR="0057047D" w:rsidRPr="00AC3453" w:rsidRDefault="000D5C4F" w:rsidP="000D5C4F">
      <w:pPr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 xml:space="preserve">   </w:t>
      </w:r>
      <w:r w:rsidR="0057047D" w:rsidRPr="00AC3453">
        <w:rPr>
          <w:rFonts w:ascii="Times New Roman" w:hAnsi="Times New Roman" w:cs="Times New Roman"/>
        </w:rPr>
        <w:t>É objetivo geral do presente projeto:</w:t>
      </w:r>
    </w:p>
    <w:p w14:paraId="5D0B73D8" w14:textId="77777777" w:rsidR="0026588D" w:rsidRPr="00AC3453" w:rsidRDefault="0026588D" w:rsidP="0057047D">
      <w:pPr>
        <w:pStyle w:val="PargrafodaLista"/>
        <w:rPr>
          <w:rFonts w:ascii="Times New Roman" w:hAnsi="Times New Roman" w:cs="Times New Roman"/>
        </w:rPr>
      </w:pPr>
    </w:p>
    <w:p w14:paraId="2E1B1B5D" w14:textId="46D83BC7" w:rsidR="009068A2" w:rsidRPr="00AC3453" w:rsidRDefault="001F4163" w:rsidP="0057047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 xml:space="preserve">Explorar o monitoramento de redes através do protocolo SNMP, com ênfase na utilização da plataforma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AC3453">
        <w:rPr>
          <w:rFonts w:ascii="Times New Roman" w:hAnsi="Times New Roman" w:cs="Times New Roman"/>
        </w:rPr>
        <w:t>, busca</w:t>
      </w:r>
      <w:r w:rsidR="00ED5BA7" w:rsidRPr="00AC3453">
        <w:rPr>
          <w:rFonts w:ascii="Times New Roman" w:hAnsi="Times New Roman" w:cs="Times New Roman"/>
        </w:rPr>
        <w:t>ndo</w:t>
      </w:r>
      <w:r w:rsidRPr="00AC3453">
        <w:rPr>
          <w:rFonts w:ascii="Times New Roman" w:hAnsi="Times New Roman" w:cs="Times New Roman"/>
        </w:rPr>
        <w:t xml:space="preserve"> criar uma solução abrangente que permita a coleta eficiente de dados de dispositivos</w:t>
      </w:r>
      <w:r w:rsidR="009068A2" w:rsidRPr="00AC3453">
        <w:rPr>
          <w:rFonts w:ascii="Times New Roman" w:hAnsi="Times New Roman" w:cs="Times New Roman"/>
        </w:rPr>
        <w:t>, detecção precoce de problemas</w:t>
      </w:r>
      <w:r w:rsidRPr="00AC3453">
        <w:rPr>
          <w:rFonts w:ascii="Times New Roman" w:hAnsi="Times New Roman" w:cs="Times New Roman"/>
        </w:rPr>
        <w:t>, análise, visualização, geração de alertas e automação de tarefas.</w:t>
      </w:r>
    </w:p>
    <w:p w14:paraId="1EB858BB" w14:textId="77777777" w:rsidR="001F4163" w:rsidRPr="00AC3453" w:rsidRDefault="001F4163" w:rsidP="008A1DE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02061024" w14:textId="566BEBBA" w:rsidR="00851E94" w:rsidRPr="00AC3453" w:rsidRDefault="003F5E01" w:rsidP="000D5C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3453">
        <w:rPr>
          <w:rFonts w:ascii="Times New Roman" w:hAnsi="Times New Roman" w:cs="Times New Roman"/>
          <w:b/>
          <w:bCs/>
        </w:rPr>
        <w:t>2.1 Objetivos específicos</w:t>
      </w:r>
      <w:r w:rsidR="00112EE1" w:rsidRPr="00AC3453">
        <w:rPr>
          <w:rFonts w:ascii="Times New Roman" w:hAnsi="Times New Roman" w:cs="Times New Roman"/>
          <w:b/>
          <w:bCs/>
        </w:rPr>
        <w:t xml:space="preserve">: </w:t>
      </w:r>
    </w:p>
    <w:p w14:paraId="053F1424" w14:textId="77777777" w:rsidR="000D5C4F" w:rsidRPr="00AC3453" w:rsidRDefault="000D5C4F" w:rsidP="000D5C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9FC1914" w14:textId="208CB04A" w:rsidR="00851E94" w:rsidRPr="00AC3453" w:rsidRDefault="00851E94" w:rsidP="008A1DE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Realizar uma análise completa da ferramenta</w:t>
      </w:r>
      <w:r w:rsidRPr="00F23B8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AC3453">
        <w:rPr>
          <w:rFonts w:ascii="Times New Roman" w:hAnsi="Times New Roman" w:cs="Times New Roman"/>
        </w:rPr>
        <w:t>, abordando suas principais características, funcionalidades de monitoramento, arquitetura e capacidades de integração com o SNMP</w:t>
      </w:r>
      <w:r w:rsidR="00324D1F" w:rsidRPr="00AC3453">
        <w:rPr>
          <w:rFonts w:ascii="Times New Roman" w:hAnsi="Times New Roman" w:cs="Times New Roman"/>
        </w:rPr>
        <w:t>;</w:t>
      </w:r>
    </w:p>
    <w:p w14:paraId="1A2B82C1" w14:textId="78107106" w:rsidR="00851E94" w:rsidRPr="00AC3453" w:rsidRDefault="00851E94" w:rsidP="008A1DE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 xml:space="preserve">Implementar </w:t>
      </w:r>
      <w:r w:rsidR="00CD68D3" w:rsidRPr="00AC3453">
        <w:rPr>
          <w:rFonts w:ascii="Times New Roman" w:hAnsi="Times New Roman" w:cs="Times New Roman"/>
        </w:rPr>
        <w:t xml:space="preserve">o </w:t>
      </w:r>
      <w:r w:rsidRPr="00AC3453">
        <w:rPr>
          <w:rFonts w:ascii="Times New Roman" w:hAnsi="Times New Roman" w:cs="Times New Roman"/>
        </w:rPr>
        <w:t xml:space="preserve">monitoramento </w:t>
      </w:r>
      <w:r w:rsidR="00CD68D3" w:rsidRPr="00AC3453">
        <w:rPr>
          <w:rFonts w:ascii="Times New Roman" w:hAnsi="Times New Roman" w:cs="Times New Roman"/>
        </w:rPr>
        <w:t>de</w:t>
      </w:r>
      <w:r w:rsidRPr="00AC3453">
        <w:rPr>
          <w:rFonts w:ascii="Times New Roman" w:hAnsi="Times New Roman" w:cs="Times New Roman"/>
        </w:rPr>
        <w:t xml:space="preserve"> ambiente, utilizando o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AC3453">
        <w:rPr>
          <w:rFonts w:ascii="Times New Roman" w:hAnsi="Times New Roman" w:cs="Times New Roman"/>
        </w:rPr>
        <w:t xml:space="preserve"> para coletar informações dos dispositivos de rede via SNMP</w:t>
      </w:r>
      <w:r w:rsidR="00094059" w:rsidRPr="00AC3453">
        <w:rPr>
          <w:rFonts w:ascii="Times New Roman" w:hAnsi="Times New Roman" w:cs="Times New Roman"/>
        </w:rPr>
        <w:t xml:space="preserve"> e criar relatórios para visualização e</w:t>
      </w:r>
      <w:r w:rsidR="00C44C4A" w:rsidRPr="00AC3453">
        <w:rPr>
          <w:rFonts w:ascii="Times New Roman" w:hAnsi="Times New Roman" w:cs="Times New Roman"/>
        </w:rPr>
        <w:t xml:space="preserve"> </w:t>
      </w:r>
      <w:r w:rsidR="00094059" w:rsidRPr="00AC3453">
        <w:rPr>
          <w:rFonts w:ascii="Times New Roman" w:hAnsi="Times New Roman" w:cs="Times New Roman"/>
        </w:rPr>
        <w:t>análise dos dados coletados</w:t>
      </w:r>
      <w:r w:rsidR="00324D1F" w:rsidRPr="00AC3453">
        <w:rPr>
          <w:rFonts w:ascii="Times New Roman" w:hAnsi="Times New Roman" w:cs="Times New Roman"/>
        </w:rPr>
        <w:t>;</w:t>
      </w:r>
    </w:p>
    <w:p w14:paraId="7D3F4AF1" w14:textId="5D925488" w:rsidR="00557AB5" w:rsidRPr="00AC3453" w:rsidRDefault="00851E94" w:rsidP="0026588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Realizar testes para avaliar o desempenho d</w:t>
      </w:r>
      <w:r w:rsidR="00CD68D3" w:rsidRPr="00AC3453">
        <w:rPr>
          <w:rFonts w:ascii="Times New Roman" w:hAnsi="Times New Roman" w:cs="Times New Roman"/>
        </w:rPr>
        <w:t>o estudo feito</w:t>
      </w:r>
      <w:r w:rsidRPr="00AC3453">
        <w:rPr>
          <w:rFonts w:ascii="Times New Roman" w:hAnsi="Times New Roman" w:cs="Times New Roman"/>
        </w:rPr>
        <w:t>, verificando a eficiência da coleta de dados, a latência e a capacidade de escalabilidade</w:t>
      </w:r>
      <w:r w:rsidR="00324D1F" w:rsidRPr="00AC3453">
        <w:rPr>
          <w:rFonts w:ascii="Times New Roman" w:hAnsi="Times New Roman" w:cs="Times New Roman"/>
        </w:rPr>
        <w:t>;</w:t>
      </w:r>
    </w:p>
    <w:p w14:paraId="5E1266A5" w14:textId="3F8D9D68" w:rsidR="00851E94" w:rsidRPr="00AC3453" w:rsidRDefault="00557AB5" w:rsidP="008A1DE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Guardar o histórico das informações coletadas para possibilitar análise dos dispositivos e serviços implementados;</w:t>
      </w:r>
    </w:p>
    <w:p w14:paraId="1A432639" w14:textId="019335F0" w:rsidR="00851E94" w:rsidRPr="00AC3453" w:rsidRDefault="0002742E" w:rsidP="008A1DE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 xml:space="preserve">Comparar </w:t>
      </w:r>
      <w:r w:rsidR="00851E94" w:rsidRPr="00AC3453">
        <w:rPr>
          <w:rFonts w:ascii="Times New Roman" w:hAnsi="Times New Roman" w:cs="Times New Roman"/>
        </w:rPr>
        <w:t xml:space="preserve">o uso do protocolo SNMP com </w:t>
      </w:r>
      <w:r w:rsidR="00D10270" w:rsidRPr="00AC3453">
        <w:rPr>
          <w:rFonts w:ascii="Times New Roman" w:hAnsi="Times New Roman" w:cs="Times New Roman"/>
        </w:rPr>
        <w:t>a ferramenta</w:t>
      </w:r>
      <w:r w:rsidR="00851E94" w:rsidRPr="00F23B8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51E94"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="00851E94" w:rsidRPr="00AC3453">
        <w:rPr>
          <w:rFonts w:ascii="Times New Roman" w:hAnsi="Times New Roman" w:cs="Times New Roman"/>
        </w:rPr>
        <w:t xml:space="preserve"> </w:t>
      </w:r>
      <w:r w:rsidR="00D10270" w:rsidRPr="00AC3453">
        <w:rPr>
          <w:rFonts w:ascii="Times New Roman" w:hAnsi="Times New Roman" w:cs="Times New Roman"/>
        </w:rPr>
        <w:t>à</w:t>
      </w:r>
      <w:r w:rsidR="00851E94" w:rsidRPr="00AC3453">
        <w:rPr>
          <w:rFonts w:ascii="Times New Roman" w:hAnsi="Times New Roman" w:cs="Times New Roman"/>
        </w:rPr>
        <w:t xml:space="preserve"> outras abordagens de monitoramento, destacando as vantagens e desvantagens de cada uma</w:t>
      </w:r>
      <w:r w:rsidR="00324D1F" w:rsidRPr="00AC3453">
        <w:rPr>
          <w:rFonts w:ascii="Times New Roman" w:hAnsi="Times New Roman" w:cs="Times New Roman"/>
        </w:rPr>
        <w:t>; e</w:t>
      </w:r>
    </w:p>
    <w:p w14:paraId="17B1B1BE" w14:textId="29F110DF" w:rsidR="00851E94" w:rsidRPr="00AC3453" w:rsidRDefault="0026588D" w:rsidP="008A1DE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C3453">
        <w:rPr>
          <w:rFonts w:ascii="Times New Roman" w:hAnsi="Times New Roman" w:cs="Times New Roman"/>
        </w:rPr>
        <w:t>Identificar</w:t>
      </w:r>
      <w:r w:rsidR="00851E94" w:rsidRPr="00AC3453">
        <w:rPr>
          <w:rFonts w:ascii="Times New Roman" w:hAnsi="Times New Roman" w:cs="Times New Roman"/>
        </w:rPr>
        <w:t xml:space="preserve"> como a </w:t>
      </w:r>
      <w:r w:rsidR="005C024A" w:rsidRPr="00AC3453">
        <w:rPr>
          <w:rFonts w:ascii="Times New Roman" w:hAnsi="Times New Roman" w:cs="Times New Roman"/>
        </w:rPr>
        <w:t>forma</w:t>
      </w:r>
      <w:r w:rsidR="00851E94" w:rsidRPr="00AC3453">
        <w:rPr>
          <w:rFonts w:ascii="Times New Roman" w:hAnsi="Times New Roman" w:cs="Times New Roman"/>
        </w:rPr>
        <w:t xml:space="preserve"> de monitoramento contribuiu para a detecção e resolução de problemas </w:t>
      </w:r>
      <w:r w:rsidR="00B53FF2" w:rsidRPr="00AC3453">
        <w:rPr>
          <w:rFonts w:ascii="Times New Roman" w:hAnsi="Times New Roman" w:cs="Times New Roman"/>
        </w:rPr>
        <w:t>na infraestrutura da rede</w:t>
      </w:r>
      <w:r w:rsidR="00851E94" w:rsidRPr="00AC3453">
        <w:rPr>
          <w:rFonts w:ascii="Times New Roman" w:hAnsi="Times New Roman" w:cs="Times New Roman"/>
        </w:rPr>
        <w:t>, analisando o impacto das ações tomadas com base nos dados coletados</w:t>
      </w:r>
      <w:r w:rsidR="00094059" w:rsidRPr="00AC3453">
        <w:rPr>
          <w:rFonts w:ascii="Times New Roman" w:hAnsi="Times New Roman" w:cs="Times New Roman"/>
        </w:rPr>
        <w:t xml:space="preserve"> e possíveis melhorias </w:t>
      </w:r>
      <w:r w:rsidR="008D7718">
        <w:rPr>
          <w:rFonts w:ascii="Times New Roman" w:hAnsi="Times New Roman" w:cs="Times New Roman"/>
        </w:rPr>
        <w:t>com</w:t>
      </w:r>
      <w:r w:rsidR="00094059" w:rsidRPr="00AC3453">
        <w:rPr>
          <w:rFonts w:ascii="Times New Roman" w:hAnsi="Times New Roman" w:cs="Times New Roman"/>
        </w:rPr>
        <w:t xml:space="preserve"> oportunidades</w:t>
      </w:r>
      <w:r w:rsidR="004A0713" w:rsidRPr="00AC3453">
        <w:rPr>
          <w:rFonts w:ascii="Times New Roman" w:hAnsi="Times New Roman" w:cs="Times New Roman"/>
        </w:rPr>
        <w:t xml:space="preserve"> de soluções</w:t>
      </w:r>
      <w:r w:rsidR="00094059" w:rsidRPr="00AC3453">
        <w:rPr>
          <w:rFonts w:ascii="Times New Roman" w:hAnsi="Times New Roman" w:cs="Times New Roman"/>
        </w:rPr>
        <w:t xml:space="preserve"> futuras</w:t>
      </w:r>
      <w:r w:rsidR="00851E94" w:rsidRPr="00AC3453">
        <w:rPr>
          <w:rFonts w:ascii="Times New Roman" w:hAnsi="Times New Roman" w:cs="Times New Roman"/>
        </w:rPr>
        <w:t xml:space="preserve">. </w:t>
      </w:r>
    </w:p>
    <w:p w14:paraId="40D15D69" w14:textId="77777777" w:rsidR="00851E94" w:rsidRPr="00851E94" w:rsidRDefault="00851E94" w:rsidP="008A1DE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0ABDB8D" w14:textId="77777777" w:rsidR="00851E94" w:rsidRDefault="00851E94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F0B860A" w14:textId="692BEADA" w:rsidR="002902C5" w:rsidRDefault="002902C5" w:rsidP="003E53A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DDAB73" w14:textId="77777777" w:rsidR="003E53AF" w:rsidRDefault="003E53AF" w:rsidP="003E53A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593013" w14:textId="64BC7371" w:rsidR="002902C5" w:rsidRDefault="002902C5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CA5ABC4" w14:textId="6ABB3F63" w:rsidR="008D7718" w:rsidRDefault="008D7718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C7BBA38" w14:textId="21A3B67C" w:rsidR="008D7718" w:rsidRDefault="008D7718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09C791B" w14:textId="77777777" w:rsidR="008D7718" w:rsidRDefault="008D7718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CF0AE01" w14:textId="77777777" w:rsidR="002902C5" w:rsidRDefault="002902C5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C63CAB6" w14:textId="77777777" w:rsidR="002902C5" w:rsidRDefault="002902C5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B3ED5A3" w14:textId="77777777" w:rsidR="002902C5" w:rsidRDefault="002902C5" w:rsidP="00F8748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21125CB" w14:textId="77777777" w:rsidR="00F8748E" w:rsidRPr="009972FB" w:rsidRDefault="00F8748E" w:rsidP="009972F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747D119" w14:textId="6B878BAC" w:rsidR="007A4647" w:rsidRPr="007A4647" w:rsidRDefault="003D0363" w:rsidP="00182ECC">
      <w:pPr>
        <w:pStyle w:val="Ttulo2"/>
        <w:spacing w:line="360" w:lineRule="auto"/>
      </w:pPr>
      <w:bookmarkStart w:id="4" w:name="_Toc6219653"/>
      <w:bookmarkStart w:id="5" w:name="_Toc79593484"/>
      <w:r>
        <w:lastRenderedPageBreak/>
        <w:t xml:space="preserve">3. </w:t>
      </w:r>
      <w:r w:rsidR="006242ED">
        <w:t>JUSTIFICATIVA</w:t>
      </w:r>
      <w:bookmarkEnd w:id="4"/>
      <w:bookmarkEnd w:id="5"/>
    </w:p>
    <w:p w14:paraId="341AD1FA" w14:textId="25D94038" w:rsidR="00301F70" w:rsidRPr="00301F70" w:rsidRDefault="00301F70" w:rsidP="00182ECC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01F70">
        <w:rPr>
          <w:rFonts w:ascii="Times New Roman" w:hAnsi="Times New Roman" w:cs="Times New Roman"/>
        </w:rPr>
        <w:t xml:space="preserve">Nas últimas décadas, as redes de computadores têm assumido um papel de importância inquestionável em praticamente todos os setores, seja no âmbito de órgãos públicos ou empresas privadas. A sua presença é tão fundamental que a estabilidade e o desempenho da infraestrutura de rede tornaram-se requisitos críticos. Isso se deve ao fato de que as redes de computadores atuam como </w:t>
      </w:r>
      <w:r w:rsidR="00BB1BA5">
        <w:rPr>
          <w:rFonts w:ascii="Times New Roman" w:hAnsi="Times New Roman" w:cs="Times New Roman"/>
        </w:rPr>
        <w:t xml:space="preserve">o alicerce </w:t>
      </w:r>
      <w:r w:rsidRPr="00301F70">
        <w:rPr>
          <w:rFonts w:ascii="Times New Roman" w:hAnsi="Times New Roman" w:cs="Times New Roman"/>
        </w:rPr>
        <w:t>das operações, fornecendo suporte indispensável para a execução das aplicações que alimentam os processos organizacionais.</w:t>
      </w:r>
      <w:r w:rsidR="000953A4">
        <w:rPr>
          <w:rFonts w:ascii="Times New Roman" w:hAnsi="Times New Roman" w:cs="Times New Roman"/>
        </w:rPr>
        <w:t xml:space="preserve"> Atualmente</w:t>
      </w:r>
      <w:r w:rsidR="000953A4" w:rsidRPr="000953A4">
        <w:rPr>
          <w:rFonts w:ascii="Times New Roman" w:hAnsi="Times New Roman" w:cs="Times New Roman"/>
        </w:rPr>
        <w:t xml:space="preserve">, as redes estão presentes não apenas nas mais diversas organizações, mas também em nossos lares, </w:t>
      </w:r>
      <w:r w:rsidR="00BB5AEC">
        <w:rPr>
          <w:rFonts w:ascii="Times New Roman" w:hAnsi="Times New Roman" w:cs="Times New Roman"/>
        </w:rPr>
        <w:t xml:space="preserve">visto que </w:t>
      </w:r>
      <w:r w:rsidR="000953A4" w:rsidRPr="000953A4">
        <w:rPr>
          <w:rFonts w:ascii="Times New Roman" w:hAnsi="Times New Roman" w:cs="Times New Roman"/>
        </w:rPr>
        <w:t xml:space="preserve">é cada vez mais presente o compartilhamento de informações, além do hábito de assistir filmes, ouvir músicas, jogar e conversar com amigos através de chamadas telefônicas e </w:t>
      </w:r>
      <w:r w:rsidR="000953A4">
        <w:rPr>
          <w:rFonts w:ascii="Times New Roman" w:hAnsi="Times New Roman" w:cs="Times New Roman"/>
        </w:rPr>
        <w:t xml:space="preserve">vídeo </w:t>
      </w:r>
      <w:r w:rsidR="000953A4" w:rsidRPr="000953A4">
        <w:rPr>
          <w:rFonts w:ascii="Times New Roman" w:hAnsi="Times New Roman" w:cs="Times New Roman"/>
        </w:rPr>
        <w:t>telefônicas (</w:t>
      </w:r>
      <w:proofErr w:type="spellStart"/>
      <w:r w:rsidR="00D60A25">
        <w:rPr>
          <w:rFonts w:ascii="Times New Roman" w:hAnsi="Times New Roman" w:cs="Times New Roman"/>
        </w:rPr>
        <w:t>Tanenbaum</w:t>
      </w:r>
      <w:proofErr w:type="spellEnd"/>
      <w:r w:rsidR="000953A4" w:rsidRPr="000953A4">
        <w:rPr>
          <w:rFonts w:ascii="Times New Roman" w:hAnsi="Times New Roman" w:cs="Times New Roman"/>
        </w:rPr>
        <w:t>, 2003).</w:t>
      </w:r>
    </w:p>
    <w:p w14:paraId="03F63678" w14:textId="632233CA" w:rsidR="00301F70" w:rsidRPr="00301F70" w:rsidRDefault="00301F70" w:rsidP="00182ECC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01F70">
        <w:rPr>
          <w:rFonts w:ascii="Times New Roman" w:hAnsi="Times New Roman" w:cs="Times New Roman"/>
        </w:rPr>
        <w:t>Diante desse contexto, é imperativo compreender a relevância de uma análise mais profunda da</w:t>
      </w:r>
      <w:r>
        <w:rPr>
          <w:rFonts w:ascii="Times New Roman" w:hAnsi="Times New Roman" w:cs="Times New Roman"/>
        </w:rPr>
        <w:t xml:space="preserve"> infraestrutura da rede </w:t>
      </w:r>
      <w:r w:rsidRPr="00301F70">
        <w:rPr>
          <w:rFonts w:ascii="Times New Roman" w:hAnsi="Times New Roman" w:cs="Times New Roman"/>
        </w:rPr>
        <w:t xml:space="preserve">e, em particular, do serviço de monitoramento de rede. Quando consideramos a rede como o </w:t>
      </w:r>
      <w:r>
        <w:rPr>
          <w:rFonts w:ascii="Times New Roman" w:hAnsi="Times New Roman" w:cs="Times New Roman"/>
        </w:rPr>
        <w:t>pilar</w:t>
      </w:r>
      <w:r w:rsidRPr="00301F70">
        <w:rPr>
          <w:rFonts w:ascii="Times New Roman" w:hAnsi="Times New Roman" w:cs="Times New Roman"/>
        </w:rPr>
        <w:t xml:space="preserve"> da infraestrutura de Tecnologia da Informação (TI), fica evidente que sua falha pode ter consequências críticas. A interrupção do fluxo de informações, vital para o funcionamento de aplicativos e operações de negócios, pode resultar em prejuízos financeiros significativos, além de comprometer a reputação e a credibilidade de qualquer organização.</w:t>
      </w:r>
    </w:p>
    <w:p w14:paraId="783B38A2" w14:textId="3F346B10" w:rsidR="00301F70" w:rsidRPr="00301F70" w:rsidRDefault="009C6625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Ademais</w:t>
      </w:r>
      <w:r w:rsidR="00301F70" w:rsidRPr="00301F70">
        <w:rPr>
          <w:rFonts w:ascii="Times New Roman" w:hAnsi="Times New Roman" w:cs="Times New Roman"/>
        </w:rPr>
        <w:t>, este trabalho se propõe a explorar em detalhes a importância do monitoramento de redes de computadores, com foco na implementação do Protocolo SNMP e</w:t>
      </w:r>
      <w:r w:rsidR="00301F70">
        <w:rPr>
          <w:rFonts w:ascii="Times New Roman" w:hAnsi="Times New Roman" w:cs="Times New Roman"/>
        </w:rPr>
        <w:t xml:space="preserve"> </w:t>
      </w:r>
      <w:r w:rsidR="00301F70" w:rsidRPr="00301F70">
        <w:rPr>
          <w:rFonts w:ascii="Times New Roman" w:hAnsi="Times New Roman" w:cs="Times New Roman"/>
        </w:rPr>
        <w:t xml:space="preserve">o uso da ferramenta </w:t>
      </w:r>
      <w:proofErr w:type="spellStart"/>
      <w:r w:rsidR="00301F70"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="00301F70" w:rsidRPr="00301F70">
        <w:rPr>
          <w:rFonts w:ascii="Times New Roman" w:hAnsi="Times New Roman" w:cs="Times New Roman"/>
        </w:rPr>
        <w:t xml:space="preserve"> como estudo de caso. Ao analisar como o monitoramento eficaz pode fornecer uma resposta rápida e precisa ao estado da infraestrutura computacional, esperamos destacar sua relevância como um serviço estratégico em um ambiente onde a informação é </w:t>
      </w:r>
      <w:r w:rsidR="003C75CC">
        <w:rPr>
          <w:rFonts w:ascii="Times New Roman" w:hAnsi="Times New Roman" w:cs="Times New Roman"/>
        </w:rPr>
        <w:t>base</w:t>
      </w:r>
      <w:r w:rsidR="00301F70" w:rsidRPr="00301F70">
        <w:rPr>
          <w:rFonts w:ascii="Times New Roman" w:hAnsi="Times New Roman" w:cs="Times New Roman"/>
        </w:rPr>
        <w:t xml:space="preserve"> da operação. Além disso, </w:t>
      </w:r>
      <w:r w:rsidR="00103A44">
        <w:rPr>
          <w:rFonts w:ascii="Times New Roman" w:hAnsi="Times New Roman" w:cs="Times New Roman"/>
        </w:rPr>
        <w:t xml:space="preserve">será apurada </w:t>
      </w:r>
      <w:r w:rsidR="00162A64">
        <w:rPr>
          <w:rFonts w:ascii="Times New Roman" w:hAnsi="Times New Roman" w:cs="Times New Roman"/>
        </w:rPr>
        <w:t>à</w:t>
      </w:r>
      <w:r w:rsidR="00103A44">
        <w:rPr>
          <w:rFonts w:ascii="Times New Roman" w:hAnsi="Times New Roman" w:cs="Times New Roman"/>
        </w:rPr>
        <w:t xml:space="preserve"> busca</w:t>
      </w:r>
      <w:r w:rsidR="00162A64">
        <w:rPr>
          <w:rFonts w:ascii="Times New Roman" w:hAnsi="Times New Roman" w:cs="Times New Roman"/>
        </w:rPr>
        <w:t xml:space="preserve"> para</w:t>
      </w:r>
      <w:r w:rsidR="00301F70" w:rsidRPr="00301F70">
        <w:rPr>
          <w:rFonts w:ascii="Times New Roman" w:hAnsi="Times New Roman" w:cs="Times New Roman"/>
        </w:rPr>
        <w:t xml:space="preserve"> identificar como a implementação adequada do monitoramento pode contribuir para a otimização do desempenho da rede, a segurança dos dados e, em última análise, para o sucesso contínuo das organizações no ambiente cada vez mais interconectado e dependente da tecnologia.</w:t>
      </w:r>
    </w:p>
    <w:p w14:paraId="730D3B37" w14:textId="77777777" w:rsidR="00141BC4" w:rsidRPr="00491F7E" w:rsidRDefault="00141BC4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91F7E">
        <w:rPr>
          <w:rFonts w:ascii="Times New Roman" w:hAnsi="Times New Roman" w:cs="Times New Roman"/>
        </w:rPr>
        <w:t xml:space="preserve">O objeto de pesquisa deste projeto será a </w:t>
      </w:r>
      <w:r>
        <w:rPr>
          <w:rFonts w:ascii="Times New Roman" w:hAnsi="Times New Roman" w:cs="Times New Roman"/>
        </w:rPr>
        <w:t>concentração em entender como protocolo</w:t>
      </w:r>
      <w:r w:rsidRPr="004A3051">
        <w:rPr>
          <w:rFonts w:ascii="Times New Roman" w:hAnsi="Times New Roman" w:cs="Times New Roman"/>
        </w:rPr>
        <w:t xml:space="preserve"> SNMP é utilizado para coletar informações e gerenciar dispositivos de rede, e como </w:t>
      </w:r>
      <w:r>
        <w:rPr>
          <w:rFonts w:ascii="Times New Roman" w:hAnsi="Times New Roman" w:cs="Times New Roman"/>
        </w:rPr>
        <w:t xml:space="preserve">o </w:t>
      </w:r>
      <w:r w:rsidRPr="003367FB">
        <w:rPr>
          <w:rFonts w:ascii="Times New Roman" w:hAnsi="Times New Roman" w:cs="Times New Roman"/>
          <w:i/>
          <w:iCs/>
        </w:rPr>
        <w:t xml:space="preserve">software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4A3051">
        <w:rPr>
          <w:rFonts w:ascii="Times New Roman" w:hAnsi="Times New Roman" w:cs="Times New Roman"/>
        </w:rPr>
        <w:t xml:space="preserve"> é empregad</w:t>
      </w:r>
      <w:r>
        <w:rPr>
          <w:rFonts w:ascii="Times New Roman" w:hAnsi="Times New Roman" w:cs="Times New Roman"/>
        </w:rPr>
        <w:t>o</w:t>
      </w:r>
      <w:r w:rsidRPr="004A3051">
        <w:rPr>
          <w:rFonts w:ascii="Times New Roman" w:hAnsi="Times New Roman" w:cs="Times New Roman"/>
        </w:rPr>
        <w:t xml:space="preserve"> para implementar um sistema de monitoramento eficiente e confiável em um ambiente real</w:t>
      </w:r>
      <w:r>
        <w:rPr>
          <w:rFonts w:ascii="Times New Roman" w:hAnsi="Times New Roman" w:cs="Times New Roman"/>
        </w:rPr>
        <w:t>, podendo</w:t>
      </w:r>
      <w:r w:rsidRPr="004A3051">
        <w:rPr>
          <w:rFonts w:ascii="Times New Roman" w:hAnsi="Times New Roman" w:cs="Times New Roman"/>
        </w:rPr>
        <w:t xml:space="preserve"> contribuir para a melhoria da disponibilidade, desempenho e segurança das redes de computadores. </w:t>
      </w:r>
      <w:r>
        <w:rPr>
          <w:rFonts w:ascii="Times New Roman" w:hAnsi="Times New Roman" w:cs="Times New Roman"/>
        </w:rPr>
        <w:t xml:space="preserve"> </w:t>
      </w:r>
    </w:p>
    <w:p w14:paraId="5DA59C2C" w14:textId="55D5986B" w:rsidR="00141BC4" w:rsidRDefault="00141BC4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91F7E">
        <w:rPr>
          <w:rFonts w:ascii="Times New Roman" w:hAnsi="Times New Roman" w:cs="Times New Roman"/>
        </w:rPr>
        <w:lastRenderedPageBreak/>
        <w:t>Espera-se, com est</w:t>
      </w:r>
      <w:r w:rsidR="00103A44">
        <w:rPr>
          <w:rFonts w:ascii="Times New Roman" w:hAnsi="Times New Roman" w:cs="Times New Roman"/>
        </w:rPr>
        <w:t>a proposta</w:t>
      </w:r>
      <w:r w:rsidRPr="00491F7E">
        <w:rPr>
          <w:rFonts w:ascii="Times New Roman" w:hAnsi="Times New Roman" w:cs="Times New Roman"/>
        </w:rPr>
        <w:t xml:space="preserve"> de pesquisa, contribuir para a compreensão dos principais conceitos e técnicas utilizadas n</w:t>
      </w:r>
      <w:r>
        <w:rPr>
          <w:rFonts w:ascii="Times New Roman" w:hAnsi="Times New Roman" w:cs="Times New Roman"/>
        </w:rPr>
        <w:t xml:space="preserve">o gerenciamento de redes, </w:t>
      </w:r>
      <w:r w:rsidRPr="00491F7E">
        <w:rPr>
          <w:rFonts w:ascii="Times New Roman" w:hAnsi="Times New Roman" w:cs="Times New Roman"/>
        </w:rPr>
        <w:t>bem como para o desenvolvimento de soluções mais eficientes e precisas nessa área.</w:t>
      </w:r>
    </w:p>
    <w:p w14:paraId="3565331B" w14:textId="3BE1809F" w:rsidR="00141BC4" w:rsidRPr="00B70590" w:rsidRDefault="00141BC4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91F7E">
        <w:rPr>
          <w:rFonts w:ascii="Times New Roman" w:hAnsi="Times New Roman" w:cs="Times New Roman"/>
        </w:rPr>
        <w:t xml:space="preserve">Dessa forma, o problema de pesquisa que se formula é, </w:t>
      </w:r>
      <w:r>
        <w:rPr>
          <w:rFonts w:ascii="Times New Roman" w:hAnsi="Times New Roman" w:cs="Times New Roman"/>
        </w:rPr>
        <w:t>q</w:t>
      </w:r>
      <w:r w:rsidRPr="00B70590">
        <w:rPr>
          <w:rFonts w:ascii="Times New Roman" w:hAnsi="Times New Roman" w:cs="Times New Roman"/>
        </w:rPr>
        <w:t xml:space="preserve">uais são as melhorias proporcionadas pelo uso da plataforma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B70590">
        <w:rPr>
          <w:rFonts w:ascii="Times New Roman" w:hAnsi="Times New Roman" w:cs="Times New Roman"/>
        </w:rPr>
        <w:t xml:space="preserve"> no contexto do protocolo SNMP</w:t>
      </w:r>
      <w:r w:rsidR="004A1793">
        <w:rPr>
          <w:rFonts w:ascii="Times New Roman" w:hAnsi="Times New Roman" w:cs="Times New Roman"/>
        </w:rPr>
        <w:t xml:space="preserve">, </w:t>
      </w:r>
      <w:r w:rsidRPr="00B70590">
        <w:rPr>
          <w:rFonts w:ascii="Times New Roman" w:hAnsi="Times New Roman" w:cs="Times New Roman"/>
        </w:rPr>
        <w:t>principalmente no que diz respeito à coleta de dados, reforço da segurança da rede e configuração eficaz de alertas para identificação e solução de problemas de rede, e quais são os resultados alcançados por meio dessa abordagem</w:t>
      </w:r>
      <w:r>
        <w:rPr>
          <w:rFonts w:ascii="Times New Roman" w:hAnsi="Times New Roman" w:cs="Times New Roman"/>
        </w:rPr>
        <w:t>?</w:t>
      </w:r>
    </w:p>
    <w:p w14:paraId="591E911F" w14:textId="77777777" w:rsidR="00D1492A" w:rsidRDefault="00141BC4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70590">
        <w:rPr>
          <w:rFonts w:ascii="Times New Roman" w:hAnsi="Times New Roman" w:cs="Times New Roman"/>
        </w:rPr>
        <w:t xml:space="preserve">Os resultados esperados da </w:t>
      </w:r>
      <w:r w:rsidR="0074771E">
        <w:rPr>
          <w:rFonts w:ascii="Times New Roman" w:hAnsi="Times New Roman" w:cs="Times New Roman"/>
        </w:rPr>
        <w:t xml:space="preserve">análise </w:t>
      </w:r>
      <w:r w:rsidRPr="00B70590">
        <w:rPr>
          <w:rFonts w:ascii="Times New Roman" w:hAnsi="Times New Roman" w:cs="Times New Roman"/>
        </w:rPr>
        <w:t xml:space="preserve">incluem a identificação das melhorias concretas trazidas pelo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B70590">
        <w:rPr>
          <w:rFonts w:ascii="Times New Roman" w:hAnsi="Times New Roman" w:cs="Times New Roman"/>
        </w:rPr>
        <w:t xml:space="preserve"> em relação ao protocolo SNMP, com foco nas áreas mencionadas. Isso pode incluir a demonstração de um processo de coleta de dados mais eficiente, exemplos de aprimoramentos na segurança da rede e casos de sucesso na configuração de alertas precisos e oportunos para problemas em redes de computadores.</w:t>
      </w:r>
      <w:r>
        <w:rPr>
          <w:rFonts w:ascii="Times New Roman" w:hAnsi="Times New Roman" w:cs="Times New Roman"/>
        </w:rPr>
        <w:t xml:space="preserve"> </w:t>
      </w:r>
    </w:p>
    <w:p w14:paraId="06665499" w14:textId="16265F31" w:rsidR="00141BC4" w:rsidRPr="00491F7E" w:rsidRDefault="00141BC4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70590">
        <w:rPr>
          <w:rFonts w:ascii="Times New Roman" w:hAnsi="Times New Roman" w:cs="Times New Roman"/>
        </w:rPr>
        <w:t xml:space="preserve">Ao explorar esses aspectos, a pesquisa visa contribuir para o entendimento do valor agregado pela adoção do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B70590">
        <w:rPr>
          <w:rFonts w:ascii="Times New Roman" w:hAnsi="Times New Roman" w:cs="Times New Roman"/>
        </w:rPr>
        <w:t xml:space="preserve"> em um ambiente de monitoramento baseado em SNMP, fornecendo i</w:t>
      </w:r>
      <w:r>
        <w:rPr>
          <w:rFonts w:ascii="Times New Roman" w:hAnsi="Times New Roman" w:cs="Times New Roman"/>
        </w:rPr>
        <w:t>nformações</w:t>
      </w:r>
      <w:r w:rsidRPr="00B70590">
        <w:rPr>
          <w:rFonts w:ascii="Times New Roman" w:hAnsi="Times New Roman" w:cs="Times New Roman"/>
        </w:rPr>
        <w:t xml:space="preserve"> relevantes para profissionais de redes, administradores de sistemas e interessados em otimizar a gestão de infraestruturas de rede por meio dessa abordagem integrada.</w:t>
      </w:r>
    </w:p>
    <w:p w14:paraId="1EC8377E" w14:textId="40B95108" w:rsidR="00141BC4" w:rsidRPr="00DC120E" w:rsidRDefault="00141BC4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C120E">
        <w:rPr>
          <w:rFonts w:ascii="Times New Roman" w:hAnsi="Times New Roman" w:cs="Times New Roman"/>
        </w:rPr>
        <w:t>Por fim, este trabalho busca contribuir para o conhecimento e a compreensão das práticas de monitoramento de redes, oferecend</w:t>
      </w:r>
      <w:r>
        <w:rPr>
          <w:rFonts w:ascii="Times New Roman" w:hAnsi="Times New Roman" w:cs="Times New Roman"/>
        </w:rPr>
        <w:t>o uma compreensão</w:t>
      </w:r>
      <w:r w:rsidRPr="00DC120E">
        <w:rPr>
          <w:rFonts w:ascii="Times New Roman" w:hAnsi="Times New Roman" w:cs="Times New Roman"/>
        </w:rPr>
        <w:t xml:space="preserve"> valios</w:t>
      </w:r>
      <w:r>
        <w:rPr>
          <w:rFonts w:ascii="Times New Roman" w:hAnsi="Times New Roman" w:cs="Times New Roman"/>
        </w:rPr>
        <w:t xml:space="preserve">a </w:t>
      </w:r>
      <w:r w:rsidRPr="00DC120E">
        <w:rPr>
          <w:rFonts w:ascii="Times New Roman" w:hAnsi="Times New Roman" w:cs="Times New Roman"/>
        </w:rPr>
        <w:t>para profissionais de redes, administradores de sistemas e outros interessados na otimização da infraestrutura de TI. Através desse estudo, espera</w:t>
      </w:r>
      <w:r w:rsidR="00162A64">
        <w:rPr>
          <w:rFonts w:ascii="Times New Roman" w:hAnsi="Times New Roman" w:cs="Times New Roman"/>
        </w:rPr>
        <w:t>-se</w:t>
      </w:r>
      <w:r w:rsidRPr="00DC120E">
        <w:rPr>
          <w:rFonts w:ascii="Times New Roman" w:hAnsi="Times New Roman" w:cs="Times New Roman"/>
        </w:rPr>
        <w:t xml:space="preserve"> destacar a importância do protocolo SNMP e da ferramenta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DC120E">
        <w:rPr>
          <w:rFonts w:ascii="Times New Roman" w:hAnsi="Times New Roman" w:cs="Times New Roman"/>
        </w:rPr>
        <w:t xml:space="preserve"> como recursos essenciais para a gestão eficaz das redes modernas, proporcionando uma base sólida para a tomada de decisões informadas e proativas.</w:t>
      </w:r>
    </w:p>
    <w:p w14:paraId="0205A250" w14:textId="77777777" w:rsidR="00141BC4" w:rsidRPr="00DC120E" w:rsidRDefault="00141BC4" w:rsidP="00182ECC">
      <w:pPr>
        <w:spacing w:line="360" w:lineRule="auto"/>
        <w:rPr>
          <w:rFonts w:ascii="Times New Roman" w:hAnsi="Times New Roman" w:cs="Times New Roman"/>
        </w:rPr>
      </w:pPr>
    </w:p>
    <w:p w14:paraId="2D3079C1" w14:textId="77777777" w:rsidR="00141BC4" w:rsidRPr="00DC120E" w:rsidRDefault="00141BC4" w:rsidP="00182ECC">
      <w:pPr>
        <w:spacing w:line="360" w:lineRule="auto"/>
        <w:rPr>
          <w:rFonts w:ascii="Times New Roman" w:hAnsi="Times New Roman" w:cs="Times New Roman"/>
        </w:rPr>
      </w:pPr>
    </w:p>
    <w:p w14:paraId="6059E0AD" w14:textId="77777777" w:rsidR="00141BC4" w:rsidRDefault="00141BC4" w:rsidP="00182EC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4CA71E3C" w14:textId="423FCE58" w:rsidR="00141BC4" w:rsidRDefault="00141BC4" w:rsidP="00182EC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24DBEB0D" w14:textId="23D50679" w:rsidR="00141BC4" w:rsidRDefault="00141BC4" w:rsidP="00182EC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70A27C27" w14:textId="34426749" w:rsidR="009D50E0" w:rsidRDefault="009D50E0" w:rsidP="00182ECC">
      <w:pPr>
        <w:pStyle w:val="Ttulo2"/>
        <w:spacing w:line="360" w:lineRule="auto"/>
      </w:pPr>
      <w:bookmarkStart w:id="6" w:name="_Toc6219654"/>
      <w:bookmarkStart w:id="7" w:name="_Toc79593485"/>
    </w:p>
    <w:p w14:paraId="72813222" w14:textId="616D41A7" w:rsidR="007C335D" w:rsidRDefault="007C335D" w:rsidP="007C335D"/>
    <w:p w14:paraId="377C94E3" w14:textId="77777777" w:rsidR="007C335D" w:rsidRPr="007C335D" w:rsidRDefault="007C335D" w:rsidP="007C335D"/>
    <w:p w14:paraId="48F368CD" w14:textId="48FC25E9" w:rsidR="007A4647" w:rsidRPr="007A4647" w:rsidRDefault="003D0363" w:rsidP="00182ECC">
      <w:pPr>
        <w:pStyle w:val="Ttulo2"/>
        <w:spacing w:line="360" w:lineRule="auto"/>
      </w:pPr>
      <w:r>
        <w:lastRenderedPageBreak/>
        <w:t xml:space="preserve">4. </w:t>
      </w:r>
      <w:r w:rsidR="006242ED">
        <w:t>METODOLOGIA DE PESQUISA</w:t>
      </w:r>
      <w:bookmarkEnd w:id="6"/>
      <w:bookmarkEnd w:id="7"/>
    </w:p>
    <w:p w14:paraId="409EAD5B" w14:textId="27514C6B" w:rsidR="004E1DF0" w:rsidRPr="000F2065" w:rsidRDefault="00AC113A" w:rsidP="007379F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2065">
        <w:rPr>
          <w:rFonts w:ascii="Times New Roman" w:hAnsi="Times New Roman" w:cs="Times New Roman"/>
        </w:rPr>
        <w:t>A metodologia deste estudo consistirá em</w:t>
      </w:r>
      <w:r w:rsidR="007379FD">
        <w:rPr>
          <w:rFonts w:ascii="Times New Roman" w:hAnsi="Times New Roman" w:cs="Times New Roman"/>
        </w:rPr>
        <w:t xml:space="preserve"> </w:t>
      </w:r>
      <w:r w:rsidR="007379FD" w:rsidRPr="007379FD">
        <w:rPr>
          <w:rFonts w:ascii="Times New Roman" w:hAnsi="Times New Roman" w:cs="Times New Roman"/>
        </w:rPr>
        <w:t>um estudo de caso experimental</w:t>
      </w:r>
      <w:r w:rsidR="007379FD">
        <w:rPr>
          <w:rFonts w:ascii="Times New Roman" w:hAnsi="Times New Roman" w:cs="Times New Roman"/>
        </w:rPr>
        <w:t>. Relacionado</w:t>
      </w:r>
      <w:r w:rsidR="007379FD" w:rsidRPr="007379FD">
        <w:rPr>
          <w:rFonts w:ascii="Times New Roman" w:hAnsi="Times New Roman" w:cs="Times New Roman"/>
        </w:rPr>
        <w:t xml:space="preserve"> aos objetivos é um estudo de caso</w:t>
      </w:r>
      <w:r w:rsidR="007379FD">
        <w:rPr>
          <w:rFonts w:ascii="Times New Roman" w:hAnsi="Times New Roman" w:cs="Times New Roman"/>
        </w:rPr>
        <w:t xml:space="preserve"> </w:t>
      </w:r>
      <w:r w:rsidR="007379FD" w:rsidRPr="007379FD">
        <w:rPr>
          <w:rFonts w:ascii="Times New Roman" w:hAnsi="Times New Roman" w:cs="Times New Roman"/>
        </w:rPr>
        <w:t>explicativo</w:t>
      </w:r>
      <w:r w:rsidR="004E1CA9">
        <w:rPr>
          <w:rFonts w:ascii="Times New Roman" w:hAnsi="Times New Roman" w:cs="Times New Roman"/>
        </w:rPr>
        <w:t>,</w:t>
      </w:r>
      <w:r w:rsidR="004E1DF0" w:rsidRPr="000F2065">
        <w:rPr>
          <w:rFonts w:ascii="Times New Roman" w:hAnsi="Times New Roman" w:cs="Times New Roman"/>
        </w:rPr>
        <w:t xml:space="preserve"> pois busca causas e explicações para os dados observados, em outras palavras, os fatores determinantes desses dados. </w:t>
      </w:r>
      <w:r w:rsidR="007379FD">
        <w:rPr>
          <w:rFonts w:ascii="Times New Roman" w:hAnsi="Times New Roman" w:cs="Times New Roman"/>
        </w:rPr>
        <w:t xml:space="preserve">Associado </w:t>
      </w:r>
      <w:r w:rsidR="004E1DF0" w:rsidRPr="000F2065">
        <w:rPr>
          <w:rFonts w:ascii="Times New Roman" w:hAnsi="Times New Roman" w:cs="Times New Roman"/>
        </w:rPr>
        <w:t xml:space="preserve">aos procedimentos </w:t>
      </w:r>
      <w:r w:rsidR="007379FD" w:rsidRPr="000F2065">
        <w:rPr>
          <w:rFonts w:ascii="Times New Roman" w:hAnsi="Times New Roman" w:cs="Times New Roman"/>
        </w:rPr>
        <w:t>técnicos</w:t>
      </w:r>
      <w:r w:rsidR="007379FD">
        <w:rPr>
          <w:rFonts w:ascii="Times New Roman" w:hAnsi="Times New Roman" w:cs="Times New Roman"/>
        </w:rPr>
        <w:t>,</w:t>
      </w:r>
      <w:r w:rsidR="007379FD" w:rsidRPr="007379FD">
        <w:rPr>
          <w:rFonts w:ascii="Times New Roman" w:hAnsi="Times New Roman" w:cs="Times New Roman"/>
        </w:rPr>
        <w:t xml:space="preserve"> </w:t>
      </w:r>
      <w:r w:rsidR="004E1DF0" w:rsidRPr="000F2065">
        <w:rPr>
          <w:rFonts w:ascii="Times New Roman" w:hAnsi="Times New Roman" w:cs="Times New Roman"/>
        </w:rPr>
        <w:t>é uma pesquisa experimental, pois é feita a manipulação de variáveis ou parâmetros do ambiente de rede, permitindo a medição e análise de resultados consequentes</w:t>
      </w:r>
      <w:r w:rsidR="00E2373C" w:rsidRPr="000F2065">
        <w:rPr>
          <w:rFonts w:ascii="Times New Roman" w:hAnsi="Times New Roman" w:cs="Times New Roman"/>
        </w:rPr>
        <w:t>, ocasionando um estudo de caso.</w:t>
      </w:r>
      <w:r w:rsidR="008B2423">
        <w:rPr>
          <w:rFonts w:ascii="Times New Roman" w:hAnsi="Times New Roman" w:cs="Times New Roman"/>
        </w:rPr>
        <w:t xml:space="preserve"> </w:t>
      </w:r>
    </w:p>
    <w:p w14:paraId="3EBBEA8A" w14:textId="3CE3A1BA" w:rsidR="004E4E2F" w:rsidRDefault="00D1492A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coletar os dados através do experimento, pretende-se analisar os resultados obtidos de forma que seja possível identificar se existe um padrão de falhas ao uso ou desuso da ferramenta, e quais as vantagens apresentadas ao inseri-la. </w:t>
      </w:r>
      <w:r w:rsidR="004E4E2F" w:rsidRPr="000F2065">
        <w:rPr>
          <w:rFonts w:ascii="Times New Roman" w:hAnsi="Times New Roman" w:cs="Times New Roman"/>
        </w:rPr>
        <w:t xml:space="preserve">Posteriormente, serão realizadas leituras críticas e análises sistemáticas dos artigos selecionados, com o objetivo de identificar as principais abordagens e soluções utilizadas para </w:t>
      </w:r>
      <w:r w:rsidR="00D805A8" w:rsidRPr="000F2065">
        <w:rPr>
          <w:rFonts w:ascii="Times New Roman" w:hAnsi="Times New Roman" w:cs="Times New Roman"/>
        </w:rPr>
        <w:t>aprimoramentos na segurança da rede</w:t>
      </w:r>
      <w:r w:rsidR="004E4E2F" w:rsidRPr="000F2065">
        <w:rPr>
          <w:rFonts w:ascii="Times New Roman" w:hAnsi="Times New Roman" w:cs="Times New Roman"/>
        </w:rPr>
        <w:t>, bem como suas vantagens e limitações. Essa análise crítica será realizada com o auxílio de ferramentas</w:t>
      </w:r>
      <w:r w:rsidR="005647D8" w:rsidRPr="000F2065">
        <w:rPr>
          <w:rFonts w:ascii="Times New Roman" w:hAnsi="Times New Roman" w:cs="Times New Roman"/>
        </w:rPr>
        <w:t xml:space="preserve"> de análise de dados, como </w:t>
      </w:r>
      <w:r w:rsidR="005647D8" w:rsidRPr="003367FB">
        <w:rPr>
          <w:rFonts w:ascii="Times New Roman" w:hAnsi="Times New Roman" w:cs="Times New Roman"/>
          <w:i/>
          <w:iCs/>
        </w:rPr>
        <w:t>software</w:t>
      </w:r>
      <w:r w:rsidR="005647D8" w:rsidRPr="000F2065">
        <w:rPr>
          <w:rFonts w:ascii="Times New Roman" w:hAnsi="Times New Roman" w:cs="Times New Roman"/>
        </w:rPr>
        <w:t xml:space="preserve"> de coleta de informações e gerenciamento de dispositivos de rede.</w:t>
      </w:r>
    </w:p>
    <w:p w14:paraId="5A0B71A4" w14:textId="77777777" w:rsidR="00834DA6" w:rsidRDefault="00D1492A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Baseado nas análises obtidas, a pesquisa terá como foco o estudo de caso, em que será aplicado um ambiente virtual simulado</w:t>
      </w:r>
      <w:r w:rsidR="00655AE0">
        <w:rPr>
          <w:rFonts w:ascii="Times New Roman" w:hAnsi="Times New Roman" w:cs="Times New Roman"/>
        </w:rPr>
        <w:t xml:space="preserve">, contendo as problemáticas identificadas nos levantamentos, baseado em recursos </w:t>
      </w:r>
      <w:r w:rsidR="00655AE0" w:rsidRPr="00655AE0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="00655AE0" w:rsidRPr="00655AE0">
        <w:rPr>
          <w:rFonts w:ascii="Times New Roman" w:hAnsi="Times New Roman" w:cs="Times New Roman"/>
          <w:i/>
          <w:iCs/>
        </w:rPr>
        <w:t>Source</w:t>
      </w:r>
      <w:proofErr w:type="spellEnd"/>
      <w:r w:rsidR="008067C6">
        <w:rPr>
          <w:rStyle w:val="Refdenotaderodap"/>
          <w:rFonts w:ascii="Times New Roman" w:hAnsi="Times New Roman" w:cs="Times New Roman"/>
          <w:i/>
          <w:iCs/>
        </w:rPr>
        <w:footnoteReference w:id="4"/>
      </w:r>
      <w:r w:rsidR="00655AE0">
        <w:rPr>
          <w:rFonts w:ascii="Times New Roman" w:hAnsi="Times New Roman" w:cs="Times New Roman"/>
        </w:rPr>
        <w:t xml:space="preserve"> será utilizado </w:t>
      </w:r>
      <w:r>
        <w:rPr>
          <w:rFonts w:ascii="Times New Roman" w:hAnsi="Times New Roman" w:cs="Times New Roman"/>
        </w:rPr>
        <w:t xml:space="preserve">para analisar a eficiência do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F23B8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ao ser utilizado junto ao protocolo SNMP.</w:t>
      </w:r>
      <w:r w:rsidR="00AB06F0">
        <w:rPr>
          <w:rFonts w:ascii="Times New Roman" w:hAnsi="Times New Roman" w:cs="Times New Roman"/>
        </w:rPr>
        <w:t xml:space="preserve"> </w:t>
      </w:r>
      <w:r w:rsidR="00AB06F0" w:rsidRPr="00AB06F0">
        <w:rPr>
          <w:rFonts w:ascii="Times New Roman" w:hAnsi="Times New Roman" w:cs="Times New Roman"/>
        </w:rPr>
        <w:t>O sistema será implementado e configurado de acordo, com especial ênfase na definição de parâmetros de monitoramento e na seleção dos indicadores a serem coletados por meio do pro</w:t>
      </w:r>
      <w:r w:rsidR="00AB06F0">
        <w:rPr>
          <w:rFonts w:ascii="Times New Roman" w:hAnsi="Times New Roman" w:cs="Times New Roman"/>
        </w:rPr>
        <w:t>tocolo.</w:t>
      </w:r>
      <w:r w:rsidRPr="00AB06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Esse estudo de caso permitirá avaliar a eficácia do </w:t>
      </w:r>
      <w:r w:rsidRPr="003367FB"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 em um cenário específico, além de possibilitar a identificação de problemas reais e oportunidades de solução na aplicação.</w:t>
      </w:r>
      <w:r w:rsidR="00655A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Pois </w:t>
      </w:r>
      <w:r w:rsidR="00834DA6" w:rsidRPr="00834DA6">
        <w:rPr>
          <w:rFonts w:ascii="Times New Roman" w:hAnsi="Times New Roman" w:cs="Times New Roman"/>
        </w:rPr>
        <w:t>problemas reais persistem,</w:t>
      </w:r>
      <w:r w:rsidR="00834DA6">
        <w:rPr>
          <w:rFonts w:ascii="Times New Roman" w:hAnsi="Times New Roman" w:cs="Times New Roman"/>
        </w:rPr>
        <w:t xml:space="preserve"> visto que </w:t>
      </w:r>
      <w:r w:rsidR="00834DA6" w:rsidRPr="00834DA6">
        <w:rPr>
          <w:rFonts w:ascii="Times New Roman" w:hAnsi="Times New Roman" w:cs="Times New Roman"/>
        </w:rPr>
        <w:t>as preocupações relacionadas à perda de dados se intensificam com o avanço da tecnologia.</w:t>
      </w:r>
      <w:r w:rsidR="00834DA6">
        <w:rPr>
          <w:rFonts w:ascii="Times New Roman" w:hAnsi="Times New Roman" w:cs="Times New Roman"/>
        </w:rPr>
        <w:t xml:space="preserve"> </w:t>
      </w:r>
    </w:p>
    <w:p w14:paraId="7D5169C0" w14:textId="4DE180B7" w:rsidR="00834DA6" w:rsidRDefault="00AB06F0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B06F0">
        <w:rPr>
          <w:rFonts w:ascii="Times New Roman" w:hAnsi="Times New Roman" w:cs="Times New Roman"/>
        </w:rPr>
        <w:t>Além disso, serão criados relatórios personalizados para facilitar a visualização e análise dos dados monitorados</w:t>
      </w:r>
      <w:r w:rsidR="00BB5A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B5AEC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estarão em um</w:t>
      </w:r>
      <w:r w:rsidRPr="00AB06F0">
        <w:rPr>
          <w:rFonts w:ascii="Times New Roman" w:hAnsi="Times New Roman" w:cs="Times New Roman"/>
        </w:rPr>
        <w:t xml:space="preserve"> sistema de armazenamento de dados, garantindo uma análise aprofundada. Isso será realizado considerando as opções de armazenamento oferecidas pelo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AB06F0">
        <w:rPr>
          <w:rFonts w:ascii="Times New Roman" w:hAnsi="Times New Roman" w:cs="Times New Roman"/>
        </w:rPr>
        <w:t xml:space="preserve"> ou alternativas compatíveis, garantindo a integridade e acessibilidade dos dados históricos</w:t>
      </w:r>
      <w:r>
        <w:rPr>
          <w:rFonts w:ascii="Times New Roman" w:hAnsi="Times New Roman" w:cs="Times New Roman"/>
        </w:rPr>
        <w:t xml:space="preserve"> e p</w:t>
      </w:r>
      <w:r w:rsidRPr="00AB06F0">
        <w:rPr>
          <w:rFonts w:ascii="Times New Roman" w:hAnsi="Times New Roman" w:cs="Times New Roman"/>
        </w:rPr>
        <w:t xml:space="preserve">ara avaliar a eficácia do sistema de monitoramento desenvolvido, serão realizados testes de desempenho. </w:t>
      </w:r>
    </w:p>
    <w:p w14:paraId="4C232770" w14:textId="04138E94" w:rsidR="00AB06F0" w:rsidRPr="001E11AD" w:rsidRDefault="00AB06F0" w:rsidP="00182ECC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AB06F0">
        <w:rPr>
          <w:rFonts w:ascii="Times New Roman" w:hAnsi="Times New Roman" w:cs="Times New Roman"/>
        </w:rPr>
        <w:t xml:space="preserve">A capacidade de escalabilidade do </w:t>
      </w:r>
      <w:proofErr w:type="spellStart"/>
      <w:r w:rsidRPr="00F23B86">
        <w:rPr>
          <w:rFonts w:ascii="Times New Roman" w:hAnsi="Times New Roman" w:cs="Times New Roman"/>
          <w:i/>
          <w:iCs/>
        </w:rPr>
        <w:t>Zabbix</w:t>
      </w:r>
      <w:proofErr w:type="spellEnd"/>
      <w:r w:rsidRPr="00AB06F0">
        <w:rPr>
          <w:rFonts w:ascii="Times New Roman" w:hAnsi="Times New Roman" w:cs="Times New Roman"/>
        </w:rPr>
        <w:t xml:space="preserve"> será testada, aumentando gradualmente a carga de dispositivos monitorados e monitorando o desempenho em cada fase.</w:t>
      </w:r>
      <w:r w:rsidR="001E11AD">
        <w:rPr>
          <w:rFonts w:ascii="Times New Roman" w:hAnsi="Times New Roman" w:cs="Times New Roman"/>
          <w:color w:val="FF0000"/>
        </w:rPr>
        <w:t xml:space="preserve"> </w:t>
      </w:r>
      <w:r w:rsidR="001E11AD" w:rsidRPr="001E11AD">
        <w:rPr>
          <w:rFonts w:ascii="Times New Roman" w:hAnsi="Times New Roman" w:cs="Times New Roman"/>
        </w:rPr>
        <w:t xml:space="preserve">O estudo </w:t>
      </w:r>
      <w:r w:rsidR="001E11AD" w:rsidRPr="001E11AD">
        <w:rPr>
          <w:rFonts w:ascii="Times New Roman" w:hAnsi="Times New Roman" w:cs="Times New Roman"/>
        </w:rPr>
        <w:lastRenderedPageBreak/>
        <w:t>também</w:t>
      </w:r>
      <w:r w:rsidRPr="001E11AD">
        <w:rPr>
          <w:rFonts w:ascii="Times New Roman" w:hAnsi="Times New Roman" w:cs="Times New Roman"/>
        </w:rPr>
        <w:t xml:space="preserve"> incluirá uma comparação detalhada entre o </w:t>
      </w:r>
      <w:r w:rsidR="001E11AD" w:rsidRPr="001E11AD">
        <w:rPr>
          <w:rFonts w:ascii="Times New Roman" w:hAnsi="Times New Roman" w:cs="Times New Roman"/>
        </w:rPr>
        <w:t xml:space="preserve">uso das ferramentas em conjunto </w:t>
      </w:r>
      <w:r w:rsidRPr="001E11AD">
        <w:rPr>
          <w:rFonts w:ascii="Times New Roman" w:hAnsi="Times New Roman" w:cs="Times New Roman"/>
        </w:rPr>
        <w:t>e outras abordagens de monitoramento, com o objetivo de destacar as vantagens e desvantagens de cada método, incluindo eficiência, escalabilidade, facilidade de implementação e custos associados.</w:t>
      </w:r>
    </w:p>
    <w:p w14:paraId="31CA1DA5" w14:textId="2602B75D" w:rsidR="005647D8" w:rsidRDefault="006304DD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Ademais</w:t>
      </w:r>
      <w:r w:rsidR="005647D8" w:rsidRPr="000F2065">
        <w:rPr>
          <w:rFonts w:ascii="Times New Roman" w:hAnsi="Times New Roman" w:cs="Times New Roman"/>
        </w:rPr>
        <w:t xml:space="preserve">, os resultados da análise serão utilizados para elaborar uma discussão crítica e aprofundada sobre as aplicações de </w:t>
      </w:r>
      <w:r w:rsidR="005647D8" w:rsidRPr="003367FB">
        <w:rPr>
          <w:rFonts w:ascii="Times New Roman" w:hAnsi="Times New Roman" w:cs="Times New Roman"/>
          <w:i/>
          <w:iCs/>
        </w:rPr>
        <w:t>softwares</w:t>
      </w:r>
      <w:r w:rsidR="005647D8" w:rsidRPr="000F2065">
        <w:rPr>
          <w:rFonts w:ascii="Times New Roman" w:hAnsi="Times New Roman" w:cs="Times New Roman"/>
        </w:rPr>
        <w:t xml:space="preserve"> de monitoramento e gestão de redes, proporcionando um meio padronizado de coletar informações e gerenciamento de dispositivos de rede de maneira eficiente, abordando seus pontos fortes e limitações.</w:t>
      </w:r>
    </w:p>
    <w:p w14:paraId="70C34C91" w14:textId="6099D624" w:rsidR="005332FA" w:rsidRDefault="006411E8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411E8">
        <w:rPr>
          <w:rFonts w:ascii="Times New Roman" w:hAnsi="Times New Roman" w:cs="Times New Roman"/>
        </w:rPr>
        <w:t xml:space="preserve">Para promover o aprofundamento no estudo, serão examinados diversos elementos que, quando combinados, </w:t>
      </w:r>
      <w:r>
        <w:rPr>
          <w:rFonts w:ascii="Times New Roman" w:hAnsi="Times New Roman" w:cs="Times New Roman"/>
        </w:rPr>
        <w:t>representarão</w:t>
      </w:r>
      <w:r w:rsidRPr="006411E8">
        <w:rPr>
          <w:rFonts w:ascii="Times New Roman" w:hAnsi="Times New Roman" w:cs="Times New Roman"/>
        </w:rPr>
        <w:t xml:space="preserve"> o sistema de infraestrutura de rede</w:t>
      </w:r>
      <w:r>
        <w:rPr>
          <w:rFonts w:ascii="Times New Roman" w:hAnsi="Times New Roman" w:cs="Times New Roman"/>
        </w:rPr>
        <w:t xml:space="preserve"> real</w:t>
      </w:r>
      <w:r w:rsidRPr="006411E8">
        <w:rPr>
          <w:rFonts w:ascii="Times New Roman" w:hAnsi="Times New Roman" w:cs="Times New Roman"/>
        </w:rPr>
        <w:t xml:space="preserve">. Isso inclui a avaliação de ferramentas de análise de dados, a configuração do ambiente </w:t>
      </w:r>
      <w:proofErr w:type="spellStart"/>
      <w:r w:rsidRPr="00E00C93">
        <w:rPr>
          <w:rFonts w:ascii="Times New Roman" w:hAnsi="Times New Roman" w:cs="Times New Roman"/>
          <w:i/>
          <w:iCs/>
        </w:rPr>
        <w:t>Zabbix</w:t>
      </w:r>
      <w:proofErr w:type="spellEnd"/>
      <w:r w:rsidR="00E00C93" w:rsidRPr="00E00C93">
        <w:rPr>
          <w:rFonts w:ascii="Times New Roman" w:hAnsi="Times New Roman" w:cs="Times New Roman"/>
          <w:i/>
          <w:iCs/>
        </w:rPr>
        <w:t xml:space="preserve"> Server</w:t>
      </w:r>
      <w:r w:rsidRPr="006411E8">
        <w:rPr>
          <w:rFonts w:ascii="Times New Roman" w:hAnsi="Times New Roman" w:cs="Times New Roman"/>
        </w:rPr>
        <w:t xml:space="preserve">, a utilização da ferramenta de emulação </w:t>
      </w:r>
      <w:proofErr w:type="spellStart"/>
      <w:r w:rsidRPr="00E00C93">
        <w:rPr>
          <w:rFonts w:ascii="Times New Roman" w:hAnsi="Times New Roman" w:cs="Times New Roman"/>
          <w:i/>
          <w:iCs/>
        </w:rPr>
        <w:t>VirtualBox</w:t>
      </w:r>
      <w:proofErr w:type="spellEnd"/>
      <w:r w:rsidRPr="006411E8">
        <w:rPr>
          <w:rFonts w:ascii="Times New Roman" w:hAnsi="Times New Roman" w:cs="Times New Roman"/>
        </w:rPr>
        <w:t xml:space="preserve"> e o emprego do </w:t>
      </w:r>
      <w:r w:rsidRPr="00E00C93">
        <w:rPr>
          <w:rFonts w:ascii="Times New Roman" w:hAnsi="Times New Roman" w:cs="Times New Roman"/>
          <w:i/>
          <w:iCs/>
        </w:rPr>
        <w:t xml:space="preserve">Cisco </w:t>
      </w:r>
      <w:proofErr w:type="spellStart"/>
      <w:r w:rsidRPr="00E00C93">
        <w:rPr>
          <w:rFonts w:ascii="Times New Roman" w:hAnsi="Times New Roman" w:cs="Times New Roman"/>
          <w:i/>
          <w:iCs/>
        </w:rPr>
        <w:t>Packet</w:t>
      </w:r>
      <w:proofErr w:type="spellEnd"/>
      <w:r w:rsidRPr="00E00C9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00C93">
        <w:rPr>
          <w:rFonts w:ascii="Times New Roman" w:hAnsi="Times New Roman" w:cs="Times New Roman"/>
          <w:i/>
          <w:iCs/>
        </w:rPr>
        <w:t>Tracer</w:t>
      </w:r>
      <w:proofErr w:type="spellEnd"/>
      <w:r w:rsidRPr="006411E8">
        <w:rPr>
          <w:rFonts w:ascii="Times New Roman" w:hAnsi="Times New Roman" w:cs="Times New Roman"/>
        </w:rPr>
        <w:t xml:space="preserve"> para a simulação de redes de computadores. Será dada especial atenção a diferentes tipos de conexões, com interfaces conectadas a dispositivos, possibilitando a interconexão de redes com o propósito de conferir ao servidor </w:t>
      </w:r>
      <w:proofErr w:type="spellStart"/>
      <w:r w:rsidRPr="00E00C93">
        <w:rPr>
          <w:rFonts w:ascii="Times New Roman" w:hAnsi="Times New Roman" w:cs="Times New Roman"/>
          <w:i/>
          <w:iCs/>
        </w:rPr>
        <w:t>Zabbix</w:t>
      </w:r>
      <w:proofErr w:type="spellEnd"/>
      <w:r w:rsidRPr="00E00C93">
        <w:rPr>
          <w:rFonts w:ascii="Times New Roman" w:hAnsi="Times New Roman" w:cs="Times New Roman"/>
          <w:i/>
          <w:iCs/>
        </w:rPr>
        <w:t xml:space="preserve"> </w:t>
      </w:r>
      <w:r w:rsidRPr="006411E8">
        <w:rPr>
          <w:rFonts w:ascii="Times New Roman" w:hAnsi="Times New Roman" w:cs="Times New Roman"/>
        </w:rPr>
        <w:t>uma interface de diagnóstico.</w:t>
      </w:r>
    </w:p>
    <w:p w14:paraId="598026A0" w14:textId="3752EE7A" w:rsidR="005E305A" w:rsidRDefault="005E305A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meio desta pesquisa será possível efetuar</w:t>
      </w:r>
      <w:r w:rsidR="00550D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análise</w:t>
      </w:r>
      <w:r w:rsidR="00550DA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quantitativa</w:t>
      </w:r>
      <w:r w:rsidR="00550DAB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qualitativa</w:t>
      </w:r>
      <w:r w:rsidR="00550DAB">
        <w:rPr>
          <w:rFonts w:ascii="Times New Roman" w:hAnsi="Times New Roman" w:cs="Times New Roman"/>
        </w:rPr>
        <w:t>s e quanti-qualitativa</w:t>
      </w:r>
      <w:r w:rsidR="00834DA6">
        <w:rPr>
          <w:rFonts w:ascii="Times New Roman" w:hAnsi="Times New Roman" w:cs="Times New Roman"/>
        </w:rPr>
        <w:t>s</w:t>
      </w:r>
      <w:r w:rsidR="00550D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dos benefícios da implantação do sistema.</w:t>
      </w:r>
      <w:r w:rsidR="005332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avaliação dos resultados obtidos pela análise de dados quantitativa será realizada por meio de análise do tráfego de dados, tempo de resposta e outras métricas relevantes como a utilização de CPU, memória, espaço em disco, status de serviços</w:t>
      </w:r>
      <w:r w:rsidR="006E7C4B">
        <w:rPr>
          <w:rFonts w:ascii="Times New Roman" w:hAnsi="Times New Roman" w:cs="Times New Roman"/>
        </w:rPr>
        <w:t>, comparação de protocolos</w:t>
      </w:r>
      <w:r>
        <w:rPr>
          <w:rFonts w:ascii="Times New Roman" w:hAnsi="Times New Roman" w:cs="Times New Roman"/>
        </w:rPr>
        <w:t xml:space="preserve"> e entre outros, para o problema em questão.</w:t>
      </w:r>
    </w:p>
    <w:p w14:paraId="177FF598" w14:textId="600B849E" w:rsidR="006E7C4B" w:rsidRDefault="005E305A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Através da análise qualitativa, será possível quantificar a redução no tempo de resposta para resolução de problemas e o tempo de inatividade dos equipamentos, serviços e sistemas.</w:t>
      </w:r>
      <w:r w:rsidR="00AC113A">
        <w:rPr>
          <w:rFonts w:ascii="Times New Roman" w:hAnsi="Times New Roman" w:cs="Times New Roman"/>
        </w:rPr>
        <w:t xml:space="preserve"> </w:t>
      </w:r>
      <w:r w:rsidR="006E7C4B">
        <w:rPr>
          <w:rFonts w:ascii="Times New Roman" w:hAnsi="Times New Roman" w:cs="Times New Roman"/>
        </w:rPr>
        <w:t xml:space="preserve"> </w:t>
      </w:r>
      <w:r w:rsidR="006E7C4B" w:rsidRPr="006E7C4B">
        <w:rPr>
          <w:rFonts w:ascii="Times New Roman" w:hAnsi="Times New Roman" w:cs="Times New Roman"/>
        </w:rPr>
        <w:t xml:space="preserve">Por outro lado, a abordagem </w:t>
      </w:r>
      <w:proofErr w:type="spellStart"/>
      <w:r w:rsidR="006E7C4B" w:rsidRPr="006E7C4B">
        <w:rPr>
          <w:rFonts w:ascii="Times New Roman" w:hAnsi="Times New Roman" w:cs="Times New Roman"/>
        </w:rPr>
        <w:t>quali</w:t>
      </w:r>
      <w:proofErr w:type="spellEnd"/>
      <w:r w:rsidR="006E7C4B" w:rsidRPr="006E7C4B">
        <w:rPr>
          <w:rFonts w:ascii="Times New Roman" w:hAnsi="Times New Roman" w:cs="Times New Roman"/>
        </w:rPr>
        <w:t>-quantitativa se manifestará na análise dos dados históricos, combinando a avaliação quantitativa das variações com a análise qualitativa, revelando eventos ou problemas específicos que podem não ser imediatamente perceptíveis somente por meio de dados numéricos</w:t>
      </w:r>
      <w:r w:rsidR="006E7C4B">
        <w:rPr>
          <w:rFonts w:ascii="Times New Roman" w:hAnsi="Times New Roman" w:cs="Times New Roman"/>
        </w:rPr>
        <w:t>.</w:t>
      </w:r>
    </w:p>
    <w:p w14:paraId="107A417A" w14:textId="69AE6A49" w:rsidR="002902C5" w:rsidRPr="006E7C4B" w:rsidRDefault="005E305A" w:rsidP="00182E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serão elaboradas conclusões a partir dos resultados da análise crítica e da análise de dados, a fim de responder aos objetivos propostos na pesquisa, bem como discutir possíveis limitações e oportunidades de futuras pesquisas na área monitoramento de informações de rede.</w:t>
      </w:r>
    </w:p>
    <w:p w14:paraId="0D48696A" w14:textId="77777777" w:rsidR="002902C5" w:rsidRDefault="002902C5" w:rsidP="00F8748E">
      <w:pPr>
        <w:jc w:val="center"/>
        <w:rPr>
          <w:rFonts w:ascii="Times New Roman" w:hAnsi="Times New Roman" w:cs="Times New Roman"/>
          <w:color w:val="FF0000"/>
        </w:rPr>
      </w:pPr>
    </w:p>
    <w:p w14:paraId="7576BE98" w14:textId="77777777" w:rsidR="002902C5" w:rsidRDefault="002902C5" w:rsidP="00F8748E">
      <w:pPr>
        <w:jc w:val="center"/>
        <w:rPr>
          <w:rFonts w:ascii="Times New Roman" w:hAnsi="Times New Roman" w:cs="Times New Roman"/>
          <w:color w:val="FF0000"/>
        </w:rPr>
      </w:pPr>
    </w:p>
    <w:p w14:paraId="7D5A52FA" w14:textId="7F8AE149" w:rsidR="00D2406E" w:rsidRDefault="00D2406E" w:rsidP="006242ED">
      <w:pPr>
        <w:pStyle w:val="Ttulo3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8" w:name="_Toc6219655"/>
      <w:bookmarkStart w:id="9" w:name="_Toc79593486"/>
    </w:p>
    <w:p w14:paraId="0DF1BA77" w14:textId="77777777" w:rsidR="00757DA9" w:rsidRPr="00757DA9" w:rsidRDefault="00757DA9" w:rsidP="00757DA9"/>
    <w:p w14:paraId="2CC62BCA" w14:textId="352532E8" w:rsidR="0031359E" w:rsidRPr="00512CE6" w:rsidRDefault="003D0363" w:rsidP="00512CE6">
      <w:pPr>
        <w:pStyle w:val="Ttulo3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5. </w:t>
      </w:r>
      <w:r w:rsidR="006242ED" w:rsidRPr="006242ED">
        <w:rPr>
          <w:rFonts w:ascii="Times New Roman" w:hAnsi="Times New Roman" w:cs="Times New Roman"/>
          <w:color w:val="auto"/>
        </w:rPr>
        <w:t>REFERENCIAL TEORICO</w:t>
      </w:r>
      <w:bookmarkEnd w:id="8"/>
      <w:bookmarkEnd w:id="9"/>
    </w:p>
    <w:p w14:paraId="66741B5F" w14:textId="77777777" w:rsidR="00507DAF" w:rsidRDefault="00872252" w:rsidP="0007404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7404F">
        <w:rPr>
          <w:rFonts w:ascii="Times New Roman" w:hAnsi="Times New Roman" w:cs="Times New Roman"/>
        </w:rPr>
        <w:t>A administração eficaz d</w:t>
      </w:r>
      <w:r w:rsidR="00A81514">
        <w:rPr>
          <w:rFonts w:ascii="Times New Roman" w:hAnsi="Times New Roman" w:cs="Times New Roman"/>
        </w:rPr>
        <w:t>as</w:t>
      </w:r>
      <w:r w:rsidRPr="0007404F">
        <w:rPr>
          <w:rFonts w:ascii="Times New Roman" w:hAnsi="Times New Roman" w:cs="Times New Roman"/>
        </w:rPr>
        <w:t xml:space="preserve"> redes de computadores é essencial para garantir o funcionamento contínuo de sistemas de informação e a infraestrutura tecnológica em um mundo cada vez mais dependente da conectividade. Nesse contexto, o monitoramento de redes desempenha um papel fundamental, permitindo a supervisão constante do desempenho, segurança e disponibilidade dos dispositivos e serviços em uma rede. O </w:t>
      </w:r>
      <w:r w:rsidR="0007404F" w:rsidRPr="0007404F">
        <w:rPr>
          <w:rFonts w:ascii="Times New Roman" w:hAnsi="Times New Roman" w:cs="Times New Roman"/>
        </w:rPr>
        <w:t>p</w:t>
      </w:r>
      <w:r w:rsidRPr="0007404F">
        <w:rPr>
          <w:rFonts w:ascii="Times New Roman" w:hAnsi="Times New Roman" w:cs="Times New Roman"/>
        </w:rPr>
        <w:t xml:space="preserve">rotocolo SNMP emergiu como um padrão universal para a gestão de dispositivos de rede, possibilitando a coleta de informações vitais a partir de uma variedade de equipamentos, como roteadores, switches e servidores. </w:t>
      </w:r>
    </w:p>
    <w:p w14:paraId="7D1E8B5B" w14:textId="38DBE1D9" w:rsidR="00872252" w:rsidRPr="0007404F" w:rsidRDefault="00872252" w:rsidP="0007404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7404F">
        <w:rPr>
          <w:rFonts w:ascii="Times New Roman" w:hAnsi="Times New Roman" w:cs="Times New Roman"/>
        </w:rPr>
        <w:t xml:space="preserve">Este protocolo, em conjunto com ferramentas de monitoramento, como o </w:t>
      </w:r>
      <w:proofErr w:type="spellStart"/>
      <w:r w:rsidRPr="0007404F">
        <w:rPr>
          <w:rFonts w:ascii="Times New Roman" w:hAnsi="Times New Roman" w:cs="Times New Roman"/>
          <w:i/>
          <w:iCs/>
        </w:rPr>
        <w:t>Zabbix</w:t>
      </w:r>
      <w:proofErr w:type="spellEnd"/>
      <w:r w:rsidRPr="0007404F">
        <w:rPr>
          <w:rFonts w:ascii="Times New Roman" w:hAnsi="Times New Roman" w:cs="Times New Roman"/>
        </w:rPr>
        <w:t xml:space="preserve">, oferece aos administradores de rede a capacidade de acompanhar o estado dos ativos de rede e responder proativamente a eventos críticos. Neste referencial teórico, </w:t>
      </w:r>
      <w:r w:rsidR="0007404F">
        <w:rPr>
          <w:rFonts w:ascii="Times New Roman" w:hAnsi="Times New Roman" w:cs="Times New Roman"/>
        </w:rPr>
        <w:t>será explorado</w:t>
      </w:r>
      <w:r w:rsidRPr="0007404F">
        <w:rPr>
          <w:rFonts w:ascii="Times New Roman" w:hAnsi="Times New Roman" w:cs="Times New Roman"/>
        </w:rPr>
        <w:t xml:space="preserve"> os conceitos fundamentais relacionados </w:t>
      </w:r>
      <w:r w:rsidR="00A81514" w:rsidRPr="0007404F">
        <w:rPr>
          <w:rFonts w:ascii="Times New Roman" w:hAnsi="Times New Roman" w:cs="Times New Roman"/>
        </w:rPr>
        <w:t>às</w:t>
      </w:r>
      <w:r w:rsidRPr="0007404F">
        <w:rPr>
          <w:rFonts w:ascii="Times New Roman" w:hAnsi="Times New Roman" w:cs="Times New Roman"/>
        </w:rPr>
        <w:t xml:space="preserve"> redes de computadores, monitoramento de redes, o protocolo SNMP e a ferramenta </w:t>
      </w:r>
      <w:proofErr w:type="spellStart"/>
      <w:r w:rsidRPr="00D21BCD">
        <w:rPr>
          <w:rFonts w:ascii="Times New Roman" w:hAnsi="Times New Roman" w:cs="Times New Roman"/>
          <w:i/>
          <w:iCs/>
        </w:rPr>
        <w:t>Zabbix</w:t>
      </w:r>
      <w:proofErr w:type="spellEnd"/>
      <w:r w:rsidRPr="0007404F">
        <w:rPr>
          <w:rFonts w:ascii="Times New Roman" w:hAnsi="Times New Roman" w:cs="Times New Roman"/>
        </w:rPr>
        <w:t>, estabelecendo a base para a compreensão do estudo de caso que</w:t>
      </w:r>
      <w:r w:rsidR="00A81514">
        <w:rPr>
          <w:rFonts w:ascii="Times New Roman" w:hAnsi="Times New Roman" w:cs="Times New Roman"/>
        </w:rPr>
        <w:t xml:space="preserve"> irá</w:t>
      </w:r>
      <w:r w:rsidRPr="0007404F">
        <w:rPr>
          <w:rFonts w:ascii="Times New Roman" w:hAnsi="Times New Roman" w:cs="Times New Roman"/>
        </w:rPr>
        <w:t xml:space="preserve"> investiga</w:t>
      </w:r>
      <w:r w:rsidR="00A81514">
        <w:rPr>
          <w:rFonts w:ascii="Times New Roman" w:hAnsi="Times New Roman" w:cs="Times New Roman"/>
        </w:rPr>
        <w:t>r</w:t>
      </w:r>
      <w:r w:rsidRPr="0007404F">
        <w:rPr>
          <w:rFonts w:ascii="Times New Roman" w:hAnsi="Times New Roman" w:cs="Times New Roman"/>
        </w:rPr>
        <w:t xml:space="preserve"> a implementação dessas tecnologias em um ambiente </w:t>
      </w:r>
      <w:r w:rsidR="00A81514">
        <w:rPr>
          <w:rFonts w:ascii="Times New Roman" w:hAnsi="Times New Roman" w:cs="Times New Roman"/>
        </w:rPr>
        <w:t>simulado</w:t>
      </w:r>
      <w:r w:rsidRPr="0007404F">
        <w:rPr>
          <w:rFonts w:ascii="Times New Roman" w:hAnsi="Times New Roman" w:cs="Times New Roman"/>
        </w:rPr>
        <w:t xml:space="preserve"> de gerenciamento</w:t>
      </w:r>
      <w:r w:rsidR="0060459E">
        <w:rPr>
          <w:rFonts w:ascii="Times New Roman" w:hAnsi="Times New Roman" w:cs="Times New Roman"/>
        </w:rPr>
        <w:t>.</w:t>
      </w:r>
    </w:p>
    <w:p w14:paraId="63F833E2" w14:textId="43EB5DBC" w:rsidR="00872252" w:rsidRDefault="00872252" w:rsidP="00872252"/>
    <w:p w14:paraId="40DEBBC1" w14:textId="34348865" w:rsidR="00D21BCD" w:rsidRDefault="00A41091" w:rsidP="0031359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280F4C">
        <w:rPr>
          <w:rFonts w:ascii="Times New Roman" w:hAnsi="Times New Roman" w:cs="Times New Roman"/>
          <w:b/>
          <w:bCs/>
        </w:rPr>
        <w:t>5.1 I</w:t>
      </w:r>
      <w:r w:rsidR="00280F4C" w:rsidRPr="00280F4C">
        <w:rPr>
          <w:rFonts w:ascii="Times New Roman" w:hAnsi="Times New Roman" w:cs="Times New Roman"/>
          <w:b/>
          <w:bCs/>
        </w:rPr>
        <w:t>nfraestrutura de Redes</w:t>
      </w:r>
    </w:p>
    <w:p w14:paraId="5E615D69" w14:textId="77777777" w:rsidR="0031359E" w:rsidRPr="00F72322" w:rsidRDefault="0031359E" w:rsidP="0031359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55DC6E86" w14:textId="3837E6D5" w:rsidR="002902C5" w:rsidRDefault="00280F4C" w:rsidP="00280F4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80F4C">
        <w:rPr>
          <w:rFonts w:ascii="Times New Roman" w:hAnsi="Times New Roman" w:cs="Times New Roman"/>
        </w:rPr>
        <w:t>Conforme enfatizado por Miranda (2008), o conceito de uma "rede de computadores" abrange a interconexão de computadores e todos os dispositivos eletrônicos essenciais para estabelecer e manter essa conexão. Essa interligação tem como propósito assegurar a continuidade da comunicação e a capacidade de compartilhamento de dados, seja em âmbito local ou remoto.</w:t>
      </w:r>
    </w:p>
    <w:p w14:paraId="2BBCCC44" w14:textId="3A0514CB" w:rsidR="00B9630C" w:rsidRDefault="00F72322" w:rsidP="00B9630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72322">
        <w:rPr>
          <w:rFonts w:ascii="Times New Roman" w:hAnsi="Times New Roman" w:cs="Times New Roman"/>
        </w:rPr>
        <w:t>A utilização mais comum das redes de computadores é conectar computadores pessoais, estações de trabalho e infraestruturas empresariais, com o propósito de viabilizar a troca de informações e o compartilhamento de recursos. Redes locais (</w:t>
      </w:r>
      <w:proofErr w:type="spellStart"/>
      <w:r w:rsidRPr="00F72322">
        <w:rPr>
          <w:rFonts w:ascii="Times New Roman" w:hAnsi="Times New Roman" w:cs="Times New Roman"/>
        </w:rPr>
        <w:t>LANs</w:t>
      </w:r>
      <w:proofErr w:type="spellEnd"/>
      <w:r w:rsidRPr="00F72322">
        <w:rPr>
          <w:rFonts w:ascii="Times New Roman" w:hAnsi="Times New Roman" w:cs="Times New Roman"/>
        </w:rPr>
        <w:t xml:space="preserve">), por sua vez, se destacam em relação a outros tipos de redes por três características distintas: elas operam em um escopo geograficamente limitado, normalmente empregam meios de transmissão baseados em cabos para conectar as máquinas, e podem ser implementadas em uma variedade de topologias, como destacado por </w:t>
      </w:r>
      <w:proofErr w:type="spellStart"/>
      <w:r w:rsidRPr="00F72322">
        <w:rPr>
          <w:rFonts w:ascii="Times New Roman" w:hAnsi="Times New Roman" w:cs="Times New Roman"/>
        </w:rPr>
        <w:t>Tanenbaum</w:t>
      </w:r>
      <w:proofErr w:type="spellEnd"/>
      <w:r w:rsidRPr="00F72322">
        <w:rPr>
          <w:rFonts w:ascii="Times New Roman" w:hAnsi="Times New Roman" w:cs="Times New Roman"/>
        </w:rPr>
        <w:t xml:space="preserve"> (2003).</w:t>
      </w:r>
    </w:p>
    <w:p w14:paraId="34D599B0" w14:textId="07539E18" w:rsidR="00F72322" w:rsidRDefault="00F72322" w:rsidP="00280F4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</w:rPr>
        <w:t xml:space="preserve">Pode-se destacar </w:t>
      </w:r>
      <w:r w:rsidR="00B519F9" w:rsidRPr="00CD07B6">
        <w:rPr>
          <w:rFonts w:ascii="Times New Roman" w:hAnsi="Times New Roman" w:cs="Times New Roman"/>
        </w:rPr>
        <w:t xml:space="preserve">algumas </w:t>
      </w:r>
      <w:r w:rsidRPr="00CD07B6">
        <w:rPr>
          <w:rFonts w:ascii="Times New Roman" w:hAnsi="Times New Roman" w:cs="Times New Roman"/>
        </w:rPr>
        <w:t>topologias físicas:</w:t>
      </w:r>
    </w:p>
    <w:p w14:paraId="2DE4B51E" w14:textId="77777777" w:rsidR="00B9630C" w:rsidRPr="00CD07B6" w:rsidRDefault="00B9630C" w:rsidP="00280F4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AE509E1" w14:textId="270656E6" w:rsidR="00F72322" w:rsidRPr="00CD07B6" w:rsidRDefault="00F72322" w:rsidP="00F72322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  <w:b/>
          <w:bCs/>
        </w:rPr>
        <w:lastRenderedPageBreak/>
        <w:t>Estrela:</w:t>
      </w:r>
      <w:r w:rsidRPr="00CD07B6">
        <w:rPr>
          <w:rFonts w:ascii="Times New Roman" w:hAnsi="Times New Roman" w:cs="Times New Roman"/>
        </w:rPr>
        <w:t xml:space="preserve"> A rede se configura com a figura de um nó central ligado a todos os outros nós e por onde é passado todas as mensagens (Soares &amp; G </w:t>
      </w:r>
      <w:proofErr w:type="spellStart"/>
      <w:r w:rsidRPr="00CD07B6">
        <w:rPr>
          <w:rFonts w:ascii="Times New Roman" w:hAnsi="Times New Roman" w:cs="Times New Roman"/>
        </w:rPr>
        <w:t>Colcher</w:t>
      </w:r>
      <w:proofErr w:type="spellEnd"/>
      <w:r w:rsidRPr="00CD07B6">
        <w:rPr>
          <w:rFonts w:ascii="Times New Roman" w:hAnsi="Times New Roman" w:cs="Times New Roman"/>
        </w:rPr>
        <w:t xml:space="preserve">, 1995); </w:t>
      </w:r>
    </w:p>
    <w:p w14:paraId="175D766C" w14:textId="38AB847C" w:rsidR="00F72322" w:rsidRPr="00CD07B6" w:rsidRDefault="00F72322" w:rsidP="00F72322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  <w:b/>
          <w:bCs/>
        </w:rPr>
        <w:t>Anel:</w:t>
      </w:r>
      <w:r w:rsidRPr="00CD07B6">
        <w:rPr>
          <w:rFonts w:ascii="Times New Roman" w:hAnsi="Times New Roman" w:cs="Times New Roman"/>
        </w:rPr>
        <w:t xml:space="preserve"> Os dispositivos são conectados em série, formando um circuito fechado. Eles trabalham como repetidores, até que a mensagem seja retirada da rede pelo nó de destino (Soares &amp; G </w:t>
      </w:r>
      <w:proofErr w:type="spellStart"/>
      <w:r w:rsidRPr="00CD07B6">
        <w:rPr>
          <w:rFonts w:ascii="Times New Roman" w:hAnsi="Times New Roman" w:cs="Times New Roman"/>
        </w:rPr>
        <w:t>Colcher</w:t>
      </w:r>
      <w:proofErr w:type="spellEnd"/>
      <w:r w:rsidRPr="00CD07B6">
        <w:rPr>
          <w:rFonts w:ascii="Times New Roman" w:hAnsi="Times New Roman" w:cs="Times New Roman"/>
        </w:rPr>
        <w:t xml:space="preserve">, 1995); </w:t>
      </w:r>
    </w:p>
    <w:p w14:paraId="5458B791" w14:textId="4AD3C14D" w:rsidR="001F0881" w:rsidRPr="00CD07B6" w:rsidRDefault="00F72322" w:rsidP="001F0881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  <w:b/>
          <w:bCs/>
        </w:rPr>
        <w:t>Barramento:</w:t>
      </w:r>
      <w:r w:rsidRPr="00CD07B6">
        <w:rPr>
          <w:rFonts w:ascii="Times New Roman" w:hAnsi="Times New Roman" w:cs="Times New Roman"/>
        </w:rPr>
        <w:t xml:space="preserve"> Todos os nós se ligam ao mesmo meio de transmissão e cada nó pode ver todas as informações transmitidas (Soares &amp; G </w:t>
      </w:r>
      <w:proofErr w:type="spellStart"/>
      <w:r w:rsidRPr="00CD07B6">
        <w:rPr>
          <w:rFonts w:ascii="Times New Roman" w:hAnsi="Times New Roman" w:cs="Times New Roman"/>
        </w:rPr>
        <w:t>Colcher</w:t>
      </w:r>
      <w:proofErr w:type="spellEnd"/>
      <w:r w:rsidRPr="00CD07B6">
        <w:rPr>
          <w:rFonts w:ascii="Times New Roman" w:hAnsi="Times New Roman" w:cs="Times New Roman"/>
        </w:rPr>
        <w:t>, 1995);</w:t>
      </w:r>
    </w:p>
    <w:p w14:paraId="7C9A2DAC" w14:textId="2460F9D2" w:rsidR="0031359E" w:rsidRPr="0031359E" w:rsidRDefault="0031359E" w:rsidP="0031359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  <w:b/>
          <w:bCs/>
        </w:rPr>
        <w:t>Malha</w:t>
      </w:r>
      <w:r w:rsidRPr="00CD07B6">
        <w:rPr>
          <w:rFonts w:ascii="Times New Roman" w:hAnsi="Times New Roman" w:cs="Times New Roman"/>
        </w:rPr>
        <w:t xml:space="preserve">: Consiste na comunicação total entre os equipamentos, ou seja, em uma rede com cinco elementos, cada um deles possuirá quatro conexões distintas. Quando um novo nó é inserido este terá que ser ligado a todos os outros. </w:t>
      </w:r>
    </w:p>
    <w:p w14:paraId="125CD568" w14:textId="4764AEFE" w:rsidR="00B519F9" w:rsidRPr="00CD07B6" w:rsidRDefault="00242E97" w:rsidP="00B519F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  <w:b/>
          <w:bCs/>
        </w:rPr>
        <w:t>Árvore</w:t>
      </w:r>
      <w:r w:rsidR="00B519F9" w:rsidRPr="00CD07B6">
        <w:rPr>
          <w:rFonts w:ascii="Times New Roman" w:hAnsi="Times New Roman" w:cs="Times New Roman"/>
          <w:b/>
          <w:bCs/>
        </w:rPr>
        <w:t xml:space="preserve">: </w:t>
      </w:r>
      <w:r w:rsidR="00B519F9" w:rsidRPr="00CD07B6">
        <w:rPr>
          <w:rFonts w:ascii="Times New Roman" w:hAnsi="Times New Roman" w:cs="Times New Roman"/>
        </w:rPr>
        <w:t>Existe uma estrela central onde outros ramos menores se conectam. A ligação entre nós é realizada através de derivadores e as conexões das estações realizadas da mesma maneira que no sistema estrela padrão. Cada ramificação significa que o sinal deverá se propagar por dois caminhos diferentes (Fernández, 2019);</w:t>
      </w:r>
    </w:p>
    <w:p w14:paraId="287438B8" w14:textId="0D962154" w:rsidR="00817340" w:rsidRPr="00CD07B6" w:rsidRDefault="00817340" w:rsidP="001F0881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D07B6">
        <w:rPr>
          <w:rFonts w:ascii="Times New Roman" w:hAnsi="Times New Roman" w:cs="Times New Roman"/>
          <w:b/>
          <w:bCs/>
        </w:rPr>
        <w:t>Ponto-a-ponto:</w:t>
      </w:r>
      <w:r w:rsidRPr="00CD07B6">
        <w:rPr>
          <w:rFonts w:ascii="Times New Roman" w:hAnsi="Times New Roman" w:cs="Times New Roman"/>
        </w:rPr>
        <w:t xml:space="preserve"> o computador central é conectado a um equipamento de comunicação de entrada e saída por uma única linha (Fernández, 2019);</w:t>
      </w:r>
    </w:p>
    <w:p w14:paraId="7C73F6F9" w14:textId="07D6A11A" w:rsidR="00FB39B0" w:rsidRDefault="00FB39B0" w:rsidP="00FB39B0">
      <w:pPr>
        <w:spacing w:line="360" w:lineRule="auto"/>
        <w:jc w:val="both"/>
        <w:rPr>
          <w:rFonts w:ascii="Times New Roman" w:hAnsi="Times New Roman" w:cs="Times New Roman"/>
        </w:rPr>
      </w:pPr>
    </w:p>
    <w:p w14:paraId="4FEF12A0" w14:textId="52A1109B" w:rsidR="00FB39B0" w:rsidRPr="00B104B6" w:rsidRDefault="00FB39B0" w:rsidP="00FB39B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FB39B0">
        <w:rPr>
          <w:rFonts w:ascii="Times New Roman" w:hAnsi="Times New Roman" w:cs="Times New Roman"/>
        </w:rPr>
        <w:t>A escolha da topologia certa em uma rede é de fundamental importância, pois essa decisão afeta diretamente a eficiência, a escalabilidade, a confiabilidade e a manutenção do sistema. Cada topologia possui características únicas que atendem a diferentes necessidades e cenários. A seleção adequada da topologia permite otimizar o desempenho da rede, minimizar problemas de congestão, garantir a disponibilidade dos serviços e simplificar a administração, contribuindo assim para o sucesso e a eficácia das operações da organização. Portanto, a decisão sobre a topologia deve ser cuidadosamente ponderada, levando em consideração os requisitos específicos da rede e as metas a serem alcançadas.</w:t>
      </w:r>
    </w:p>
    <w:p w14:paraId="12FE6A1F" w14:textId="77777777" w:rsidR="00D21BCD" w:rsidRDefault="00D21BCD" w:rsidP="00CD07B6">
      <w:pPr>
        <w:spacing w:line="360" w:lineRule="auto"/>
        <w:jc w:val="both"/>
        <w:rPr>
          <w:rFonts w:ascii="Times New Roman" w:hAnsi="Times New Roman" w:cs="Times New Roman"/>
        </w:rPr>
      </w:pPr>
    </w:p>
    <w:p w14:paraId="311AEA1B" w14:textId="7F2E254A" w:rsidR="0031588D" w:rsidRDefault="00242E97" w:rsidP="003158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2E97">
        <w:rPr>
          <w:rFonts w:ascii="Times New Roman" w:hAnsi="Times New Roman" w:cs="Times New Roman"/>
          <w:b/>
          <w:bCs/>
        </w:rPr>
        <w:t>5.2 Gerenciamento de Rede</w:t>
      </w:r>
    </w:p>
    <w:p w14:paraId="2859969F" w14:textId="77777777" w:rsidR="0031588D" w:rsidRDefault="0031588D" w:rsidP="003158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1770D880" w14:textId="57BFD7B7" w:rsidR="00242E97" w:rsidRDefault="00242E97" w:rsidP="00242E9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42E97">
        <w:rPr>
          <w:rFonts w:ascii="Times New Roman" w:hAnsi="Times New Roman" w:cs="Times New Roman"/>
        </w:rPr>
        <w:t xml:space="preserve"> O gerenciamento de redes envolve uma variedade de tarefas, como monitorar o desempenho da rede, identificar e resolver problemas, configurar dispositivos de rede, garantir a segurança dos dados e garantir a disponibilidade contínua dos recursos de rede. Para tanto, são empregadas técnicas e protocolos específicos, bem como ferramentas de </w:t>
      </w:r>
      <w:r w:rsidRPr="003367FB">
        <w:rPr>
          <w:rFonts w:ascii="Times New Roman" w:hAnsi="Times New Roman" w:cs="Times New Roman"/>
          <w:i/>
          <w:iCs/>
        </w:rPr>
        <w:t>software</w:t>
      </w:r>
      <w:r w:rsidRPr="00242E97">
        <w:rPr>
          <w:rFonts w:ascii="Times New Roman" w:hAnsi="Times New Roman" w:cs="Times New Roman"/>
        </w:rPr>
        <w:t xml:space="preserve">, a fim de manter a integridade e o funcionamento ininterrupto das redes, atendendo às necessidades das </w:t>
      </w:r>
      <w:r w:rsidRPr="00242E97">
        <w:rPr>
          <w:rFonts w:ascii="Times New Roman" w:hAnsi="Times New Roman" w:cs="Times New Roman"/>
        </w:rPr>
        <w:lastRenderedPageBreak/>
        <w:t>organizações e dos usuários finais. Esse campo de estudo e prática é fundamental para a infraestrutura digital moderna, e seu aprimoramento contínuo desempenha um papel vital na garantia da conectividade global e na entrega de serviços de alta qualidade.</w:t>
      </w:r>
    </w:p>
    <w:p w14:paraId="004CF125" w14:textId="5A128CE2" w:rsidR="0031588D" w:rsidRPr="00D21BCD" w:rsidRDefault="00242E97" w:rsidP="0031588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21BCD">
        <w:rPr>
          <w:rFonts w:ascii="Times New Roman" w:hAnsi="Times New Roman" w:cs="Times New Roman"/>
        </w:rPr>
        <w:t>Com base em levantamento,</w:t>
      </w:r>
      <w:r w:rsidR="00D21BCD" w:rsidRPr="00D21BCD">
        <w:rPr>
          <w:rFonts w:ascii="Times New Roman" w:hAnsi="Times New Roman" w:cs="Times New Roman"/>
        </w:rPr>
        <w:t xml:space="preserve"> Lessa (1999) apresenta que</w:t>
      </w:r>
      <w:r w:rsidRPr="00D21BCD">
        <w:rPr>
          <w:rFonts w:ascii="Times New Roman" w:hAnsi="Times New Roman" w:cs="Times New Roman"/>
        </w:rPr>
        <w:t xml:space="preserve"> enquanto 30% dos custos de uma infraestrutura computacional estão diretamente associados à aquisição de </w:t>
      </w:r>
      <w:r w:rsidRPr="00D21BCD">
        <w:rPr>
          <w:rFonts w:ascii="Times New Roman" w:hAnsi="Times New Roman" w:cs="Times New Roman"/>
          <w:i/>
          <w:iCs/>
        </w:rPr>
        <w:t>hardware</w:t>
      </w:r>
      <w:r w:rsidR="00F52F4A">
        <w:rPr>
          <w:rStyle w:val="Refdenotaderodap"/>
          <w:rFonts w:ascii="Times New Roman" w:hAnsi="Times New Roman" w:cs="Times New Roman"/>
          <w:i/>
          <w:iCs/>
        </w:rPr>
        <w:footnoteReference w:id="5"/>
      </w:r>
      <w:r w:rsidRPr="00D21BCD">
        <w:rPr>
          <w:rFonts w:ascii="Times New Roman" w:hAnsi="Times New Roman" w:cs="Times New Roman"/>
        </w:rPr>
        <w:t xml:space="preserve">, os 70% restante dizem respeito à manutenção e suporte aos recursos e serviços nela contida. </w:t>
      </w:r>
      <w:r w:rsidR="0031588D" w:rsidRPr="00D21BCD">
        <w:rPr>
          <w:rFonts w:ascii="Times New Roman" w:hAnsi="Times New Roman" w:cs="Times New Roman"/>
        </w:rPr>
        <w:t xml:space="preserve">Desta forma, o monitoramento da infraestrutura computacional desempenha um papel fundamental na manutenção da operação ininterrupta dos serviços oferecidos. Essa prática é essencial para assegurar que a qualidade dos serviços seja mantida em níveis satisfatórios ao longo do tempo, contribuindo de forma decisiva para a confiabilidade e eficiência do ambiente de rede. </w:t>
      </w:r>
    </w:p>
    <w:p w14:paraId="2E6B93F4" w14:textId="77777777" w:rsidR="00242E97" w:rsidRPr="00D21BCD" w:rsidRDefault="00242E97" w:rsidP="00242E9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1A3CDE3" w14:textId="6AA76A69" w:rsidR="00F375B2" w:rsidRDefault="00CD07B6" w:rsidP="00242E9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CD07B6">
        <w:rPr>
          <w:rFonts w:ascii="Times New Roman" w:hAnsi="Times New Roman" w:cs="Times New Roman"/>
          <w:b/>
          <w:bCs/>
        </w:rPr>
        <w:t>5.</w:t>
      </w:r>
      <w:r w:rsidR="00242E97">
        <w:rPr>
          <w:rFonts w:ascii="Times New Roman" w:hAnsi="Times New Roman" w:cs="Times New Roman"/>
          <w:b/>
          <w:bCs/>
        </w:rPr>
        <w:t>3</w:t>
      </w:r>
      <w:r w:rsidRPr="00CD07B6">
        <w:rPr>
          <w:rFonts w:ascii="Times New Roman" w:hAnsi="Times New Roman" w:cs="Times New Roman"/>
          <w:b/>
          <w:bCs/>
        </w:rPr>
        <w:t xml:space="preserve"> Modelo OSI</w:t>
      </w:r>
    </w:p>
    <w:p w14:paraId="33AA1E0E" w14:textId="77777777" w:rsidR="000C7596" w:rsidRDefault="000C7596" w:rsidP="00242E9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66852321" w14:textId="13B2BDBE" w:rsidR="00FF4CCE" w:rsidRDefault="00F375B2" w:rsidP="00FF4CC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F375B2">
        <w:rPr>
          <w:rFonts w:ascii="Times New Roman" w:hAnsi="Times New Roman" w:cs="Times New Roman"/>
        </w:rPr>
        <w:t>O modelo OS</w:t>
      </w:r>
      <w:r>
        <w:rPr>
          <w:rFonts w:ascii="Times New Roman" w:hAnsi="Times New Roman" w:cs="Times New Roman"/>
        </w:rPr>
        <w:t>I</w:t>
      </w:r>
      <w:r>
        <w:rPr>
          <w:rStyle w:val="Refdenotaderodap"/>
          <w:rFonts w:ascii="Times New Roman" w:hAnsi="Times New Roman" w:cs="Times New Roman"/>
        </w:rPr>
        <w:footnoteReference w:id="6"/>
      </w:r>
      <w:r w:rsidRPr="00F375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375B2">
        <w:rPr>
          <w:rFonts w:ascii="Times New Roman" w:hAnsi="Times New Roman" w:cs="Times New Roman"/>
        </w:rPr>
        <w:t>desenvolvido pela ISO</w:t>
      </w:r>
      <w:r>
        <w:rPr>
          <w:rStyle w:val="Refdenotaderodap"/>
          <w:rFonts w:ascii="Times New Roman" w:hAnsi="Times New Roman" w:cs="Times New Roman"/>
        </w:rPr>
        <w:footnoteReference w:id="7"/>
      </w:r>
      <w:r w:rsidRPr="00F375B2">
        <w:rPr>
          <w:rFonts w:ascii="Times New Roman" w:hAnsi="Times New Roman" w:cs="Times New Roman"/>
        </w:rPr>
        <w:t xml:space="preserve">, é um </w:t>
      </w:r>
      <w:r w:rsidRPr="00D21BCD">
        <w:rPr>
          <w:rFonts w:ascii="Times New Roman" w:hAnsi="Times New Roman" w:cs="Times New Roman"/>
          <w:i/>
          <w:iCs/>
        </w:rPr>
        <w:t>framework</w:t>
      </w:r>
      <w:r w:rsidR="00C935DD">
        <w:rPr>
          <w:rStyle w:val="Refdenotaderodap"/>
          <w:rFonts w:ascii="Times New Roman" w:hAnsi="Times New Roman" w:cs="Times New Roman"/>
        </w:rPr>
        <w:footnoteReference w:id="8"/>
      </w:r>
      <w:r w:rsidRPr="00F375B2">
        <w:rPr>
          <w:rFonts w:ascii="Times New Roman" w:hAnsi="Times New Roman" w:cs="Times New Roman"/>
        </w:rPr>
        <w:t xml:space="preserve"> que visa padronizar a comunicação de rede em sete camadas distintas. Estas camadas foram concebidas com base em princípios específicos para garantir a interoperabilidade e a eficiência das redes de computadores. Cada camada desempenha um papel importante na comunicação de dados e segue os seguintes princípios:</w:t>
      </w:r>
    </w:p>
    <w:p w14:paraId="5A267B91" w14:textId="4BBE3CA4" w:rsidR="00F375B2" w:rsidRPr="00FF4CCE" w:rsidRDefault="00F375B2" w:rsidP="00FF4CC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FF4CCE">
        <w:rPr>
          <w:rFonts w:ascii="Times New Roman" w:hAnsi="Times New Roman" w:cs="Times New Roman"/>
        </w:rPr>
        <w:t xml:space="preserve">Cada camada deve ser o mais independente possível das demais, o que significa que as mudanças em uma camada não devem afetar as </w:t>
      </w:r>
      <w:r w:rsidR="00FF4CCE" w:rsidRPr="00FF4CCE">
        <w:rPr>
          <w:rFonts w:ascii="Times New Roman" w:hAnsi="Times New Roman" w:cs="Times New Roman"/>
        </w:rPr>
        <w:t>demais</w:t>
      </w:r>
      <w:r w:rsidR="00FF4CCE">
        <w:rPr>
          <w:rFonts w:ascii="Times New Roman" w:hAnsi="Times New Roman" w:cs="Times New Roman"/>
        </w:rPr>
        <w:t>;</w:t>
      </w:r>
    </w:p>
    <w:p w14:paraId="13B0E6C0" w14:textId="32D69252" w:rsidR="00F375B2" w:rsidRPr="00FF4CCE" w:rsidRDefault="00F375B2" w:rsidP="00FF4CC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FF4CCE">
        <w:rPr>
          <w:rFonts w:ascii="Times New Roman" w:hAnsi="Times New Roman" w:cs="Times New Roman"/>
        </w:rPr>
        <w:t>Cada camada possui funções bem definidas e específicas</w:t>
      </w:r>
      <w:r w:rsidR="00732909">
        <w:rPr>
          <w:rFonts w:ascii="Times New Roman" w:hAnsi="Times New Roman" w:cs="Times New Roman"/>
        </w:rPr>
        <w:t xml:space="preserve"> (</w:t>
      </w:r>
      <w:proofErr w:type="spellStart"/>
      <w:r w:rsidR="00732909">
        <w:rPr>
          <w:rFonts w:ascii="Times New Roman" w:hAnsi="Times New Roman" w:cs="Times New Roman"/>
        </w:rPr>
        <w:t>Tanenbaum</w:t>
      </w:r>
      <w:proofErr w:type="spellEnd"/>
      <w:r w:rsidR="00732909">
        <w:rPr>
          <w:rFonts w:ascii="Times New Roman" w:hAnsi="Times New Roman" w:cs="Times New Roman"/>
        </w:rPr>
        <w:t>, 2003)</w:t>
      </w:r>
      <w:r w:rsidR="00FF4CCE">
        <w:rPr>
          <w:rFonts w:ascii="Times New Roman" w:hAnsi="Times New Roman" w:cs="Times New Roman"/>
        </w:rPr>
        <w:t>;</w:t>
      </w:r>
    </w:p>
    <w:p w14:paraId="49BDFA07" w14:textId="7D2DFBC5" w:rsidR="00F375B2" w:rsidRPr="00FF4CCE" w:rsidRDefault="00F375B2" w:rsidP="00FF4CC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FF4CCE">
        <w:rPr>
          <w:rFonts w:ascii="Times New Roman" w:hAnsi="Times New Roman" w:cs="Times New Roman"/>
        </w:rPr>
        <w:t>A comunicação de dados é encapsulada em cada camada, o que significa que os dados são empacotados com informações adicionais em cada camada à medida que são transmitidos pela rede. Isso ajuda a garantir a integridade dos dados e a adição de funcionalidades específicas em cada camada</w:t>
      </w:r>
      <w:r w:rsidR="00FF4CCE">
        <w:rPr>
          <w:rFonts w:ascii="Times New Roman" w:hAnsi="Times New Roman" w:cs="Times New Roman"/>
        </w:rPr>
        <w:t>;</w:t>
      </w:r>
    </w:p>
    <w:p w14:paraId="2E23EC79" w14:textId="3C5DD95C" w:rsidR="00F375B2" w:rsidRPr="00FF4CCE" w:rsidRDefault="00FF4CCE" w:rsidP="00FF4CC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 w:rsidR="00F375B2" w:rsidRPr="00FF4CCE">
        <w:rPr>
          <w:rFonts w:ascii="Times New Roman" w:hAnsi="Times New Roman" w:cs="Times New Roman"/>
        </w:rPr>
        <w:t xml:space="preserve"> detalhes internos de uma camada não são visíveis para as camadas superiores</w:t>
      </w:r>
      <w:r>
        <w:rPr>
          <w:rFonts w:ascii="Times New Roman" w:hAnsi="Times New Roman" w:cs="Times New Roman"/>
        </w:rPr>
        <w:t>;</w:t>
      </w:r>
      <w:r w:rsidR="00F375B2" w:rsidRPr="00FF4CCE">
        <w:rPr>
          <w:rFonts w:ascii="Times New Roman" w:hAnsi="Times New Roman" w:cs="Times New Roman"/>
        </w:rPr>
        <w:t xml:space="preserve"> </w:t>
      </w:r>
    </w:p>
    <w:p w14:paraId="073F7F79" w14:textId="33D4A8DF" w:rsidR="00F375B2" w:rsidRPr="00FF4CCE" w:rsidRDefault="00F375B2" w:rsidP="00FF4CC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FF4CCE">
        <w:rPr>
          <w:rFonts w:ascii="Times New Roman" w:hAnsi="Times New Roman" w:cs="Times New Roman"/>
        </w:rPr>
        <w:t>O modelo OSI é projetado para ser independente de tecnologia</w:t>
      </w:r>
      <w:r w:rsidR="00FF4CCE">
        <w:rPr>
          <w:rFonts w:ascii="Times New Roman" w:hAnsi="Times New Roman" w:cs="Times New Roman"/>
        </w:rPr>
        <w:t>;</w:t>
      </w:r>
    </w:p>
    <w:p w14:paraId="6F548F70" w14:textId="7AFC0128" w:rsidR="00732909" w:rsidRPr="00507DAF" w:rsidRDefault="00FF4CCE" w:rsidP="00732909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F4CCE">
        <w:rPr>
          <w:rFonts w:ascii="Times New Roman" w:hAnsi="Times New Roman" w:cs="Times New Roman"/>
        </w:rPr>
        <w:t>O número de camadas deve ser grande o bastante para que funções distintas não precisem ser desnecessariamente colocadas na mesma camada e, pequeno o suficiente para que a arquitetura não se torne difícil de controlar (</w:t>
      </w:r>
      <w:proofErr w:type="spellStart"/>
      <w:r w:rsidRPr="00FF4CC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anenbaum</w:t>
      </w:r>
      <w:proofErr w:type="spellEnd"/>
      <w:r>
        <w:rPr>
          <w:rFonts w:ascii="Times New Roman" w:hAnsi="Times New Roman" w:cs="Times New Roman"/>
        </w:rPr>
        <w:t>,</w:t>
      </w:r>
      <w:r w:rsidRPr="00FF4CCE">
        <w:rPr>
          <w:rFonts w:ascii="Times New Roman" w:hAnsi="Times New Roman" w:cs="Times New Roman"/>
        </w:rPr>
        <w:t xml:space="preserve"> 2003)</w:t>
      </w:r>
      <w:r>
        <w:rPr>
          <w:rFonts w:ascii="Times New Roman" w:hAnsi="Times New Roman" w:cs="Times New Roman"/>
        </w:rPr>
        <w:t>.</w:t>
      </w:r>
    </w:p>
    <w:p w14:paraId="30C54BDA" w14:textId="1D84DFC5" w:rsidR="00507DAF" w:rsidRDefault="00507DAF" w:rsidP="00507D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D89444A" w14:textId="031770A6" w:rsidR="00507DAF" w:rsidRDefault="00507DAF" w:rsidP="00507DA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acordo com a figura, pode-se visualizar </w:t>
      </w:r>
      <w:r w:rsidRPr="00507DAF">
        <w:rPr>
          <w:rFonts w:ascii="Times New Roman" w:hAnsi="Times New Roman" w:cs="Times New Roman"/>
        </w:rPr>
        <w:t>o modelo de referência OSI</w:t>
      </w:r>
      <w:r>
        <w:rPr>
          <w:rFonts w:ascii="Times New Roman" w:hAnsi="Times New Roman" w:cs="Times New Roman"/>
        </w:rPr>
        <w:t>,</w:t>
      </w:r>
      <w:r w:rsidRPr="00507DAF">
        <w:rPr>
          <w:rFonts w:ascii="Times New Roman" w:hAnsi="Times New Roman" w:cs="Times New Roman"/>
        </w:rPr>
        <w:t xml:space="preserve"> composto por sete camadas</w:t>
      </w:r>
      <w:r>
        <w:rPr>
          <w:rFonts w:ascii="Times New Roman" w:hAnsi="Times New Roman" w:cs="Times New Roman"/>
        </w:rPr>
        <w:t>.</w:t>
      </w:r>
      <w:r w:rsidRPr="00507DAF">
        <w:rPr>
          <w:rFonts w:ascii="Times New Roman" w:hAnsi="Times New Roman" w:cs="Times New Roman"/>
        </w:rPr>
        <w:t xml:space="preserve"> </w:t>
      </w:r>
    </w:p>
    <w:p w14:paraId="35493F96" w14:textId="77777777" w:rsidR="00A058C9" w:rsidRDefault="00A058C9" w:rsidP="00507DA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7C31C0A" w14:textId="77777777" w:rsidR="00A058C9" w:rsidRPr="00A058C9" w:rsidRDefault="00A058C9" w:rsidP="00A058C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A058C9">
        <w:rPr>
          <w:rFonts w:ascii="Times New Roman" w:hAnsi="Times New Roman" w:cs="Times New Roman"/>
          <w:sz w:val="20"/>
          <w:szCs w:val="20"/>
        </w:rPr>
        <w:t>Figura 1 - O modelo de referência OSI</w:t>
      </w:r>
    </w:p>
    <w:p w14:paraId="4A9D88D9" w14:textId="77777777" w:rsidR="00507DAF" w:rsidRPr="00507DAF" w:rsidRDefault="00507DAF" w:rsidP="00507DAF">
      <w:pPr>
        <w:spacing w:line="360" w:lineRule="auto"/>
        <w:jc w:val="both"/>
        <w:rPr>
          <w:rFonts w:ascii="Times New Roman" w:hAnsi="Times New Roman" w:cs="Times New Roman"/>
        </w:rPr>
      </w:pPr>
    </w:p>
    <w:p w14:paraId="0099623B" w14:textId="5F724A40" w:rsidR="00732909" w:rsidRPr="00732909" w:rsidRDefault="00732909" w:rsidP="0073290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290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CEE6A" wp14:editId="757C06E0">
            <wp:simplePos x="0" y="0"/>
            <wp:positionH relativeFrom="column">
              <wp:posOffset>605790</wp:posOffset>
            </wp:positionH>
            <wp:positionV relativeFrom="paragraph">
              <wp:posOffset>9525</wp:posOffset>
            </wp:positionV>
            <wp:extent cx="4638675" cy="42576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789B" w14:textId="77777777" w:rsidR="002902C5" w:rsidRDefault="002902C5" w:rsidP="009675C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544731C8" w14:textId="31641E2C" w:rsidR="002902C5" w:rsidRDefault="00445006" w:rsidP="00445006">
      <w:pPr>
        <w:spacing w:line="360" w:lineRule="auto"/>
        <w:ind w:firstLine="851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</w:t>
      </w:r>
      <w:r w:rsidR="00732909" w:rsidRPr="00445006">
        <w:rPr>
          <w:rFonts w:ascii="Times New Roman" w:hAnsi="Times New Roman" w:cs="Times New Roman"/>
          <w:i/>
          <w:iCs/>
          <w:sz w:val="20"/>
          <w:szCs w:val="20"/>
        </w:rPr>
        <w:t>Fonte: (</w:t>
      </w:r>
      <w:proofErr w:type="spellStart"/>
      <w:r w:rsidR="00732909" w:rsidRPr="00445006"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z w:val="20"/>
          <w:szCs w:val="20"/>
        </w:rPr>
        <w:t>anenbaum</w:t>
      </w:r>
      <w:proofErr w:type="spellEnd"/>
      <w:r w:rsidR="00732909" w:rsidRPr="00445006">
        <w:rPr>
          <w:rFonts w:ascii="Times New Roman" w:hAnsi="Times New Roman" w:cs="Times New Roman"/>
          <w:i/>
          <w:iCs/>
          <w:sz w:val="20"/>
          <w:szCs w:val="20"/>
        </w:rPr>
        <w:t>, 2003</w:t>
      </w:r>
      <w:r w:rsidR="002742D3">
        <w:rPr>
          <w:rFonts w:ascii="Times New Roman" w:hAnsi="Times New Roman" w:cs="Times New Roman"/>
          <w:i/>
          <w:iCs/>
          <w:sz w:val="20"/>
          <w:szCs w:val="20"/>
        </w:rPr>
        <w:t>, p</w:t>
      </w:r>
      <w:r w:rsidR="00817C0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742D3">
        <w:rPr>
          <w:rFonts w:ascii="Times New Roman" w:hAnsi="Times New Roman" w:cs="Times New Roman"/>
          <w:i/>
          <w:iCs/>
          <w:sz w:val="20"/>
          <w:szCs w:val="20"/>
        </w:rPr>
        <w:t xml:space="preserve"> 26</w:t>
      </w:r>
      <w:r w:rsidR="00732909" w:rsidRPr="00445006">
        <w:rPr>
          <w:rFonts w:ascii="Times New Roman" w:hAnsi="Times New Roman" w:cs="Times New Roman"/>
          <w:i/>
          <w:iCs/>
          <w:sz w:val="20"/>
          <w:szCs w:val="20"/>
        </w:rPr>
        <w:t>).</w:t>
      </w:r>
    </w:p>
    <w:p w14:paraId="020F8469" w14:textId="627ECC4E" w:rsidR="00A33797" w:rsidRDefault="00507DAF" w:rsidP="00A33797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19A50365" w14:textId="6A80013F" w:rsidR="003E7800" w:rsidRDefault="00A33797" w:rsidP="003E780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Esse modelo é</w:t>
      </w:r>
      <w:r w:rsidRPr="00A33797">
        <w:rPr>
          <w:rFonts w:ascii="Times New Roman" w:hAnsi="Times New Roman" w:cs="Times New Roman"/>
        </w:rPr>
        <w:t xml:space="preserve"> um padrão utilizado para entender e descrever a estrutura das redes de computadores</w:t>
      </w:r>
      <w:r>
        <w:rPr>
          <w:rFonts w:ascii="Times New Roman" w:hAnsi="Times New Roman" w:cs="Times New Roman"/>
        </w:rPr>
        <w:t xml:space="preserve">, </w:t>
      </w:r>
      <w:r w:rsidRPr="00A33797">
        <w:rPr>
          <w:rFonts w:ascii="Times New Roman" w:hAnsi="Times New Roman" w:cs="Times New Roman"/>
        </w:rPr>
        <w:t>serve como um guia para o desenvolvimento de protocolos de rede e é uma ferramenta fundamental para o entendimento das operações de redes de computadores</w:t>
      </w:r>
      <w:r>
        <w:rPr>
          <w:rFonts w:ascii="Times New Roman" w:hAnsi="Times New Roman" w:cs="Times New Roman"/>
        </w:rPr>
        <w:t xml:space="preserve">, na qual cada </w:t>
      </w:r>
      <w:r w:rsidRPr="00A33797">
        <w:rPr>
          <w:rFonts w:ascii="Times New Roman" w:hAnsi="Times New Roman" w:cs="Times New Roman"/>
        </w:rPr>
        <w:t xml:space="preserve">camada desempenha um papel específico na comunicação de dados. </w:t>
      </w:r>
    </w:p>
    <w:p w14:paraId="1EAC3803" w14:textId="77777777" w:rsidR="00A33797" w:rsidRDefault="00A33797" w:rsidP="00067F16">
      <w:pPr>
        <w:spacing w:line="360" w:lineRule="auto"/>
        <w:ind w:left="589" w:firstLine="851"/>
        <w:jc w:val="both"/>
        <w:rPr>
          <w:rFonts w:ascii="Times New Roman" w:hAnsi="Times New Roman" w:cs="Times New Roman"/>
          <w:b/>
          <w:bCs/>
        </w:rPr>
      </w:pPr>
    </w:p>
    <w:p w14:paraId="07D61DCC" w14:textId="29D2FFCE" w:rsidR="00067F16" w:rsidRDefault="00067F16" w:rsidP="00067F16">
      <w:pPr>
        <w:spacing w:line="360" w:lineRule="auto"/>
        <w:ind w:left="589" w:firstLine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="00242E97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 C</w:t>
      </w:r>
      <w:r w:rsidRPr="00067F16">
        <w:rPr>
          <w:rFonts w:ascii="Times New Roman" w:hAnsi="Times New Roman" w:cs="Times New Roman"/>
          <w:b/>
          <w:bCs/>
        </w:rPr>
        <w:t xml:space="preserve">amadas </w:t>
      </w:r>
    </w:p>
    <w:p w14:paraId="77148B14" w14:textId="77777777" w:rsidR="00A33797" w:rsidRDefault="00A33797" w:rsidP="000C759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</w:p>
    <w:p w14:paraId="5B15F3F2" w14:textId="55EFF3DC" w:rsidR="000C7596" w:rsidRDefault="000C7596" w:rsidP="000C7596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  <w:r w:rsidRPr="00507DAF">
        <w:rPr>
          <w:rFonts w:ascii="Times New Roman" w:hAnsi="Times New Roman" w:cs="Times New Roman"/>
        </w:rPr>
        <w:lastRenderedPageBreak/>
        <w:t>Cada camada desempenha funções específicas e se comunica com as camadas adjacentes por meio de protocolos padronizados, permitindo a interoperabilidade de dispositivos em uma rede</w:t>
      </w:r>
      <w:r>
        <w:rPr>
          <w:rFonts w:ascii="Times New Roman" w:hAnsi="Times New Roman" w:cs="Times New Roman"/>
          <w:color w:val="FF0000"/>
        </w:rPr>
        <w:t>.</w:t>
      </w:r>
    </w:p>
    <w:p w14:paraId="716B1191" w14:textId="77777777" w:rsidR="00A33797" w:rsidRDefault="00A33797" w:rsidP="000C7596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28E1A640" w14:textId="2F61EEE1" w:rsidR="00067F16" w:rsidRPr="00F55B1F" w:rsidRDefault="00067F16" w:rsidP="00F55B1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5B1F">
        <w:rPr>
          <w:rFonts w:ascii="Times New Roman" w:hAnsi="Times New Roman" w:cs="Times New Roman"/>
          <w:b/>
          <w:bCs/>
        </w:rPr>
        <w:t xml:space="preserve">Camada 1 - Física:  </w:t>
      </w:r>
      <w:r w:rsidRPr="00F55B1F">
        <w:rPr>
          <w:rFonts w:ascii="Times New Roman" w:hAnsi="Times New Roman" w:cs="Times New Roman"/>
        </w:rPr>
        <w:t xml:space="preserve">é responsável pela estruturação de </w:t>
      </w:r>
      <w:r w:rsidRPr="00F55B1F">
        <w:rPr>
          <w:rFonts w:ascii="Times New Roman" w:hAnsi="Times New Roman" w:cs="Times New Roman"/>
          <w:i/>
          <w:iCs/>
        </w:rPr>
        <w:t>hardware</w:t>
      </w:r>
      <w:r w:rsidRPr="00F55B1F">
        <w:rPr>
          <w:rFonts w:ascii="Times New Roman" w:hAnsi="Times New Roman" w:cs="Times New Roman"/>
        </w:rPr>
        <w:t>, ou seja, a transmissão de bits por um canal de comunicação;</w:t>
      </w:r>
    </w:p>
    <w:p w14:paraId="3B553494" w14:textId="56C03529" w:rsidR="00067F16" w:rsidRPr="003367FB" w:rsidRDefault="00067F16" w:rsidP="00067F16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367FB">
        <w:rPr>
          <w:rFonts w:ascii="Times New Roman" w:hAnsi="Times New Roman" w:cs="Times New Roman"/>
          <w:b/>
          <w:bCs/>
        </w:rPr>
        <w:t xml:space="preserve">Camada 2 - Enlace: </w:t>
      </w:r>
      <w:r w:rsidRPr="003367FB">
        <w:rPr>
          <w:rFonts w:ascii="Times New Roman" w:hAnsi="Times New Roman" w:cs="Times New Roman"/>
        </w:rPr>
        <w:t>é responsável pela troca de dados entre um sistema final e a rede a qual está conectado;</w:t>
      </w:r>
    </w:p>
    <w:p w14:paraId="2237E8CA" w14:textId="618AE46C" w:rsidR="00067F16" w:rsidRPr="003367FB" w:rsidRDefault="00067F16" w:rsidP="00067F16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367FB">
        <w:rPr>
          <w:rFonts w:ascii="Times New Roman" w:hAnsi="Times New Roman" w:cs="Times New Roman"/>
          <w:b/>
          <w:bCs/>
        </w:rPr>
        <w:t xml:space="preserve">Camada 3 - Rede: </w:t>
      </w:r>
      <w:r w:rsidRPr="003367FB">
        <w:rPr>
          <w:rFonts w:ascii="Times New Roman" w:hAnsi="Times New Roman" w:cs="Times New Roman"/>
        </w:rPr>
        <w:t>Conhecida como IP, esta camada tem como função o roteamento entre as várias redes;</w:t>
      </w:r>
    </w:p>
    <w:p w14:paraId="6355934E" w14:textId="42357F09" w:rsidR="00067F16" w:rsidRPr="003367FB" w:rsidRDefault="00067F16" w:rsidP="00067F16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67FB">
        <w:rPr>
          <w:rFonts w:ascii="Times New Roman" w:hAnsi="Times New Roman" w:cs="Times New Roman"/>
          <w:b/>
          <w:bCs/>
        </w:rPr>
        <w:t xml:space="preserve">Camada 4 – Transporte: </w:t>
      </w:r>
      <w:r w:rsidRPr="003367FB">
        <w:rPr>
          <w:rFonts w:ascii="Times New Roman" w:hAnsi="Times New Roman" w:cs="Times New Roman"/>
        </w:rPr>
        <w:t>Conhecida como TCP</w:t>
      </w:r>
      <w:r w:rsidR="007A6F0E" w:rsidRPr="003367FB">
        <w:rPr>
          <w:rStyle w:val="Refdenotaderodap"/>
          <w:rFonts w:ascii="Times New Roman" w:hAnsi="Times New Roman" w:cs="Times New Roman"/>
        </w:rPr>
        <w:footnoteReference w:id="9"/>
      </w:r>
      <w:r w:rsidRPr="003367FB">
        <w:rPr>
          <w:rFonts w:ascii="Times New Roman" w:hAnsi="Times New Roman" w:cs="Times New Roman"/>
        </w:rPr>
        <w:t>,</w:t>
      </w:r>
      <w:r w:rsidRPr="003367FB">
        <w:rPr>
          <w:rFonts w:ascii="Times New Roman" w:hAnsi="Times New Roman" w:cs="Times New Roman"/>
          <w:b/>
          <w:bCs/>
        </w:rPr>
        <w:t xml:space="preserve"> </w:t>
      </w:r>
      <w:r w:rsidRPr="003367FB">
        <w:rPr>
          <w:rFonts w:ascii="Times New Roman" w:hAnsi="Times New Roman" w:cs="Times New Roman"/>
        </w:rPr>
        <w:t>garante que todos os dados chegam no destino na mesma ordem em que foram enviados. Aceita dados da camada acima dela e os divide em unidades menores, repassa essas unidades à camada</w:t>
      </w:r>
      <w:r w:rsidRPr="00067F16">
        <w:rPr>
          <w:rFonts w:ascii="Times New Roman" w:hAnsi="Times New Roman" w:cs="Times New Roman"/>
        </w:rPr>
        <w:t xml:space="preserve"> de rede e </w:t>
      </w:r>
      <w:r w:rsidRPr="003367FB">
        <w:rPr>
          <w:rFonts w:ascii="Times New Roman" w:hAnsi="Times New Roman" w:cs="Times New Roman"/>
        </w:rPr>
        <w:t>garante que todos os fragmentos chegarão corretamente à outra extremidade (</w:t>
      </w:r>
      <w:proofErr w:type="spellStart"/>
      <w:r w:rsidR="00512CE6" w:rsidRPr="00512CE6">
        <w:rPr>
          <w:rFonts w:ascii="Times New Roman" w:hAnsi="Times New Roman" w:cs="Times New Roman"/>
        </w:rPr>
        <w:t>Tanenbaum</w:t>
      </w:r>
      <w:proofErr w:type="spellEnd"/>
      <w:r w:rsidRPr="003367FB">
        <w:rPr>
          <w:rFonts w:ascii="Times New Roman" w:hAnsi="Times New Roman" w:cs="Times New Roman"/>
        </w:rPr>
        <w:t>, 2003);</w:t>
      </w:r>
    </w:p>
    <w:p w14:paraId="55D1920A" w14:textId="0E48F992" w:rsidR="007A6F0E" w:rsidRPr="003367FB" w:rsidRDefault="007A6F0E" w:rsidP="00067F16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367FB">
        <w:rPr>
          <w:rFonts w:ascii="Times New Roman" w:hAnsi="Times New Roman" w:cs="Times New Roman"/>
          <w:b/>
          <w:bCs/>
        </w:rPr>
        <w:t xml:space="preserve">Camada 5 – Sessão: </w:t>
      </w:r>
      <w:r w:rsidRPr="003367FB">
        <w:rPr>
          <w:rFonts w:ascii="Times New Roman" w:hAnsi="Times New Roman" w:cs="Times New Roman"/>
        </w:rPr>
        <w:t>Permite estabelecer sessões de comunicação entre os usuários de diferentes máquinas;</w:t>
      </w:r>
    </w:p>
    <w:p w14:paraId="1129323B" w14:textId="11C34231" w:rsidR="007A6F0E" w:rsidRPr="003367FB" w:rsidRDefault="007A6F0E" w:rsidP="00067F16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367FB">
        <w:rPr>
          <w:rFonts w:ascii="Times New Roman" w:hAnsi="Times New Roman" w:cs="Times New Roman"/>
          <w:b/>
          <w:bCs/>
        </w:rPr>
        <w:t xml:space="preserve">Camada 6 – Apresentação: </w:t>
      </w:r>
      <w:r w:rsidRPr="003367FB">
        <w:rPr>
          <w:rFonts w:ascii="Times New Roman" w:hAnsi="Times New Roman" w:cs="Times New Roman"/>
        </w:rPr>
        <w:t>Está relacionada a sintaxe e à semântica das informações transmitidas, e</w:t>
      </w:r>
    </w:p>
    <w:p w14:paraId="51D30FC0" w14:textId="0D8B0DF9" w:rsidR="00067F16" w:rsidRPr="003367FB" w:rsidRDefault="007A6F0E" w:rsidP="007A6F0E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367FB">
        <w:rPr>
          <w:rFonts w:ascii="Times New Roman" w:hAnsi="Times New Roman" w:cs="Times New Roman"/>
          <w:b/>
          <w:bCs/>
        </w:rPr>
        <w:t xml:space="preserve">Camada 7 – Aplicação: </w:t>
      </w:r>
      <w:r w:rsidRPr="003367FB">
        <w:rPr>
          <w:rFonts w:ascii="Times New Roman" w:hAnsi="Times New Roman" w:cs="Times New Roman"/>
        </w:rPr>
        <w:t>Responsável pela utilização das mensagens, possui vários protocolos necessários para o usuário. O protocolo mais usado é o HTTP</w:t>
      </w:r>
      <w:r w:rsidRPr="003367FB">
        <w:rPr>
          <w:rStyle w:val="Refdenotaderodap"/>
          <w:rFonts w:ascii="Times New Roman" w:hAnsi="Times New Roman" w:cs="Times New Roman"/>
        </w:rPr>
        <w:footnoteReference w:id="10"/>
      </w:r>
      <w:r w:rsidRPr="003367FB">
        <w:rPr>
          <w:rFonts w:ascii="Times New Roman" w:hAnsi="Times New Roman" w:cs="Times New Roman"/>
        </w:rPr>
        <w:t xml:space="preserve"> quando digitado um endereço no navegador; ao utilizar esse protocolo, envia o nome da página desejada ao servidor que hospeda a página, o servidor então transmite a página ao navegador. </w:t>
      </w:r>
    </w:p>
    <w:p w14:paraId="574BAEA0" w14:textId="0D770E3D" w:rsidR="00757DA9" w:rsidRDefault="00757DA9" w:rsidP="00757DA9">
      <w:pPr>
        <w:autoSpaceDE w:val="0"/>
        <w:autoSpaceDN w:val="0"/>
        <w:adjustRightInd w:val="0"/>
        <w:spacing w:line="360" w:lineRule="auto"/>
        <w:jc w:val="both"/>
        <w:rPr>
          <w:rFonts w:ascii="Meridien-Roman" w:hAnsi="Meridien-Roman" w:cs="Meridien-Roman"/>
          <w:b/>
          <w:bCs/>
        </w:rPr>
      </w:pPr>
    </w:p>
    <w:p w14:paraId="2B69F308" w14:textId="1CF12DAE" w:rsidR="00757DA9" w:rsidRDefault="00757DA9" w:rsidP="00D7502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5.4 Protocolo SNMP</w:t>
      </w:r>
    </w:p>
    <w:p w14:paraId="6B722A66" w14:textId="15D1821E" w:rsidR="00757DA9" w:rsidRPr="00757DA9" w:rsidRDefault="00757DA9" w:rsidP="00757DA9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21798481" w14:textId="44F2452E" w:rsidR="00757DA9" w:rsidRPr="00A33797" w:rsidRDefault="00757DA9" w:rsidP="00757DA9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757DA9">
        <w:rPr>
          <w:rFonts w:ascii="Times New Roman" w:hAnsi="Times New Roman" w:cs="Times New Roman"/>
        </w:rPr>
        <w:t xml:space="preserve">Um dos principais papéis desempenhados por um administrador de rede é a coleta precisa de informações relacionadas aos serviços e à infraestrutura que compõem sua rede. Existem diversas ferramentas e soluções disponíveis para simplificar a obtenção e processamento desses dados, e muitas delas se baseiam na tecnologia conhecida como </w:t>
      </w:r>
      <w:r w:rsidRPr="00A33797">
        <w:rPr>
          <w:rFonts w:ascii="Times New Roman" w:hAnsi="Times New Roman" w:cs="Times New Roman"/>
        </w:rPr>
        <w:lastRenderedPageBreak/>
        <w:t xml:space="preserve">SNMP. </w:t>
      </w:r>
      <w:r w:rsidR="002F0796" w:rsidRPr="00A33797">
        <w:rPr>
          <w:rFonts w:ascii="Times New Roman" w:hAnsi="Times New Roman" w:cs="Times New Roman"/>
        </w:rPr>
        <w:t xml:space="preserve">Está implementado na sétima camada do modelo OSI (Camada de Aplicação) e possui gerência típica de redes TCP/IP. </w:t>
      </w:r>
      <w:r w:rsidRPr="00A33797">
        <w:rPr>
          <w:rFonts w:ascii="Times New Roman" w:hAnsi="Times New Roman" w:cs="Times New Roman"/>
        </w:rPr>
        <w:t>Este protocolo foi criado para fornecer fácil inserção e baixo custo para ser implantado nos diversos dispositivos de gerenciamento de redes como roteadores, switches, servidores e outros dispositivos de rede.</w:t>
      </w:r>
    </w:p>
    <w:p w14:paraId="1D54BFAB" w14:textId="6AB60F37" w:rsidR="0036094C" w:rsidRPr="00A33797" w:rsidRDefault="0036094C" w:rsidP="008E023E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A33797">
        <w:rPr>
          <w:rFonts w:ascii="Times New Roman" w:hAnsi="Times New Roman" w:cs="Times New Roman"/>
        </w:rPr>
        <w:t>Existem algumas versões do protocolo SNMP, a primeira foi adotada como padrão em 1989 e possuía falhas no quesito de segurança. O SNMPv2 (</w:t>
      </w:r>
      <w:r w:rsidR="008E023E" w:rsidRPr="00A33797">
        <w:rPr>
          <w:rFonts w:ascii="Times New Roman" w:hAnsi="Times New Roman" w:cs="Times New Roman"/>
        </w:rPr>
        <w:t>segunda ver</w:t>
      </w:r>
      <w:r w:rsidR="002C446F">
        <w:rPr>
          <w:rFonts w:ascii="Times New Roman" w:hAnsi="Times New Roman" w:cs="Times New Roman"/>
        </w:rPr>
        <w:t>s</w:t>
      </w:r>
      <w:r w:rsidR="008E023E" w:rsidRPr="00A33797">
        <w:rPr>
          <w:rFonts w:ascii="Times New Roman" w:hAnsi="Times New Roman" w:cs="Times New Roman"/>
        </w:rPr>
        <w:t>ão</w:t>
      </w:r>
      <w:r w:rsidRPr="00A33797">
        <w:rPr>
          <w:rFonts w:ascii="Times New Roman" w:hAnsi="Times New Roman" w:cs="Times New Roman"/>
        </w:rPr>
        <w:t>) fornece gerenciamento de rede centralizado e distribuído incluindo aprimoramentos na sua estrutura e gerenciamento. O SNMPv3 (</w:t>
      </w:r>
      <w:r w:rsidR="008E023E" w:rsidRPr="00A33797">
        <w:rPr>
          <w:rFonts w:ascii="Times New Roman" w:hAnsi="Times New Roman" w:cs="Times New Roman"/>
        </w:rPr>
        <w:t>terceira versão</w:t>
      </w:r>
      <w:r w:rsidRPr="00A33797">
        <w:rPr>
          <w:rFonts w:ascii="Times New Roman" w:hAnsi="Times New Roman" w:cs="Times New Roman"/>
        </w:rPr>
        <w:t>), foi criado para solucionar as questões de segurança da primeira e segunda versão, fornecendo acesso seguro às informações de gerenciamento por meio de autenticação e criptografia de pacotes.</w:t>
      </w:r>
    </w:p>
    <w:p w14:paraId="14489BED" w14:textId="780C20A5" w:rsidR="008E023E" w:rsidRDefault="008E023E" w:rsidP="008E023E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A33797">
        <w:rPr>
          <w:rFonts w:ascii="Times New Roman" w:hAnsi="Times New Roman" w:cs="Times New Roman"/>
        </w:rPr>
        <w:t>A arquitetura de gerência utilizando o SNMP conta com quatro elementos básicos: os nós gerenciados (agentes), as estações de gerenciamento (gerentes), as informações de gerenciamento (</w:t>
      </w:r>
      <w:proofErr w:type="spellStart"/>
      <w:r w:rsidRPr="00A33797">
        <w:rPr>
          <w:rFonts w:ascii="Times New Roman" w:hAnsi="Times New Roman" w:cs="Times New Roman"/>
        </w:rPr>
        <w:t>MIBs</w:t>
      </w:r>
      <w:proofErr w:type="spellEnd"/>
      <w:r w:rsidRPr="00A33797">
        <w:rPr>
          <w:rFonts w:ascii="Times New Roman" w:hAnsi="Times New Roman" w:cs="Times New Roman"/>
        </w:rPr>
        <w:t>) e o protocolo de gerenciamento (SNMP), conforme a Figura 2.</w:t>
      </w:r>
    </w:p>
    <w:p w14:paraId="044D646A" w14:textId="77777777" w:rsidR="00A058C9" w:rsidRPr="00A33797" w:rsidRDefault="00A058C9" w:rsidP="008E023E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1E365A09" w14:textId="77777777" w:rsidR="00A058C9" w:rsidRPr="00A058C9" w:rsidRDefault="00A058C9" w:rsidP="00A058C9">
      <w:pPr>
        <w:spacing w:line="36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A058C9">
        <w:rPr>
          <w:rFonts w:ascii="Times New Roman" w:hAnsi="Times New Roman" w:cs="Times New Roman"/>
          <w:sz w:val="20"/>
          <w:szCs w:val="20"/>
        </w:rPr>
        <w:t>Figura 2 -</w:t>
      </w:r>
      <w:r w:rsidRPr="00A058C9">
        <w:t xml:space="preserve"> </w:t>
      </w:r>
      <w:r w:rsidRPr="00A058C9">
        <w:rPr>
          <w:rFonts w:ascii="Times New Roman" w:hAnsi="Times New Roman" w:cs="Times New Roman"/>
          <w:sz w:val="20"/>
          <w:szCs w:val="20"/>
        </w:rPr>
        <w:t>A estrutura de funcionamento dos Gerentes e Agentes através do protocolo SNMP.</w:t>
      </w:r>
    </w:p>
    <w:p w14:paraId="4DF6E9F1" w14:textId="03ABFCC1" w:rsidR="00757DA9" w:rsidRPr="00757DA9" w:rsidRDefault="008E023E" w:rsidP="00757DA9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07C0E6" wp14:editId="1F9F168D">
            <wp:simplePos x="0" y="0"/>
            <wp:positionH relativeFrom="column">
              <wp:posOffset>834390</wp:posOffset>
            </wp:positionH>
            <wp:positionV relativeFrom="paragraph">
              <wp:posOffset>267335</wp:posOffset>
            </wp:positionV>
            <wp:extent cx="4524375" cy="33718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EF4FD" w14:textId="4D1672A7" w:rsidR="008E023E" w:rsidRDefault="008E023E" w:rsidP="008E023E">
      <w:pPr>
        <w:spacing w:line="360" w:lineRule="auto"/>
        <w:ind w:firstLine="851"/>
        <w:jc w:val="center"/>
      </w:pPr>
    </w:p>
    <w:p w14:paraId="32767354" w14:textId="538D8D96" w:rsidR="008E023E" w:rsidRPr="008E023E" w:rsidRDefault="008E023E" w:rsidP="008E023E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8E023E">
        <w:rPr>
          <w:rFonts w:ascii="Times New Roman" w:hAnsi="Times New Roman" w:cs="Times New Roman"/>
          <w:i/>
          <w:iCs/>
          <w:sz w:val="20"/>
          <w:szCs w:val="20"/>
        </w:rPr>
        <w:t>Fonte: (</w:t>
      </w:r>
      <w:proofErr w:type="spellStart"/>
      <w:r w:rsidRPr="008E023E">
        <w:rPr>
          <w:rFonts w:ascii="Times New Roman" w:hAnsi="Times New Roman" w:cs="Times New Roman"/>
          <w:i/>
          <w:iCs/>
          <w:sz w:val="20"/>
          <w:szCs w:val="20"/>
        </w:rPr>
        <w:t>Teleco</w:t>
      </w:r>
      <w:proofErr w:type="spellEnd"/>
      <w:r w:rsidRPr="008E023E">
        <w:rPr>
          <w:rFonts w:ascii="Times New Roman" w:hAnsi="Times New Roman" w:cs="Times New Roman"/>
          <w:i/>
          <w:iCs/>
          <w:sz w:val="20"/>
          <w:szCs w:val="20"/>
        </w:rPr>
        <w:t>, s.d.).</w:t>
      </w:r>
    </w:p>
    <w:p w14:paraId="6F674C15" w14:textId="77777777" w:rsidR="00FF1EC8" w:rsidRDefault="00FF1EC8" w:rsidP="00FF1EC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6DB40884" w14:textId="244B14BD" w:rsidR="00285EDB" w:rsidRDefault="000B7246" w:rsidP="00FF1EC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33797">
        <w:rPr>
          <w:rFonts w:ascii="Times New Roman" w:hAnsi="Times New Roman" w:cs="Times New Roman"/>
        </w:rPr>
        <w:lastRenderedPageBreak/>
        <w:t>A MIB</w:t>
      </w:r>
      <w:r w:rsidRPr="00A33797">
        <w:rPr>
          <w:rStyle w:val="Refdenotaderodap"/>
          <w:rFonts w:ascii="Times New Roman" w:hAnsi="Times New Roman" w:cs="Times New Roman"/>
        </w:rPr>
        <w:footnoteReference w:id="11"/>
      </w:r>
      <w:r w:rsidRPr="00A33797">
        <w:rPr>
          <w:rFonts w:ascii="Times New Roman" w:hAnsi="Times New Roman" w:cs="Times New Roman"/>
        </w:rPr>
        <w:t xml:space="preserve"> é um banco de dados lógico que armazena informações estatísticas de configuração e de status, relativas a todos os possíveis objetos gerenciáveis da rede. </w:t>
      </w:r>
      <w:r w:rsidRPr="00A33797">
        <w:rPr>
          <w:rFonts w:ascii="Times New Roman" w:hAnsi="Times New Roman" w:cs="Times New Roman"/>
          <w:color w:val="000000"/>
          <w:shd w:val="clear" w:color="auto" w:fill="FFFFFF"/>
        </w:rPr>
        <w:t xml:space="preserve">As </w:t>
      </w:r>
      <w:proofErr w:type="spellStart"/>
      <w:r w:rsidRPr="00A33797">
        <w:rPr>
          <w:rFonts w:ascii="Times New Roman" w:hAnsi="Times New Roman" w:cs="Times New Roman"/>
          <w:color w:val="000000"/>
          <w:shd w:val="clear" w:color="auto" w:fill="FFFFFF"/>
        </w:rPr>
        <w:t>MIB’s</w:t>
      </w:r>
      <w:proofErr w:type="spellEnd"/>
      <w:r w:rsidRPr="00A33797">
        <w:rPr>
          <w:rFonts w:ascii="Times New Roman" w:hAnsi="Times New Roman" w:cs="Times New Roman"/>
          <w:color w:val="000000"/>
          <w:shd w:val="clear" w:color="auto" w:fill="FFFFFF"/>
        </w:rPr>
        <w:t xml:space="preserve"> descrevem a estrutura de gestão dos dados de um subsistema de um dispositivo por meio do uso de denominações hierárquicas contendo os </w:t>
      </w:r>
      <w:proofErr w:type="spellStart"/>
      <w:r w:rsidRPr="00A33797">
        <w:rPr>
          <w:rFonts w:ascii="Times New Roman" w:hAnsi="Times New Roman" w:cs="Times New Roman"/>
          <w:color w:val="000000"/>
          <w:shd w:val="clear" w:color="auto" w:fill="FFFFFF"/>
        </w:rPr>
        <w:t>OID’s</w:t>
      </w:r>
      <w:proofErr w:type="spellEnd"/>
      <w:r w:rsidRPr="00A33797">
        <w:rPr>
          <w:rStyle w:val="Refdenotaderodap"/>
          <w:rFonts w:ascii="Times New Roman" w:hAnsi="Times New Roman" w:cs="Times New Roman"/>
          <w:color w:val="000000"/>
          <w:shd w:val="clear" w:color="auto" w:fill="FFFFFF"/>
        </w:rPr>
        <w:footnoteReference w:id="12"/>
      </w:r>
      <w:r w:rsidRPr="00A33797">
        <w:rPr>
          <w:rFonts w:ascii="Times New Roman" w:hAnsi="Times New Roman" w:cs="Times New Roman"/>
          <w:color w:val="000000"/>
          <w:shd w:val="clear" w:color="auto" w:fill="FFFFFF"/>
        </w:rPr>
        <w:t>.  </w:t>
      </w:r>
    </w:p>
    <w:p w14:paraId="2E7E4FBF" w14:textId="350C5BBB" w:rsidR="00285EDB" w:rsidRPr="00285EDB" w:rsidRDefault="00D2624B" w:rsidP="00285ED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33797">
        <w:rPr>
          <w:rFonts w:ascii="Times New Roman" w:hAnsi="Times New Roman" w:cs="Times New Roman"/>
        </w:rPr>
        <w:t xml:space="preserve">Quando é necessário obter informações de um dispositivo de rede usando o SNMP, é utilizado o protocolo para consultar objetos específicos na MIB, referenciando o OID do objeto em questão. </w:t>
      </w:r>
      <w:r w:rsidR="00285EDB" w:rsidRPr="00285EDB">
        <w:t>Identificadores de objetos são identificáveis por</w:t>
      </w:r>
      <w:r w:rsidR="00285EDB" w:rsidRPr="00285EDB">
        <w:rPr>
          <w:i/>
          <w:iCs/>
        </w:rPr>
        <w:t xml:space="preserve"> </w:t>
      </w:r>
      <w:proofErr w:type="spellStart"/>
      <w:r w:rsidR="00285EDB" w:rsidRPr="00285EDB">
        <w:rPr>
          <w:i/>
          <w:iCs/>
        </w:rPr>
        <w:t>strings</w:t>
      </w:r>
      <w:proofErr w:type="spellEnd"/>
      <w:r w:rsidR="00285EDB" w:rsidRPr="00285EDB">
        <w:t xml:space="preserve"> </w:t>
      </w:r>
      <w:r w:rsidR="00285EDB">
        <w:rPr>
          <w:rStyle w:val="Refdenotaderodap"/>
        </w:rPr>
        <w:footnoteReference w:id="13"/>
      </w:r>
      <w:r w:rsidR="00285EDB" w:rsidRPr="00285EDB">
        <w:t>de números separados por pontos. Existem dois tipos de objetos gerenciados:</w:t>
      </w:r>
    </w:p>
    <w:p w14:paraId="2B55F20C" w14:textId="77777777" w:rsidR="00285EDB" w:rsidRPr="00285EDB" w:rsidRDefault="00285EDB" w:rsidP="00790850">
      <w:pPr>
        <w:pStyle w:val="Pr-formataoHTML"/>
        <w:numPr>
          <w:ilvl w:val="0"/>
          <w:numId w:val="35"/>
        </w:numPr>
        <w:spacing w:line="360" w:lineRule="auto"/>
        <w:rPr>
          <w:rStyle w:val="y2iqfc"/>
        </w:rPr>
      </w:pPr>
      <w:r w:rsidRPr="00285EDB">
        <w:rPr>
          <w:rFonts w:ascii="Times New Roman" w:hAnsi="Times New Roman" w:cs="Times New Roman"/>
          <w:sz w:val="24"/>
          <w:szCs w:val="24"/>
        </w:rPr>
        <w:t xml:space="preserve">Escalar: </w:t>
      </w:r>
      <w:r w:rsidRPr="00285EDB">
        <w:rPr>
          <w:rStyle w:val="y2iqfc"/>
          <w:rFonts w:ascii="Times New Roman" w:hAnsi="Times New Roman" w:cs="Times New Roman"/>
          <w:sz w:val="24"/>
          <w:szCs w:val="24"/>
          <w:lang w:val="pt-PT"/>
        </w:rPr>
        <w:t>Objetos definidos por uma única instância de objeto (ou seja, só pode haver um resultado).</w:t>
      </w:r>
    </w:p>
    <w:p w14:paraId="6DE110B8" w14:textId="5E30B620" w:rsidR="005E72ED" w:rsidRPr="00B66C70" w:rsidRDefault="00285EDB" w:rsidP="00B66C70">
      <w:pPr>
        <w:pStyle w:val="Pr-formataoHTML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285EDB">
        <w:rPr>
          <w:rFonts w:ascii="Times New Roman" w:hAnsi="Times New Roman" w:cs="Times New Roman"/>
          <w:sz w:val="24"/>
          <w:szCs w:val="24"/>
        </w:rPr>
        <w:t>Tabular</w:t>
      </w:r>
      <w:r w:rsidRPr="00B66C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5EDB">
        <w:rPr>
          <w:rFonts w:ascii="Times New Roman" w:hAnsi="Times New Roman" w:cs="Times New Roman"/>
          <w:sz w:val="24"/>
          <w:szCs w:val="24"/>
        </w:rPr>
        <w:t>Objetos definidos por diversas instâncias de objetos relacionados agrupadas em tabelas MIB.</w:t>
      </w:r>
    </w:p>
    <w:p w14:paraId="0DC7C7E3" w14:textId="77777777" w:rsidR="00B66C70" w:rsidRPr="00B66C70" w:rsidRDefault="00B66C70" w:rsidP="00B66C70">
      <w:pPr>
        <w:pStyle w:val="Pr-formataoHTML"/>
        <w:spacing w:line="360" w:lineRule="auto"/>
        <w:ind w:left="720"/>
        <w:rPr>
          <w:sz w:val="24"/>
          <w:szCs w:val="24"/>
        </w:rPr>
      </w:pPr>
    </w:p>
    <w:p w14:paraId="636C7315" w14:textId="3FE405ED" w:rsidR="005E72ED" w:rsidRPr="005E72ED" w:rsidRDefault="005E72ED" w:rsidP="005E72E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lang w:eastAsia="pt-BR"/>
        </w:rPr>
      </w:pPr>
      <w:r w:rsidRPr="005E72ED">
        <w:rPr>
          <w:rFonts w:ascii="Times New Roman" w:eastAsia="Times New Roman" w:hAnsi="Times New Roman" w:cs="Times New Roman"/>
          <w:lang w:eastAsia="pt-BR"/>
        </w:rPr>
        <w:t xml:space="preserve">Os </w:t>
      </w:r>
      <w:proofErr w:type="spellStart"/>
      <w:r w:rsidRPr="005E72ED">
        <w:rPr>
          <w:rFonts w:ascii="Times New Roman" w:eastAsia="Times New Roman" w:hAnsi="Times New Roman" w:cs="Times New Roman"/>
          <w:lang w:eastAsia="pt-BR"/>
        </w:rPr>
        <w:t>MIB</w:t>
      </w:r>
      <w:r>
        <w:rPr>
          <w:rFonts w:ascii="Times New Roman" w:eastAsia="Times New Roman" w:hAnsi="Times New Roman" w:cs="Times New Roman"/>
          <w:lang w:eastAsia="pt-BR"/>
        </w:rPr>
        <w:t>’s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5E72ED">
        <w:rPr>
          <w:rFonts w:ascii="Times New Roman" w:eastAsia="Times New Roman" w:hAnsi="Times New Roman" w:cs="Times New Roman"/>
          <w:lang w:eastAsia="pt-BR"/>
        </w:rPr>
        <w:t xml:space="preserve">organizam as </w:t>
      </w:r>
      <w:proofErr w:type="spellStart"/>
      <w:r w:rsidRPr="005E72ED">
        <w:rPr>
          <w:rFonts w:ascii="Times New Roman" w:eastAsia="Times New Roman" w:hAnsi="Times New Roman" w:cs="Times New Roman"/>
          <w:lang w:eastAsia="pt-BR"/>
        </w:rPr>
        <w:t>OID</w:t>
      </w:r>
      <w:r>
        <w:rPr>
          <w:rFonts w:ascii="Times New Roman" w:eastAsia="Times New Roman" w:hAnsi="Times New Roman" w:cs="Times New Roman"/>
          <w:lang w:eastAsia="pt-BR"/>
        </w:rPr>
        <w:t>’s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5E72ED">
        <w:rPr>
          <w:rFonts w:ascii="Times New Roman" w:eastAsia="Times New Roman" w:hAnsi="Times New Roman" w:cs="Times New Roman"/>
          <w:lang w:eastAsia="pt-BR"/>
        </w:rPr>
        <w:t>de forma hierárquica, possibilitando sua representação em uma estrutura de árvore. Essa árvore abrange todos os recursos gerenciáveis de diversos produtos, organizados de maneira sistemática. Cada ramo dessa árvore é identificado por um número e um nome exclusivo, atribuído com base no caminho completo que conduz do topo da árvore até o ponto específico.</w:t>
      </w:r>
    </w:p>
    <w:p w14:paraId="67FE6B33" w14:textId="77777777" w:rsidR="005E72ED" w:rsidRDefault="005E72ED" w:rsidP="00D7502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0739BB4" w14:textId="587CF8E7" w:rsidR="00D2624B" w:rsidRDefault="00D75027" w:rsidP="003E78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D7502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5.5 </w:t>
      </w:r>
      <w:proofErr w:type="spellStart"/>
      <w:r w:rsidRPr="00D7502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Zabbix</w:t>
      </w:r>
      <w:proofErr w:type="spellEnd"/>
    </w:p>
    <w:p w14:paraId="4D65AD0E" w14:textId="50ACC495" w:rsidR="00D75027" w:rsidRPr="00D75027" w:rsidRDefault="00D75027" w:rsidP="00D7502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E8A1AB9" w14:textId="3A229793" w:rsidR="00982F87" w:rsidRDefault="00D75027" w:rsidP="00982F8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F945E6">
        <w:rPr>
          <w:rFonts w:ascii="Times New Roman" w:hAnsi="Times New Roman" w:cs="Times New Roman"/>
          <w:i/>
          <w:iCs/>
        </w:rPr>
        <w:t>Zabbix</w:t>
      </w:r>
      <w:proofErr w:type="spellEnd"/>
      <w:r w:rsidRPr="00F945E6">
        <w:rPr>
          <w:rFonts w:ascii="Times New Roman" w:hAnsi="Times New Roman" w:cs="Times New Roman"/>
        </w:rPr>
        <w:t xml:space="preserve"> é um</w:t>
      </w:r>
      <w:r w:rsidR="00B9630C">
        <w:rPr>
          <w:rFonts w:ascii="Times New Roman" w:hAnsi="Times New Roman" w:cs="Times New Roman"/>
        </w:rPr>
        <w:t xml:space="preserve"> </w:t>
      </w:r>
      <w:r w:rsidR="00B9630C" w:rsidRPr="003367FB">
        <w:rPr>
          <w:rFonts w:ascii="Times New Roman" w:hAnsi="Times New Roman" w:cs="Times New Roman"/>
          <w:i/>
          <w:iCs/>
        </w:rPr>
        <w:t>software</w:t>
      </w:r>
      <w:r w:rsidR="00B9630C">
        <w:rPr>
          <w:rFonts w:ascii="Times New Roman" w:hAnsi="Times New Roman" w:cs="Times New Roman"/>
        </w:rPr>
        <w:t xml:space="preserve"> </w:t>
      </w:r>
      <w:r w:rsidR="00B9630C">
        <w:rPr>
          <w:rFonts w:ascii="Times New Roman" w:hAnsi="Times New Roman" w:cs="Times New Roman"/>
          <w:i/>
          <w:iCs/>
        </w:rPr>
        <w:t>O</w:t>
      </w:r>
      <w:r w:rsidRPr="00F945E6">
        <w:rPr>
          <w:rFonts w:ascii="Times New Roman" w:hAnsi="Times New Roman" w:cs="Times New Roman"/>
          <w:i/>
          <w:iCs/>
        </w:rPr>
        <w:t xml:space="preserve">pen </w:t>
      </w:r>
      <w:proofErr w:type="spellStart"/>
      <w:r w:rsidR="00B9630C">
        <w:rPr>
          <w:rFonts w:ascii="Times New Roman" w:hAnsi="Times New Roman" w:cs="Times New Roman"/>
          <w:i/>
          <w:iCs/>
        </w:rPr>
        <w:t>S</w:t>
      </w:r>
      <w:r w:rsidRPr="00F945E6">
        <w:rPr>
          <w:rFonts w:ascii="Times New Roman" w:hAnsi="Times New Roman" w:cs="Times New Roman"/>
          <w:i/>
          <w:iCs/>
        </w:rPr>
        <w:t>ource</w:t>
      </w:r>
      <w:proofErr w:type="spellEnd"/>
      <w:r w:rsidRPr="00F945E6">
        <w:rPr>
          <w:rFonts w:ascii="Times New Roman" w:hAnsi="Times New Roman" w:cs="Times New Roman"/>
        </w:rPr>
        <w:t xml:space="preserve"> capaz de monitorar a disponibilidade e o desempenho da infraestrutura de diversos parâmetros de uma rede (Horst; Pires; </w:t>
      </w:r>
      <w:proofErr w:type="spellStart"/>
      <w:r w:rsidRPr="00F945E6">
        <w:rPr>
          <w:rFonts w:ascii="Times New Roman" w:hAnsi="Times New Roman" w:cs="Times New Roman"/>
        </w:rPr>
        <w:t>Déo</w:t>
      </w:r>
      <w:proofErr w:type="spellEnd"/>
      <w:r w:rsidRPr="00F945E6">
        <w:rPr>
          <w:rFonts w:ascii="Times New Roman" w:hAnsi="Times New Roman" w:cs="Times New Roman"/>
        </w:rPr>
        <w:t>, 2015), sendo ideal para monitorar e controlar o funcionamento dos ativos e seus serviços</w:t>
      </w:r>
      <w:r w:rsidR="00982F87" w:rsidRPr="00F945E6">
        <w:rPr>
          <w:rFonts w:ascii="Times New Roman" w:hAnsi="Times New Roman" w:cs="Times New Roman"/>
        </w:rPr>
        <w:t>. Possui um sistema de notificações altamente personalizável, que oferece aos usuários a flexibilidade de configurar alertas por e-mail, mensagens instantâneas e SMS sempre que ocorre um evento em um dos ativos gerenciados. Além disso, quando configurado adequadamente, o sistema permite a execução remota de comandos, simplificando a resolução de problemas nos dispositivos monitorados</w:t>
      </w:r>
      <w:r w:rsidR="00B9630C">
        <w:rPr>
          <w:rFonts w:ascii="Times New Roman" w:hAnsi="Times New Roman" w:cs="Times New Roman"/>
        </w:rPr>
        <w:t>.</w:t>
      </w:r>
    </w:p>
    <w:p w14:paraId="5C1DA8AF" w14:textId="7C6DB67E" w:rsidR="00B459EE" w:rsidRPr="00F945E6" w:rsidRDefault="00B459EE" w:rsidP="00982F8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459EE">
        <w:rPr>
          <w:rFonts w:ascii="Times New Roman" w:hAnsi="Times New Roman" w:cs="Times New Roman"/>
        </w:rPr>
        <w:t xml:space="preserve">O sistema possui agentes de alto desempenho integrados, com suporte para uma variedade de sistemas operacionais, incluindo GNU/Linux, Microsoft® Windows®, IBM® </w:t>
      </w:r>
      <w:r w:rsidRPr="00B459EE">
        <w:rPr>
          <w:rFonts w:ascii="Times New Roman" w:hAnsi="Times New Roman" w:cs="Times New Roman"/>
        </w:rPr>
        <w:lastRenderedPageBreak/>
        <w:t>AIX®</w:t>
      </w:r>
      <w:r>
        <w:rPr>
          <w:rFonts w:ascii="Times New Roman" w:hAnsi="Times New Roman" w:cs="Times New Roman"/>
        </w:rPr>
        <w:t xml:space="preserve"> e entre outros</w:t>
      </w:r>
      <w:r w:rsidRPr="00B459E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Ademais</w:t>
      </w:r>
      <w:r w:rsidRPr="00B459EE">
        <w:rPr>
          <w:rFonts w:ascii="Times New Roman" w:hAnsi="Times New Roman" w:cs="Times New Roman"/>
        </w:rPr>
        <w:t xml:space="preserve">, oferece opções de monitoramento tanto com agentes SNMP ou IPMI, garantindo versatilidade na coleta de dados. A autenticação de usuário é altamente segura, com criptografia dos dados e permissões flexíveis. </w:t>
      </w:r>
    </w:p>
    <w:p w14:paraId="490F2BEE" w14:textId="65789AC2" w:rsidR="00D34727" w:rsidRPr="00F945E6" w:rsidRDefault="00D34727" w:rsidP="00C462F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945E6">
        <w:rPr>
          <w:rFonts w:ascii="Times New Roman" w:hAnsi="Times New Roman" w:cs="Times New Roman"/>
        </w:rPr>
        <w:t xml:space="preserve">O </w:t>
      </w:r>
      <w:r w:rsidRPr="003367FB">
        <w:rPr>
          <w:rFonts w:ascii="Times New Roman" w:hAnsi="Times New Roman" w:cs="Times New Roman"/>
          <w:i/>
          <w:iCs/>
        </w:rPr>
        <w:t>software</w:t>
      </w:r>
      <w:r w:rsidRPr="00F945E6">
        <w:rPr>
          <w:rFonts w:ascii="Times New Roman" w:hAnsi="Times New Roman" w:cs="Times New Roman"/>
        </w:rPr>
        <w:t xml:space="preserve"> oferece</w:t>
      </w:r>
      <w:r w:rsidR="00982F87" w:rsidRPr="00F945E6">
        <w:rPr>
          <w:rFonts w:ascii="Times New Roman" w:hAnsi="Times New Roman" w:cs="Times New Roman"/>
        </w:rPr>
        <w:t xml:space="preserve"> interface web </w:t>
      </w:r>
      <w:r w:rsidRPr="00F945E6">
        <w:rPr>
          <w:rFonts w:ascii="Times New Roman" w:hAnsi="Times New Roman" w:cs="Times New Roman"/>
        </w:rPr>
        <w:t>própria, suporte</w:t>
      </w:r>
      <w:r w:rsidR="00982F87" w:rsidRPr="00F945E6">
        <w:rPr>
          <w:rFonts w:ascii="Times New Roman" w:hAnsi="Times New Roman" w:cs="Times New Roman"/>
        </w:rPr>
        <w:t xml:space="preserve"> à diversos sistemas, agentes nativos para maioria dos sistemas operacionais, capacidade de monitorar diretamente</w:t>
      </w:r>
      <w:r w:rsidR="00B9630C">
        <w:rPr>
          <w:rFonts w:ascii="Times New Roman" w:hAnsi="Times New Roman" w:cs="Times New Roman"/>
        </w:rPr>
        <w:t xml:space="preserve"> o protocolo</w:t>
      </w:r>
      <w:r w:rsidR="00982F87" w:rsidRPr="00F945E6">
        <w:rPr>
          <w:rFonts w:ascii="Times New Roman" w:hAnsi="Times New Roman" w:cs="Times New Roman"/>
        </w:rPr>
        <w:t xml:space="preserve"> SNMP (</w:t>
      </w:r>
      <w:r w:rsidRPr="00F945E6">
        <w:rPr>
          <w:rFonts w:ascii="Times New Roman" w:hAnsi="Times New Roman" w:cs="Times New Roman"/>
        </w:rPr>
        <w:t>v</w:t>
      </w:r>
      <w:r w:rsidR="00982F87" w:rsidRPr="00F945E6">
        <w:rPr>
          <w:rFonts w:ascii="Times New Roman" w:hAnsi="Times New Roman" w:cs="Times New Roman"/>
        </w:rPr>
        <w:t>1,v2,v3), integração com banco de dados, geração de gráficos, envio de alertas e customização.</w:t>
      </w:r>
    </w:p>
    <w:p w14:paraId="4DAE38A2" w14:textId="77777777" w:rsidR="00C462FF" w:rsidRDefault="00C462FF" w:rsidP="00C462FF">
      <w:pPr>
        <w:spacing w:line="360" w:lineRule="auto"/>
        <w:ind w:firstLine="720"/>
        <w:jc w:val="both"/>
      </w:pPr>
    </w:p>
    <w:p w14:paraId="54D8488E" w14:textId="6F88612D" w:rsidR="00D34727" w:rsidRDefault="00D34727" w:rsidP="00D34727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  <w:r w:rsidRPr="00D34727">
        <w:rPr>
          <w:rFonts w:ascii="Times New Roman" w:hAnsi="Times New Roman" w:cs="Times New Roman"/>
          <w:b/>
          <w:bCs/>
        </w:rPr>
        <w:t>5.5.1 Características</w:t>
      </w:r>
    </w:p>
    <w:p w14:paraId="5E04F840" w14:textId="77777777" w:rsidR="00B459EE" w:rsidRDefault="00B459EE" w:rsidP="00D34727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</w:p>
    <w:p w14:paraId="142BCDF1" w14:textId="4B5528CB" w:rsidR="00B459EE" w:rsidRPr="00B459EE" w:rsidRDefault="00B459EE" w:rsidP="00B459E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459EE">
        <w:rPr>
          <w:rFonts w:ascii="Times New Roman" w:hAnsi="Times New Roman" w:cs="Times New Roman"/>
        </w:rPr>
        <w:t>O sistema de gerenciamento de redes desempenha funções cruciais em várias áreas. Com base nessas funções, o</w:t>
      </w:r>
      <w:r w:rsidRPr="00B459E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459EE">
        <w:rPr>
          <w:rFonts w:ascii="Times New Roman" w:hAnsi="Times New Roman" w:cs="Times New Roman"/>
          <w:i/>
          <w:iCs/>
        </w:rPr>
        <w:t>Zabbix</w:t>
      </w:r>
      <w:proofErr w:type="spellEnd"/>
      <w:r w:rsidRPr="00B459EE">
        <w:rPr>
          <w:rFonts w:ascii="Times New Roman" w:hAnsi="Times New Roman" w:cs="Times New Roman"/>
        </w:rPr>
        <w:t xml:space="preserve"> apresenta as seguintes características distintivas:</w:t>
      </w:r>
    </w:p>
    <w:p w14:paraId="32CE1758" w14:textId="6944A3D4" w:rsidR="00D34727" w:rsidRPr="00F945E6" w:rsidRDefault="00D34727" w:rsidP="00D3472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945E6">
        <w:rPr>
          <w:rFonts w:ascii="Times New Roman" w:hAnsi="Times New Roman" w:cs="Times New Roman"/>
        </w:rPr>
        <w:t>Prove ao administrador de sistemas informações em tempo real sobre o desempenho de um servidor;</w:t>
      </w:r>
    </w:p>
    <w:p w14:paraId="094DD842" w14:textId="17FEE9CD" w:rsidR="00D34727" w:rsidRPr="00B459EE" w:rsidRDefault="00D34727" w:rsidP="00D3472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945E6">
        <w:rPr>
          <w:rFonts w:ascii="Times New Roman" w:hAnsi="Times New Roman" w:cs="Times New Roman"/>
        </w:rPr>
        <w:t>Prevê comportamentos futuros de parâmetros monitorados usando um algoritmo de mínimo quadrado;</w:t>
      </w:r>
    </w:p>
    <w:p w14:paraId="295C11D9" w14:textId="60FF3CD8" w:rsidR="00B459EE" w:rsidRPr="00B459EE" w:rsidRDefault="00B459EE" w:rsidP="00D3472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B459EE">
        <w:rPr>
          <w:rFonts w:ascii="Times New Roman" w:hAnsi="Times New Roman" w:cs="Times New Roman"/>
        </w:rPr>
        <w:t>Monitoramento do SLA</w:t>
      </w:r>
      <w:r>
        <w:rPr>
          <w:rStyle w:val="Refdenotaderodap"/>
          <w:rFonts w:ascii="Times New Roman" w:hAnsi="Times New Roman" w:cs="Times New Roman"/>
        </w:rPr>
        <w:footnoteReference w:id="14"/>
      </w:r>
      <w:r>
        <w:rPr>
          <w:rFonts w:ascii="Times New Roman" w:hAnsi="Times New Roman" w:cs="Times New Roman"/>
        </w:rPr>
        <w:t>;</w:t>
      </w:r>
    </w:p>
    <w:p w14:paraId="28B1D824" w14:textId="5908504F" w:rsidR="00D34727" w:rsidRPr="00F945E6" w:rsidRDefault="00D34727" w:rsidP="00D3472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945E6">
        <w:rPr>
          <w:rFonts w:ascii="Times New Roman" w:hAnsi="Times New Roman" w:cs="Times New Roman"/>
        </w:rPr>
        <w:t>Usado para o monitoramento de arquivos de logs;</w:t>
      </w:r>
    </w:p>
    <w:p w14:paraId="2EFDC2A3" w14:textId="3F1DDB6F" w:rsidR="00D34727" w:rsidRPr="00F945E6" w:rsidRDefault="00D34727" w:rsidP="00D3472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945E6">
        <w:rPr>
          <w:rFonts w:ascii="Times New Roman" w:hAnsi="Times New Roman" w:cs="Times New Roman"/>
        </w:rPr>
        <w:t>Capaz de verificar a integridade do servidor, e</w:t>
      </w:r>
    </w:p>
    <w:p w14:paraId="29316F89" w14:textId="77780192" w:rsidR="00D34727" w:rsidRPr="00D34727" w:rsidRDefault="00D34727" w:rsidP="00D3472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945E6">
        <w:rPr>
          <w:rFonts w:ascii="Times New Roman" w:hAnsi="Times New Roman" w:cs="Times New Roman"/>
        </w:rPr>
        <w:t>Permite análise de disponibilidade</w:t>
      </w:r>
      <w:r>
        <w:t>.</w:t>
      </w:r>
    </w:p>
    <w:p w14:paraId="47FFD6A5" w14:textId="2FBF8102" w:rsidR="00D34727" w:rsidRDefault="00D34727" w:rsidP="00982F87">
      <w:pPr>
        <w:spacing w:line="360" w:lineRule="auto"/>
        <w:ind w:firstLine="720"/>
        <w:jc w:val="both"/>
      </w:pPr>
    </w:p>
    <w:p w14:paraId="5ECA350B" w14:textId="4C9844FC" w:rsidR="00C462FF" w:rsidRDefault="00C462FF" w:rsidP="00C462FF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  <w:r w:rsidRPr="00C462FF">
        <w:rPr>
          <w:rFonts w:ascii="Times New Roman" w:hAnsi="Times New Roman" w:cs="Times New Roman"/>
          <w:b/>
          <w:bCs/>
        </w:rPr>
        <w:t>5.5.2 Arquitetura</w:t>
      </w:r>
    </w:p>
    <w:p w14:paraId="089B5FED" w14:textId="77777777" w:rsidR="00C462FF" w:rsidRDefault="00C462FF" w:rsidP="00C462FF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</w:p>
    <w:p w14:paraId="0E6ECBD1" w14:textId="77777777" w:rsidR="00970E9B" w:rsidRDefault="00C462FF" w:rsidP="00970E9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945E6">
        <w:rPr>
          <w:rFonts w:ascii="Times New Roman" w:hAnsi="Times New Roman" w:cs="Times New Roman"/>
        </w:rPr>
        <w:t xml:space="preserve">A arquitetura básica do </w:t>
      </w:r>
      <w:proofErr w:type="spellStart"/>
      <w:r w:rsidRPr="00F945E6">
        <w:rPr>
          <w:rFonts w:ascii="Times New Roman" w:hAnsi="Times New Roman" w:cs="Times New Roman"/>
          <w:i/>
          <w:iCs/>
        </w:rPr>
        <w:t>Zabbix</w:t>
      </w:r>
      <w:proofErr w:type="spellEnd"/>
      <w:r w:rsidRPr="00F945E6">
        <w:rPr>
          <w:rFonts w:ascii="Times New Roman" w:hAnsi="Times New Roman" w:cs="Times New Roman"/>
        </w:rPr>
        <w:t xml:space="preserve">, </w:t>
      </w:r>
      <w:r w:rsidR="00C228B3" w:rsidRPr="00F945E6">
        <w:rPr>
          <w:rFonts w:ascii="Times New Roman" w:hAnsi="Times New Roman" w:cs="Times New Roman"/>
        </w:rPr>
        <w:t>geralmente é feita em um único servidor</w:t>
      </w:r>
      <w:r w:rsidRPr="00F945E6">
        <w:rPr>
          <w:rFonts w:ascii="Times New Roman" w:hAnsi="Times New Roman" w:cs="Times New Roman"/>
        </w:rPr>
        <w:t xml:space="preserve">, mas pode haver razões para separar seus elementos. Uma instalação básica do </w:t>
      </w:r>
      <w:proofErr w:type="spellStart"/>
      <w:r w:rsidRPr="00F945E6">
        <w:rPr>
          <w:rFonts w:ascii="Times New Roman" w:hAnsi="Times New Roman" w:cs="Times New Roman"/>
          <w:i/>
          <w:iCs/>
        </w:rPr>
        <w:t>Zabbix</w:t>
      </w:r>
      <w:proofErr w:type="spellEnd"/>
      <w:r w:rsidRPr="00F945E6">
        <w:rPr>
          <w:rFonts w:ascii="Times New Roman" w:hAnsi="Times New Roman" w:cs="Times New Roman"/>
        </w:rPr>
        <w:t xml:space="preserve"> contém ao menos o servidor</w:t>
      </w:r>
      <w:r w:rsidRPr="00F94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945E6">
        <w:rPr>
          <w:rFonts w:ascii="Times New Roman" w:hAnsi="Times New Roman" w:cs="Times New Roman"/>
          <w:i/>
          <w:iCs/>
        </w:rPr>
        <w:t>Zabbix</w:t>
      </w:r>
      <w:proofErr w:type="spellEnd"/>
      <w:r w:rsidRPr="00F945E6">
        <w:rPr>
          <w:rFonts w:ascii="Times New Roman" w:hAnsi="Times New Roman" w:cs="Times New Roman"/>
        </w:rPr>
        <w:t xml:space="preserve">, a interface web e o banco de dados. </w:t>
      </w:r>
      <w:r w:rsidR="00C228B3" w:rsidRPr="00F945E6">
        <w:rPr>
          <w:rFonts w:ascii="Times New Roman" w:hAnsi="Times New Roman" w:cs="Times New Roman"/>
        </w:rPr>
        <w:t>No entanto, há outros componentes, como o agente e o proxy, que</w:t>
      </w:r>
      <w:r w:rsidRPr="00F945E6">
        <w:rPr>
          <w:rFonts w:ascii="Times New Roman" w:hAnsi="Times New Roman" w:cs="Times New Roman"/>
        </w:rPr>
        <w:t xml:space="preserve"> também fazem parte de sua arquitetura</w:t>
      </w:r>
      <w:r w:rsidR="00970E9B">
        <w:rPr>
          <w:rFonts w:ascii="Times New Roman" w:hAnsi="Times New Roman" w:cs="Times New Roman"/>
        </w:rPr>
        <w:t>.</w:t>
      </w:r>
    </w:p>
    <w:p w14:paraId="40BFDDA2" w14:textId="77777777" w:rsidR="00970E9B" w:rsidRDefault="00970E9B" w:rsidP="00970E9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>Conforme ilustrado na</w:t>
      </w:r>
      <w:r>
        <w:rPr>
          <w:rFonts w:ascii="Times New Roman" w:hAnsi="Times New Roman" w:cs="Times New Roman"/>
        </w:rPr>
        <w:t xml:space="preserve"> figura abaixo</w:t>
      </w:r>
      <w:r w:rsidRPr="00970E9B">
        <w:rPr>
          <w:rFonts w:ascii="Times New Roman" w:hAnsi="Times New Roman" w:cs="Times New Roman"/>
        </w:rPr>
        <w:t>, o sistema se compõe de diversos elementos-chave,</w:t>
      </w:r>
    </w:p>
    <w:p w14:paraId="00DE4903" w14:textId="00BBAC35" w:rsidR="00817C04" w:rsidRDefault="00970E9B" w:rsidP="00970E9B">
      <w:pPr>
        <w:spacing w:line="360" w:lineRule="auto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>criando uma estrutura modular que permite um monitoramento escalável e versátil de recursos de rede e sistemas.</w:t>
      </w:r>
    </w:p>
    <w:p w14:paraId="2C505E52" w14:textId="0B6BF186" w:rsidR="008919A9" w:rsidRDefault="008919A9" w:rsidP="008919A9">
      <w:pPr>
        <w:spacing w:line="360" w:lineRule="auto"/>
        <w:ind w:firstLine="720"/>
        <w:jc w:val="both"/>
      </w:pPr>
    </w:p>
    <w:p w14:paraId="471D56F4" w14:textId="77777777" w:rsidR="00817C04" w:rsidRDefault="00817C04" w:rsidP="008919A9">
      <w:pPr>
        <w:spacing w:line="360" w:lineRule="auto"/>
        <w:ind w:firstLine="720"/>
        <w:jc w:val="both"/>
      </w:pPr>
    </w:p>
    <w:p w14:paraId="223F4177" w14:textId="67F20E87" w:rsidR="008919A9" w:rsidRPr="00A058C9" w:rsidRDefault="008919A9" w:rsidP="008919A9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A058C9">
        <w:rPr>
          <w:rFonts w:ascii="Times New Roman" w:hAnsi="Times New Roman" w:cs="Times New Roman"/>
          <w:sz w:val="20"/>
          <w:szCs w:val="20"/>
        </w:rPr>
        <w:t xml:space="preserve">             Figura 3 -</w:t>
      </w:r>
      <w:r w:rsidRPr="00A058C9">
        <w:t xml:space="preserve"> </w:t>
      </w:r>
      <w:r w:rsidRPr="00A058C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Exemplo de um cenário de rede monitorado pelo </w:t>
      </w:r>
      <w:proofErr w:type="spellStart"/>
      <w:r w:rsidRPr="00A058C9">
        <w:rPr>
          <w:rFonts w:ascii="Times New Roman" w:hAnsi="Times New Roman" w:cs="Times New Roman"/>
          <w:sz w:val="20"/>
          <w:szCs w:val="20"/>
          <w:shd w:val="clear" w:color="auto" w:fill="FFFFFF"/>
        </w:rPr>
        <w:t>Zabbix</w:t>
      </w:r>
      <w:proofErr w:type="spellEnd"/>
      <w:r w:rsidRPr="00A058C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0A2457B" w14:textId="77777777" w:rsidR="008919A9" w:rsidRDefault="008919A9" w:rsidP="00970E9B">
      <w:pPr>
        <w:spacing w:line="360" w:lineRule="auto"/>
        <w:jc w:val="both"/>
        <w:rPr>
          <w:rFonts w:ascii="Times New Roman" w:hAnsi="Times New Roman" w:cs="Times New Roman"/>
        </w:rPr>
      </w:pPr>
    </w:p>
    <w:p w14:paraId="7C16C964" w14:textId="32DDB767" w:rsidR="00C462FF" w:rsidRDefault="00EA631C" w:rsidP="00C462FF">
      <w:pPr>
        <w:spacing w:line="360" w:lineRule="auto"/>
        <w:ind w:firstLine="720"/>
        <w:jc w:val="both"/>
      </w:pPr>
      <w:r w:rsidRPr="00970E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ED1ACCD" wp14:editId="0EBB36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0150" cy="45980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8A1F6" w14:textId="1D53D49F" w:rsidR="00CD07B6" w:rsidRDefault="008919A9" w:rsidP="008919A9">
      <w:pPr>
        <w:spacing w:line="360" w:lineRule="auto"/>
        <w:ind w:firstLine="851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</w:t>
      </w:r>
      <w:r w:rsidR="00EA631C" w:rsidRPr="008E023E">
        <w:rPr>
          <w:rFonts w:ascii="Times New Roman" w:hAnsi="Times New Roman" w:cs="Times New Roman"/>
          <w:i/>
          <w:iCs/>
          <w:sz w:val="20"/>
          <w:szCs w:val="20"/>
        </w:rPr>
        <w:t xml:space="preserve">Fonte: </w:t>
      </w:r>
      <w:r w:rsidR="00EA631C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EA631C" w:rsidRPr="00EA631C">
        <w:rPr>
          <w:rFonts w:ascii="Times New Roman" w:hAnsi="Times New Roman" w:cs="Times New Roman"/>
          <w:i/>
          <w:iCs/>
          <w:sz w:val="20"/>
          <w:szCs w:val="20"/>
        </w:rPr>
        <w:t xml:space="preserve">Horst, Pires e </w:t>
      </w:r>
      <w:proofErr w:type="spellStart"/>
      <w:r w:rsidR="00EA631C" w:rsidRPr="00EA631C">
        <w:rPr>
          <w:rFonts w:ascii="Times New Roman" w:hAnsi="Times New Roman" w:cs="Times New Roman"/>
          <w:i/>
          <w:iCs/>
          <w:sz w:val="20"/>
          <w:szCs w:val="20"/>
        </w:rPr>
        <w:t>Déo</w:t>
      </w:r>
      <w:proofErr w:type="spellEnd"/>
      <w:r w:rsidR="00EA631C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EA631C" w:rsidRPr="00EA631C">
        <w:rPr>
          <w:rFonts w:ascii="Times New Roman" w:hAnsi="Times New Roman" w:cs="Times New Roman"/>
          <w:i/>
          <w:iCs/>
          <w:sz w:val="20"/>
          <w:szCs w:val="20"/>
        </w:rPr>
        <w:t>2015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817C04">
        <w:rPr>
          <w:rFonts w:ascii="Times New Roman" w:hAnsi="Times New Roman" w:cs="Times New Roman"/>
          <w:i/>
          <w:iCs/>
          <w:sz w:val="20"/>
          <w:szCs w:val="20"/>
        </w:rPr>
        <w:t xml:space="preserve"> p. 86</w:t>
      </w:r>
      <w:r w:rsidR="00EA631C" w:rsidRPr="00EA631C">
        <w:rPr>
          <w:rFonts w:ascii="Times New Roman" w:hAnsi="Times New Roman" w:cs="Times New Roman"/>
          <w:i/>
          <w:iCs/>
          <w:sz w:val="20"/>
          <w:szCs w:val="20"/>
        </w:rPr>
        <w:t>).</w:t>
      </w:r>
    </w:p>
    <w:p w14:paraId="64334240" w14:textId="77777777" w:rsidR="00970E9B" w:rsidRPr="00A33797" w:rsidRDefault="00970E9B" w:rsidP="00A33797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02B30DB0" w14:textId="2A20BA0F" w:rsidR="00512CE6" w:rsidRPr="00970E9B" w:rsidRDefault="00970E9B" w:rsidP="00512CE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 xml:space="preserve">Na Figura </w:t>
      </w:r>
      <w:r>
        <w:rPr>
          <w:rFonts w:ascii="Times New Roman" w:hAnsi="Times New Roman" w:cs="Times New Roman"/>
        </w:rPr>
        <w:t>3</w:t>
      </w:r>
      <w:r w:rsidRPr="00970E9B">
        <w:rPr>
          <w:rFonts w:ascii="Times New Roman" w:hAnsi="Times New Roman" w:cs="Times New Roman"/>
        </w:rPr>
        <w:t xml:space="preserve">, podemos examinar os diversos componentes da arquitetura do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  <w:i/>
          <w:iCs/>
        </w:rPr>
        <w:t>,</w:t>
      </w:r>
      <w:r w:rsidRPr="00970E9B">
        <w:rPr>
          <w:rFonts w:ascii="Times New Roman" w:hAnsi="Times New Roman" w:cs="Times New Roman"/>
        </w:rPr>
        <w:t xml:space="preserve"> cada um desempenhando um papel crucial no sistema de monitoramento. Esses componentes têm finalidades específicas:</w:t>
      </w:r>
    </w:p>
    <w:p w14:paraId="434AE0C5" w14:textId="1A2E1F7D" w:rsidR="00970E9B" w:rsidRPr="00970E9B" w:rsidRDefault="00970E9B" w:rsidP="00970E9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 xml:space="preserve">Servidor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>:  Este é o núcleo do sistema, onde todas as informações enviadas pelos agentes dos dispositivos monitorados são centralizadas. Ele coordena a coleta de dados, processa eventos e notificações e fornece a base para a análise e tomada de decisões.</w:t>
      </w:r>
    </w:p>
    <w:p w14:paraId="2A9DBE95" w14:textId="6186613B" w:rsidR="00970E9B" w:rsidRPr="00970E9B" w:rsidRDefault="00970E9B" w:rsidP="00970E9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 xml:space="preserve">Banco de dados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: O banco de dados é o repositório das informações de monitoramento coletadas a partir dos dispositivos. Tanto o Servidor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 quanto a Interface Web acessam e consultam o banco de dados para obter dados históricos e informações atuais.</w:t>
      </w:r>
    </w:p>
    <w:p w14:paraId="00A52BE1" w14:textId="77777777" w:rsidR="00970E9B" w:rsidRPr="00970E9B" w:rsidRDefault="00970E9B" w:rsidP="00970E9B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</w:p>
    <w:p w14:paraId="5B9110BB" w14:textId="35A16647" w:rsidR="00970E9B" w:rsidRPr="00970E9B" w:rsidRDefault="00970E9B" w:rsidP="00970E9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>Interface Web</w:t>
      </w:r>
      <w:r w:rsidRPr="00970E9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>: Esta é uma aplicação web que oferece uma maneira conveniente de acessar e visualizar as informações provenientes dos agentes. Ela fornece painéis de controle, relatórios e gráficos, permitindo aos administradores e equipes de operação monitorar o estado da rede e dos sistemas de forma eficaz.</w:t>
      </w:r>
    </w:p>
    <w:p w14:paraId="7B373501" w14:textId="68E714EB" w:rsidR="00970E9B" w:rsidRPr="00970E9B" w:rsidRDefault="00970E9B" w:rsidP="00970E9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 xml:space="preserve">Agente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:  O Agente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 é o componente que reside nos dispositivos gerenciados. Ele é responsável por coletar dados locais, como uso de CPU, memória e outros recursos, e enviá-los de forma proativa para o Servidor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>. Isso possibilita a monitorização em tempo real do desempenho e da saúde dos dispositivos.</w:t>
      </w:r>
    </w:p>
    <w:p w14:paraId="043A9CEA" w14:textId="3D14AF33" w:rsidR="00970E9B" w:rsidRDefault="00970E9B" w:rsidP="00970E9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 xml:space="preserve">Proxy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: O Proxy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 é uma parte opcional do sistema que desempenha um papel fundamental na escalabilidade. Ele permite a distribuição da coleta de dados de gerenciamento, aliviando a carga do Servidor</w:t>
      </w:r>
      <w:r w:rsidRPr="00970E9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70E9B">
        <w:rPr>
          <w:rFonts w:ascii="Times New Roman" w:hAnsi="Times New Roman" w:cs="Times New Roman"/>
          <w:i/>
          <w:iCs/>
        </w:rPr>
        <w:t>Zabbix</w:t>
      </w:r>
      <w:proofErr w:type="spellEnd"/>
      <w:r w:rsidRPr="00970E9B">
        <w:rPr>
          <w:rFonts w:ascii="Times New Roman" w:hAnsi="Times New Roman" w:cs="Times New Roman"/>
        </w:rPr>
        <w:t xml:space="preserve"> principal e, assim, possibilitando um monitoramento eficiente e escalável em redes complexas ou de grande porte. </w:t>
      </w:r>
    </w:p>
    <w:p w14:paraId="5D921078" w14:textId="77777777" w:rsidR="00ED362D" w:rsidRPr="00ED362D" w:rsidRDefault="00ED362D" w:rsidP="00ED362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4C3B4F19" w14:textId="64CBCEBF" w:rsidR="002902C5" w:rsidRPr="00970E9B" w:rsidRDefault="00970E9B" w:rsidP="00970E9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970E9B">
        <w:rPr>
          <w:rFonts w:ascii="Times New Roman" w:hAnsi="Times New Roman" w:cs="Times New Roman"/>
        </w:rPr>
        <w:t>Esses componentes trabalham em conjunto para fornecer uma solução completa de monitoramento de rede e sistemas, oferecendo aos administradores as ferramentas necessárias para garantir o desempenho e a confiabilidade de suas infraestruturas.</w:t>
      </w:r>
    </w:p>
    <w:p w14:paraId="1CF79190" w14:textId="582E7D47" w:rsidR="00B510CE" w:rsidRDefault="00B510CE" w:rsidP="009675C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0A88F9D1" w14:textId="255A9D60" w:rsidR="006B2385" w:rsidRDefault="00ED2DB6" w:rsidP="009675CC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</w:rPr>
      </w:pPr>
      <w:r w:rsidRPr="00ED2DB6">
        <w:rPr>
          <w:rFonts w:ascii="Times New Roman" w:hAnsi="Times New Roman" w:cs="Times New Roman"/>
          <w:b/>
          <w:bCs/>
        </w:rPr>
        <w:t>5.5.3</w:t>
      </w:r>
      <w:r>
        <w:rPr>
          <w:rFonts w:ascii="Times New Roman" w:hAnsi="Times New Roman" w:cs="Times New Roman"/>
          <w:b/>
          <w:bCs/>
        </w:rPr>
        <w:t xml:space="preserve"> Comparações</w:t>
      </w:r>
    </w:p>
    <w:p w14:paraId="20542EF0" w14:textId="77777777" w:rsidR="00267A7F" w:rsidRDefault="00267A7F" w:rsidP="009675CC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</w:rPr>
      </w:pPr>
    </w:p>
    <w:p w14:paraId="68557E34" w14:textId="77777777" w:rsidR="00267A7F" w:rsidRDefault="00267A7F" w:rsidP="00267A7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267A7F">
        <w:rPr>
          <w:rFonts w:ascii="Times New Roman" w:hAnsi="Times New Roman" w:cs="Times New Roman"/>
        </w:rPr>
        <w:t xml:space="preserve">O </w:t>
      </w:r>
      <w:proofErr w:type="spellStart"/>
      <w:r w:rsidRPr="00267A7F">
        <w:rPr>
          <w:rFonts w:ascii="Times New Roman" w:hAnsi="Times New Roman" w:cs="Times New Roman"/>
          <w:i/>
          <w:iCs/>
        </w:rPr>
        <w:t>Zabbix</w:t>
      </w:r>
      <w:proofErr w:type="spellEnd"/>
      <w:r w:rsidRPr="00267A7F">
        <w:rPr>
          <w:rFonts w:ascii="Times New Roman" w:hAnsi="Times New Roman" w:cs="Times New Roman"/>
        </w:rPr>
        <w:t xml:space="preserve"> é uma poderosa ferramenta de monitoramento de código aberto, projetada para rastrear o desempenho e a disponibilidade da infraestrutura de TI.</w:t>
      </w:r>
      <w:r>
        <w:rPr>
          <w:rFonts w:ascii="Times New Roman" w:hAnsi="Times New Roman" w:cs="Times New Roman"/>
        </w:rPr>
        <w:t xml:space="preserve"> Assim como já mencionado nos capítulos anteriores.</w:t>
      </w:r>
      <w:r w:rsidRPr="00267A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Porém, é</w:t>
      </w:r>
      <w:r w:rsidRPr="00267A7F">
        <w:rPr>
          <w:rFonts w:ascii="Times New Roman" w:hAnsi="Times New Roman" w:cs="Times New Roman"/>
        </w:rPr>
        <w:t xml:space="preserve"> importante destacar que, embora seja uma ferramenta notável, não é o único </w:t>
      </w:r>
      <w:r w:rsidRPr="00267A7F">
        <w:rPr>
          <w:rFonts w:ascii="Times New Roman" w:hAnsi="Times New Roman" w:cs="Times New Roman"/>
          <w:i/>
          <w:iCs/>
        </w:rPr>
        <w:t>software</w:t>
      </w:r>
      <w:r w:rsidRPr="00267A7F">
        <w:rPr>
          <w:rFonts w:ascii="Times New Roman" w:hAnsi="Times New Roman" w:cs="Times New Roman"/>
        </w:rPr>
        <w:t xml:space="preserve"> no mercado com essas funcionalidades. Entre as alternativas disponíveis, encontra-se o </w:t>
      </w:r>
      <w:proofErr w:type="spellStart"/>
      <w:r w:rsidRPr="00267A7F">
        <w:rPr>
          <w:rFonts w:ascii="Times New Roman" w:hAnsi="Times New Roman" w:cs="Times New Roman"/>
          <w:i/>
          <w:iCs/>
        </w:rPr>
        <w:t>Nagios</w:t>
      </w:r>
      <w:proofErr w:type="spellEnd"/>
      <w:r w:rsidRPr="00267A7F">
        <w:rPr>
          <w:rFonts w:ascii="Times New Roman" w:hAnsi="Times New Roman" w:cs="Times New Roman"/>
          <w:i/>
          <w:iCs/>
        </w:rPr>
        <w:t xml:space="preserve"> Core,</w:t>
      </w:r>
      <w:r w:rsidRPr="00267A7F">
        <w:rPr>
          <w:rFonts w:ascii="Times New Roman" w:hAnsi="Times New Roman" w:cs="Times New Roman"/>
        </w:rPr>
        <w:t xml:space="preserve"> que também oferece recursos sólidos de monitoramento e alerta. A escolha entre o </w:t>
      </w:r>
      <w:proofErr w:type="spellStart"/>
      <w:r w:rsidRPr="00267A7F">
        <w:rPr>
          <w:rFonts w:ascii="Times New Roman" w:hAnsi="Times New Roman" w:cs="Times New Roman"/>
          <w:i/>
          <w:iCs/>
        </w:rPr>
        <w:t>Zabbix</w:t>
      </w:r>
      <w:proofErr w:type="spellEnd"/>
      <w:r w:rsidRPr="00267A7F">
        <w:rPr>
          <w:rFonts w:ascii="Times New Roman" w:hAnsi="Times New Roman" w:cs="Times New Roman"/>
        </w:rPr>
        <w:t xml:space="preserve"> e o </w:t>
      </w:r>
      <w:proofErr w:type="spellStart"/>
      <w:r w:rsidRPr="00267A7F">
        <w:rPr>
          <w:rFonts w:ascii="Times New Roman" w:hAnsi="Times New Roman" w:cs="Times New Roman"/>
          <w:i/>
          <w:iCs/>
        </w:rPr>
        <w:t>Nagios</w:t>
      </w:r>
      <w:proofErr w:type="spellEnd"/>
      <w:r w:rsidRPr="00267A7F">
        <w:rPr>
          <w:rFonts w:ascii="Times New Roman" w:hAnsi="Times New Roman" w:cs="Times New Roman"/>
          <w:i/>
          <w:iCs/>
        </w:rPr>
        <w:t xml:space="preserve"> Core</w:t>
      </w:r>
      <w:r w:rsidRPr="00267A7F">
        <w:rPr>
          <w:rFonts w:ascii="Times New Roman" w:hAnsi="Times New Roman" w:cs="Times New Roman"/>
        </w:rPr>
        <w:t xml:space="preserve"> dependerá das necessidades específicas da sua organização, bem como das preferências individuais. Ambas as ferramentas têm seus méritos e podem ser personalizadas de acordo com os requisitos do seu ambiente de TI.</w:t>
      </w:r>
    </w:p>
    <w:p w14:paraId="5C15A533" w14:textId="77777777" w:rsidR="00267A7F" w:rsidRPr="002539ED" w:rsidRDefault="00267A7F" w:rsidP="00267A7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2539ED">
        <w:rPr>
          <w:rFonts w:ascii="Times New Roman" w:hAnsi="Times New Roman" w:cs="Times New Roman"/>
        </w:rPr>
        <w:t xml:space="preserve">Assim como na outra ferramenta, é possível instalar um agente do </w:t>
      </w:r>
      <w:proofErr w:type="spellStart"/>
      <w:r w:rsidRPr="002539ED">
        <w:rPr>
          <w:rFonts w:ascii="Times New Roman" w:hAnsi="Times New Roman" w:cs="Times New Roman"/>
          <w:i/>
          <w:iCs/>
        </w:rPr>
        <w:t>Nagios</w:t>
      </w:r>
      <w:proofErr w:type="spellEnd"/>
      <w:r w:rsidRPr="002539ED">
        <w:rPr>
          <w:rFonts w:ascii="Times New Roman" w:hAnsi="Times New Roman" w:cs="Times New Roman"/>
        </w:rPr>
        <w:t xml:space="preserve"> na máquina-alvo. Dessa forma, a comunicação ocorre entre o servidor e o agente, com este último instalado na máquina a ser monitorada, aguardando solicitações feitas pelo servidor. Quando uma solicitação é recebida, como a quantidade de espaço livre em um disco específico, o agente </w:t>
      </w:r>
      <w:r w:rsidRPr="002539ED">
        <w:rPr>
          <w:rFonts w:ascii="Times New Roman" w:hAnsi="Times New Roman" w:cs="Times New Roman"/>
        </w:rPr>
        <w:lastRenderedPageBreak/>
        <w:t>fornece as informações solicitadas e as envia de volta ao servidor. Além disso, a coleta de dados também pode ser realizada utilizando o protocolo SNMP.</w:t>
      </w:r>
    </w:p>
    <w:p w14:paraId="6D4DD93F" w14:textId="5E942AD0" w:rsidR="00593DAB" w:rsidRPr="002539ED" w:rsidRDefault="00267A7F" w:rsidP="00593DAB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2539ED">
        <w:rPr>
          <w:rFonts w:ascii="Times New Roman" w:hAnsi="Times New Roman" w:cs="Times New Roman"/>
        </w:rPr>
        <w:t xml:space="preserve">Ambas as ferramentas oferecem um equilíbrio ideal entre simplicidade e profundidade. Em termos gerais, tanto o </w:t>
      </w:r>
      <w:proofErr w:type="spellStart"/>
      <w:r w:rsidRPr="002539ED">
        <w:rPr>
          <w:rFonts w:ascii="Times New Roman" w:hAnsi="Times New Roman" w:cs="Times New Roman"/>
          <w:i/>
          <w:iCs/>
        </w:rPr>
        <w:t>Zabbix</w:t>
      </w:r>
      <w:proofErr w:type="spellEnd"/>
      <w:r w:rsidRPr="002539ED">
        <w:rPr>
          <w:rFonts w:ascii="Times New Roman" w:hAnsi="Times New Roman" w:cs="Times New Roman"/>
        </w:rPr>
        <w:t xml:space="preserve"> quanto o </w:t>
      </w:r>
      <w:proofErr w:type="spellStart"/>
      <w:r w:rsidRPr="002539ED">
        <w:rPr>
          <w:rFonts w:ascii="Times New Roman" w:hAnsi="Times New Roman" w:cs="Times New Roman"/>
          <w:i/>
          <w:iCs/>
        </w:rPr>
        <w:t>Nagios</w:t>
      </w:r>
      <w:proofErr w:type="spellEnd"/>
      <w:r w:rsidRPr="002539ED">
        <w:rPr>
          <w:rFonts w:ascii="Times New Roman" w:hAnsi="Times New Roman" w:cs="Times New Roman"/>
          <w:i/>
          <w:iCs/>
        </w:rPr>
        <w:t xml:space="preserve"> Core</w:t>
      </w:r>
      <w:r w:rsidRPr="002539ED">
        <w:rPr>
          <w:rFonts w:ascii="Times New Roman" w:hAnsi="Times New Roman" w:cs="Times New Roman"/>
        </w:rPr>
        <w:t xml:space="preserve"> proporcionam uma visão abrangente da rede conectada. A qualidade de ambos os produtos torna desafiante a escolha do melhor entre eles, mas é possível analisar diversos pontos importantes em cada um por meio da avaliação de recursos como dashboards, configurabilidade, alertas, suporte a protocolos, autodescoberta e plugins. O objetivo é expor de forma eficaz o que cada produto tem a oferecer e determinar qual deles proporciona a melhor experiência de monitoramento.</w:t>
      </w:r>
    </w:p>
    <w:p w14:paraId="3536CBDB" w14:textId="6F1EC499" w:rsidR="005E757C" w:rsidRPr="000B3150" w:rsidRDefault="000B3150" w:rsidP="000B315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pt-BR"/>
        </w:rPr>
      </w:pPr>
      <w:r w:rsidRPr="000B3150">
        <w:rPr>
          <w:rFonts w:ascii="Times New Roman" w:eastAsia="Times New Roman" w:hAnsi="Times New Roman" w:cs="Times New Roman"/>
          <w:b/>
          <w:bCs/>
          <w:lang w:eastAsia="pt-BR"/>
        </w:rPr>
        <w:t> </w:t>
      </w:r>
      <w:r w:rsidR="00593DAB" w:rsidRPr="00593DAB">
        <w:rPr>
          <w:rFonts w:ascii="Times New Roman" w:eastAsia="Times New Roman" w:hAnsi="Times New Roman" w:cs="Times New Roman"/>
          <w:b/>
          <w:bCs/>
          <w:lang w:eastAsia="pt-BR"/>
        </w:rPr>
        <w:tab/>
        <w:t>5.5.3.1 Tabela de Comparações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602"/>
        <w:gridCol w:w="3262"/>
        <w:gridCol w:w="1689"/>
      </w:tblGrid>
      <w:tr w:rsidR="00EB40DB" w:rsidRPr="000B3150" w14:paraId="691C5E3C" w14:textId="77777777" w:rsidTr="00593DAB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14A93BB7" w14:textId="5740F9D3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B64A0A4" w14:textId="55D0025B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ZABBIX</w:t>
            </w:r>
          </w:p>
        </w:tc>
        <w:tc>
          <w:tcPr>
            <w:tcW w:w="3232" w:type="dxa"/>
            <w:vAlign w:val="center"/>
            <w:hideMark/>
          </w:tcPr>
          <w:p w14:paraId="1E738028" w14:textId="595AF523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NAGIOS CORE</w:t>
            </w:r>
          </w:p>
        </w:tc>
        <w:tc>
          <w:tcPr>
            <w:tcW w:w="1644" w:type="dxa"/>
            <w:vAlign w:val="center"/>
            <w:hideMark/>
          </w:tcPr>
          <w:p w14:paraId="50084A6F" w14:textId="29D16480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VENCEDOR</w:t>
            </w:r>
          </w:p>
        </w:tc>
      </w:tr>
      <w:tr w:rsidR="00EB40DB" w:rsidRPr="000B3150" w14:paraId="4D9EB0DB" w14:textId="77777777" w:rsidTr="0044297C">
        <w:trPr>
          <w:trHeight w:val="1196"/>
          <w:tblCellSpacing w:w="15" w:type="dxa"/>
        </w:trPr>
        <w:tc>
          <w:tcPr>
            <w:tcW w:w="0" w:type="auto"/>
            <w:vAlign w:val="center"/>
            <w:hideMark/>
          </w:tcPr>
          <w:p w14:paraId="005822CE" w14:textId="413D522D" w:rsidR="000B3150" w:rsidRPr="000B3150" w:rsidRDefault="000B3150" w:rsidP="00593DA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Dashboard e</w:t>
            </w:r>
          </w:p>
          <w:p w14:paraId="503BE7BE" w14:textId="1A69F7BB" w:rsidR="000B3150" w:rsidRPr="000B3150" w:rsidRDefault="00F76796" w:rsidP="00593DA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767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Interface de usuário</w:t>
            </w:r>
          </w:p>
        </w:tc>
        <w:tc>
          <w:tcPr>
            <w:tcW w:w="0" w:type="auto"/>
            <w:vAlign w:val="center"/>
            <w:hideMark/>
          </w:tcPr>
          <w:p w14:paraId="2B40FABE" w14:textId="08F16A34" w:rsidR="000B3150" w:rsidRPr="000B3150" w:rsidRDefault="000B3150" w:rsidP="00EB40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Dashboard de alta qualidade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</w:t>
            </w: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pode ser customizada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</w:t>
            </w: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ofere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cendo</w:t>
            </w: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uma experiência mais clara.</w:t>
            </w:r>
          </w:p>
        </w:tc>
        <w:tc>
          <w:tcPr>
            <w:tcW w:w="3232" w:type="dxa"/>
            <w:vAlign w:val="center"/>
            <w:hideMark/>
          </w:tcPr>
          <w:p w14:paraId="76E023F6" w14:textId="5376632A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Dashboard de alta qualidade, disponibiliza informação básica, como o status de dispositivos, mas não oferece o mesmo nível de qualidade e clareza de display como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644" w:type="dxa"/>
            <w:vAlign w:val="center"/>
            <w:hideMark/>
          </w:tcPr>
          <w:p w14:paraId="0FD08583" w14:textId="2C052599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76A6A3C8" w14:textId="77777777" w:rsidTr="0044297C">
        <w:trPr>
          <w:trHeight w:val="780"/>
          <w:tblCellSpacing w:w="15" w:type="dxa"/>
        </w:trPr>
        <w:tc>
          <w:tcPr>
            <w:tcW w:w="0" w:type="auto"/>
            <w:vAlign w:val="center"/>
            <w:hideMark/>
          </w:tcPr>
          <w:p w14:paraId="5BF39939" w14:textId="05C804BE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Configuração</w:t>
            </w:r>
          </w:p>
        </w:tc>
        <w:tc>
          <w:tcPr>
            <w:tcW w:w="0" w:type="auto"/>
            <w:vAlign w:val="center"/>
            <w:hideMark/>
          </w:tcPr>
          <w:p w14:paraId="70C3DEB6" w14:textId="041ABCAA" w:rsidR="000B3150" w:rsidRPr="000B3150" w:rsidRDefault="000B3150" w:rsidP="00EB40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É outra característica no qual a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se sobressaí,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já que permite que você altere as configurações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através de uma interface na web.</w:t>
            </w:r>
          </w:p>
        </w:tc>
        <w:tc>
          <w:tcPr>
            <w:tcW w:w="3232" w:type="dxa"/>
            <w:vAlign w:val="center"/>
            <w:hideMark/>
          </w:tcPr>
          <w:p w14:paraId="35C0264C" w14:textId="5C158859" w:rsidR="000B3150" w:rsidRPr="000B3150" w:rsidRDefault="000B3150" w:rsidP="00EB40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Força o usuário a inserir as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configurações como arquivos de texto.</w:t>
            </w:r>
          </w:p>
        </w:tc>
        <w:tc>
          <w:tcPr>
            <w:tcW w:w="1644" w:type="dxa"/>
            <w:vAlign w:val="center"/>
            <w:hideMark/>
          </w:tcPr>
          <w:p w14:paraId="278A1078" w14:textId="411CA043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ZABBIX </w:t>
            </w:r>
          </w:p>
        </w:tc>
      </w:tr>
      <w:tr w:rsidR="00EB40DB" w:rsidRPr="000B3150" w14:paraId="6D0F4AB7" w14:textId="77777777" w:rsidTr="00593DAB">
        <w:trPr>
          <w:trHeight w:val="1940"/>
          <w:tblCellSpacing w:w="15" w:type="dxa"/>
        </w:trPr>
        <w:tc>
          <w:tcPr>
            <w:tcW w:w="0" w:type="auto"/>
            <w:vAlign w:val="center"/>
            <w:hideMark/>
          </w:tcPr>
          <w:p w14:paraId="71E627D7" w14:textId="656AAD03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Visualização</w:t>
            </w:r>
          </w:p>
        </w:tc>
        <w:tc>
          <w:tcPr>
            <w:tcW w:w="0" w:type="auto"/>
            <w:vAlign w:val="center"/>
            <w:hideMark/>
          </w:tcPr>
          <w:p w14:paraId="25934A6F" w14:textId="1EC8145A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Tem seus gráficos premium disponíveis diretos da caixa.</w:t>
            </w:r>
          </w:p>
        </w:tc>
        <w:tc>
          <w:tcPr>
            <w:tcW w:w="3232" w:type="dxa"/>
            <w:vAlign w:val="center"/>
            <w:hideMark/>
          </w:tcPr>
          <w:p w14:paraId="1E9B4A62" w14:textId="7CC191B0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Não oferece os gráficos por default, entretanto, se fizer download através do plugin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NagVis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é possível monitorar a rede através do uso de gráficos.</w:t>
            </w:r>
          </w:p>
        </w:tc>
        <w:tc>
          <w:tcPr>
            <w:tcW w:w="1644" w:type="dxa"/>
            <w:vAlign w:val="center"/>
            <w:hideMark/>
          </w:tcPr>
          <w:p w14:paraId="46816512" w14:textId="7D6BA7E9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23D9F30B" w14:textId="77777777" w:rsidTr="0044297C">
        <w:trPr>
          <w:trHeight w:val="1524"/>
          <w:tblCellSpacing w:w="15" w:type="dxa"/>
        </w:trPr>
        <w:tc>
          <w:tcPr>
            <w:tcW w:w="0" w:type="auto"/>
            <w:vAlign w:val="center"/>
            <w:hideMark/>
          </w:tcPr>
          <w:p w14:paraId="7EB22CE3" w14:textId="487C2A93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Interface Web</w:t>
            </w:r>
          </w:p>
        </w:tc>
        <w:tc>
          <w:tcPr>
            <w:tcW w:w="0" w:type="auto"/>
            <w:vAlign w:val="center"/>
            <w:hideMark/>
          </w:tcPr>
          <w:p w14:paraId="1470FB93" w14:textId="0EDA49FF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Ele apresenta uma interface web dedicada que é altamente conveniente para implementações e oferece a capacidade de configurar seu ambiente de monitoramento por meio de uma interface de usuário moderna e amigável</w:t>
            </w:r>
            <w:r w:rsidR="000B3150"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232" w:type="dxa"/>
            <w:vAlign w:val="center"/>
            <w:hideMark/>
          </w:tcPr>
          <w:p w14:paraId="4D6FFAA9" w14:textId="6239DE9D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Ele possui uma interface web exclusiva que é conveniente para implantações</w:t>
            </w:r>
            <w:r w:rsidR="0014228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P</w:t>
            </w:r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orém, apresenta limitações na interação com o </w:t>
            </w:r>
            <w:proofErr w:type="spellStart"/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Nagios</w:t>
            </w:r>
            <w:proofErr w:type="spellEnd"/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Core. Por exemplo, é possível realizar tarefas básicas, como verificar o estado da rede e gerar relatórios</w:t>
            </w:r>
            <w:r w:rsidR="0014228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M</w:t>
            </w:r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as capacidades </w:t>
            </w:r>
            <w:r w:rsidR="0014228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é limitada. A</w:t>
            </w:r>
            <w:r w:rsidRP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lém disso, é importante mencionar que a interface sofre de uma aparência desatualizada.</w:t>
            </w:r>
          </w:p>
        </w:tc>
        <w:tc>
          <w:tcPr>
            <w:tcW w:w="1644" w:type="dxa"/>
            <w:vAlign w:val="center"/>
            <w:hideMark/>
          </w:tcPr>
          <w:p w14:paraId="5BF01171" w14:textId="274F4370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52CB6466" w14:textId="77777777" w:rsidTr="0044297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7B4DC269" w14:textId="5E7A251D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Autodescoberta</w:t>
            </w:r>
          </w:p>
        </w:tc>
        <w:tc>
          <w:tcPr>
            <w:tcW w:w="0" w:type="auto"/>
            <w:vAlign w:val="center"/>
            <w:hideMark/>
          </w:tcPr>
          <w:p w14:paraId="7128390B" w14:textId="7D0FCAE0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Inclui uma ferramenta de autodescoberta que pode buscar por dispositivos através de um alcance de IP.</w:t>
            </w:r>
          </w:p>
        </w:tc>
        <w:tc>
          <w:tcPr>
            <w:tcW w:w="3232" w:type="dxa"/>
            <w:vAlign w:val="center"/>
            <w:hideMark/>
          </w:tcPr>
          <w:p w14:paraId="2F21416D" w14:textId="67557DF2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Inclui uma ferramenta de autodescoberta, com o plugin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NagiosQL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, pode acionar autodescoberta para achar dispositivos conectados; essa é uma das poucas áreas no qual o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Nagios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 tem uma vantagem visível sob a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644" w:type="dxa"/>
            <w:vAlign w:val="center"/>
            <w:hideMark/>
          </w:tcPr>
          <w:p w14:paraId="29D7B1C4" w14:textId="359010A9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6555C832" w14:textId="77777777" w:rsidTr="00593DAB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5FD77FBC" w14:textId="0EEEAFF7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Suporte de Protocolo</w:t>
            </w:r>
          </w:p>
        </w:tc>
        <w:tc>
          <w:tcPr>
            <w:tcW w:w="0" w:type="auto"/>
            <w:vAlign w:val="center"/>
            <w:hideMark/>
          </w:tcPr>
          <w:p w14:paraId="694C319A" w14:textId="5402804F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Oferece suporte para HTTP, FTP, SMTP, SNMP, POP3, SSH e MySQL.</w:t>
            </w:r>
          </w:p>
        </w:tc>
        <w:tc>
          <w:tcPr>
            <w:tcW w:w="3232" w:type="dxa"/>
            <w:vAlign w:val="center"/>
            <w:hideMark/>
          </w:tcPr>
          <w:p w14:paraId="2B17C6C6" w14:textId="7F014B82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Oferece suporte para HTTP, FTP, SMTP, SNMP, POP3, SSH e MySQL.</w:t>
            </w:r>
          </w:p>
        </w:tc>
        <w:tc>
          <w:tcPr>
            <w:tcW w:w="1644" w:type="dxa"/>
            <w:vAlign w:val="center"/>
            <w:hideMark/>
          </w:tcPr>
          <w:p w14:paraId="4A316E00" w14:textId="0BFF32AF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QUIVALENTES</w:t>
            </w:r>
          </w:p>
        </w:tc>
      </w:tr>
      <w:tr w:rsidR="00EB40DB" w:rsidRPr="000B3150" w14:paraId="34D29AAB" w14:textId="77777777" w:rsidTr="0044297C">
        <w:trPr>
          <w:trHeight w:val="1087"/>
          <w:tblCellSpacing w:w="15" w:type="dxa"/>
        </w:trPr>
        <w:tc>
          <w:tcPr>
            <w:tcW w:w="0" w:type="auto"/>
            <w:vAlign w:val="center"/>
            <w:hideMark/>
          </w:tcPr>
          <w:p w14:paraId="26EE09F8" w14:textId="75E155D1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Alertas e Notificações</w:t>
            </w:r>
          </w:p>
        </w:tc>
        <w:tc>
          <w:tcPr>
            <w:tcW w:w="0" w:type="auto"/>
            <w:vAlign w:val="center"/>
            <w:hideMark/>
          </w:tcPr>
          <w:p w14:paraId="150146D6" w14:textId="5212176C" w:rsidR="000B3150" w:rsidRPr="000B3150" w:rsidRDefault="00593DA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Pode</w:t>
            </w:r>
            <w:r w:rsidR="000B3150"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optar por receber alertas através de e-mail e SMS, e também pode customizar mensagens e determinar uma corrente de escala.</w:t>
            </w:r>
          </w:p>
        </w:tc>
        <w:tc>
          <w:tcPr>
            <w:tcW w:w="3232" w:type="dxa"/>
            <w:vAlign w:val="center"/>
            <w:hideMark/>
          </w:tcPr>
          <w:p w14:paraId="6D074E1D" w14:textId="5C33871B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Alertas e notificações são oferecidas direto da caixa; você pode optar por receber alertas através de e-mail e SMS e o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Nagios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 oferece vários níveis de alerta, mas não tem a customização oferecida pela </w:t>
            </w: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  <w:proofErr w:type="spellEnd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644" w:type="dxa"/>
            <w:vAlign w:val="center"/>
            <w:hideMark/>
          </w:tcPr>
          <w:p w14:paraId="4C4CAE96" w14:textId="7C74D9A1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23B76B4D" w14:textId="77777777" w:rsidTr="0044297C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0E84545C" w14:textId="60A630E1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Templates</w:t>
            </w:r>
            <w:proofErr w:type="spellEnd"/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de Monitoramento</w:t>
            </w:r>
          </w:p>
        </w:tc>
        <w:tc>
          <w:tcPr>
            <w:tcW w:w="0" w:type="auto"/>
            <w:vAlign w:val="center"/>
            <w:hideMark/>
          </w:tcPr>
          <w:p w14:paraId="05A516C8" w14:textId="0698C46A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Oferece para FTP, HTTP, HTTPS, IMAP, LDAP, MySQL, NNTP, SMTP, SSH, POP e Telnet.</w:t>
            </w:r>
          </w:p>
        </w:tc>
        <w:tc>
          <w:tcPr>
            <w:tcW w:w="3232" w:type="dxa"/>
            <w:vAlign w:val="center"/>
            <w:hideMark/>
          </w:tcPr>
          <w:p w14:paraId="2967A377" w14:textId="277C483A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possui.</w:t>
            </w:r>
          </w:p>
        </w:tc>
        <w:tc>
          <w:tcPr>
            <w:tcW w:w="1644" w:type="dxa"/>
            <w:vAlign w:val="center"/>
            <w:hideMark/>
          </w:tcPr>
          <w:p w14:paraId="07F6D78A" w14:textId="5D181BE4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277E820A" w14:textId="77777777" w:rsidTr="0044297C">
        <w:trPr>
          <w:trHeight w:val="611"/>
          <w:tblCellSpacing w:w="15" w:type="dxa"/>
        </w:trPr>
        <w:tc>
          <w:tcPr>
            <w:tcW w:w="0" w:type="auto"/>
            <w:vAlign w:val="center"/>
            <w:hideMark/>
          </w:tcPr>
          <w:p w14:paraId="4E9C3C38" w14:textId="62AE0E9D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5ABF029D" w14:textId="1C3E9D36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possui</w:t>
            </w:r>
          </w:p>
        </w:tc>
        <w:tc>
          <w:tcPr>
            <w:tcW w:w="3232" w:type="dxa"/>
            <w:vAlign w:val="center"/>
            <w:hideMark/>
          </w:tcPr>
          <w:p w14:paraId="6CD42BCE" w14:textId="2921D42B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Oferece possibilidades extensivas de plugins adicionais.</w:t>
            </w:r>
          </w:p>
        </w:tc>
        <w:tc>
          <w:tcPr>
            <w:tcW w:w="1644" w:type="dxa"/>
            <w:vAlign w:val="center"/>
            <w:hideMark/>
          </w:tcPr>
          <w:p w14:paraId="22A177D2" w14:textId="455A121C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AGIOS CORE</w:t>
            </w:r>
          </w:p>
        </w:tc>
      </w:tr>
      <w:tr w:rsidR="00EB40DB" w:rsidRPr="000B3150" w14:paraId="4F782A7A" w14:textId="77777777" w:rsidTr="0044297C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14:paraId="3B4F8FCD" w14:textId="3F28359C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vAlign w:val="center"/>
            <w:hideMark/>
          </w:tcPr>
          <w:p w14:paraId="764C80F6" w14:textId="049D7047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80,000 integrantes.</w:t>
            </w:r>
          </w:p>
        </w:tc>
        <w:tc>
          <w:tcPr>
            <w:tcW w:w="3232" w:type="dxa"/>
            <w:vAlign w:val="center"/>
            <w:hideMark/>
          </w:tcPr>
          <w:p w14:paraId="6FFC673C" w14:textId="26E8F5AA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67,000 integrantes.</w:t>
            </w:r>
          </w:p>
        </w:tc>
        <w:tc>
          <w:tcPr>
            <w:tcW w:w="1644" w:type="dxa"/>
            <w:vAlign w:val="center"/>
            <w:hideMark/>
          </w:tcPr>
          <w:p w14:paraId="41114B07" w14:textId="01BFD57E" w:rsidR="000B3150" w:rsidRPr="000B3150" w:rsidRDefault="00EB40DB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ZABBIX</w:t>
            </w:r>
          </w:p>
        </w:tc>
      </w:tr>
      <w:tr w:rsidR="00EB40DB" w:rsidRPr="000B3150" w14:paraId="30D04E5F" w14:textId="77777777" w:rsidTr="00593DAB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5002697B" w14:textId="7800FEBE" w:rsidR="000B3150" w:rsidRPr="00A446FC" w:rsidRDefault="000B3150" w:rsidP="00593D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A4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0" w:type="auto"/>
            <w:vAlign w:val="center"/>
            <w:hideMark/>
          </w:tcPr>
          <w:p w14:paraId="07956163" w14:textId="5939A84C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Gratuito.</w:t>
            </w:r>
          </w:p>
        </w:tc>
        <w:tc>
          <w:tcPr>
            <w:tcW w:w="3232" w:type="dxa"/>
            <w:vAlign w:val="center"/>
            <w:hideMark/>
          </w:tcPr>
          <w:p w14:paraId="08C5D44E" w14:textId="13FA4D65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Freemium</w:t>
            </w:r>
            <w:proofErr w:type="spellEnd"/>
          </w:p>
        </w:tc>
        <w:tc>
          <w:tcPr>
            <w:tcW w:w="1644" w:type="dxa"/>
            <w:vAlign w:val="center"/>
            <w:hideMark/>
          </w:tcPr>
          <w:p w14:paraId="286E76CD" w14:textId="31C7F55F" w:rsidR="000B3150" w:rsidRPr="000B3150" w:rsidRDefault="000B3150" w:rsidP="00593D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31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</w:t>
            </w:r>
            <w:r w:rsidR="00EB40D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QUIVALENTES</w:t>
            </w:r>
          </w:p>
        </w:tc>
      </w:tr>
    </w:tbl>
    <w:p w14:paraId="65C06B1D" w14:textId="77777777" w:rsidR="00593DAB" w:rsidRDefault="00593DAB" w:rsidP="00593DAB">
      <w:pPr>
        <w:pStyle w:val="Legenda"/>
        <w:jc w:val="center"/>
        <w:rPr>
          <w:rFonts w:ascii="Times New Roman" w:hAnsi="Times New Roman" w:cs="Times New Roman"/>
          <w:color w:val="auto"/>
        </w:rPr>
      </w:pPr>
    </w:p>
    <w:p w14:paraId="670B816C" w14:textId="5497F7C9" w:rsidR="00593DAB" w:rsidRPr="00593DAB" w:rsidRDefault="00593DAB" w:rsidP="00593DAB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593DAB">
        <w:rPr>
          <w:rFonts w:ascii="Times New Roman" w:hAnsi="Times New Roman" w:cs="Times New Roman"/>
          <w:color w:val="auto"/>
        </w:rPr>
        <w:t xml:space="preserve">Tabela </w:t>
      </w:r>
      <w:r>
        <w:rPr>
          <w:rFonts w:ascii="Times New Roman" w:hAnsi="Times New Roman" w:cs="Times New Roman"/>
          <w:color w:val="auto"/>
        </w:rPr>
        <w:t>1</w:t>
      </w:r>
      <w:r w:rsidRPr="00593DAB">
        <w:rPr>
          <w:rFonts w:ascii="Times New Roman" w:hAnsi="Times New Roman" w:cs="Times New Roman"/>
          <w:color w:val="auto"/>
        </w:rPr>
        <w:t xml:space="preserve"> - C</w:t>
      </w:r>
      <w:r>
        <w:rPr>
          <w:rFonts w:ascii="Times New Roman" w:hAnsi="Times New Roman" w:cs="Times New Roman"/>
          <w:color w:val="auto"/>
        </w:rPr>
        <w:t>omparativos</w:t>
      </w:r>
    </w:p>
    <w:p w14:paraId="4F555AA4" w14:textId="77777777" w:rsidR="006F154D" w:rsidRDefault="006F154D" w:rsidP="00820423">
      <w:pPr>
        <w:spacing w:line="480" w:lineRule="auto"/>
        <w:ind w:firstLine="851"/>
        <w:jc w:val="both"/>
        <w:rPr>
          <w:rFonts w:ascii="Times New Roman" w:hAnsi="Times New Roman" w:cs="Times New Roman"/>
        </w:rPr>
      </w:pPr>
    </w:p>
    <w:p w14:paraId="065FE930" w14:textId="5BC5C269" w:rsidR="002902C5" w:rsidRDefault="0044297C" w:rsidP="00820423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44297C">
        <w:rPr>
          <w:rFonts w:ascii="Times New Roman" w:hAnsi="Times New Roman" w:cs="Times New Roman"/>
        </w:rPr>
        <w:t xml:space="preserve">Após avaliação minuciosa, fica claro que ambas as ferramentas possuem seus pontos </w:t>
      </w:r>
      <w:r w:rsidRPr="00A04950">
        <w:rPr>
          <w:rFonts w:ascii="Times New Roman" w:hAnsi="Times New Roman" w:cs="Times New Roman"/>
        </w:rPr>
        <w:t>fortes e se adequam a diversas necessidades e preferências. A seleção entre o</w:t>
      </w:r>
      <w:r w:rsidRPr="0044297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297C">
        <w:rPr>
          <w:rFonts w:ascii="Times New Roman" w:hAnsi="Times New Roman" w:cs="Times New Roman"/>
          <w:i/>
          <w:iCs/>
        </w:rPr>
        <w:t>Zabbix</w:t>
      </w:r>
      <w:proofErr w:type="spellEnd"/>
      <w:r w:rsidRPr="00A04950">
        <w:rPr>
          <w:rFonts w:ascii="Times New Roman" w:hAnsi="Times New Roman" w:cs="Times New Roman"/>
        </w:rPr>
        <w:t xml:space="preserve"> e o </w:t>
      </w:r>
      <w:proofErr w:type="spellStart"/>
      <w:r w:rsidRPr="00A04950">
        <w:rPr>
          <w:rFonts w:ascii="Times New Roman" w:hAnsi="Times New Roman" w:cs="Times New Roman"/>
          <w:i/>
          <w:iCs/>
        </w:rPr>
        <w:t>Nagios</w:t>
      </w:r>
      <w:proofErr w:type="spellEnd"/>
      <w:r w:rsidRPr="00A04950">
        <w:rPr>
          <w:rFonts w:ascii="Times New Roman" w:hAnsi="Times New Roman" w:cs="Times New Roman"/>
          <w:i/>
          <w:iCs/>
        </w:rPr>
        <w:t xml:space="preserve"> Core</w:t>
      </w:r>
      <w:r w:rsidR="00757938">
        <w:rPr>
          <w:rFonts w:ascii="Times New Roman" w:hAnsi="Times New Roman" w:cs="Times New Roman"/>
        </w:rPr>
        <w:t xml:space="preserve"> </w:t>
      </w:r>
      <w:r w:rsidRPr="0044297C">
        <w:rPr>
          <w:rFonts w:ascii="Times New Roman" w:hAnsi="Times New Roman" w:cs="Times New Roman"/>
        </w:rPr>
        <w:t>estará intrinsecamente ligada às particularidades da infraestrutura de TI, às funcionalidades desejadas e ao nível de familiaridade da equipe de operações com cada uma dessas plataformas.</w:t>
      </w:r>
    </w:p>
    <w:p w14:paraId="3D7387AD" w14:textId="216E2578" w:rsidR="003E7DC7" w:rsidRDefault="003E7DC7" w:rsidP="00820423">
      <w:pPr>
        <w:pStyle w:val="Ttulo1"/>
        <w:spacing w:line="360" w:lineRule="auto"/>
        <w:rPr>
          <w:rFonts w:cs="Times New Roman"/>
        </w:rPr>
      </w:pPr>
      <w:bookmarkStart w:id="10" w:name="_Toc6219656"/>
      <w:bookmarkStart w:id="11" w:name="_Toc79593487"/>
    </w:p>
    <w:p w14:paraId="19A02E29" w14:textId="77777777" w:rsidR="00B66C70" w:rsidRDefault="00B66C70" w:rsidP="00B66C70"/>
    <w:p w14:paraId="6F5EC873" w14:textId="223CD213" w:rsidR="00B66C70" w:rsidRDefault="00B66C70" w:rsidP="00B66C70"/>
    <w:p w14:paraId="1253E4C4" w14:textId="377C0015" w:rsidR="00B66C70" w:rsidRDefault="00B66C70" w:rsidP="00B66C70"/>
    <w:p w14:paraId="2B1BE70B" w14:textId="687B5A6C" w:rsidR="00B66C70" w:rsidRDefault="00B66C70" w:rsidP="00B66C70"/>
    <w:p w14:paraId="5F48E1BC" w14:textId="0A08D6D8" w:rsidR="00B66C70" w:rsidRDefault="00B66C70" w:rsidP="00B66C70"/>
    <w:p w14:paraId="1026E561" w14:textId="0A690504" w:rsidR="00B66C70" w:rsidRDefault="00B66C70" w:rsidP="00B66C70"/>
    <w:p w14:paraId="79F21F6D" w14:textId="77777777" w:rsidR="00512CE6" w:rsidRDefault="00512CE6" w:rsidP="00B66C70"/>
    <w:p w14:paraId="065158C7" w14:textId="5E93B875" w:rsidR="005E757C" w:rsidRDefault="005E757C" w:rsidP="009675CC">
      <w:pPr>
        <w:pStyle w:val="Ttulo1"/>
        <w:rPr>
          <w:rFonts w:cs="Times New Roman"/>
        </w:rPr>
      </w:pPr>
    </w:p>
    <w:p w14:paraId="64183B51" w14:textId="10A871F6" w:rsidR="002539ED" w:rsidRDefault="002539ED" w:rsidP="002539ED"/>
    <w:p w14:paraId="2928B48C" w14:textId="19A331F5" w:rsidR="002539ED" w:rsidRDefault="002539ED" w:rsidP="002539ED"/>
    <w:p w14:paraId="7FD720E1" w14:textId="7B15479A" w:rsidR="002539ED" w:rsidRDefault="002539ED" w:rsidP="002539ED"/>
    <w:p w14:paraId="7A68E67D" w14:textId="77777777" w:rsidR="002539ED" w:rsidRPr="002539ED" w:rsidRDefault="002539ED" w:rsidP="002539ED"/>
    <w:p w14:paraId="6D1908B4" w14:textId="77777777" w:rsidR="00512CE6" w:rsidRPr="00512CE6" w:rsidRDefault="00512CE6" w:rsidP="00512CE6"/>
    <w:p w14:paraId="177134EC" w14:textId="47A454AD" w:rsidR="006242ED" w:rsidRDefault="003D0363" w:rsidP="009675CC">
      <w:pPr>
        <w:pStyle w:val="Ttulo1"/>
        <w:rPr>
          <w:rFonts w:cs="Times New Roman"/>
        </w:rPr>
      </w:pPr>
      <w:r>
        <w:rPr>
          <w:rFonts w:cs="Times New Roman"/>
        </w:rPr>
        <w:lastRenderedPageBreak/>
        <w:t xml:space="preserve">6. </w:t>
      </w:r>
      <w:r w:rsidR="006242ED" w:rsidRPr="006242ED">
        <w:rPr>
          <w:rFonts w:cs="Times New Roman"/>
        </w:rPr>
        <w:t>ESTRUTURAÇÃO DO TRABALHO</w:t>
      </w:r>
      <w:bookmarkEnd w:id="10"/>
      <w:bookmarkEnd w:id="11"/>
    </w:p>
    <w:p w14:paraId="2D18B57B" w14:textId="371444E4" w:rsidR="00AA798D" w:rsidRPr="00AA798D" w:rsidRDefault="00B510CE" w:rsidP="00AA798D">
      <w:pPr>
        <w:spacing w:line="360" w:lineRule="auto"/>
        <w:ind w:firstLine="720"/>
        <w:jc w:val="both"/>
        <w:rPr>
          <w:rFonts w:ascii="Times New Roman" w:hAnsi="Times New Roman" w:cs="Times New Roman"/>
          <w:lang w:eastAsia="ar-SA"/>
        </w:rPr>
      </w:pPr>
      <w:r w:rsidRPr="0099421B">
        <w:rPr>
          <w:rFonts w:ascii="Times New Roman" w:hAnsi="Times New Roman" w:cs="Times New Roman"/>
        </w:rPr>
        <w:t xml:space="preserve">O </w:t>
      </w:r>
      <w:r w:rsidRPr="0099421B">
        <w:rPr>
          <w:rFonts w:ascii="Times New Roman" w:hAnsi="Times New Roman" w:cs="Times New Roman"/>
          <w:lang w:eastAsia="ar-SA"/>
        </w:rPr>
        <w:t xml:space="preserve">trabalho de conclusão de curso apresentado terá sua estrutura em </w:t>
      </w:r>
      <w:r w:rsidR="00843BEB">
        <w:rPr>
          <w:rFonts w:ascii="Times New Roman" w:hAnsi="Times New Roman" w:cs="Times New Roman"/>
          <w:lang w:eastAsia="ar-SA"/>
        </w:rPr>
        <w:t>quatro</w:t>
      </w:r>
      <w:r w:rsidRPr="0099421B">
        <w:rPr>
          <w:rFonts w:ascii="Times New Roman" w:hAnsi="Times New Roman" w:cs="Times New Roman"/>
          <w:lang w:eastAsia="ar-SA"/>
        </w:rPr>
        <w:t xml:space="preserve"> capítulos. O primeiro capítulo é formado pela introdução do assunto, objetivo geral, e também os objetivos específicos da pesquisa, seguida pela justificativa que expõe a importância do tema metodologia aplicada para fazer a pesquisa.</w:t>
      </w:r>
    </w:p>
    <w:p w14:paraId="4334A31D" w14:textId="6C777A68" w:rsidR="00B510CE" w:rsidRPr="0099421B" w:rsidRDefault="00101F9C" w:rsidP="0059295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101F9C">
        <w:rPr>
          <w:rStyle w:val="Forte"/>
          <w:rFonts w:ascii="Times New Roman" w:hAnsi="Times New Roman" w:cs="Times New Roman"/>
          <w:b w:val="0"/>
          <w:bCs w:val="0"/>
        </w:rPr>
        <w:t xml:space="preserve">No segundo capítulo, será apresentada uma explicação detalhada dos conceitos relacionados à infraestrutura de redes e dos benefícios associados ao monitoramento eficaz. </w:t>
      </w:r>
      <w:r w:rsidR="00757938">
        <w:rPr>
          <w:rStyle w:val="Forte"/>
          <w:rFonts w:ascii="Times New Roman" w:hAnsi="Times New Roman" w:cs="Times New Roman"/>
          <w:b w:val="0"/>
          <w:bCs w:val="0"/>
        </w:rPr>
        <w:t>Demais</w:t>
      </w:r>
      <w:r w:rsidRPr="00101F9C">
        <w:rPr>
          <w:rStyle w:val="Forte"/>
          <w:rFonts w:ascii="Times New Roman" w:hAnsi="Times New Roman" w:cs="Times New Roman"/>
          <w:b w:val="0"/>
          <w:bCs w:val="0"/>
        </w:rPr>
        <w:t>, serão abordados os princípios do gerenciamento de redes, sua relação com os usuários e a relevância do modelo OSI para o estudo de caso.</w:t>
      </w:r>
      <w:r w:rsidR="0059295B">
        <w:rPr>
          <w:rStyle w:val="Forte"/>
          <w:rFonts w:ascii="Times New Roman" w:hAnsi="Times New Roman" w:cs="Times New Roman"/>
          <w:b w:val="0"/>
          <w:bCs w:val="0"/>
        </w:rPr>
        <w:t xml:space="preserve"> </w:t>
      </w:r>
      <w:r w:rsidR="00F10E3D">
        <w:rPr>
          <w:rStyle w:val="Forte"/>
          <w:rFonts w:ascii="Times New Roman" w:hAnsi="Times New Roman" w:cs="Times New Roman"/>
          <w:b w:val="0"/>
          <w:bCs w:val="0"/>
        </w:rPr>
        <w:t>Para além</w:t>
      </w:r>
      <w:r w:rsidR="0059295B">
        <w:rPr>
          <w:rStyle w:val="Forte"/>
          <w:rFonts w:ascii="Times New Roman" w:hAnsi="Times New Roman" w:cs="Times New Roman"/>
          <w:b w:val="0"/>
          <w:bCs w:val="0"/>
        </w:rPr>
        <w:t xml:space="preserve"> d</w:t>
      </w:r>
      <w:r w:rsidR="00B107D2" w:rsidRPr="0099421B">
        <w:rPr>
          <w:rFonts w:ascii="Times New Roman" w:hAnsi="Times New Roman" w:cs="Times New Roman"/>
        </w:rPr>
        <w:t>a</w:t>
      </w:r>
      <w:r w:rsidR="00B510CE" w:rsidRPr="0099421B">
        <w:rPr>
          <w:rFonts w:ascii="Times New Roman" w:hAnsi="Times New Roman" w:cs="Times New Roman"/>
        </w:rPr>
        <w:t xml:space="preserve"> introdução aos protocolos de forma ge</w:t>
      </w:r>
      <w:r w:rsidR="00094BF2">
        <w:rPr>
          <w:rFonts w:ascii="Times New Roman" w:hAnsi="Times New Roman" w:cs="Times New Roman"/>
        </w:rPr>
        <w:t>ral</w:t>
      </w:r>
      <w:r w:rsidR="00B510CE" w:rsidRPr="0099421B">
        <w:rPr>
          <w:rFonts w:ascii="Times New Roman" w:hAnsi="Times New Roman" w:cs="Times New Roman"/>
        </w:rPr>
        <w:t xml:space="preserve"> e após, será feito o aprofundamento ao </w:t>
      </w:r>
      <w:r w:rsidR="00B107D2" w:rsidRPr="0099421B">
        <w:rPr>
          <w:rFonts w:ascii="Times New Roman" w:hAnsi="Times New Roman" w:cs="Times New Roman"/>
        </w:rPr>
        <w:t>protocolo</w:t>
      </w:r>
      <w:r w:rsidR="00B510CE" w:rsidRPr="0099421B">
        <w:rPr>
          <w:rFonts w:ascii="Times New Roman" w:hAnsi="Times New Roman" w:cs="Times New Roman"/>
        </w:rPr>
        <w:t xml:space="preserve"> SNMP</w:t>
      </w:r>
      <w:r w:rsidR="00B107D2" w:rsidRPr="0099421B">
        <w:rPr>
          <w:rFonts w:ascii="Times New Roman" w:hAnsi="Times New Roman" w:cs="Times New Roman"/>
        </w:rPr>
        <w:t xml:space="preserve"> e sua estrutura. Por </w:t>
      </w:r>
      <w:r w:rsidR="00AA798D">
        <w:rPr>
          <w:rFonts w:ascii="Times New Roman" w:hAnsi="Times New Roman" w:cs="Times New Roman"/>
        </w:rPr>
        <w:t>conclusão</w:t>
      </w:r>
      <w:r w:rsidR="00B107D2" w:rsidRPr="0099421B">
        <w:rPr>
          <w:rFonts w:ascii="Times New Roman" w:hAnsi="Times New Roman" w:cs="Times New Roman"/>
        </w:rPr>
        <w:t xml:space="preserve">, </w:t>
      </w:r>
      <w:r w:rsidR="00AA798D">
        <w:rPr>
          <w:rFonts w:ascii="Times New Roman" w:hAnsi="Times New Roman" w:cs="Times New Roman"/>
        </w:rPr>
        <w:t>será exposta</w:t>
      </w:r>
      <w:r w:rsidR="00B107D2" w:rsidRPr="0099421B">
        <w:rPr>
          <w:rFonts w:ascii="Times New Roman" w:hAnsi="Times New Roman" w:cs="Times New Roman"/>
        </w:rPr>
        <w:t xml:space="preserve"> uma breve explicação sobre formas de monitoramento eficazes desses protocolos.</w:t>
      </w:r>
    </w:p>
    <w:p w14:paraId="77ACE20D" w14:textId="72716972" w:rsidR="00B107D2" w:rsidRPr="0099421B" w:rsidRDefault="00B107D2" w:rsidP="0099421B">
      <w:pPr>
        <w:spacing w:line="360" w:lineRule="auto"/>
        <w:jc w:val="both"/>
        <w:rPr>
          <w:rFonts w:ascii="Times New Roman" w:hAnsi="Times New Roman" w:cs="Times New Roman"/>
        </w:rPr>
      </w:pPr>
      <w:r w:rsidRPr="0099421B">
        <w:rPr>
          <w:rFonts w:ascii="Times New Roman" w:hAnsi="Times New Roman" w:cs="Times New Roman"/>
        </w:rPr>
        <w:tab/>
      </w:r>
      <w:r w:rsidR="0099421B" w:rsidRPr="008C64AD">
        <w:rPr>
          <w:rFonts w:ascii="Times New Roman" w:hAnsi="Times New Roman" w:cs="Times New Roman"/>
        </w:rPr>
        <w:t xml:space="preserve">O </w:t>
      </w:r>
      <w:r w:rsidR="0059295B">
        <w:rPr>
          <w:rFonts w:ascii="Times New Roman" w:hAnsi="Times New Roman" w:cs="Times New Roman"/>
        </w:rPr>
        <w:t>terceiro</w:t>
      </w:r>
      <w:r w:rsidRPr="008C64AD">
        <w:rPr>
          <w:rFonts w:ascii="Times New Roman" w:hAnsi="Times New Roman" w:cs="Times New Roman"/>
        </w:rPr>
        <w:t xml:space="preserve"> capítulo cont</w:t>
      </w:r>
      <w:r w:rsidR="0099421B" w:rsidRPr="008C64AD">
        <w:rPr>
          <w:rFonts w:ascii="Times New Roman" w:hAnsi="Times New Roman" w:cs="Times New Roman"/>
        </w:rPr>
        <w:t>ará</w:t>
      </w:r>
      <w:r w:rsidRPr="008C64AD">
        <w:rPr>
          <w:rFonts w:ascii="Times New Roman" w:hAnsi="Times New Roman" w:cs="Times New Roman"/>
        </w:rPr>
        <w:t xml:space="preserve"> com explicações embasadas sobre a ferramenta </w:t>
      </w:r>
      <w:proofErr w:type="spellStart"/>
      <w:r w:rsidRPr="008C64AD">
        <w:rPr>
          <w:rFonts w:ascii="Times New Roman" w:hAnsi="Times New Roman" w:cs="Times New Roman"/>
          <w:i/>
          <w:iCs/>
        </w:rPr>
        <w:t>Zabbix</w:t>
      </w:r>
      <w:proofErr w:type="spellEnd"/>
      <w:r w:rsidRPr="008C64AD">
        <w:rPr>
          <w:rFonts w:ascii="Times New Roman" w:hAnsi="Times New Roman" w:cs="Times New Roman"/>
        </w:rPr>
        <w:t xml:space="preserve"> e </w:t>
      </w:r>
      <w:r w:rsidR="007C4ACE" w:rsidRPr="008C64AD">
        <w:rPr>
          <w:rStyle w:val="Forte"/>
          <w:rFonts w:ascii="Times New Roman" w:hAnsi="Times New Roman" w:cs="Times New Roman"/>
          <w:b w:val="0"/>
          <w:bCs w:val="0"/>
        </w:rPr>
        <w:t>comparações abrangentes com outras abordagens de monitoramento de redes</w:t>
      </w:r>
      <w:r w:rsidR="0059295B">
        <w:rPr>
          <w:rStyle w:val="Forte"/>
          <w:rFonts w:ascii="Times New Roman" w:hAnsi="Times New Roman" w:cs="Times New Roman"/>
          <w:b w:val="0"/>
          <w:bCs w:val="0"/>
        </w:rPr>
        <w:t xml:space="preserve"> e </w:t>
      </w:r>
      <w:r w:rsidRPr="0099421B">
        <w:rPr>
          <w:rFonts w:ascii="Times New Roman" w:hAnsi="Times New Roman" w:cs="Times New Roman"/>
        </w:rPr>
        <w:t xml:space="preserve">será descrito, analisado e demonstrado o estudo de caso, abordando processos de instalações até a implantação do sistema virtual. Será abordada a função do </w:t>
      </w:r>
      <w:proofErr w:type="spellStart"/>
      <w:r w:rsidRPr="007552E9">
        <w:rPr>
          <w:rFonts w:ascii="Times New Roman" w:hAnsi="Times New Roman" w:cs="Times New Roman"/>
          <w:i/>
          <w:iCs/>
        </w:rPr>
        <w:t>Zabbix</w:t>
      </w:r>
      <w:proofErr w:type="spellEnd"/>
      <w:r w:rsidRPr="0099421B">
        <w:rPr>
          <w:rFonts w:ascii="Times New Roman" w:hAnsi="Times New Roman" w:cs="Times New Roman"/>
        </w:rPr>
        <w:t xml:space="preserve"> e a melhoria fornecida ao trabalhar em conjunto com o SNMP. </w:t>
      </w:r>
    </w:p>
    <w:p w14:paraId="5BF421DA" w14:textId="0D5FBB83" w:rsidR="00B107D2" w:rsidRPr="0099421B" w:rsidRDefault="00B107D2" w:rsidP="0099421B">
      <w:pPr>
        <w:spacing w:line="360" w:lineRule="auto"/>
        <w:jc w:val="both"/>
        <w:rPr>
          <w:rFonts w:ascii="Times New Roman" w:hAnsi="Times New Roman" w:cs="Times New Roman"/>
        </w:rPr>
      </w:pPr>
      <w:r w:rsidRPr="0099421B">
        <w:rPr>
          <w:rFonts w:ascii="Times New Roman" w:hAnsi="Times New Roman" w:cs="Times New Roman"/>
        </w:rPr>
        <w:tab/>
      </w:r>
      <w:r w:rsidRPr="0099421B">
        <w:rPr>
          <w:rFonts w:ascii="Times New Roman" w:hAnsi="Times New Roman" w:cs="Times New Roman"/>
          <w:lang w:eastAsia="ar-SA"/>
        </w:rPr>
        <w:t>Por último, o</w:t>
      </w:r>
      <w:r w:rsidRPr="0099421B">
        <w:rPr>
          <w:rFonts w:ascii="Times New Roman" w:hAnsi="Times New Roman" w:cs="Times New Roman"/>
        </w:rPr>
        <w:t xml:space="preserve"> </w:t>
      </w:r>
      <w:r w:rsidR="0059295B">
        <w:rPr>
          <w:rFonts w:ascii="Times New Roman" w:hAnsi="Times New Roman" w:cs="Times New Roman"/>
        </w:rPr>
        <w:t>quarto</w:t>
      </w:r>
      <w:r w:rsidR="00101F9C">
        <w:rPr>
          <w:rFonts w:ascii="Times New Roman" w:hAnsi="Times New Roman" w:cs="Times New Roman"/>
        </w:rPr>
        <w:t xml:space="preserve"> </w:t>
      </w:r>
      <w:r w:rsidRPr="0099421B">
        <w:rPr>
          <w:rFonts w:ascii="Times New Roman" w:hAnsi="Times New Roman" w:cs="Times New Roman"/>
        </w:rPr>
        <w:t xml:space="preserve">capítulo será </w:t>
      </w:r>
      <w:r w:rsidR="0059295B">
        <w:rPr>
          <w:rFonts w:ascii="Times New Roman" w:hAnsi="Times New Roman" w:cs="Times New Roman"/>
        </w:rPr>
        <w:t xml:space="preserve">demonstrada informações </w:t>
      </w:r>
      <w:r w:rsidR="0059295B" w:rsidRPr="0099421B">
        <w:rPr>
          <w:rFonts w:ascii="Times New Roman" w:hAnsi="Times New Roman" w:cs="Times New Roman"/>
        </w:rPr>
        <w:t>obtid</w:t>
      </w:r>
      <w:r w:rsidR="0059295B">
        <w:rPr>
          <w:rFonts w:ascii="Times New Roman" w:hAnsi="Times New Roman" w:cs="Times New Roman"/>
        </w:rPr>
        <w:t>a</w:t>
      </w:r>
      <w:r w:rsidR="0059295B" w:rsidRPr="0099421B">
        <w:rPr>
          <w:rFonts w:ascii="Times New Roman" w:hAnsi="Times New Roman" w:cs="Times New Roman"/>
        </w:rPr>
        <w:t>s sem uso da ferramenta</w:t>
      </w:r>
      <w:r w:rsidR="0059295B">
        <w:rPr>
          <w:rFonts w:ascii="Times New Roman" w:hAnsi="Times New Roman" w:cs="Times New Roman"/>
        </w:rPr>
        <w:t xml:space="preserve"> e </w:t>
      </w:r>
      <w:r w:rsidRPr="0099421B">
        <w:rPr>
          <w:rFonts w:ascii="Times New Roman" w:hAnsi="Times New Roman" w:cs="Times New Roman"/>
        </w:rPr>
        <w:t>descrito os resultados alcançados pelos testes após o desenvolvimento do estudo de caso</w:t>
      </w:r>
      <w:r w:rsidR="0099421B" w:rsidRPr="0099421B">
        <w:rPr>
          <w:rFonts w:ascii="Times New Roman" w:hAnsi="Times New Roman" w:cs="Times New Roman"/>
        </w:rPr>
        <w:t>,</w:t>
      </w:r>
      <w:r w:rsidRPr="0099421B">
        <w:rPr>
          <w:rFonts w:ascii="Times New Roman" w:hAnsi="Times New Roman" w:cs="Times New Roman"/>
        </w:rPr>
        <w:t xml:space="preserve"> juntamente com uma análise dos dados.</w:t>
      </w:r>
    </w:p>
    <w:p w14:paraId="388AB6DC" w14:textId="3FC388B4" w:rsidR="00B107D2" w:rsidRDefault="00B107D2" w:rsidP="00B510CE">
      <w:pPr>
        <w:spacing w:line="360" w:lineRule="auto"/>
        <w:jc w:val="both"/>
        <w:rPr>
          <w:rFonts w:ascii="Times New Roman" w:hAnsi="Times New Roman" w:cs="Times New Roman"/>
        </w:rPr>
      </w:pPr>
    </w:p>
    <w:p w14:paraId="4443BB37" w14:textId="77777777" w:rsidR="00C070E3" w:rsidRDefault="00C070E3" w:rsidP="002902C5">
      <w:bookmarkStart w:id="12" w:name="_Toc6219657"/>
    </w:p>
    <w:p w14:paraId="719061F8" w14:textId="247D82B9" w:rsidR="002902C5" w:rsidRDefault="002902C5" w:rsidP="002902C5"/>
    <w:p w14:paraId="7E0CBA03" w14:textId="4948F7E1" w:rsidR="007C7152" w:rsidRDefault="007C7152" w:rsidP="002902C5"/>
    <w:p w14:paraId="0F5A5712" w14:textId="17CB0956" w:rsidR="007C7152" w:rsidRDefault="007C7152" w:rsidP="002902C5"/>
    <w:p w14:paraId="6331D9C5" w14:textId="0A7C36E2" w:rsidR="007C7152" w:rsidRDefault="007C7152" w:rsidP="002902C5"/>
    <w:p w14:paraId="5A52272F" w14:textId="1CB620ED" w:rsidR="007C7152" w:rsidRDefault="007C7152" w:rsidP="002902C5"/>
    <w:p w14:paraId="1219D853" w14:textId="048CB2C9" w:rsidR="007C7152" w:rsidRDefault="007C7152" w:rsidP="002902C5"/>
    <w:p w14:paraId="24B37933" w14:textId="143D6B80" w:rsidR="007C7152" w:rsidRDefault="007C7152" w:rsidP="002902C5"/>
    <w:p w14:paraId="1351DC67" w14:textId="46811929" w:rsidR="007C7152" w:rsidRDefault="007C7152" w:rsidP="002902C5"/>
    <w:p w14:paraId="50EB59DA" w14:textId="5A4A9043" w:rsidR="007C7152" w:rsidRDefault="007C7152" w:rsidP="002902C5"/>
    <w:p w14:paraId="302338D5" w14:textId="5DFE6AD5" w:rsidR="0059295B" w:rsidRDefault="0059295B" w:rsidP="002902C5"/>
    <w:p w14:paraId="045566C4" w14:textId="77777777" w:rsidR="0059295B" w:rsidRDefault="0059295B" w:rsidP="002902C5"/>
    <w:p w14:paraId="6D26B930" w14:textId="019B61D9" w:rsidR="007C7152" w:rsidRDefault="007C7152" w:rsidP="002902C5"/>
    <w:p w14:paraId="41057B9A" w14:textId="77777777" w:rsidR="007C7152" w:rsidRDefault="007C7152" w:rsidP="002902C5"/>
    <w:p w14:paraId="6D3993AB" w14:textId="77777777" w:rsidR="002902C5" w:rsidRPr="002902C5" w:rsidRDefault="002902C5" w:rsidP="002902C5"/>
    <w:p w14:paraId="1C8AB311" w14:textId="4771B3FA" w:rsidR="00D335D1" w:rsidRPr="00862FDD" w:rsidRDefault="003D0363" w:rsidP="002A2255">
      <w:pPr>
        <w:pStyle w:val="Ttulo1"/>
        <w:rPr>
          <w:rFonts w:cs="Times New Roman"/>
        </w:rPr>
      </w:pPr>
      <w:bookmarkStart w:id="13" w:name="_Toc79593488"/>
      <w:r w:rsidRPr="00862FDD">
        <w:rPr>
          <w:rFonts w:eastAsiaTheme="minorEastAsia" w:cs="Times New Roman"/>
          <w:bCs w:val="0"/>
          <w:szCs w:val="24"/>
        </w:rPr>
        <w:lastRenderedPageBreak/>
        <w:t>7.</w:t>
      </w:r>
      <w:r w:rsidRPr="00862FDD">
        <w:rPr>
          <w:rFonts w:eastAsiaTheme="minorEastAsia" w:cs="Times New Roman"/>
          <w:b w:val="0"/>
          <w:bCs w:val="0"/>
          <w:szCs w:val="24"/>
        </w:rPr>
        <w:t xml:space="preserve"> </w:t>
      </w:r>
      <w:r w:rsidR="00045BB0" w:rsidRPr="00862FDD">
        <w:rPr>
          <w:rFonts w:cs="Times New Roman"/>
        </w:rPr>
        <w:t>CRONOGRAMA DE EXECUÇÃO</w:t>
      </w:r>
      <w:bookmarkStart w:id="14" w:name="_Toc79593489"/>
      <w:bookmarkStart w:id="15" w:name="_Toc6219658"/>
      <w:bookmarkEnd w:id="12"/>
      <w:bookmarkEnd w:id="13"/>
    </w:p>
    <w:p w14:paraId="0E764D96" w14:textId="6B8B271E" w:rsidR="00D335D1" w:rsidRDefault="00D335D1" w:rsidP="007F3CC1"/>
    <w:tbl>
      <w:tblPr>
        <w:tblW w:w="924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36"/>
        <w:gridCol w:w="1203"/>
        <w:gridCol w:w="1243"/>
        <w:gridCol w:w="1203"/>
        <w:gridCol w:w="1301"/>
        <w:gridCol w:w="1090"/>
        <w:gridCol w:w="1065"/>
      </w:tblGrid>
      <w:tr w:rsidR="00060601" w14:paraId="6D6442C5" w14:textId="77777777" w:rsidTr="00101F9C">
        <w:trPr>
          <w:trHeight w:val="638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0CC789C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ETAPAS DA PESQUISA</w:t>
            </w:r>
          </w:p>
          <w:p w14:paraId="125E7BEA" w14:textId="2DADA47F" w:rsidR="00060601" w:rsidRDefault="00060601" w:rsidP="0006060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DC484A4" w14:textId="2A3AD28F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Fev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/2024</w:t>
            </w:r>
          </w:p>
          <w:p w14:paraId="0721701B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D67E32" w14:textId="77777777" w:rsidR="00060601" w:rsidRDefault="00060601" w:rsidP="00060601">
            <w:pPr>
              <w:ind w:firstLine="85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DB33E72" w14:textId="4C7C50EE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Marc/2024</w:t>
            </w:r>
          </w:p>
          <w:p w14:paraId="306F62E6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ECBC860" w14:textId="3C31CFF8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47F8C31" w14:textId="1FDE947B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Abr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/2024</w:t>
            </w:r>
          </w:p>
          <w:p w14:paraId="0C32125D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3D951D" w14:textId="5E0442B2" w:rsidR="00060601" w:rsidRDefault="00060601" w:rsidP="00060601">
            <w:pPr>
              <w:ind w:firstLine="851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1E365C0" w14:textId="5AD8F48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Maio/2024</w:t>
            </w:r>
          </w:p>
          <w:p w14:paraId="6BC35C93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A4F5ED" w14:textId="40C36DD6" w:rsidR="00060601" w:rsidRDefault="00060601" w:rsidP="00060601">
            <w:pPr>
              <w:ind w:firstLine="85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820A6BC" w14:textId="6F7D9B8B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/2024</w:t>
            </w:r>
          </w:p>
          <w:p w14:paraId="37A949CC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9945801" w14:textId="7480E63B" w:rsidR="00060601" w:rsidRDefault="00060601" w:rsidP="00060601">
            <w:pPr>
              <w:ind w:firstLine="85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BECFC60" w14:textId="61A78D6F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Jul/2024</w:t>
            </w:r>
          </w:p>
          <w:p w14:paraId="7D9ADB38" w14:textId="77777777" w:rsidR="00060601" w:rsidRDefault="00060601" w:rsidP="0006060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9D737D" w14:textId="38D8E65C" w:rsidR="00060601" w:rsidRDefault="00060601" w:rsidP="00060601">
            <w:pPr>
              <w:ind w:firstLine="85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</w:tr>
      <w:tr w:rsidR="00060601" w14:paraId="73D4C4FC" w14:textId="77777777" w:rsidTr="00101F9C">
        <w:trPr>
          <w:trHeight w:val="971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A6280E5" w14:textId="61623C7F" w:rsidR="00D335D1" w:rsidRDefault="002A2255">
            <w:pPr>
              <w:rPr>
                <w:rFonts w:ascii="Times New Roman" w:hAnsi="Times New Roman" w:cs="Times New Roman"/>
              </w:rPr>
            </w:pPr>
            <w:r w:rsidRPr="00C070E3">
              <w:rPr>
                <w:rFonts w:ascii="Times New Roman" w:hAnsi="Times New Roman" w:cs="Times New Roman"/>
                <w:b/>
                <w:bCs/>
              </w:rPr>
              <w:t xml:space="preserve">Capítulo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C070E3">
              <w:rPr>
                <w:rFonts w:ascii="Times New Roman" w:hAnsi="Times New Roman" w:cs="Times New Roman"/>
                <w:b/>
                <w:bCs/>
              </w:rPr>
              <w:t>:</w:t>
            </w:r>
            <w:r w:rsidRPr="00C070E3">
              <w:rPr>
                <w:rFonts w:ascii="Times New Roman" w:hAnsi="Times New Roman" w:cs="Times New Roman"/>
              </w:rPr>
              <w:t xml:space="preserve"> </w:t>
            </w:r>
            <w:r w:rsidRPr="00060601">
              <w:rPr>
                <w:rFonts w:ascii="Times New Roman" w:hAnsi="Times New Roman" w:cs="Times New Roman"/>
              </w:rPr>
              <w:t>Aprofundamento bibliográfico/revisão de literatura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6FF7AF60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0C0FDC15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77ABBD0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1A83FE85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4C7F3A1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15DA53FD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060601" w14:paraId="4C55CD94" w14:textId="77777777" w:rsidTr="00101F9C">
        <w:trPr>
          <w:trHeight w:val="638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495DA9A" w14:textId="347DA792" w:rsidR="00D335D1" w:rsidRDefault="002A2255">
            <w:pPr>
              <w:rPr>
                <w:rFonts w:ascii="Times New Roman" w:hAnsi="Times New Roman" w:cs="Times New Roman"/>
              </w:rPr>
            </w:pPr>
            <w:r w:rsidRPr="00C070E3">
              <w:rPr>
                <w:rFonts w:ascii="Times New Roman" w:hAnsi="Times New Roman" w:cs="Times New Roman"/>
                <w:b/>
                <w:bCs/>
              </w:rPr>
              <w:t xml:space="preserve">Capítulo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C070E3">
              <w:rPr>
                <w:rFonts w:ascii="Times New Roman" w:hAnsi="Times New Roman" w:cs="Times New Roman"/>
                <w:b/>
                <w:bCs/>
              </w:rPr>
              <w:t>:</w:t>
            </w:r>
            <w:r w:rsidRPr="00C070E3">
              <w:rPr>
                <w:rFonts w:ascii="Times New Roman" w:hAnsi="Times New Roman" w:cs="Times New Roman"/>
              </w:rPr>
              <w:t xml:space="preserve"> </w:t>
            </w:r>
            <w:r w:rsidRPr="00060601">
              <w:rPr>
                <w:rFonts w:ascii="Times New Roman" w:hAnsi="Times New Roman" w:cs="Times New Roman"/>
              </w:rPr>
              <w:t>Explicação de conceitos da Infraestrutura</w:t>
            </w:r>
            <w:r w:rsidR="00101F9C">
              <w:rPr>
                <w:rFonts w:ascii="Times New Roman" w:hAnsi="Times New Roman" w:cs="Times New Roman"/>
              </w:rPr>
              <w:t xml:space="preserve"> e Gerenciamento</w:t>
            </w:r>
            <w:r w:rsidRPr="00060601">
              <w:rPr>
                <w:rFonts w:ascii="Times New Roman" w:hAnsi="Times New Roman" w:cs="Times New Roman"/>
              </w:rPr>
              <w:t xml:space="preserve"> de Rede</w:t>
            </w:r>
            <w:r w:rsidR="003F24E1">
              <w:rPr>
                <w:rFonts w:ascii="Times New Roman" w:hAnsi="Times New Roman" w:cs="Times New Roman"/>
              </w:rPr>
              <w:t xml:space="preserve"> e Pro</w:t>
            </w:r>
            <w:r w:rsidR="008C06E7">
              <w:rPr>
                <w:rFonts w:ascii="Times New Roman" w:hAnsi="Times New Roman" w:cs="Times New Roman"/>
              </w:rPr>
              <w:t>to</w:t>
            </w:r>
            <w:r w:rsidR="003F24E1">
              <w:rPr>
                <w:rFonts w:ascii="Times New Roman" w:hAnsi="Times New Roman" w:cs="Times New Roman"/>
              </w:rPr>
              <w:t>colo SNMP.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3F024E1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6EC3AAE5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63800741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1A33064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2C8435C2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670F2D9D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060601" w14:paraId="5F6FF442" w14:textId="77777777" w:rsidTr="00101F9C">
        <w:trPr>
          <w:trHeight w:val="638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59B3224" w14:textId="371AF35B" w:rsidR="00D335D1" w:rsidRDefault="00D33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Capítulo </w:t>
            </w:r>
            <w:r w:rsidR="003F24E1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A2255">
              <w:rPr>
                <w:rFonts w:ascii="Times New Roman" w:hAnsi="Times New Roman" w:cs="Times New Roman"/>
              </w:rPr>
              <w:t xml:space="preserve"> </w:t>
            </w:r>
            <w:r w:rsidR="002A2255" w:rsidRPr="00060601">
              <w:rPr>
                <w:rFonts w:ascii="Times New Roman" w:hAnsi="Times New Roman" w:cs="Times New Roman"/>
              </w:rPr>
              <w:t xml:space="preserve">Significação da ferramenta </w:t>
            </w:r>
            <w:proofErr w:type="spellStart"/>
            <w:r w:rsidR="002A2255" w:rsidRPr="00060601">
              <w:rPr>
                <w:rFonts w:ascii="Times New Roman" w:hAnsi="Times New Roman" w:cs="Times New Roman"/>
              </w:rPr>
              <w:t>Zabbix</w:t>
            </w:r>
            <w:proofErr w:type="spellEnd"/>
            <w:r w:rsidR="002A2255" w:rsidRPr="00060601">
              <w:rPr>
                <w:rFonts w:ascii="Times New Roman" w:hAnsi="Times New Roman" w:cs="Times New Roman"/>
              </w:rPr>
              <w:t xml:space="preserve"> e </w:t>
            </w:r>
            <w:r w:rsidR="003F24E1">
              <w:rPr>
                <w:rFonts w:ascii="Times New Roman" w:hAnsi="Times New Roman" w:cs="Times New Roman"/>
              </w:rPr>
              <w:t>Implantação do Estudo de Caso.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DDF677E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E923380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09CE9077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488EC56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23DF878B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15FB357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060601" w14:paraId="0B509B97" w14:textId="77777777" w:rsidTr="00101F9C">
        <w:trPr>
          <w:trHeight w:val="971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273D6387" w14:textId="57D4AB17" w:rsidR="00D335D1" w:rsidRDefault="00D33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Capítulo </w:t>
            </w:r>
            <w:r w:rsidR="003F24E1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60601" w:rsidRPr="00060601">
              <w:rPr>
                <w:rFonts w:ascii="Times New Roman" w:hAnsi="Times New Roman" w:cs="Times New Roman"/>
              </w:rPr>
              <w:t>Observação do levantamento de dados e resultados.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791FF58D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A1C1550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026A77E8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986AA97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E4B3C3F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753221E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060601" w14:paraId="412E45C2" w14:textId="77777777" w:rsidTr="00101F9C">
        <w:trPr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2E6D964C" w14:textId="77777777" w:rsidR="00D335D1" w:rsidRDefault="00D33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Elaboração texto do TCC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D2B9C0E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D0E92A3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31C50FB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FEF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05B77E3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0131CFA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84B70AC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060601" w14:paraId="0EA1D623" w14:textId="77777777" w:rsidTr="00101F9C">
        <w:trPr>
          <w:trHeight w:val="504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27370410" w14:textId="77777777" w:rsidR="00D335D1" w:rsidRDefault="00D33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 e validação pelo orientador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4A39276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23678A2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EBEA86E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3506C0A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3F4D7A93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A642310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</w:p>
        </w:tc>
      </w:tr>
      <w:tr w:rsidR="00060601" w14:paraId="3DFB7A1A" w14:textId="77777777" w:rsidTr="00101F9C">
        <w:trPr>
          <w:trHeight w:val="504"/>
          <w:jc w:val="center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71A0AE77" w14:textId="77777777" w:rsidR="00D335D1" w:rsidRDefault="00D33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Defesa e entrega do TCC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C51FC73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304E8CF0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50819FC3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17DAEE1C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44ED5BB9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  <w:hideMark/>
          </w:tcPr>
          <w:p w14:paraId="60E4A0D8" w14:textId="77777777" w:rsidR="00D335D1" w:rsidRDefault="00D335D1">
            <w:pPr>
              <w:ind w:firstLine="8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</w:tbl>
    <w:p w14:paraId="54688982" w14:textId="77777777" w:rsidR="00D335D1" w:rsidRDefault="00D335D1" w:rsidP="007F3CC1"/>
    <w:p w14:paraId="216554C4" w14:textId="1B317E31" w:rsidR="002A2255" w:rsidRPr="00593DAB" w:rsidRDefault="002A2255" w:rsidP="002A2255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593DAB">
        <w:rPr>
          <w:rFonts w:ascii="Times New Roman" w:hAnsi="Times New Roman" w:cs="Times New Roman"/>
          <w:color w:val="auto"/>
        </w:rPr>
        <w:t xml:space="preserve">Tabela </w:t>
      </w:r>
      <w:r w:rsidR="00593DAB" w:rsidRPr="00593DAB">
        <w:rPr>
          <w:rFonts w:ascii="Times New Roman" w:hAnsi="Times New Roman" w:cs="Times New Roman"/>
          <w:color w:val="auto"/>
        </w:rPr>
        <w:t>2</w:t>
      </w:r>
      <w:r w:rsidRPr="00593DAB">
        <w:rPr>
          <w:rFonts w:ascii="Times New Roman" w:hAnsi="Times New Roman" w:cs="Times New Roman"/>
          <w:color w:val="auto"/>
        </w:rPr>
        <w:t xml:space="preserve"> - Cronograma de Execução</w:t>
      </w:r>
    </w:p>
    <w:p w14:paraId="5C9D3F09" w14:textId="4EBADB3C" w:rsidR="001C0A09" w:rsidRDefault="001C0A09" w:rsidP="00BC550C">
      <w:pPr>
        <w:pStyle w:val="Ttulo1"/>
        <w:rPr>
          <w:rFonts w:eastAsiaTheme="minorEastAsia" w:cs="Times New Roman"/>
          <w:bCs w:val="0"/>
          <w:szCs w:val="24"/>
        </w:rPr>
      </w:pPr>
    </w:p>
    <w:p w14:paraId="7179789E" w14:textId="079451E7" w:rsidR="00700526" w:rsidRDefault="00700526" w:rsidP="00700526">
      <w:pPr>
        <w:rPr>
          <w:u w:val="single"/>
        </w:rPr>
      </w:pPr>
    </w:p>
    <w:p w14:paraId="6016B3AD" w14:textId="61F7ECDB" w:rsidR="008C06E7" w:rsidRDefault="008C06E7" w:rsidP="00700526">
      <w:pPr>
        <w:rPr>
          <w:u w:val="single"/>
        </w:rPr>
      </w:pPr>
    </w:p>
    <w:p w14:paraId="7F4674CE" w14:textId="4CFC0E94" w:rsidR="008C06E7" w:rsidRDefault="008C06E7" w:rsidP="00700526">
      <w:pPr>
        <w:rPr>
          <w:u w:val="single"/>
        </w:rPr>
      </w:pPr>
    </w:p>
    <w:p w14:paraId="7CC81476" w14:textId="22C5E4C3" w:rsidR="008C06E7" w:rsidRDefault="008C06E7" w:rsidP="00700526">
      <w:pPr>
        <w:rPr>
          <w:u w:val="single"/>
        </w:rPr>
      </w:pPr>
    </w:p>
    <w:p w14:paraId="1CE5C3EA" w14:textId="3599AEE4" w:rsidR="008C06E7" w:rsidRDefault="008C06E7" w:rsidP="00700526">
      <w:pPr>
        <w:rPr>
          <w:u w:val="single"/>
        </w:rPr>
      </w:pPr>
    </w:p>
    <w:p w14:paraId="63D73439" w14:textId="51FB4EEA" w:rsidR="008C06E7" w:rsidRDefault="008C06E7" w:rsidP="00700526">
      <w:pPr>
        <w:rPr>
          <w:u w:val="single"/>
        </w:rPr>
      </w:pPr>
    </w:p>
    <w:p w14:paraId="310F498A" w14:textId="77777777" w:rsidR="008C06E7" w:rsidRPr="00700526" w:rsidRDefault="008C06E7" w:rsidP="00700526">
      <w:pPr>
        <w:rPr>
          <w:u w:val="single"/>
        </w:rPr>
      </w:pPr>
    </w:p>
    <w:p w14:paraId="26066297" w14:textId="77777777" w:rsidR="00B66C70" w:rsidRDefault="00B66C70" w:rsidP="00BC550C">
      <w:pPr>
        <w:pStyle w:val="Ttulo1"/>
        <w:rPr>
          <w:rFonts w:eastAsiaTheme="minorEastAsia" w:cs="Times New Roman"/>
          <w:bCs w:val="0"/>
          <w:szCs w:val="24"/>
        </w:rPr>
      </w:pPr>
    </w:p>
    <w:p w14:paraId="54330BD8" w14:textId="3AFD6487" w:rsidR="003D0363" w:rsidRDefault="003D0363" w:rsidP="00BC550C">
      <w:pPr>
        <w:pStyle w:val="Ttulo1"/>
        <w:rPr>
          <w:rFonts w:eastAsiaTheme="minorEastAsia" w:cs="Times New Roman"/>
          <w:bCs w:val="0"/>
          <w:szCs w:val="24"/>
        </w:rPr>
      </w:pPr>
      <w:r w:rsidRPr="00C56643">
        <w:rPr>
          <w:rFonts w:eastAsiaTheme="minorEastAsia" w:cs="Times New Roman"/>
          <w:bCs w:val="0"/>
          <w:szCs w:val="24"/>
        </w:rPr>
        <w:t>8. REFERÊNCIAS</w:t>
      </w:r>
      <w:bookmarkEnd w:id="14"/>
      <w:r w:rsidRPr="00C56643">
        <w:rPr>
          <w:rFonts w:eastAsiaTheme="minorEastAsia" w:cs="Times New Roman"/>
          <w:bCs w:val="0"/>
          <w:szCs w:val="24"/>
        </w:rPr>
        <w:t xml:space="preserve"> </w:t>
      </w:r>
    </w:p>
    <w:p w14:paraId="319D1E1E" w14:textId="4C8C190B" w:rsidR="005C5766" w:rsidRPr="00DB1585" w:rsidRDefault="005C5766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BLACK, Tomas </w:t>
      </w:r>
      <w:proofErr w:type="spellStart"/>
      <w:r w:rsidRPr="00DB1585">
        <w:rPr>
          <w:rFonts w:ascii="Times New Roman" w:hAnsi="Times New Roman" w:cs="Times New Roman"/>
        </w:rPr>
        <w:t>Lovis</w:t>
      </w:r>
      <w:proofErr w:type="spellEnd"/>
      <w:r w:rsidRPr="00DB1585">
        <w:rPr>
          <w:rFonts w:ascii="Times New Roman" w:hAnsi="Times New Roman" w:cs="Times New Roman"/>
        </w:rPr>
        <w:t xml:space="preserve">. </w:t>
      </w:r>
      <w:r w:rsidRPr="00DB1585">
        <w:rPr>
          <w:rFonts w:ascii="Times New Roman" w:hAnsi="Times New Roman" w:cs="Times New Roman"/>
          <w:b/>
          <w:bCs/>
        </w:rPr>
        <w:t>Comparação de ferramentas de gerenciamento de redes</w:t>
      </w:r>
      <w:r w:rsidRPr="00DB1585">
        <w:rPr>
          <w:rFonts w:ascii="Times New Roman" w:hAnsi="Times New Roman" w:cs="Times New Roman"/>
        </w:rPr>
        <w:t>. 2008.</w:t>
      </w:r>
      <w:r w:rsidRPr="00DB1585">
        <w:rPr>
          <w:rFonts w:ascii="Times New Roman" w:hAnsi="Times New Roman" w:cs="Times New Roman"/>
        </w:rPr>
        <w:br/>
      </w:r>
    </w:p>
    <w:p w14:paraId="455A3D87" w14:textId="4EBC715C" w:rsidR="00C56643" w:rsidRPr="00DB1585" w:rsidRDefault="005C5766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FURTUNATO, Alex. </w:t>
      </w:r>
      <w:r w:rsidRPr="00DB1585">
        <w:rPr>
          <w:rFonts w:ascii="Times New Roman" w:hAnsi="Times New Roman" w:cs="Times New Roman"/>
          <w:b/>
          <w:bCs/>
        </w:rPr>
        <w:t>Gerência de Redes de Computadores</w:t>
      </w:r>
      <w:r w:rsidRPr="00DB1585">
        <w:rPr>
          <w:rFonts w:ascii="Times New Roman" w:hAnsi="Times New Roman" w:cs="Times New Roman"/>
        </w:rPr>
        <w:t>. Instituto Federal de Educação, Ciência e Tecnologia Rio Grande do Norte: Do Autor, 2012. 36 slides, color. Disponível em</w:t>
      </w:r>
      <w:proofErr w:type="gramStart"/>
      <w:r w:rsidRPr="00DB1585">
        <w:rPr>
          <w:rFonts w:ascii="Times New Roman" w:hAnsi="Times New Roman" w:cs="Times New Roman"/>
        </w:rPr>
        <w:t>: .</w:t>
      </w:r>
      <w:proofErr w:type="gramEnd"/>
      <w:r w:rsidRPr="00DB1585">
        <w:rPr>
          <w:rFonts w:ascii="Times New Roman" w:hAnsi="Times New Roman" w:cs="Times New Roman"/>
        </w:rPr>
        <w:t xml:space="preserve"> Acesso em: 10 </w:t>
      </w:r>
      <w:proofErr w:type="spellStart"/>
      <w:r w:rsidRPr="00DB1585">
        <w:rPr>
          <w:rFonts w:ascii="Times New Roman" w:hAnsi="Times New Roman" w:cs="Times New Roman"/>
        </w:rPr>
        <w:t>agost</w:t>
      </w:r>
      <w:proofErr w:type="spellEnd"/>
      <w:r w:rsidRPr="00DB1585">
        <w:rPr>
          <w:rFonts w:ascii="Times New Roman" w:hAnsi="Times New Roman" w:cs="Times New Roman"/>
        </w:rPr>
        <w:t>. 2023</w:t>
      </w:r>
      <w:r w:rsidR="00DB1585" w:rsidRPr="00DB1585">
        <w:rPr>
          <w:rFonts w:ascii="Times New Roman" w:hAnsi="Times New Roman" w:cs="Times New Roman"/>
        </w:rPr>
        <w:t>.</w:t>
      </w:r>
      <w:r w:rsidRPr="00DB1585">
        <w:rPr>
          <w:rFonts w:ascii="Times New Roman" w:hAnsi="Times New Roman" w:cs="Times New Roman"/>
        </w:rPr>
        <w:br/>
      </w:r>
      <w:r w:rsidRPr="00DB1585">
        <w:rPr>
          <w:rFonts w:ascii="Times New Roman" w:hAnsi="Times New Roman" w:cs="Times New Roman"/>
        </w:rPr>
        <w:br/>
        <w:t xml:space="preserve">TANENBAUM, Andrew S. </w:t>
      </w:r>
      <w:r w:rsidRPr="00DB1585">
        <w:rPr>
          <w:rFonts w:ascii="Times New Roman" w:hAnsi="Times New Roman" w:cs="Times New Roman"/>
          <w:b/>
          <w:bCs/>
        </w:rPr>
        <w:t>Redes de Computadores</w:t>
      </w:r>
      <w:r w:rsidRPr="00DB1585">
        <w:rPr>
          <w:rFonts w:ascii="Times New Roman" w:hAnsi="Times New Roman" w:cs="Times New Roman"/>
        </w:rPr>
        <w:t>. 4.ed. ed. Rio de Janeiro: Campus, 2003</w:t>
      </w:r>
      <w:r w:rsidR="00DB1585" w:rsidRPr="00DB1585">
        <w:rPr>
          <w:rFonts w:ascii="Times New Roman" w:hAnsi="Times New Roman" w:cs="Times New Roman"/>
        </w:rPr>
        <w:t>.</w:t>
      </w:r>
    </w:p>
    <w:p w14:paraId="503BF29C" w14:textId="26D733CC" w:rsidR="00647B08" w:rsidRPr="00DB1585" w:rsidRDefault="00647B08" w:rsidP="00DB1585">
      <w:pPr>
        <w:spacing w:line="360" w:lineRule="auto"/>
        <w:rPr>
          <w:rFonts w:ascii="Times New Roman" w:hAnsi="Times New Roman" w:cs="Times New Roman"/>
        </w:rPr>
      </w:pPr>
    </w:p>
    <w:p w14:paraId="5C3FEA24" w14:textId="7841249F" w:rsidR="00F81547" w:rsidRPr="00DB1585" w:rsidRDefault="00647B08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HERNANTES, J.; GALLARDO, G.; SERRANO, N. </w:t>
      </w:r>
      <w:r w:rsidRPr="00DB1585">
        <w:rPr>
          <w:rFonts w:ascii="Times New Roman" w:hAnsi="Times New Roman" w:cs="Times New Roman"/>
          <w:b/>
          <w:bCs/>
        </w:rPr>
        <w:t xml:space="preserve">It </w:t>
      </w:r>
      <w:proofErr w:type="spellStart"/>
      <w:r w:rsidRPr="00DB1585">
        <w:rPr>
          <w:rFonts w:ascii="Times New Roman" w:hAnsi="Times New Roman" w:cs="Times New Roman"/>
          <w:b/>
          <w:bCs/>
        </w:rPr>
        <w:t>infrastructure-monitoring</w:t>
      </w:r>
      <w:proofErr w:type="spellEnd"/>
      <w:r w:rsidRPr="00DB1585">
        <w:rPr>
          <w:rFonts w:ascii="Times New Roman" w:hAnsi="Times New Roman" w:cs="Times New Roman"/>
          <w:b/>
          <w:bCs/>
        </w:rPr>
        <w:t xml:space="preserve"> tools. IEEE Software</w:t>
      </w:r>
      <w:r w:rsidRPr="00DB1585">
        <w:rPr>
          <w:rFonts w:ascii="Times New Roman" w:hAnsi="Times New Roman" w:cs="Times New Roman"/>
        </w:rPr>
        <w:t>, v. 32, n. 4, p. 88-93, 2015.</w:t>
      </w:r>
      <w:r w:rsidR="00757938" w:rsidRPr="00DB1585">
        <w:rPr>
          <w:rFonts w:ascii="Times New Roman" w:hAnsi="Times New Roman" w:cs="Times New Roman"/>
        </w:rPr>
        <w:br/>
      </w:r>
    </w:p>
    <w:p w14:paraId="203568C7" w14:textId="4AFFFEAF" w:rsidR="0031359E" w:rsidRPr="00DB1585" w:rsidRDefault="00F81547" w:rsidP="00DB1585">
      <w:pPr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PECIALSKI, e., S., Dra., </w:t>
      </w:r>
      <w:r w:rsidRPr="00DB1585">
        <w:rPr>
          <w:rFonts w:ascii="Times New Roman" w:hAnsi="Times New Roman" w:cs="Times New Roman"/>
          <w:b/>
          <w:bCs/>
        </w:rPr>
        <w:t>Gerência de Redes de Computadores e de Telecomunicações</w:t>
      </w:r>
      <w:r w:rsidRPr="00DB1585">
        <w:rPr>
          <w:rFonts w:ascii="Times New Roman" w:hAnsi="Times New Roman" w:cs="Times New Roman"/>
        </w:rPr>
        <w:t>, Universidade de Santa Catarina, Florianópolis, 1999. Disponível em</w:t>
      </w:r>
      <w:proofErr w:type="gramStart"/>
      <w:r w:rsidRPr="00DB1585">
        <w:rPr>
          <w:rFonts w:ascii="Times New Roman" w:hAnsi="Times New Roman" w:cs="Times New Roman"/>
        </w:rPr>
        <w:t>: .</w:t>
      </w:r>
      <w:proofErr w:type="gramEnd"/>
      <w:r w:rsidRPr="00DB1585">
        <w:rPr>
          <w:rFonts w:ascii="Times New Roman" w:hAnsi="Times New Roman" w:cs="Times New Roman"/>
        </w:rPr>
        <w:t xml:space="preserve"> Acesso em: 28 </w:t>
      </w:r>
      <w:proofErr w:type="spellStart"/>
      <w:r w:rsidRPr="00DB1585">
        <w:rPr>
          <w:rFonts w:ascii="Times New Roman" w:hAnsi="Times New Roman" w:cs="Times New Roman"/>
        </w:rPr>
        <w:t>agos</w:t>
      </w:r>
      <w:proofErr w:type="spellEnd"/>
      <w:r w:rsidRPr="00DB1585">
        <w:rPr>
          <w:rFonts w:ascii="Times New Roman" w:hAnsi="Times New Roman" w:cs="Times New Roman"/>
        </w:rPr>
        <w:t>. 2023.</w:t>
      </w:r>
      <w:r w:rsidR="00757938" w:rsidRPr="00DB1585">
        <w:rPr>
          <w:rFonts w:ascii="Times New Roman" w:hAnsi="Times New Roman" w:cs="Times New Roman"/>
        </w:rPr>
        <w:br/>
      </w:r>
    </w:p>
    <w:p w14:paraId="114A7F66" w14:textId="5E173269" w:rsidR="0031359E" w:rsidRPr="00DB1585" w:rsidRDefault="00F81547" w:rsidP="00DB1585">
      <w:pPr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SÊMOLA, Marcos. </w:t>
      </w:r>
      <w:r w:rsidRPr="00DB1585">
        <w:rPr>
          <w:rFonts w:ascii="Times New Roman" w:hAnsi="Times New Roman" w:cs="Times New Roman"/>
          <w:b/>
          <w:bCs/>
        </w:rPr>
        <w:t>Gestão da segurança da informação: uma visão executiva</w:t>
      </w:r>
      <w:r w:rsidRPr="00DB1585">
        <w:rPr>
          <w:rFonts w:ascii="Times New Roman" w:hAnsi="Times New Roman" w:cs="Times New Roman"/>
        </w:rPr>
        <w:t>. 8º ed. Rio de Janeiro, Editora Campus, 2003, 156 p.</w:t>
      </w:r>
    </w:p>
    <w:p w14:paraId="3AF5D890" w14:textId="77777777" w:rsidR="00757938" w:rsidRPr="00DB1585" w:rsidRDefault="00757938" w:rsidP="00DB1585">
      <w:pPr>
        <w:suppressAutoHyphens/>
        <w:spacing w:line="360" w:lineRule="auto"/>
        <w:jc w:val="both"/>
        <w:rPr>
          <w:rFonts w:ascii="Times New Roman" w:hAnsi="Times New Roman" w:cs="Times New Roman"/>
        </w:rPr>
      </w:pPr>
    </w:p>
    <w:p w14:paraId="728DFBC1" w14:textId="455AE971" w:rsidR="00F81547" w:rsidRPr="00DB1585" w:rsidRDefault="00F81547" w:rsidP="00DB1585">
      <w:pPr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TELECO, </w:t>
      </w:r>
      <w:r w:rsidRPr="00DB1585">
        <w:rPr>
          <w:rFonts w:ascii="Times New Roman" w:hAnsi="Times New Roman" w:cs="Times New Roman"/>
          <w:b/>
          <w:bCs/>
        </w:rPr>
        <w:t>Gerenciamento e Monitoramento de Rede II: Gerenciamento SNMP</w:t>
      </w:r>
      <w:r w:rsidRPr="00DB1585">
        <w:rPr>
          <w:rFonts w:ascii="Times New Roman" w:hAnsi="Times New Roman" w:cs="Times New Roman"/>
        </w:rPr>
        <w:t xml:space="preserve">, 2012. Disponível em: </w:t>
      </w:r>
      <w:hyperlink r:id="rId16" w:history="1">
        <w:r w:rsidR="005F7069" w:rsidRPr="00DB1585">
          <w:rPr>
            <w:rStyle w:val="Hyperlink"/>
            <w:rFonts w:ascii="Times New Roman" w:hAnsi="Times New Roman" w:cs="Times New Roman"/>
            <w:color w:val="auto"/>
            <w:u w:val="none"/>
          </w:rPr>
          <w:t>http://www.teleco.com.br/tutoriais/tutorialgmredes2/pagina_2.asp</w:t>
        </w:r>
      </w:hyperlink>
      <w:r w:rsidR="005F7069" w:rsidRPr="00DB1585">
        <w:rPr>
          <w:rFonts w:ascii="Times New Roman" w:hAnsi="Times New Roman" w:cs="Times New Roman"/>
        </w:rPr>
        <w:t>. Acesso em: 5 out. 2023.</w:t>
      </w:r>
    </w:p>
    <w:p w14:paraId="678ACF75" w14:textId="610EEE44" w:rsidR="00C56643" w:rsidRPr="00DB1585" w:rsidRDefault="00C56643" w:rsidP="00DB1585">
      <w:pPr>
        <w:spacing w:line="360" w:lineRule="auto"/>
        <w:jc w:val="both"/>
        <w:rPr>
          <w:rFonts w:ascii="Times New Roman" w:hAnsi="Times New Roman" w:cs="Times New Roman"/>
        </w:rPr>
      </w:pPr>
    </w:p>
    <w:p w14:paraId="7AD5257E" w14:textId="79CE2637" w:rsidR="0031359E" w:rsidRPr="00DB1585" w:rsidRDefault="00F81547" w:rsidP="00DB1585">
      <w:pPr>
        <w:spacing w:line="360" w:lineRule="auto"/>
        <w:jc w:val="both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ANTOS, S. S. N. </w:t>
      </w:r>
      <w:r w:rsidRPr="00DB1585">
        <w:rPr>
          <w:rFonts w:ascii="Times New Roman" w:hAnsi="Times New Roman" w:cs="Times New Roman"/>
          <w:b/>
          <w:bCs/>
        </w:rPr>
        <w:t xml:space="preserve">Monitoramento de redes: análise e configuração do software </w:t>
      </w:r>
      <w:proofErr w:type="spellStart"/>
      <w:r w:rsidRPr="00DB1585">
        <w:rPr>
          <w:rFonts w:ascii="Times New Roman" w:hAnsi="Times New Roman" w:cs="Times New Roman"/>
          <w:b/>
          <w:bCs/>
        </w:rPr>
        <w:t>zabbix</w:t>
      </w:r>
      <w:proofErr w:type="spellEnd"/>
      <w:r w:rsidRPr="00DB1585">
        <w:rPr>
          <w:rFonts w:ascii="Times New Roman" w:hAnsi="Times New Roman" w:cs="Times New Roman"/>
        </w:rPr>
        <w:t xml:space="preserve">. Trabalho de conclusão. Instituto federal de educação, ciência e tecnologia de são </w:t>
      </w:r>
      <w:proofErr w:type="spellStart"/>
      <w:r w:rsidRPr="00DB1585">
        <w:rPr>
          <w:rFonts w:ascii="Times New Roman" w:hAnsi="Times New Roman" w:cs="Times New Roman"/>
        </w:rPr>
        <w:t>paulo</w:t>
      </w:r>
      <w:proofErr w:type="spellEnd"/>
      <w:r w:rsidRPr="00DB1585">
        <w:rPr>
          <w:rFonts w:ascii="Times New Roman" w:hAnsi="Times New Roman" w:cs="Times New Roman"/>
        </w:rPr>
        <w:t xml:space="preserve"> – </w:t>
      </w:r>
      <w:proofErr w:type="spellStart"/>
      <w:r w:rsidRPr="00DB1585">
        <w:rPr>
          <w:rFonts w:ascii="Times New Roman" w:hAnsi="Times New Roman" w:cs="Times New Roman"/>
        </w:rPr>
        <w:t>câmpus</w:t>
      </w:r>
      <w:proofErr w:type="spellEnd"/>
      <w:r w:rsidRPr="00DB1585">
        <w:rPr>
          <w:rFonts w:ascii="Times New Roman" w:hAnsi="Times New Roman" w:cs="Times New Roman"/>
        </w:rPr>
        <w:t xml:space="preserve"> salto, 2015.</w:t>
      </w:r>
    </w:p>
    <w:bookmarkEnd w:id="15"/>
    <w:p w14:paraId="5345B5B6" w14:textId="0795D589" w:rsidR="003D0363" w:rsidRPr="00DB1585" w:rsidRDefault="003D0363" w:rsidP="00DB1585">
      <w:pPr>
        <w:spacing w:line="360" w:lineRule="auto"/>
        <w:rPr>
          <w:rFonts w:ascii="Times New Roman" w:hAnsi="Times New Roman" w:cs="Times New Roman"/>
        </w:rPr>
      </w:pPr>
    </w:p>
    <w:p w14:paraId="1A2D9401" w14:textId="3C618A11" w:rsidR="004E1DF0" w:rsidRPr="00DB1585" w:rsidRDefault="004E1DF0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Silva, W., Martins, R., </w:t>
      </w:r>
      <w:proofErr w:type="spellStart"/>
      <w:r w:rsidRPr="00DB1585">
        <w:rPr>
          <w:rFonts w:ascii="Times New Roman" w:hAnsi="Times New Roman" w:cs="Times New Roman"/>
        </w:rPr>
        <w:t>and</w:t>
      </w:r>
      <w:proofErr w:type="spellEnd"/>
      <w:r w:rsidRPr="00DB1585">
        <w:rPr>
          <w:rFonts w:ascii="Times New Roman" w:hAnsi="Times New Roman" w:cs="Times New Roman"/>
        </w:rPr>
        <w:t xml:space="preserve"> Medeiros, R. (2016). </w:t>
      </w:r>
      <w:r w:rsidRPr="00DB1585">
        <w:rPr>
          <w:rFonts w:ascii="Times New Roman" w:hAnsi="Times New Roman" w:cs="Times New Roman"/>
          <w:b/>
          <w:bCs/>
        </w:rPr>
        <w:t xml:space="preserve">Analise e gerenciamento de redes </w:t>
      </w:r>
      <w:r w:rsidR="0031359E" w:rsidRPr="00DB1585">
        <w:rPr>
          <w:rFonts w:ascii="Times New Roman" w:hAnsi="Times New Roman" w:cs="Times New Roman"/>
          <w:b/>
          <w:bCs/>
        </w:rPr>
        <w:t>usando uma</w:t>
      </w:r>
      <w:r w:rsidRPr="00DB1585">
        <w:rPr>
          <w:rFonts w:ascii="Times New Roman" w:hAnsi="Times New Roman" w:cs="Times New Roman"/>
          <w:b/>
          <w:bCs/>
        </w:rPr>
        <w:t xml:space="preserve"> metodologia proativa com </w:t>
      </w:r>
      <w:proofErr w:type="spellStart"/>
      <w:r w:rsidRPr="00DB1585">
        <w:rPr>
          <w:rFonts w:ascii="Times New Roman" w:hAnsi="Times New Roman" w:cs="Times New Roman"/>
          <w:b/>
          <w:bCs/>
        </w:rPr>
        <w:t>zabbix</w:t>
      </w:r>
      <w:proofErr w:type="spellEnd"/>
      <w:r w:rsidRPr="00DB1585">
        <w:rPr>
          <w:rFonts w:ascii="Times New Roman" w:hAnsi="Times New Roman" w:cs="Times New Roman"/>
        </w:rPr>
        <w:t>. HOLOS, 8:277.</w:t>
      </w:r>
    </w:p>
    <w:p w14:paraId="388A951F" w14:textId="37879683" w:rsidR="004E4E2F" w:rsidRPr="00DB1585" w:rsidRDefault="004E4E2F" w:rsidP="00DB1585">
      <w:pPr>
        <w:spacing w:line="360" w:lineRule="auto"/>
        <w:rPr>
          <w:rFonts w:ascii="Times New Roman" w:hAnsi="Times New Roman" w:cs="Times New Roman"/>
        </w:rPr>
      </w:pPr>
    </w:p>
    <w:p w14:paraId="67A5E7AB" w14:textId="477E00B5" w:rsidR="004E4E2F" w:rsidRPr="00DB1585" w:rsidRDefault="004E4E2F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lastRenderedPageBreak/>
        <w:t xml:space="preserve">WAZLAWICK, Raul Sidnei. </w:t>
      </w:r>
      <w:r w:rsidRPr="00DB1585">
        <w:rPr>
          <w:rFonts w:ascii="Times New Roman" w:hAnsi="Times New Roman" w:cs="Times New Roman"/>
          <w:b/>
          <w:bCs/>
        </w:rPr>
        <w:t>Metodologia de Pesquisa para Ciência da Computação</w:t>
      </w:r>
      <w:r w:rsidRPr="00DB1585">
        <w:rPr>
          <w:rFonts w:ascii="Times New Roman" w:hAnsi="Times New Roman" w:cs="Times New Roman"/>
        </w:rPr>
        <w:t>. 2. ed. Rio de Janeiro: Elsevier, 2014. 145 p. ISBN 978-85-352-7782-1.</w:t>
      </w:r>
    </w:p>
    <w:p w14:paraId="47EE0BBA" w14:textId="1244AE99" w:rsidR="00280F4C" w:rsidRPr="00DB1585" w:rsidRDefault="00280F4C" w:rsidP="00DB1585">
      <w:pPr>
        <w:spacing w:line="360" w:lineRule="auto"/>
        <w:rPr>
          <w:rFonts w:ascii="Times New Roman" w:hAnsi="Times New Roman" w:cs="Times New Roman"/>
        </w:rPr>
      </w:pPr>
    </w:p>
    <w:p w14:paraId="0EFE6141" w14:textId="375CC242" w:rsidR="00280F4C" w:rsidRPr="00DB1585" w:rsidRDefault="0031359E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>M</w:t>
      </w:r>
      <w:r w:rsidR="00280F4C" w:rsidRPr="00DB1585">
        <w:rPr>
          <w:rFonts w:ascii="Times New Roman" w:hAnsi="Times New Roman" w:cs="Times New Roman"/>
        </w:rPr>
        <w:t xml:space="preserve">IRANDA, Aníbal D.A. </w:t>
      </w:r>
      <w:r w:rsidR="00280F4C" w:rsidRPr="00DB1585">
        <w:rPr>
          <w:rFonts w:ascii="Times New Roman" w:hAnsi="Times New Roman" w:cs="Times New Roman"/>
          <w:b/>
          <w:bCs/>
        </w:rPr>
        <w:t>Introdução a Rede de Computadores.</w:t>
      </w:r>
      <w:r w:rsidR="00280F4C" w:rsidRPr="00DB1585">
        <w:rPr>
          <w:rFonts w:ascii="Times New Roman" w:hAnsi="Times New Roman" w:cs="Times New Roman"/>
        </w:rPr>
        <w:t xml:space="preserve"> 1º ed. Vila Velha, ES: </w:t>
      </w:r>
    </w:p>
    <w:p w14:paraId="6FEAD6C1" w14:textId="2E55C41E" w:rsidR="00280F4C" w:rsidRPr="00DB1585" w:rsidRDefault="00280F4C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>ESAB – Escola Superior Aberta do Brasil, 2008</w:t>
      </w:r>
      <w:r w:rsidR="00DB1585" w:rsidRPr="00DB1585">
        <w:rPr>
          <w:rFonts w:ascii="Times New Roman" w:hAnsi="Times New Roman" w:cs="Times New Roman"/>
        </w:rPr>
        <w:t>.</w:t>
      </w:r>
    </w:p>
    <w:p w14:paraId="670891EF" w14:textId="4ED35CD5" w:rsidR="008E023E" w:rsidRPr="00DB1585" w:rsidRDefault="008E023E" w:rsidP="00DB1585">
      <w:pPr>
        <w:spacing w:line="360" w:lineRule="auto"/>
        <w:rPr>
          <w:rFonts w:ascii="Times New Roman" w:hAnsi="Times New Roman" w:cs="Times New Roman"/>
        </w:rPr>
      </w:pPr>
    </w:p>
    <w:p w14:paraId="132423FB" w14:textId="0BFAF054" w:rsidR="001306B1" w:rsidRPr="00DB1585" w:rsidRDefault="00F72322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Soares, L. F., &amp; G </w:t>
      </w:r>
      <w:proofErr w:type="spellStart"/>
      <w:r w:rsidRPr="00DB1585">
        <w:rPr>
          <w:rFonts w:ascii="Times New Roman" w:hAnsi="Times New Roman" w:cs="Times New Roman"/>
        </w:rPr>
        <w:t>Colcher</w:t>
      </w:r>
      <w:proofErr w:type="spellEnd"/>
      <w:r w:rsidRPr="00DB1585">
        <w:rPr>
          <w:rFonts w:ascii="Times New Roman" w:hAnsi="Times New Roman" w:cs="Times New Roman"/>
        </w:rPr>
        <w:t xml:space="preserve">. (1995). </w:t>
      </w:r>
      <w:r w:rsidRPr="00DB1585">
        <w:rPr>
          <w:rFonts w:ascii="Times New Roman" w:hAnsi="Times New Roman" w:cs="Times New Roman"/>
          <w:b/>
          <w:bCs/>
        </w:rPr>
        <w:t xml:space="preserve">Redes de Computadores das </w:t>
      </w:r>
      <w:proofErr w:type="spellStart"/>
      <w:proofErr w:type="gramStart"/>
      <w:r w:rsidRPr="00DB1585">
        <w:rPr>
          <w:rFonts w:ascii="Times New Roman" w:hAnsi="Times New Roman" w:cs="Times New Roman"/>
          <w:b/>
          <w:bCs/>
        </w:rPr>
        <w:t>LANs,MANs</w:t>
      </w:r>
      <w:proofErr w:type="spellEnd"/>
      <w:proofErr w:type="gramEnd"/>
      <w:r w:rsidRPr="00DB1585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DB1585">
        <w:rPr>
          <w:rFonts w:ascii="Times New Roman" w:hAnsi="Times New Roman" w:cs="Times New Roman"/>
          <w:b/>
          <w:bCs/>
        </w:rPr>
        <w:t>WANs</w:t>
      </w:r>
      <w:proofErr w:type="spellEnd"/>
      <w:r w:rsidRPr="00DB1585">
        <w:rPr>
          <w:rFonts w:ascii="Times New Roman" w:hAnsi="Times New Roman" w:cs="Times New Roman"/>
          <w:b/>
          <w:bCs/>
        </w:rPr>
        <w:t xml:space="preserve"> as Redes ATM</w:t>
      </w:r>
      <w:r w:rsidRPr="00DB1585">
        <w:rPr>
          <w:rFonts w:ascii="Times New Roman" w:hAnsi="Times New Roman" w:cs="Times New Roman"/>
        </w:rPr>
        <w:t xml:space="preserve"> (2 ed.). Rio de Janeiro: Campus.</w:t>
      </w:r>
    </w:p>
    <w:p w14:paraId="0C4C8391" w14:textId="77777777" w:rsidR="00862FDD" w:rsidRPr="00DB1585" w:rsidRDefault="00862FDD" w:rsidP="00DB1585">
      <w:pPr>
        <w:spacing w:line="360" w:lineRule="auto"/>
        <w:rPr>
          <w:rFonts w:ascii="Times New Roman" w:hAnsi="Times New Roman" w:cs="Times New Roman"/>
        </w:rPr>
      </w:pPr>
    </w:p>
    <w:p w14:paraId="5D6E4F40" w14:textId="7C52B73C" w:rsidR="009512DD" w:rsidRPr="00DB1585" w:rsidRDefault="00817340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>FERNÁNDEZ,</w:t>
      </w:r>
      <w:r w:rsidR="009512DD" w:rsidRPr="00DB1585">
        <w:rPr>
          <w:rFonts w:ascii="Times New Roman" w:hAnsi="Times New Roman" w:cs="Times New Roman"/>
        </w:rPr>
        <w:t xml:space="preserve"> </w:t>
      </w:r>
      <w:r w:rsidR="009512DD" w:rsidRPr="00DB1585">
        <w:rPr>
          <w:rFonts w:ascii="Times New Roman" w:hAnsi="Times New Roman" w:cs="Times New Roman"/>
          <w:b/>
          <w:bCs/>
        </w:rPr>
        <w:t xml:space="preserve">Rede de Computadores, </w:t>
      </w:r>
      <w:r w:rsidR="009512DD" w:rsidRPr="00DB1585">
        <w:rPr>
          <w:rFonts w:ascii="Times New Roman" w:hAnsi="Times New Roman" w:cs="Times New Roman"/>
        </w:rPr>
        <w:t>2019.</w:t>
      </w:r>
    </w:p>
    <w:p w14:paraId="7C51BBEA" w14:textId="7093DFB4" w:rsidR="009512DD" w:rsidRPr="00DB1585" w:rsidRDefault="009512DD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>Disponível em: https://educapes.capes.gov.br/bitstream/capes/432642/2/Livro%20%20 Redes%20de%20 Computadores.pdf. Acesso em: 5 out. 2023.</w:t>
      </w:r>
    </w:p>
    <w:p w14:paraId="73F9F62F" w14:textId="57665FFC" w:rsidR="0031588D" w:rsidRPr="00DB1585" w:rsidRDefault="0031588D" w:rsidP="00DB1585">
      <w:pPr>
        <w:spacing w:line="360" w:lineRule="auto"/>
        <w:rPr>
          <w:rFonts w:ascii="Times New Roman" w:hAnsi="Times New Roman" w:cs="Times New Roman"/>
        </w:rPr>
      </w:pPr>
    </w:p>
    <w:p w14:paraId="0D7D2A94" w14:textId="5161395A" w:rsidR="0031588D" w:rsidRPr="00DB1585" w:rsidRDefault="0031588D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LESSA, Demian. </w:t>
      </w:r>
      <w:r w:rsidRPr="00DB1585">
        <w:rPr>
          <w:rFonts w:ascii="Times New Roman" w:hAnsi="Times New Roman" w:cs="Times New Roman"/>
          <w:b/>
          <w:bCs/>
        </w:rPr>
        <w:t>O Protocolo de gerenciamento RMON</w:t>
      </w:r>
      <w:r w:rsidRPr="00DB1585">
        <w:rPr>
          <w:rFonts w:ascii="Times New Roman" w:hAnsi="Times New Roman" w:cs="Times New Roman"/>
        </w:rPr>
        <w:t>. Rede Nacional de Ensino e Pesquisa (RNP), Boletim bimestral sobre tecnologia de redes, v. 3, n. 1, publicado em 15 jan. 1999. Disponível em</w:t>
      </w:r>
      <w:proofErr w:type="gramStart"/>
      <w:r w:rsidRPr="00DB1585">
        <w:rPr>
          <w:rFonts w:ascii="Times New Roman" w:hAnsi="Times New Roman" w:cs="Times New Roman"/>
        </w:rPr>
        <w:t>: .</w:t>
      </w:r>
      <w:proofErr w:type="gramEnd"/>
      <w:r w:rsidRPr="00DB1585">
        <w:rPr>
          <w:rFonts w:ascii="Times New Roman" w:hAnsi="Times New Roman" w:cs="Times New Roman"/>
        </w:rPr>
        <w:t xml:space="preserve"> Acesso em: 5 out. 2023.</w:t>
      </w:r>
    </w:p>
    <w:p w14:paraId="19E1FF8C" w14:textId="6330D1C7" w:rsidR="008E023E" w:rsidRPr="00DB1585" w:rsidRDefault="008E023E" w:rsidP="00DB1585">
      <w:pPr>
        <w:spacing w:line="360" w:lineRule="auto"/>
        <w:rPr>
          <w:rFonts w:ascii="Times New Roman" w:hAnsi="Times New Roman" w:cs="Times New Roman"/>
        </w:rPr>
      </w:pPr>
    </w:p>
    <w:p w14:paraId="62ECBBD2" w14:textId="4CC02231" w:rsidR="00EA631C" w:rsidRPr="00DB1585" w:rsidRDefault="00EA631C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HORST, Adail Spínola; PIRES, Aécio dos Santos; DÉO, André </w:t>
      </w:r>
      <w:proofErr w:type="spellStart"/>
      <w:r w:rsidRPr="00DB1585">
        <w:rPr>
          <w:rFonts w:ascii="Times New Roman" w:hAnsi="Times New Roman" w:cs="Times New Roman"/>
        </w:rPr>
        <w:t>Luis</w:t>
      </w:r>
      <w:proofErr w:type="spellEnd"/>
      <w:r w:rsidRPr="00DB1585">
        <w:rPr>
          <w:rFonts w:ascii="Times New Roman" w:hAnsi="Times New Roman" w:cs="Times New Roman"/>
        </w:rPr>
        <w:t xml:space="preserve"> Boni</w:t>
      </w:r>
      <w:r w:rsidRPr="00DB1585">
        <w:rPr>
          <w:rFonts w:ascii="Times New Roman" w:hAnsi="Times New Roman" w:cs="Times New Roman"/>
          <w:b/>
          <w:bCs/>
        </w:rPr>
        <w:t xml:space="preserve">. De A </w:t>
      </w:r>
      <w:proofErr w:type="spellStart"/>
      <w:r w:rsidRPr="00DB1585">
        <w:rPr>
          <w:rFonts w:ascii="Times New Roman" w:hAnsi="Times New Roman" w:cs="Times New Roman"/>
          <w:b/>
          <w:bCs/>
        </w:rPr>
        <w:t>a</w:t>
      </w:r>
      <w:proofErr w:type="spellEnd"/>
      <w:r w:rsidRPr="00DB15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1585">
        <w:rPr>
          <w:rFonts w:ascii="Times New Roman" w:hAnsi="Times New Roman" w:cs="Times New Roman"/>
          <w:b/>
          <w:bCs/>
        </w:rPr>
        <w:t>Zabbix</w:t>
      </w:r>
      <w:proofErr w:type="spellEnd"/>
      <w:r w:rsidRPr="00DB1585">
        <w:rPr>
          <w:rFonts w:ascii="Times New Roman" w:hAnsi="Times New Roman" w:cs="Times New Roman"/>
        </w:rPr>
        <w:t xml:space="preserve">. 1. ed. São Paulo: </w:t>
      </w:r>
      <w:proofErr w:type="spellStart"/>
      <w:r w:rsidRPr="00DB1585">
        <w:rPr>
          <w:rFonts w:ascii="Times New Roman" w:hAnsi="Times New Roman" w:cs="Times New Roman"/>
        </w:rPr>
        <w:t>Novatec</w:t>
      </w:r>
      <w:proofErr w:type="spellEnd"/>
      <w:r w:rsidRPr="00DB1585">
        <w:rPr>
          <w:rFonts w:ascii="Times New Roman" w:hAnsi="Times New Roman" w:cs="Times New Roman"/>
        </w:rPr>
        <w:t>, 2015.</w:t>
      </w:r>
    </w:p>
    <w:p w14:paraId="01EC88CC" w14:textId="6A48A929" w:rsidR="00757938" w:rsidRPr="00DB1585" w:rsidRDefault="00757938" w:rsidP="00DB1585">
      <w:pPr>
        <w:spacing w:line="360" w:lineRule="auto"/>
        <w:rPr>
          <w:rFonts w:ascii="Times New Roman" w:hAnsi="Times New Roman" w:cs="Times New Roman"/>
        </w:rPr>
      </w:pPr>
    </w:p>
    <w:p w14:paraId="008E8CCD" w14:textId="721E0581" w:rsidR="00757938" w:rsidRPr="00DB1585" w:rsidRDefault="00757938" w:rsidP="00DB1585">
      <w:pPr>
        <w:spacing w:line="360" w:lineRule="auto"/>
        <w:rPr>
          <w:rFonts w:ascii="Times New Roman" w:hAnsi="Times New Roman" w:cs="Times New Roman"/>
        </w:rPr>
      </w:pPr>
      <w:r w:rsidRPr="00DB1585">
        <w:rPr>
          <w:rFonts w:ascii="Times New Roman" w:hAnsi="Times New Roman" w:cs="Times New Roman"/>
        </w:rPr>
        <w:t xml:space="preserve">MOHIR, Rodrigo Fraga. </w:t>
      </w:r>
      <w:r w:rsidRPr="00DB1585">
        <w:rPr>
          <w:rFonts w:ascii="Times New Roman" w:hAnsi="Times New Roman" w:cs="Times New Roman"/>
          <w:b/>
          <w:bCs/>
        </w:rPr>
        <w:t>Análise de Ferramentas de Monitoração de Código Aberto</w:t>
      </w:r>
      <w:r w:rsidR="00662F7C" w:rsidRPr="00DB1585">
        <w:rPr>
          <w:rFonts w:ascii="Times New Roman" w:hAnsi="Times New Roman" w:cs="Times New Roman"/>
          <w:b/>
          <w:bCs/>
        </w:rPr>
        <w:t xml:space="preserve">, </w:t>
      </w:r>
      <w:r w:rsidR="00662F7C" w:rsidRPr="00DB1585">
        <w:rPr>
          <w:rFonts w:ascii="Times New Roman" w:hAnsi="Times New Roman" w:cs="Times New Roman"/>
        </w:rPr>
        <w:t xml:space="preserve">2012. Disponível em: </w:t>
      </w:r>
      <w:r w:rsidR="00DB1585" w:rsidRPr="00DB1585">
        <w:rPr>
          <w:rFonts w:ascii="Times New Roman" w:hAnsi="Times New Roman" w:cs="Times New Roman"/>
        </w:rPr>
        <w:t>https://lume.ufrgs.br/bitstream/handle/10183/66105/000870983.pdf</w:t>
      </w:r>
      <w:r w:rsidR="00662F7C" w:rsidRPr="00DB1585">
        <w:rPr>
          <w:rFonts w:ascii="Times New Roman" w:hAnsi="Times New Roman" w:cs="Times New Roman"/>
        </w:rPr>
        <w:t xml:space="preserve">. Acesso em: </w:t>
      </w:r>
      <w:r w:rsidR="00DB1585" w:rsidRPr="00DB1585">
        <w:rPr>
          <w:rFonts w:ascii="Times New Roman" w:hAnsi="Times New Roman" w:cs="Times New Roman"/>
        </w:rPr>
        <w:t>9</w:t>
      </w:r>
      <w:r w:rsidR="00662F7C" w:rsidRPr="00DB1585">
        <w:rPr>
          <w:rFonts w:ascii="Times New Roman" w:hAnsi="Times New Roman" w:cs="Times New Roman"/>
        </w:rPr>
        <w:t xml:space="preserve"> out. 2023</w:t>
      </w:r>
    </w:p>
    <w:p w14:paraId="73516E64" w14:textId="66A2FF9C" w:rsidR="009512DD" w:rsidRPr="009512DD" w:rsidRDefault="009512DD" w:rsidP="00280F4C">
      <w:pPr>
        <w:rPr>
          <w:rFonts w:ascii="Times New Roman" w:hAnsi="Times New Roman" w:cs="Times New Roman"/>
        </w:rPr>
      </w:pPr>
    </w:p>
    <w:sectPr w:rsidR="009512DD" w:rsidRPr="009512DD" w:rsidSect="001F03E9">
      <w:footerReference w:type="default" r:id="rId17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4DE6" w14:textId="77777777" w:rsidR="00BB35CF" w:rsidRDefault="00BB35CF" w:rsidP="009629B5">
      <w:r>
        <w:separator/>
      </w:r>
    </w:p>
  </w:endnote>
  <w:endnote w:type="continuationSeparator" w:id="0">
    <w:p w14:paraId="50596148" w14:textId="77777777" w:rsidR="00BB35CF" w:rsidRDefault="00BB35CF" w:rsidP="0096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eridie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B75A" w14:textId="77777777" w:rsidR="004779A2" w:rsidRDefault="004779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29410"/>
      <w:docPartObj>
        <w:docPartGallery w:val="Page Numbers (Bottom of Page)"/>
        <w:docPartUnique/>
      </w:docPartObj>
    </w:sdtPr>
    <w:sdtContent>
      <w:p w14:paraId="3CF1FB33" w14:textId="77777777" w:rsidR="004779A2" w:rsidRDefault="00000000">
        <w:pPr>
          <w:pStyle w:val="Rodap"/>
          <w:jc w:val="right"/>
        </w:pPr>
      </w:p>
    </w:sdtContent>
  </w:sdt>
  <w:p w14:paraId="2A3E9970" w14:textId="77777777" w:rsidR="004779A2" w:rsidRDefault="004779A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374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23377BC" w14:textId="77777777" w:rsidR="00305099" w:rsidRPr="00C56643" w:rsidRDefault="00975EA5">
        <w:pPr>
          <w:pStyle w:val="Rodap"/>
          <w:jc w:val="right"/>
          <w:rPr>
            <w:rFonts w:ascii="Times New Roman" w:hAnsi="Times New Roman" w:cs="Times New Roman"/>
          </w:rPr>
        </w:pPr>
        <w:r w:rsidRPr="00C56643">
          <w:rPr>
            <w:rFonts w:ascii="Times New Roman" w:hAnsi="Times New Roman" w:cs="Times New Roman"/>
          </w:rPr>
          <w:fldChar w:fldCharType="begin"/>
        </w:r>
        <w:r w:rsidRPr="00C56643">
          <w:rPr>
            <w:rFonts w:ascii="Times New Roman" w:hAnsi="Times New Roman" w:cs="Times New Roman"/>
          </w:rPr>
          <w:instrText xml:space="preserve"> PAGE   \* MERGEFORMAT </w:instrText>
        </w:r>
        <w:r w:rsidRPr="00C56643">
          <w:rPr>
            <w:rFonts w:ascii="Times New Roman" w:hAnsi="Times New Roman" w:cs="Times New Roman"/>
          </w:rPr>
          <w:fldChar w:fldCharType="separate"/>
        </w:r>
        <w:r w:rsidR="000454D6">
          <w:rPr>
            <w:rFonts w:ascii="Times New Roman" w:hAnsi="Times New Roman" w:cs="Times New Roman"/>
            <w:noProof/>
          </w:rPr>
          <w:t>7</w:t>
        </w:r>
        <w:r w:rsidRPr="00C566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B853DEB" w14:textId="77777777" w:rsidR="00305099" w:rsidRDefault="003050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4C02" w14:textId="77777777" w:rsidR="00BB35CF" w:rsidRDefault="00BB35CF" w:rsidP="009629B5">
      <w:r>
        <w:separator/>
      </w:r>
    </w:p>
  </w:footnote>
  <w:footnote w:type="continuationSeparator" w:id="0">
    <w:p w14:paraId="58727CB5" w14:textId="77777777" w:rsidR="00BB35CF" w:rsidRDefault="00BB35CF" w:rsidP="009629B5">
      <w:r>
        <w:continuationSeparator/>
      </w:r>
    </w:p>
  </w:footnote>
  <w:footnote w:id="1">
    <w:p w14:paraId="526EDB34" w14:textId="4C768F10" w:rsidR="00024D26" w:rsidRPr="004751B3" w:rsidRDefault="00024D26">
      <w:pPr>
        <w:pStyle w:val="Textodenotaderodap"/>
        <w:rPr>
          <w:rFonts w:ascii="Times New Roman" w:hAnsi="Times New Roman" w:cs="Times New Roman"/>
        </w:rPr>
      </w:pPr>
      <w:r w:rsidRPr="004751B3">
        <w:rPr>
          <w:rStyle w:val="Refdenotaderodap"/>
        </w:rPr>
        <w:footnoteRef/>
      </w:r>
      <w:r w:rsidRPr="004751B3">
        <w:t xml:space="preserve"> </w:t>
      </w:r>
      <w:r w:rsidRPr="004751B3">
        <w:rPr>
          <w:rFonts w:ascii="Times New Roman" w:hAnsi="Times New Roman" w:cs="Times New Roman"/>
        </w:rPr>
        <w:t>Simple Network Management Protocolo</w:t>
      </w:r>
      <w:r w:rsidR="009B68B2" w:rsidRPr="004751B3">
        <w:rPr>
          <w:rFonts w:ascii="Times New Roman" w:hAnsi="Times New Roman" w:cs="Times New Roman"/>
        </w:rPr>
        <w:t xml:space="preserve"> (Protocolo Simples de Gerenciamento de Rede</w:t>
      </w:r>
      <w:r w:rsidR="003E7800">
        <w:rPr>
          <w:rFonts w:ascii="Times New Roman" w:hAnsi="Times New Roman" w:cs="Times New Roman"/>
        </w:rPr>
        <w:t>, tradução nossa</w:t>
      </w:r>
      <w:r w:rsidR="009B68B2" w:rsidRPr="004751B3">
        <w:rPr>
          <w:rFonts w:ascii="Times New Roman" w:hAnsi="Times New Roman" w:cs="Times New Roman"/>
        </w:rPr>
        <w:t>)</w:t>
      </w:r>
      <w:r w:rsidR="003367FB">
        <w:rPr>
          <w:rFonts w:ascii="Times New Roman" w:hAnsi="Times New Roman" w:cs="Times New Roman"/>
        </w:rPr>
        <w:t>.</w:t>
      </w:r>
    </w:p>
  </w:footnote>
  <w:footnote w:id="2">
    <w:p w14:paraId="0481A635" w14:textId="7C1AC14B" w:rsidR="00717826" w:rsidRPr="003367FB" w:rsidRDefault="00717826">
      <w:pPr>
        <w:pStyle w:val="Textodenotaderodap"/>
        <w:rPr>
          <w:rFonts w:ascii="Times New Roman" w:hAnsi="Times New Roman" w:cs="Times New Roman"/>
          <w:u w:val="single"/>
        </w:rPr>
      </w:pPr>
      <w:r w:rsidRPr="004751B3">
        <w:rPr>
          <w:rStyle w:val="Refdenotaderodap"/>
          <w:rFonts w:ascii="Times New Roman" w:hAnsi="Times New Roman" w:cs="Times New Roman"/>
        </w:rPr>
        <w:footnoteRef/>
      </w:r>
      <w:r w:rsidRPr="004751B3">
        <w:rPr>
          <w:rFonts w:ascii="Times New Roman" w:hAnsi="Times New Roman" w:cs="Times New Roman"/>
        </w:rPr>
        <w:t xml:space="preserve"> </w:t>
      </w:r>
      <w:r w:rsidR="00F64879" w:rsidRPr="003367FB">
        <w:rPr>
          <w:rFonts w:ascii="Times New Roman" w:hAnsi="Times New Roman" w:cs="Times New Roman"/>
        </w:rPr>
        <w:t>Disponível em:</w:t>
      </w:r>
      <w:r w:rsidRPr="003367FB">
        <w:rPr>
          <w:rFonts w:ascii="Times New Roman" w:hAnsi="Times New Roman" w:cs="Times New Roman"/>
        </w:rPr>
        <w:t xml:space="preserve"> </w:t>
      </w:r>
      <w:hyperlink r:id="rId1" w:history="1">
        <w:r w:rsidR="00F64879" w:rsidRPr="003367FB">
          <w:rPr>
            <w:rStyle w:val="Hyperlink"/>
            <w:rFonts w:ascii="Times New Roman" w:hAnsi="Times New Roman" w:cs="Times New Roman"/>
            <w:color w:val="auto"/>
            <w:u w:val="none"/>
          </w:rPr>
          <w:t>https://4linux.com.br/o-que-e-zabbix/</w:t>
        </w:r>
      </w:hyperlink>
      <w:r w:rsidR="00F64879" w:rsidRPr="003367FB">
        <w:rPr>
          <w:rFonts w:ascii="Times New Roman" w:hAnsi="Times New Roman" w:cs="Times New Roman"/>
        </w:rPr>
        <w:t>. Acesso em: 10 de ago. 2023.</w:t>
      </w:r>
    </w:p>
  </w:footnote>
  <w:footnote w:id="3">
    <w:p w14:paraId="3B6089A2" w14:textId="34B4C053" w:rsidR="003367FB" w:rsidRDefault="003367F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Style w:val="hgkelc"/>
          <w:rFonts w:ascii="Times New Roman" w:hAnsi="Times New Roman" w:cs="Times New Roman"/>
          <w:lang w:val="pt-PT"/>
        </w:rPr>
        <w:t xml:space="preserve">É </w:t>
      </w:r>
      <w:r w:rsidRPr="003367FB">
        <w:rPr>
          <w:rStyle w:val="hgkelc"/>
          <w:rFonts w:ascii="Times New Roman" w:hAnsi="Times New Roman" w:cs="Times New Roman"/>
          <w:lang w:val="pt-PT"/>
        </w:rPr>
        <w:t>uma sequência de instruções escritas para serem interpretadas por um computador</w:t>
      </w:r>
      <w:r>
        <w:rPr>
          <w:rStyle w:val="hgkelc"/>
          <w:rFonts w:ascii="Times New Roman" w:hAnsi="Times New Roman" w:cs="Times New Roman"/>
          <w:lang w:val="pt-PT"/>
        </w:rPr>
        <w:t>.</w:t>
      </w:r>
    </w:p>
  </w:footnote>
  <w:footnote w:id="4">
    <w:p w14:paraId="6764B35B" w14:textId="0FCC02C3" w:rsidR="008067C6" w:rsidRDefault="008067C6">
      <w:pPr>
        <w:pStyle w:val="Textodenotaderodap"/>
      </w:pPr>
      <w:r>
        <w:rPr>
          <w:rStyle w:val="Refdenotaderodap"/>
        </w:rPr>
        <w:footnoteRef/>
      </w:r>
      <w:r>
        <w:t xml:space="preserve">   </w:t>
      </w:r>
      <w:r w:rsidR="00463990" w:rsidRPr="00CB7302">
        <w:rPr>
          <w:rFonts w:ascii="Times New Roman" w:hAnsi="Times New Roman" w:cs="Times New Roman"/>
        </w:rPr>
        <w:t>Software de distribuição gratuita.</w:t>
      </w:r>
    </w:p>
  </w:footnote>
  <w:footnote w:id="5">
    <w:p w14:paraId="14B38D6D" w14:textId="603AD0D2" w:rsidR="00F52F4A" w:rsidRPr="003E7800" w:rsidRDefault="00F52F4A">
      <w:pPr>
        <w:pStyle w:val="Textodenotaderodap"/>
        <w:rPr>
          <w:rFonts w:ascii="Times New Roman" w:hAnsi="Times New Roman" w:cs="Times New Roman"/>
        </w:rPr>
      </w:pPr>
      <w:r w:rsidRPr="003E7800">
        <w:rPr>
          <w:rStyle w:val="Refdenotaderodap"/>
          <w:rFonts w:ascii="Times New Roman" w:hAnsi="Times New Roman" w:cs="Times New Roman"/>
        </w:rPr>
        <w:footnoteRef/>
      </w:r>
      <w:r w:rsidRPr="003E7800">
        <w:rPr>
          <w:rFonts w:ascii="Times New Roman" w:hAnsi="Times New Roman" w:cs="Times New Roman"/>
        </w:rPr>
        <w:t xml:space="preserve"> Parte física do computador.</w:t>
      </w:r>
    </w:p>
  </w:footnote>
  <w:footnote w:id="6">
    <w:p w14:paraId="2BC9E869" w14:textId="6228A7C1" w:rsidR="00F375B2" w:rsidRPr="003E7800" w:rsidRDefault="00F375B2">
      <w:pPr>
        <w:pStyle w:val="Textodenotaderodap"/>
        <w:rPr>
          <w:rFonts w:ascii="Times New Roman" w:hAnsi="Times New Roman" w:cs="Times New Roman"/>
        </w:rPr>
      </w:pPr>
      <w:r w:rsidRPr="003E7800">
        <w:rPr>
          <w:rStyle w:val="Refdenotaderodap"/>
          <w:rFonts w:ascii="Times New Roman" w:hAnsi="Times New Roman" w:cs="Times New Roman"/>
        </w:rPr>
        <w:footnoteRef/>
      </w:r>
      <w:r w:rsidRPr="003E7800">
        <w:rPr>
          <w:rFonts w:ascii="Times New Roman" w:hAnsi="Times New Roman" w:cs="Times New Roman"/>
        </w:rPr>
        <w:t xml:space="preserve"> Open Systems Interconnection (Interconexão de Sistemas Abertos</w:t>
      </w:r>
      <w:r w:rsidR="003E7800">
        <w:rPr>
          <w:rFonts w:ascii="Times New Roman" w:hAnsi="Times New Roman" w:cs="Times New Roman"/>
        </w:rPr>
        <w:t>, tradução nossa</w:t>
      </w:r>
      <w:r w:rsidRPr="003E7800">
        <w:rPr>
          <w:rFonts w:ascii="Times New Roman" w:hAnsi="Times New Roman" w:cs="Times New Roman"/>
        </w:rPr>
        <w:t>)</w:t>
      </w:r>
      <w:r w:rsidR="002029F1" w:rsidRPr="003E7800">
        <w:rPr>
          <w:rFonts w:ascii="Times New Roman" w:hAnsi="Times New Roman" w:cs="Times New Roman"/>
        </w:rPr>
        <w:t>.</w:t>
      </w:r>
    </w:p>
  </w:footnote>
  <w:footnote w:id="7">
    <w:p w14:paraId="062A734B" w14:textId="236A21F8" w:rsidR="00F375B2" w:rsidRPr="003E7800" w:rsidRDefault="00F375B2">
      <w:pPr>
        <w:pStyle w:val="Textodenotaderodap"/>
        <w:rPr>
          <w:rFonts w:ascii="Times New Roman" w:hAnsi="Times New Roman" w:cs="Times New Roman"/>
        </w:rPr>
      </w:pPr>
      <w:r w:rsidRPr="003E7800">
        <w:rPr>
          <w:rStyle w:val="Refdenotaderodap"/>
          <w:rFonts w:ascii="Times New Roman" w:hAnsi="Times New Roman" w:cs="Times New Roman"/>
        </w:rPr>
        <w:footnoteRef/>
      </w:r>
      <w:r w:rsidRPr="003E7800">
        <w:rPr>
          <w:rFonts w:ascii="Times New Roman" w:hAnsi="Times New Roman" w:cs="Times New Roman"/>
        </w:rPr>
        <w:t xml:space="preserve"> International Organization for Standardization (Organização Internacional para Padronização</w:t>
      </w:r>
      <w:r w:rsidR="003E7800" w:rsidRPr="003E7800">
        <w:rPr>
          <w:rFonts w:ascii="Times New Roman" w:hAnsi="Times New Roman" w:cs="Times New Roman"/>
        </w:rPr>
        <w:t>, tradução nossa</w:t>
      </w:r>
      <w:r w:rsidRPr="003E7800">
        <w:rPr>
          <w:rFonts w:ascii="Times New Roman" w:hAnsi="Times New Roman" w:cs="Times New Roman"/>
        </w:rPr>
        <w:t>)</w:t>
      </w:r>
      <w:r w:rsidR="002029F1" w:rsidRPr="003E7800">
        <w:rPr>
          <w:rFonts w:ascii="Times New Roman" w:hAnsi="Times New Roman" w:cs="Times New Roman"/>
        </w:rPr>
        <w:t>.</w:t>
      </w:r>
    </w:p>
  </w:footnote>
  <w:footnote w:id="8">
    <w:p w14:paraId="4B25CC0F" w14:textId="3577DCAE" w:rsidR="00C935DD" w:rsidRDefault="00C935DD">
      <w:pPr>
        <w:pStyle w:val="Textodenotaderodap"/>
      </w:pPr>
      <w:r w:rsidRPr="003E7800">
        <w:rPr>
          <w:rStyle w:val="Refdenotaderodap"/>
          <w:rFonts w:ascii="Times New Roman" w:hAnsi="Times New Roman" w:cs="Times New Roman"/>
        </w:rPr>
        <w:footnoteRef/>
      </w:r>
      <w:r w:rsidRPr="003E7800">
        <w:rPr>
          <w:rFonts w:ascii="Times New Roman" w:hAnsi="Times New Roman" w:cs="Times New Roman"/>
        </w:rPr>
        <w:t xml:space="preserve"> Um conjunto de códigos prontos que servem como estrutura para auxiliar no desenvolvimento</w:t>
      </w:r>
      <w:r w:rsidR="002029F1" w:rsidRPr="003E7800">
        <w:rPr>
          <w:rFonts w:ascii="Times New Roman" w:hAnsi="Times New Roman" w:cs="Times New Roman"/>
        </w:rPr>
        <w:t>.</w:t>
      </w:r>
    </w:p>
  </w:footnote>
  <w:footnote w:id="9">
    <w:p w14:paraId="29C90F51" w14:textId="736B394E" w:rsidR="007A6F0E" w:rsidRPr="00B459EE" w:rsidRDefault="007A6F0E">
      <w:pPr>
        <w:pStyle w:val="Textodenotaderodap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B459EE">
        <w:rPr>
          <w:rFonts w:ascii="Times New Roman" w:hAnsi="Times New Roman" w:cs="Times New Roman"/>
        </w:rPr>
        <w:t>Transmission Control Protocol (Protocolo de Controle de Transmissão</w:t>
      </w:r>
      <w:r w:rsidR="003E7800">
        <w:rPr>
          <w:rFonts w:ascii="Times New Roman" w:hAnsi="Times New Roman" w:cs="Times New Roman"/>
        </w:rPr>
        <w:t>, tradução nossa</w:t>
      </w:r>
      <w:r w:rsidRPr="00B459EE">
        <w:rPr>
          <w:rFonts w:ascii="Times New Roman" w:hAnsi="Times New Roman" w:cs="Times New Roman"/>
        </w:rPr>
        <w:t>)</w:t>
      </w:r>
      <w:r w:rsidR="002029F1" w:rsidRPr="00B459EE">
        <w:rPr>
          <w:rFonts w:ascii="Times New Roman" w:hAnsi="Times New Roman" w:cs="Times New Roman"/>
        </w:rPr>
        <w:t>.</w:t>
      </w:r>
    </w:p>
  </w:footnote>
  <w:footnote w:id="10">
    <w:p w14:paraId="4C864363" w14:textId="36FED660" w:rsidR="007A6F0E" w:rsidRDefault="007A6F0E">
      <w:pPr>
        <w:pStyle w:val="Textodenotaderodap"/>
      </w:pPr>
      <w:r w:rsidRPr="00B459EE">
        <w:rPr>
          <w:rStyle w:val="Refdenotaderodap"/>
          <w:rFonts w:ascii="Times New Roman" w:hAnsi="Times New Roman" w:cs="Times New Roman"/>
        </w:rPr>
        <w:footnoteRef/>
      </w:r>
      <w:r w:rsidRPr="00B459EE">
        <w:rPr>
          <w:rFonts w:ascii="Times New Roman" w:hAnsi="Times New Roman" w:cs="Times New Roman"/>
        </w:rPr>
        <w:t xml:space="preserve"> HyperText Transfer Protocol (Procolo de Transferência de Hipertexto</w:t>
      </w:r>
      <w:r w:rsidR="003E7800">
        <w:rPr>
          <w:rFonts w:ascii="Times New Roman" w:hAnsi="Times New Roman" w:cs="Times New Roman"/>
        </w:rPr>
        <w:t>, tradução nossa</w:t>
      </w:r>
      <w:r w:rsidRPr="00B459EE">
        <w:rPr>
          <w:rFonts w:ascii="Times New Roman" w:hAnsi="Times New Roman" w:cs="Times New Roman"/>
        </w:rPr>
        <w:t>)</w:t>
      </w:r>
      <w:r w:rsidR="002029F1" w:rsidRPr="00B459EE">
        <w:rPr>
          <w:rFonts w:ascii="Times New Roman" w:hAnsi="Times New Roman" w:cs="Times New Roman"/>
        </w:rPr>
        <w:t>.</w:t>
      </w:r>
    </w:p>
  </w:footnote>
  <w:footnote w:id="11">
    <w:p w14:paraId="23792C9E" w14:textId="12CCA021" w:rsidR="000B7246" w:rsidRDefault="000B72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029F1">
        <w:rPr>
          <w:rFonts w:ascii="Times New Roman" w:hAnsi="Times New Roman" w:cs="Times New Roman"/>
        </w:rPr>
        <w:t>Management Information Bases (Bases de informação de gestão</w:t>
      </w:r>
      <w:r w:rsidR="003E7800">
        <w:rPr>
          <w:rFonts w:ascii="Times New Roman" w:hAnsi="Times New Roman" w:cs="Times New Roman"/>
        </w:rPr>
        <w:t>, tradução nossa</w:t>
      </w:r>
      <w:r w:rsidRPr="002029F1">
        <w:rPr>
          <w:rFonts w:ascii="Times New Roman" w:hAnsi="Times New Roman" w:cs="Times New Roman"/>
        </w:rPr>
        <w:t>)</w:t>
      </w:r>
      <w:r w:rsidR="002029F1" w:rsidRPr="002029F1">
        <w:rPr>
          <w:rFonts w:ascii="Times New Roman" w:hAnsi="Times New Roman" w:cs="Times New Roman"/>
        </w:rPr>
        <w:t>.</w:t>
      </w:r>
    </w:p>
  </w:footnote>
  <w:footnote w:id="12">
    <w:p w14:paraId="4A0A19B3" w14:textId="200A4E35" w:rsidR="000B7246" w:rsidRDefault="000B72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B7246">
        <w:rPr>
          <w:rFonts w:ascii="Times New Roman" w:hAnsi="Times New Roman" w:cs="Times New Roman"/>
        </w:rPr>
        <w:t>Object Identifier</w:t>
      </w:r>
      <w:r>
        <w:rPr>
          <w:rFonts w:ascii="Times New Roman" w:hAnsi="Times New Roman" w:cs="Times New Roman"/>
        </w:rPr>
        <w:t xml:space="preserve"> (I</w:t>
      </w:r>
      <w:r w:rsidRPr="000B7246">
        <w:rPr>
          <w:rFonts w:ascii="Times New Roman" w:hAnsi="Times New Roman" w:cs="Times New Roman"/>
          <w:color w:val="000000"/>
          <w:shd w:val="clear" w:color="auto" w:fill="FFFFFF"/>
        </w:rPr>
        <w:t>dentificador d</w:t>
      </w:r>
      <w:r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0B724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O</w:t>
      </w:r>
      <w:r w:rsidRPr="000B7246">
        <w:rPr>
          <w:rFonts w:ascii="Times New Roman" w:hAnsi="Times New Roman" w:cs="Times New Roman"/>
          <w:color w:val="000000"/>
          <w:shd w:val="clear" w:color="auto" w:fill="FFFFFF"/>
        </w:rPr>
        <w:t>bjetos</w:t>
      </w:r>
      <w:r w:rsidR="003E7800">
        <w:rPr>
          <w:rFonts w:ascii="Times New Roman" w:hAnsi="Times New Roman" w:cs="Times New Roman"/>
          <w:color w:val="000000"/>
          <w:shd w:val="clear" w:color="auto" w:fill="FFFFFF"/>
        </w:rPr>
        <w:t>, tradução nossa</w:t>
      </w:r>
      <w:r w:rsidRPr="000B7246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2029F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</w:footnote>
  <w:footnote w:id="13">
    <w:p w14:paraId="3627EBDA" w14:textId="10DB2F4D" w:rsidR="00285EDB" w:rsidRDefault="00285ED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85EDB">
        <w:rPr>
          <w:rStyle w:val="hgkelc"/>
          <w:rFonts w:ascii="Times New Roman" w:hAnsi="Times New Roman" w:cs="Times New Roman"/>
          <w:lang w:val="pt-PT"/>
        </w:rPr>
        <w:t>Sequências de caracteres alfanuméricos.</w:t>
      </w:r>
    </w:p>
  </w:footnote>
  <w:footnote w:id="14">
    <w:p w14:paraId="3ACE21D5" w14:textId="5AA18255" w:rsidR="00B459EE" w:rsidRDefault="00B459EE" w:rsidP="00B459EE">
      <w:pPr>
        <w:pStyle w:val="Pr-formataoHTML"/>
      </w:pPr>
      <w:r>
        <w:rPr>
          <w:rStyle w:val="Refdenotaderodap"/>
        </w:rPr>
        <w:footnoteRef/>
      </w:r>
      <w:r>
        <w:t xml:space="preserve"> </w:t>
      </w:r>
      <w:r w:rsidRPr="00B459EE">
        <w:rPr>
          <w:rFonts w:ascii="Times New Roman" w:hAnsi="Times New Roman" w:cs="Times New Roman"/>
        </w:rPr>
        <w:t>Service Level Agreements</w:t>
      </w:r>
      <w:r>
        <w:rPr>
          <w:rFonts w:ascii="Times New Roman" w:hAnsi="Times New Roman" w:cs="Times New Roman"/>
        </w:rPr>
        <w:t xml:space="preserve"> (</w:t>
      </w:r>
      <w:r w:rsidRPr="00B459EE">
        <w:rPr>
          <w:rFonts w:ascii="Times New Roman" w:hAnsi="Times New Roman" w:cs="Times New Roman"/>
          <w:lang w:val="pt-PT"/>
        </w:rPr>
        <w:t>Acordos de Nível de Serviço</w:t>
      </w:r>
      <w:r w:rsidR="003E7800">
        <w:rPr>
          <w:rFonts w:ascii="Times New Roman" w:hAnsi="Times New Roman" w:cs="Times New Roman"/>
          <w:lang w:val="pt-PT"/>
        </w:rPr>
        <w:t>, tradução nossa</w:t>
      </w:r>
      <w:r w:rsidRPr="00B459EE">
        <w:rPr>
          <w:rFonts w:ascii="Times New Roman" w:hAnsi="Times New Roman" w:cs="Times New Roman"/>
          <w:lang w:val="pt-PT"/>
        </w:rPr>
        <w:t>)</w:t>
      </w:r>
      <w:r>
        <w:rPr>
          <w:rFonts w:ascii="Times New Roman" w:hAnsi="Times New Roman" w:cs="Times New Roman"/>
          <w:lang w:val="pt-PT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E5F3" w14:textId="6BC0D7BD" w:rsidR="00931546" w:rsidRDefault="00931546" w:rsidP="00931546">
    <w:pPr>
      <w:pStyle w:val="Cabealho"/>
      <w:jc w:val="both"/>
    </w:pPr>
    <w:r>
      <w:rPr>
        <w:noProof/>
      </w:rPr>
      <w:ptab w:relativeTo="margin" w:alignment="left" w:leader="none"/>
    </w:r>
    <w:r>
      <w:rPr>
        <w:noProof/>
      </w:rPr>
      <w:ptab w:relativeTo="indent" w:alignment="left" w:leader="none"/>
    </w:r>
  </w:p>
  <w:p w14:paraId="03259703" w14:textId="5C330696" w:rsidR="00931546" w:rsidRDefault="00931546" w:rsidP="00931546">
    <w:pPr>
      <w:pStyle w:val="Cabealho"/>
      <w:jc w:val="both"/>
    </w:pPr>
  </w:p>
  <w:p w14:paraId="2CA55000" w14:textId="57CBF879" w:rsidR="000367DD" w:rsidRDefault="000367DD" w:rsidP="005E76D2">
    <w:pPr>
      <w:pStyle w:val="Cabealho"/>
      <w:jc w:val="center"/>
    </w:pPr>
  </w:p>
  <w:p w14:paraId="719DCCDC" w14:textId="77777777" w:rsidR="005E76D2" w:rsidRPr="00931546" w:rsidRDefault="005E76D2" w:rsidP="00931546">
    <w:pPr>
      <w:pStyle w:val="Cabealh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E898" w14:textId="46C8970D" w:rsidR="00931546" w:rsidRDefault="008D05D5" w:rsidP="008D05D5">
    <w:pPr>
      <w:pStyle w:val="Cabealho"/>
      <w:tabs>
        <w:tab w:val="left" w:pos="5433"/>
      </w:tabs>
      <w:ind w:left="-340" w:right="-340" w:firstLine="453"/>
    </w:pPr>
    <w:r>
      <w:rPr>
        <w:rFonts w:ascii="Times New Roman" w:hAnsi="Times New Roman" w:cs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08C0FA" wp14:editId="072237F0">
              <wp:simplePos x="0" y="0"/>
              <wp:positionH relativeFrom="column">
                <wp:posOffset>1557655</wp:posOffset>
              </wp:positionH>
              <wp:positionV relativeFrom="page">
                <wp:posOffset>488950</wp:posOffset>
              </wp:positionV>
              <wp:extent cx="2993390" cy="833120"/>
              <wp:effectExtent l="0" t="3175" r="0" b="1905"/>
              <wp:wrapNone/>
              <wp:docPr id="1131014006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3390" cy="83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041D0" w14:textId="77777777" w:rsidR="005E76D2" w:rsidRPr="008D05D5" w:rsidRDefault="005E76D2" w:rsidP="005E76D2">
                          <w:pPr>
                            <w:pStyle w:val="SemEspaamento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D05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Estado do Rio de Janeiro </w:t>
                          </w:r>
                        </w:p>
                        <w:p w14:paraId="3949A04E" w14:textId="77777777" w:rsidR="005E76D2" w:rsidRPr="008D05D5" w:rsidRDefault="005E76D2" w:rsidP="005E76D2">
                          <w:pPr>
                            <w:pStyle w:val="SemEspaamento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D05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Prefeitura Municipal de Macaé</w:t>
                          </w:r>
                        </w:p>
                        <w:p w14:paraId="58979EB6" w14:textId="77777777" w:rsidR="005E76D2" w:rsidRPr="008D05D5" w:rsidRDefault="005E76D2" w:rsidP="005E76D2">
                          <w:pPr>
                            <w:pStyle w:val="SemEspaamento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D05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Secretaria Municipal de Educação</w:t>
                          </w:r>
                        </w:p>
                        <w:p w14:paraId="4BB085CE" w14:textId="546D7638" w:rsidR="005E76D2" w:rsidRPr="008D05D5" w:rsidRDefault="005E76D2" w:rsidP="00864411">
                          <w:pPr>
                            <w:pStyle w:val="SemEspaamento"/>
                            <w:jc w:val="both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D05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Secretaria Municipal Adjunta de Ensino Superior</w:t>
                          </w:r>
                          <w:r w:rsidRPr="008D05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4E0A19EF" w14:textId="0B45130E" w:rsidR="005E76D2" w:rsidRPr="008D05D5" w:rsidRDefault="005E76D2" w:rsidP="005E76D2">
                          <w:pPr>
                            <w:pStyle w:val="SemEspaamento"/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8D05D5"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 xml:space="preserve">Faculdade Professor Miguel Ângelo da Silva </w:t>
                          </w:r>
                          <w:r w:rsidR="008D05D5" w:rsidRPr="008D05D5"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 w:rsidR="008D05D5" w:rsidRPr="008D05D5"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 w:rsidRPr="008D05D5"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 xml:space="preserve">Santos – FeMASS     </w:t>
                          </w:r>
                        </w:p>
                        <w:p w14:paraId="7491C774" w14:textId="77777777" w:rsidR="005E76D2" w:rsidRDefault="005E76D2" w:rsidP="005E76D2">
                          <w:pPr>
                            <w:pStyle w:val="SemEspaamen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14:paraId="179DA0FC" w14:textId="77777777" w:rsidR="005E76D2" w:rsidRDefault="005E76D2" w:rsidP="005E76D2">
                          <w:pPr>
                            <w:spacing w:after="160" w:line="256" w:lineRule="auto"/>
                            <w:rPr>
                              <w:rFonts w:cs="Ari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Cs/>
                              <w:sz w:val="18"/>
                              <w:szCs w:val="18"/>
                            </w:rPr>
                            <w:t>Recredenciamento - Parecer CEE-RJ nº 172 de 26/05/2015, publicado no D.O./RJ nº 103, seção 1, pág. 12 de 15/06/2015</w:t>
                          </w:r>
                        </w:p>
                        <w:p w14:paraId="15359022" w14:textId="77777777" w:rsidR="005E76D2" w:rsidRDefault="005E76D2" w:rsidP="005E76D2">
                          <w:pPr>
                            <w:pStyle w:val="SemEspaamen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08C0F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22.65pt;margin-top:38.5pt;width:235.7pt;height:6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" filled="f" stroked="f">
              <v:textbox>
                <w:txbxContent>
                  <w:p w14:paraId="5FE041D0" w14:textId="77777777" w:rsidR="005E76D2" w:rsidRPr="008D05D5" w:rsidRDefault="005E76D2" w:rsidP="005E76D2">
                    <w:pPr>
                      <w:pStyle w:val="SemEspaamento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D05D5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Estado do Rio de Janeiro </w:t>
                    </w:r>
                  </w:p>
                  <w:p w14:paraId="3949A04E" w14:textId="77777777" w:rsidR="005E76D2" w:rsidRPr="008D05D5" w:rsidRDefault="005E76D2" w:rsidP="005E76D2">
                    <w:pPr>
                      <w:pStyle w:val="SemEspaamento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D05D5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Prefeitura Municipal de Macaé</w:t>
                    </w:r>
                  </w:p>
                  <w:p w14:paraId="58979EB6" w14:textId="77777777" w:rsidR="005E76D2" w:rsidRPr="008D05D5" w:rsidRDefault="005E76D2" w:rsidP="005E76D2">
                    <w:pPr>
                      <w:pStyle w:val="SemEspaamento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D05D5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Secretaria Municipal de Educação</w:t>
                    </w:r>
                  </w:p>
                  <w:p w14:paraId="4BB085CE" w14:textId="546D7638" w:rsidR="005E76D2" w:rsidRPr="008D05D5" w:rsidRDefault="005E76D2" w:rsidP="00864411">
                    <w:pPr>
                      <w:pStyle w:val="SemEspaamento"/>
                      <w:jc w:val="both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D05D5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Secretaria Municipal Adjunta de Ensino Superior</w:t>
                    </w:r>
                    <w:r w:rsidRPr="008D05D5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ab/>
                    </w:r>
                  </w:p>
                  <w:p w14:paraId="4E0A19EF" w14:textId="0B45130E" w:rsidR="005E76D2" w:rsidRPr="008D05D5" w:rsidRDefault="005E76D2" w:rsidP="005E76D2">
                    <w:pPr>
                      <w:pStyle w:val="SemEspaamento"/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r w:rsidRPr="008D05D5"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 xml:space="preserve">Faculdade Professor Miguel Ângelo da Silva </w:t>
                    </w:r>
                    <w:r w:rsidR="008D05D5" w:rsidRPr="008D05D5"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ab/>
                    </w:r>
                    <w:r w:rsidR="008D05D5" w:rsidRPr="008D05D5"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ab/>
                    </w:r>
                    <w:r w:rsidRPr="008D05D5"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 xml:space="preserve">Santos – FeMASS     </w:t>
                    </w:r>
                  </w:p>
                  <w:p w14:paraId="7491C774" w14:textId="77777777" w:rsidR="005E76D2" w:rsidRDefault="005E76D2" w:rsidP="005E76D2">
                    <w:pPr>
                      <w:pStyle w:val="SemEspaamento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179DA0FC" w14:textId="77777777" w:rsidR="005E76D2" w:rsidRDefault="005E76D2" w:rsidP="005E76D2">
                    <w:pPr>
                      <w:spacing w:after="160" w:line="256" w:lineRule="auto"/>
                      <w:rPr>
                        <w:rFonts w:cs="Arial"/>
                        <w:bCs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bCs/>
                        <w:sz w:val="18"/>
                        <w:szCs w:val="18"/>
                      </w:rPr>
                      <w:t>Recredenciamento - Parecer CEE-RJ nº 172 de 26/05/2015, publicado no D.O./RJ nº 103, seção 1, pág. 12 de 15/06/2015</w:t>
                    </w:r>
                  </w:p>
                  <w:p w14:paraId="15359022" w14:textId="77777777" w:rsidR="005E76D2" w:rsidRDefault="005E76D2" w:rsidP="005E76D2">
                    <w:pPr>
                      <w:pStyle w:val="SemEspaamento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F345C">
      <w:rPr>
        <w:noProof/>
      </w:rPr>
      <w:drawing>
        <wp:inline distT="0" distB="0" distL="0" distR="0" wp14:anchorId="69079AD8" wp14:editId="782103AB">
          <wp:extent cx="1323340" cy="495935"/>
          <wp:effectExtent l="19050" t="190500" r="10160" b="170815"/>
          <wp:docPr id="1249317365" name="Imagem 1249317365" descr="Logo Conjun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m 0" descr="Logo Conjunta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340" cy="495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</w:t>
    </w:r>
    <w:r w:rsidR="005E76D2">
      <w:tab/>
    </w:r>
    <w:r w:rsidR="005E76D2">
      <w:tab/>
    </w:r>
    <w:r w:rsidR="005E76D2">
      <w:tab/>
    </w:r>
    <w:r w:rsidR="00CF71B2">
      <w:t xml:space="preserve"> </w:t>
    </w:r>
    <w:r w:rsidR="005E76D2">
      <w:t xml:space="preserve"> </w:t>
    </w:r>
    <w:r w:rsidR="00CF71B2">
      <w:t xml:space="preserve">              </w:t>
    </w:r>
    <w:r w:rsidR="005E76D2">
      <w:rPr>
        <w:noProof/>
      </w:rPr>
      <w:drawing>
        <wp:inline distT="0" distB="0" distL="0" distR="0" wp14:anchorId="0F85DECD" wp14:editId="734BD2CE">
          <wp:extent cx="939165" cy="786765"/>
          <wp:effectExtent l="0" t="0" r="0" b="0"/>
          <wp:docPr id="1845081517" name="Imagem 18450815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30D15D8" w14:textId="10F66F04" w:rsidR="00864411" w:rsidRDefault="008D05D5" w:rsidP="00CF71B2">
    <w:pPr>
      <w:pStyle w:val="Cabealho"/>
      <w:tabs>
        <w:tab w:val="left" w:pos="5433"/>
      </w:tabs>
      <w:ind w:left="113" w:right="170"/>
      <w:jc w:val="right"/>
    </w:pPr>
    <w:r>
      <w:rPr>
        <w:rFonts w:ascii="Times New Roman" w:hAnsi="Times New Roman" w:cs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23ACEB" wp14:editId="0EE5623D">
              <wp:simplePos x="0" y="0"/>
              <wp:positionH relativeFrom="margin">
                <wp:posOffset>73660</wp:posOffset>
              </wp:positionH>
              <wp:positionV relativeFrom="margin">
                <wp:posOffset>-257175</wp:posOffset>
              </wp:positionV>
              <wp:extent cx="6241415" cy="241935"/>
              <wp:effectExtent l="0" t="3810" r="0" b="1905"/>
              <wp:wrapSquare wrapText="bothSides"/>
              <wp:docPr id="64990792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141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DA1D1" w14:textId="77777777" w:rsidR="00864411" w:rsidRDefault="00864411" w:rsidP="00CF71B2">
                          <w:pPr>
                            <w:spacing w:after="160" w:line="256" w:lineRule="auto"/>
                            <w:rPr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bCs/>
                              <w:sz w:val="18"/>
                              <w:szCs w:val="18"/>
                            </w:rPr>
                            <w:t>Recredenciamento - Parecer CEE-RJ nº 172 de 26/05/2015, publicado no D.O./RJ nº 103, seção 1, pág. 12 de 15/06/2015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23ACEB" id="Caixa de Texto 2" o:spid="_x0000_s1027" type="#_x0000_t202" style="position:absolute;left:0;text-align:left;margin-left:5.8pt;margin-top:-20.25pt;width:491.45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" filled="f" stroked="f">
              <v:textbox>
                <w:txbxContent>
                  <w:p w14:paraId="19ADA1D1" w14:textId="77777777" w:rsidR="00864411" w:rsidRDefault="00864411" w:rsidP="00CF71B2">
                    <w:pPr>
                      <w:spacing w:after="160" w:line="256" w:lineRule="auto"/>
                      <w:rPr>
                        <w:szCs w:val="20"/>
                      </w:rPr>
                    </w:pPr>
                    <w:r>
                      <w:rPr>
                        <w:rFonts w:cs="Arial"/>
                        <w:bCs/>
                        <w:sz w:val="18"/>
                        <w:szCs w:val="18"/>
                      </w:rPr>
                      <w:t>Recredenciamento - Parecer CEE-RJ nº 172 de 26/05/2015, publicado no D.O./RJ nº 103, seção 1, pág. 12 de 15/06/2015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64411">
      <w:t>______________________________________________________________________________________________________</w:t>
    </w:r>
    <w:r w:rsidR="008F345C">
      <w:t>_____</w:t>
    </w:r>
  </w:p>
  <w:p w14:paraId="611C7F45" w14:textId="68D8A34A" w:rsidR="00864411" w:rsidRDefault="00864411" w:rsidP="00864411">
    <w:pPr>
      <w:pStyle w:val="Cabealho"/>
      <w:tabs>
        <w:tab w:val="left" w:pos="5433"/>
      </w:tabs>
      <w:ind w:left="-397" w:right="68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52F8" w14:textId="77777777" w:rsidR="004779A2" w:rsidRDefault="004779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5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6" w15:restartNumberingAfterBreak="0">
    <w:nsid w:val="0000001D"/>
    <w:multiLevelType w:val="singleLevel"/>
    <w:tmpl w:val="0000001D"/>
    <w:name w:val="WW8Num29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8" w15:restartNumberingAfterBreak="0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9" w15:restartNumberingAfterBreak="0">
    <w:nsid w:val="00000023"/>
    <w:multiLevelType w:val="single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10" w15:restartNumberingAfterBreak="0">
    <w:nsid w:val="00000024"/>
    <w:multiLevelType w:val="singleLevel"/>
    <w:tmpl w:val="00000024"/>
    <w:name w:val="WW8Num36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11" w15:restartNumberingAfterBreak="0">
    <w:nsid w:val="00000026"/>
    <w:multiLevelType w:val="singleLevel"/>
    <w:tmpl w:val="00000026"/>
    <w:name w:val="WW8Num38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12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13" w15:restartNumberingAfterBreak="0">
    <w:nsid w:val="020C319F"/>
    <w:multiLevelType w:val="hybridMultilevel"/>
    <w:tmpl w:val="DA36E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267BA"/>
    <w:multiLevelType w:val="hybridMultilevel"/>
    <w:tmpl w:val="3CF0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723A06"/>
    <w:multiLevelType w:val="multilevel"/>
    <w:tmpl w:val="586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A84B64"/>
    <w:multiLevelType w:val="hybridMultilevel"/>
    <w:tmpl w:val="0136D2E2"/>
    <w:lvl w:ilvl="0" w:tplc="0416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30B4629"/>
    <w:multiLevelType w:val="hybridMultilevel"/>
    <w:tmpl w:val="2656245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4D26754"/>
    <w:multiLevelType w:val="hybridMultilevel"/>
    <w:tmpl w:val="05109A68"/>
    <w:lvl w:ilvl="0" w:tplc="04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1C395F70"/>
    <w:multiLevelType w:val="hybridMultilevel"/>
    <w:tmpl w:val="937C6D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A66FF5"/>
    <w:multiLevelType w:val="hybridMultilevel"/>
    <w:tmpl w:val="B360E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B00B5"/>
    <w:multiLevelType w:val="hybridMultilevel"/>
    <w:tmpl w:val="7D7C5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57663D"/>
    <w:multiLevelType w:val="hybridMultilevel"/>
    <w:tmpl w:val="FD403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461BA"/>
    <w:multiLevelType w:val="hybridMultilevel"/>
    <w:tmpl w:val="D952D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F39D2"/>
    <w:multiLevelType w:val="hybridMultilevel"/>
    <w:tmpl w:val="710073BC"/>
    <w:lvl w:ilvl="0" w:tplc="F096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F1BFD"/>
    <w:multiLevelType w:val="hybridMultilevel"/>
    <w:tmpl w:val="D31C75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54C8A"/>
    <w:multiLevelType w:val="hybridMultilevel"/>
    <w:tmpl w:val="2DD013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A15544"/>
    <w:multiLevelType w:val="hybridMultilevel"/>
    <w:tmpl w:val="AF5CF3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E306D"/>
    <w:multiLevelType w:val="hybridMultilevel"/>
    <w:tmpl w:val="4CACE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B1AE5"/>
    <w:multiLevelType w:val="hybridMultilevel"/>
    <w:tmpl w:val="1DD4C7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9A92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6203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FEDF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F87C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D0A0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AE6F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E017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1AF0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27144A0"/>
    <w:multiLevelType w:val="hybridMultilevel"/>
    <w:tmpl w:val="D7845F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A25E82"/>
    <w:multiLevelType w:val="hybridMultilevel"/>
    <w:tmpl w:val="F3A80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ED2E3F"/>
    <w:multiLevelType w:val="hybridMultilevel"/>
    <w:tmpl w:val="D04A24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C976DB"/>
    <w:multiLevelType w:val="hybridMultilevel"/>
    <w:tmpl w:val="0D98C28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73DA3F21"/>
    <w:multiLevelType w:val="hybridMultilevel"/>
    <w:tmpl w:val="0270C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C3195"/>
    <w:multiLevelType w:val="hybridMultilevel"/>
    <w:tmpl w:val="B3544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776F3"/>
    <w:multiLevelType w:val="multilevel"/>
    <w:tmpl w:val="586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454437">
    <w:abstractNumId w:val="11"/>
  </w:num>
  <w:num w:numId="2" w16cid:durableId="1429158280">
    <w:abstractNumId w:val="1"/>
  </w:num>
  <w:num w:numId="3" w16cid:durableId="750196270">
    <w:abstractNumId w:val="10"/>
  </w:num>
  <w:num w:numId="4" w16cid:durableId="385104303">
    <w:abstractNumId w:val="7"/>
  </w:num>
  <w:num w:numId="5" w16cid:durableId="349378649">
    <w:abstractNumId w:val="5"/>
  </w:num>
  <w:num w:numId="6" w16cid:durableId="1641301077">
    <w:abstractNumId w:val="9"/>
  </w:num>
  <w:num w:numId="7" w16cid:durableId="85350852">
    <w:abstractNumId w:val="2"/>
  </w:num>
  <w:num w:numId="8" w16cid:durableId="853228466">
    <w:abstractNumId w:val="3"/>
  </w:num>
  <w:num w:numId="9" w16cid:durableId="711854285">
    <w:abstractNumId w:val="4"/>
  </w:num>
  <w:num w:numId="10" w16cid:durableId="1813012748">
    <w:abstractNumId w:val="12"/>
  </w:num>
  <w:num w:numId="11" w16cid:durableId="18968044">
    <w:abstractNumId w:val="0"/>
  </w:num>
  <w:num w:numId="12" w16cid:durableId="1103648548">
    <w:abstractNumId w:val="8"/>
  </w:num>
  <w:num w:numId="13" w16cid:durableId="2048944560">
    <w:abstractNumId w:val="6"/>
    <w:lvlOverride w:ilvl="0">
      <w:startOverride w:val="1"/>
    </w:lvlOverride>
  </w:num>
  <w:num w:numId="14" w16cid:durableId="854149110">
    <w:abstractNumId w:val="29"/>
  </w:num>
  <w:num w:numId="15" w16cid:durableId="1275016854">
    <w:abstractNumId w:val="16"/>
  </w:num>
  <w:num w:numId="16" w16cid:durableId="1910266368">
    <w:abstractNumId w:val="24"/>
  </w:num>
  <w:num w:numId="17" w16cid:durableId="1488084778">
    <w:abstractNumId w:val="18"/>
  </w:num>
  <w:num w:numId="18" w16cid:durableId="1678730776">
    <w:abstractNumId w:val="32"/>
  </w:num>
  <w:num w:numId="19" w16cid:durableId="1266383887">
    <w:abstractNumId w:val="20"/>
  </w:num>
  <w:num w:numId="20" w16cid:durableId="385374351">
    <w:abstractNumId w:val="19"/>
  </w:num>
  <w:num w:numId="21" w16cid:durableId="1258756971">
    <w:abstractNumId w:val="13"/>
  </w:num>
  <w:num w:numId="22" w16cid:durableId="1790589161">
    <w:abstractNumId w:val="14"/>
  </w:num>
  <w:num w:numId="23" w16cid:durableId="1257665112">
    <w:abstractNumId w:val="30"/>
  </w:num>
  <w:num w:numId="24" w16cid:durableId="632715359">
    <w:abstractNumId w:val="21"/>
  </w:num>
  <w:num w:numId="25" w16cid:durableId="1334145003">
    <w:abstractNumId w:val="31"/>
  </w:num>
  <w:num w:numId="26" w16cid:durableId="271474895">
    <w:abstractNumId w:val="26"/>
  </w:num>
  <w:num w:numId="27" w16cid:durableId="1277255689">
    <w:abstractNumId w:val="35"/>
  </w:num>
  <w:num w:numId="28" w16cid:durableId="906107877">
    <w:abstractNumId w:val="27"/>
  </w:num>
  <w:num w:numId="29" w16cid:durableId="1471091193">
    <w:abstractNumId w:val="25"/>
  </w:num>
  <w:num w:numId="30" w16cid:durableId="798231095">
    <w:abstractNumId w:val="17"/>
  </w:num>
  <w:num w:numId="31" w16cid:durableId="1948610629">
    <w:abstractNumId w:val="28"/>
  </w:num>
  <w:num w:numId="32" w16cid:durableId="11686588">
    <w:abstractNumId w:val="23"/>
  </w:num>
  <w:num w:numId="33" w16cid:durableId="1247498147">
    <w:abstractNumId w:val="33"/>
  </w:num>
  <w:num w:numId="34" w16cid:durableId="1481849105">
    <w:abstractNumId w:val="34"/>
  </w:num>
  <w:num w:numId="35" w16cid:durableId="712271109">
    <w:abstractNumId w:val="36"/>
  </w:num>
  <w:num w:numId="36" w16cid:durableId="1020932879">
    <w:abstractNumId w:val="15"/>
  </w:num>
  <w:num w:numId="37" w16cid:durableId="7420217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BF"/>
    <w:rsid w:val="00004B6F"/>
    <w:rsid w:val="00005204"/>
    <w:rsid w:val="00005AFA"/>
    <w:rsid w:val="00013F8C"/>
    <w:rsid w:val="00014363"/>
    <w:rsid w:val="00022758"/>
    <w:rsid w:val="00024D26"/>
    <w:rsid w:val="00025265"/>
    <w:rsid w:val="0002742E"/>
    <w:rsid w:val="00030843"/>
    <w:rsid w:val="000367DD"/>
    <w:rsid w:val="00041619"/>
    <w:rsid w:val="00041E75"/>
    <w:rsid w:val="000454D6"/>
    <w:rsid w:val="00045BB0"/>
    <w:rsid w:val="000502BA"/>
    <w:rsid w:val="00051F30"/>
    <w:rsid w:val="00060601"/>
    <w:rsid w:val="00065DFC"/>
    <w:rsid w:val="00067967"/>
    <w:rsid w:val="00067F16"/>
    <w:rsid w:val="0007404F"/>
    <w:rsid w:val="00074132"/>
    <w:rsid w:val="00081FB5"/>
    <w:rsid w:val="0008730A"/>
    <w:rsid w:val="0009252A"/>
    <w:rsid w:val="00094059"/>
    <w:rsid w:val="00094BF2"/>
    <w:rsid w:val="000953A4"/>
    <w:rsid w:val="000953E3"/>
    <w:rsid w:val="000972B3"/>
    <w:rsid w:val="000A0521"/>
    <w:rsid w:val="000B0B46"/>
    <w:rsid w:val="000B196E"/>
    <w:rsid w:val="000B3150"/>
    <w:rsid w:val="000B61CB"/>
    <w:rsid w:val="000B7105"/>
    <w:rsid w:val="000B720E"/>
    <w:rsid w:val="000B7246"/>
    <w:rsid w:val="000C2694"/>
    <w:rsid w:val="000C6659"/>
    <w:rsid w:val="000C7596"/>
    <w:rsid w:val="000D5C4F"/>
    <w:rsid w:val="000F2065"/>
    <w:rsid w:val="000F4CF5"/>
    <w:rsid w:val="00101F9C"/>
    <w:rsid w:val="00103615"/>
    <w:rsid w:val="00103A44"/>
    <w:rsid w:val="00103D11"/>
    <w:rsid w:val="00112EE1"/>
    <w:rsid w:val="001156C2"/>
    <w:rsid w:val="001157AA"/>
    <w:rsid w:val="001239BF"/>
    <w:rsid w:val="00123A7E"/>
    <w:rsid w:val="001253FD"/>
    <w:rsid w:val="001306B1"/>
    <w:rsid w:val="00135FE1"/>
    <w:rsid w:val="00141BC4"/>
    <w:rsid w:val="00142289"/>
    <w:rsid w:val="001516B5"/>
    <w:rsid w:val="0015470D"/>
    <w:rsid w:val="00154939"/>
    <w:rsid w:val="00155761"/>
    <w:rsid w:val="00162A64"/>
    <w:rsid w:val="00163B01"/>
    <w:rsid w:val="00165C4C"/>
    <w:rsid w:val="00166D49"/>
    <w:rsid w:val="001706D2"/>
    <w:rsid w:val="00170F56"/>
    <w:rsid w:val="001748B7"/>
    <w:rsid w:val="00176CB9"/>
    <w:rsid w:val="00182ECC"/>
    <w:rsid w:val="00184F17"/>
    <w:rsid w:val="001936C5"/>
    <w:rsid w:val="001A2ED8"/>
    <w:rsid w:val="001B183F"/>
    <w:rsid w:val="001B58A6"/>
    <w:rsid w:val="001B72B0"/>
    <w:rsid w:val="001C03A9"/>
    <w:rsid w:val="001C0A09"/>
    <w:rsid w:val="001C21B8"/>
    <w:rsid w:val="001C6510"/>
    <w:rsid w:val="001C7EF7"/>
    <w:rsid w:val="001D5733"/>
    <w:rsid w:val="001D6241"/>
    <w:rsid w:val="001E11AD"/>
    <w:rsid w:val="001E1EF9"/>
    <w:rsid w:val="001F03E9"/>
    <w:rsid w:val="001F0881"/>
    <w:rsid w:val="001F1E30"/>
    <w:rsid w:val="001F4163"/>
    <w:rsid w:val="001F67C9"/>
    <w:rsid w:val="002005B5"/>
    <w:rsid w:val="002029F1"/>
    <w:rsid w:val="002121F3"/>
    <w:rsid w:val="002128AD"/>
    <w:rsid w:val="00215CBC"/>
    <w:rsid w:val="00215F1D"/>
    <w:rsid w:val="002309BE"/>
    <w:rsid w:val="002373BF"/>
    <w:rsid w:val="00241842"/>
    <w:rsid w:val="00242E97"/>
    <w:rsid w:val="002539ED"/>
    <w:rsid w:val="002619A7"/>
    <w:rsid w:val="00264EC6"/>
    <w:rsid w:val="0026588D"/>
    <w:rsid w:val="00267A7F"/>
    <w:rsid w:val="0027301D"/>
    <w:rsid w:val="002742D3"/>
    <w:rsid w:val="002762D4"/>
    <w:rsid w:val="00280F4C"/>
    <w:rsid w:val="00285C7A"/>
    <w:rsid w:val="00285EDB"/>
    <w:rsid w:val="002902C5"/>
    <w:rsid w:val="0029343F"/>
    <w:rsid w:val="00294908"/>
    <w:rsid w:val="002A2255"/>
    <w:rsid w:val="002A4EB7"/>
    <w:rsid w:val="002B606E"/>
    <w:rsid w:val="002B647A"/>
    <w:rsid w:val="002B6C5E"/>
    <w:rsid w:val="002C1E5B"/>
    <w:rsid w:val="002C446F"/>
    <w:rsid w:val="002C47A6"/>
    <w:rsid w:val="002C5231"/>
    <w:rsid w:val="002C5B1C"/>
    <w:rsid w:val="002D074D"/>
    <w:rsid w:val="002D0FCF"/>
    <w:rsid w:val="002D4BBA"/>
    <w:rsid w:val="002D6B8E"/>
    <w:rsid w:val="002E1A2F"/>
    <w:rsid w:val="002E5238"/>
    <w:rsid w:val="002F0796"/>
    <w:rsid w:val="002F4FD6"/>
    <w:rsid w:val="002F7B7F"/>
    <w:rsid w:val="00301F70"/>
    <w:rsid w:val="003030C3"/>
    <w:rsid w:val="00305099"/>
    <w:rsid w:val="00310E3F"/>
    <w:rsid w:val="0031359E"/>
    <w:rsid w:val="0031588D"/>
    <w:rsid w:val="00317EBE"/>
    <w:rsid w:val="00324D1F"/>
    <w:rsid w:val="00332AC6"/>
    <w:rsid w:val="003367FB"/>
    <w:rsid w:val="0034559A"/>
    <w:rsid w:val="00347558"/>
    <w:rsid w:val="0036094C"/>
    <w:rsid w:val="003624AA"/>
    <w:rsid w:val="003625EC"/>
    <w:rsid w:val="00377369"/>
    <w:rsid w:val="003912DB"/>
    <w:rsid w:val="003922CE"/>
    <w:rsid w:val="00392ECA"/>
    <w:rsid w:val="00397E4B"/>
    <w:rsid w:val="003A4286"/>
    <w:rsid w:val="003B685A"/>
    <w:rsid w:val="003C5C42"/>
    <w:rsid w:val="003C75CC"/>
    <w:rsid w:val="003D0363"/>
    <w:rsid w:val="003D3289"/>
    <w:rsid w:val="003E53AF"/>
    <w:rsid w:val="003E5FA7"/>
    <w:rsid w:val="003E7800"/>
    <w:rsid w:val="003E7DC7"/>
    <w:rsid w:val="003F24E1"/>
    <w:rsid w:val="003F5E01"/>
    <w:rsid w:val="00400DA7"/>
    <w:rsid w:val="00402523"/>
    <w:rsid w:val="004052AC"/>
    <w:rsid w:val="004070E8"/>
    <w:rsid w:val="00440369"/>
    <w:rsid w:val="0044297C"/>
    <w:rsid w:val="00443D1E"/>
    <w:rsid w:val="00445006"/>
    <w:rsid w:val="00446616"/>
    <w:rsid w:val="00447C99"/>
    <w:rsid w:val="004501E8"/>
    <w:rsid w:val="00450D59"/>
    <w:rsid w:val="00462A0E"/>
    <w:rsid w:val="00462CED"/>
    <w:rsid w:val="00463990"/>
    <w:rsid w:val="004719A2"/>
    <w:rsid w:val="00472CA0"/>
    <w:rsid w:val="004751B3"/>
    <w:rsid w:val="004779A2"/>
    <w:rsid w:val="00481FBF"/>
    <w:rsid w:val="00485133"/>
    <w:rsid w:val="00487E38"/>
    <w:rsid w:val="004977AA"/>
    <w:rsid w:val="004A0713"/>
    <w:rsid w:val="004A1793"/>
    <w:rsid w:val="004A247A"/>
    <w:rsid w:val="004A3051"/>
    <w:rsid w:val="004C56A9"/>
    <w:rsid w:val="004C6CE2"/>
    <w:rsid w:val="004D5983"/>
    <w:rsid w:val="004E1CA9"/>
    <w:rsid w:val="004E1D85"/>
    <w:rsid w:val="004E1DF0"/>
    <w:rsid w:val="004E4E2F"/>
    <w:rsid w:val="004E62DB"/>
    <w:rsid w:val="004F0F86"/>
    <w:rsid w:val="00500ED4"/>
    <w:rsid w:val="00503AFF"/>
    <w:rsid w:val="0050482E"/>
    <w:rsid w:val="00507DAF"/>
    <w:rsid w:val="00511857"/>
    <w:rsid w:val="00512CE6"/>
    <w:rsid w:val="005139CC"/>
    <w:rsid w:val="005332FA"/>
    <w:rsid w:val="005367E9"/>
    <w:rsid w:val="0054230B"/>
    <w:rsid w:val="005439A3"/>
    <w:rsid w:val="00543FC7"/>
    <w:rsid w:val="00550DAB"/>
    <w:rsid w:val="00554D5F"/>
    <w:rsid w:val="00555C9C"/>
    <w:rsid w:val="00557AB5"/>
    <w:rsid w:val="00560D5E"/>
    <w:rsid w:val="00561CA3"/>
    <w:rsid w:val="005647D8"/>
    <w:rsid w:val="0057047D"/>
    <w:rsid w:val="005706FA"/>
    <w:rsid w:val="00574639"/>
    <w:rsid w:val="00585324"/>
    <w:rsid w:val="005904ED"/>
    <w:rsid w:val="0059295B"/>
    <w:rsid w:val="0059344D"/>
    <w:rsid w:val="00593DAB"/>
    <w:rsid w:val="00595F41"/>
    <w:rsid w:val="00596406"/>
    <w:rsid w:val="005A04FE"/>
    <w:rsid w:val="005A6647"/>
    <w:rsid w:val="005B4108"/>
    <w:rsid w:val="005B4EDD"/>
    <w:rsid w:val="005B70DB"/>
    <w:rsid w:val="005C024A"/>
    <w:rsid w:val="005C5766"/>
    <w:rsid w:val="005D26F8"/>
    <w:rsid w:val="005D406E"/>
    <w:rsid w:val="005D4D96"/>
    <w:rsid w:val="005D52AD"/>
    <w:rsid w:val="005E0191"/>
    <w:rsid w:val="005E305A"/>
    <w:rsid w:val="005E72ED"/>
    <w:rsid w:val="005E757C"/>
    <w:rsid w:val="005E76D2"/>
    <w:rsid w:val="005F1609"/>
    <w:rsid w:val="005F4EF5"/>
    <w:rsid w:val="005F7069"/>
    <w:rsid w:val="006043C4"/>
    <w:rsid w:val="0060459E"/>
    <w:rsid w:val="00613618"/>
    <w:rsid w:val="00615FF3"/>
    <w:rsid w:val="0062073F"/>
    <w:rsid w:val="006224B7"/>
    <w:rsid w:val="00623AC5"/>
    <w:rsid w:val="00623CCD"/>
    <w:rsid w:val="006242ED"/>
    <w:rsid w:val="006304DD"/>
    <w:rsid w:val="00637B7E"/>
    <w:rsid w:val="006411E8"/>
    <w:rsid w:val="00647B08"/>
    <w:rsid w:val="006504C3"/>
    <w:rsid w:val="0065321B"/>
    <w:rsid w:val="00655AE0"/>
    <w:rsid w:val="00661395"/>
    <w:rsid w:val="00662F7C"/>
    <w:rsid w:val="006662B5"/>
    <w:rsid w:val="006743CA"/>
    <w:rsid w:val="006979D5"/>
    <w:rsid w:val="006A498D"/>
    <w:rsid w:val="006A541A"/>
    <w:rsid w:val="006B2385"/>
    <w:rsid w:val="006B3B88"/>
    <w:rsid w:val="006B537A"/>
    <w:rsid w:val="006C0FAC"/>
    <w:rsid w:val="006C63FD"/>
    <w:rsid w:val="006D5553"/>
    <w:rsid w:val="006E33B8"/>
    <w:rsid w:val="006E7C4B"/>
    <w:rsid w:val="006F154D"/>
    <w:rsid w:val="006F5FBB"/>
    <w:rsid w:val="006F6F8F"/>
    <w:rsid w:val="006F7EFB"/>
    <w:rsid w:val="00700526"/>
    <w:rsid w:val="007012E8"/>
    <w:rsid w:val="007013EF"/>
    <w:rsid w:val="00703202"/>
    <w:rsid w:val="007059F5"/>
    <w:rsid w:val="0071001E"/>
    <w:rsid w:val="00710C59"/>
    <w:rsid w:val="00713020"/>
    <w:rsid w:val="00717826"/>
    <w:rsid w:val="00720ABF"/>
    <w:rsid w:val="00723565"/>
    <w:rsid w:val="00725B64"/>
    <w:rsid w:val="0072718D"/>
    <w:rsid w:val="007314E2"/>
    <w:rsid w:val="00732909"/>
    <w:rsid w:val="00732B2D"/>
    <w:rsid w:val="00732ED5"/>
    <w:rsid w:val="007379FD"/>
    <w:rsid w:val="0074771E"/>
    <w:rsid w:val="00752BB0"/>
    <w:rsid w:val="00753646"/>
    <w:rsid w:val="007552E9"/>
    <w:rsid w:val="00757938"/>
    <w:rsid w:val="00757DA9"/>
    <w:rsid w:val="00763C0D"/>
    <w:rsid w:val="00765932"/>
    <w:rsid w:val="00772E06"/>
    <w:rsid w:val="00773A86"/>
    <w:rsid w:val="00774E84"/>
    <w:rsid w:val="00774F65"/>
    <w:rsid w:val="00777C7B"/>
    <w:rsid w:val="007843C9"/>
    <w:rsid w:val="00784954"/>
    <w:rsid w:val="0078580C"/>
    <w:rsid w:val="007952A6"/>
    <w:rsid w:val="007A2B36"/>
    <w:rsid w:val="007A4647"/>
    <w:rsid w:val="007A6F0E"/>
    <w:rsid w:val="007C0BCC"/>
    <w:rsid w:val="007C335D"/>
    <w:rsid w:val="007C4ACE"/>
    <w:rsid w:val="007C7152"/>
    <w:rsid w:val="007D0B84"/>
    <w:rsid w:val="007D280A"/>
    <w:rsid w:val="007D6DEB"/>
    <w:rsid w:val="007E13FD"/>
    <w:rsid w:val="007E5EC3"/>
    <w:rsid w:val="007F3CC1"/>
    <w:rsid w:val="007F7574"/>
    <w:rsid w:val="00800C00"/>
    <w:rsid w:val="0080247A"/>
    <w:rsid w:val="008058F4"/>
    <w:rsid w:val="008067C6"/>
    <w:rsid w:val="00812EF5"/>
    <w:rsid w:val="00814196"/>
    <w:rsid w:val="00817340"/>
    <w:rsid w:val="00817C04"/>
    <w:rsid w:val="00820423"/>
    <w:rsid w:val="00823382"/>
    <w:rsid w:val="008336C8"/>
    <w:rsid w:val="00834DA6"/>
    <w:rsid w:val="00835303"/>
    <w:rsid w:val="00837BD0"/>
    <w:rsid w:val="00843729"/>
    <w:rsid w:val="00843BEB"/>
    <w:rsid w:val="0084438A"/>
    <w:rsid w:val="008450C7"/>
    <w:rsid w:val="00851E94"/>
    <w:rsid w:val="008530CD"/>
    <w:rsid w:val="0085437D"/>
    <w:rsid w:val="00862FDD"/>
    <w:rsid w:val="00864411"/>
    <w:rsid w:val="00871003"/>
    <w:rsid w:val="00872252"/>
    <w:rsid w:val="0087247B"/>
    <w:rsid w:val="008745E6"/>
    <w:rsid w:val="00881BE8"/>
    <w:rsid w:val="00883C46"/>
    <w:rsid w:val="008857C9"/>
    <w:rsid w:val="00887766"/>
    <w:rsid w:val="00887C36"/>
    <w:rsid w:val="00890368"/>
    <w:rsid w:val="008919A9"/>
    <w:rsid w:val="0089518D"/>
    <w:rsid w:val="008A1DE3"/>
    <w:rsid w:val="008A26DA"/>
    <w:rsid w:val="008B2398"/>
    <w:rsid w:val="008B2423"/>
    <w:rsid w:val="008C06E7"/>
    <w:rsid w:val="008C4BF5"/>
    <w:rsid w:val="008C64AD"/>
    <w:rsid w:val="008C7661"/>
    <w:rsid w:val="008D05D5"/>
    <w:rsid w:val="008D7718"/>
    <w:rsid w:val="008E023E"/>
    <w:rsid w:val="008E0A27"/>
    <w:rsid w:val="008F2F0E"/>
    <w:rsid w:val="008F345C"/>
    <w:rsid w:val="008F4C34"/>
    <w:rsid w:val="009068A2"/>
    <w:rsid w:val="00911C4A"/>
    <w:rsid w:val="00916DB4"/>
    <w:rsid w:val="00920DA9"/>
    <w:rsid w:val="009222E9"/>
    <w:rsid w:val="00924AB7"/>
    <w:rsid w:val="00926F64"/>
    <w:rsid w:val="00931546"/>
    <w:rsid w:val="009458B6"/>
    <w:rsid w:val="009512DD"/>
    <w:rsid w:val="009548F6"/>
    <w:rsid w:val="009549C5"/>
    <w:rsid w:val="00956CC7"/>
    <w:rsid w:val="00960EE3"/>
    <w:rsid w:val="009629B5"/>
    <w:rsid w:val="00967242"/>
    <w:rsid w:val="0096742D"/>
    <w:rsid w:val="009675CC"/>
    <w:rsid w:val="00970E9B"/>
    <w:rsid w:val="009759F1"/>
    <w:rsid w:val="00975EA5"/>
    <w:rsid w:val="00982F87"/>
    <w:rsid w:val="009870EC"/>
    <w:rsid w:val="00993E87"/>
    <w:rsid w:val="0099421B"/>
    <w:rsid w:val="0099702E"/>
    <w:rsid w:val="009972FB"/>
    <w:rsid w:val="00997F86"/>
    <w:rsid w:val="009A17E5"/>
    <w:rsid w:val="009B68B2"/>
    <w:rsid w:val="009B6C44"/>
    <w:rsid w:val="009C5E81"/>
    <w:rsid w:val="009C6625"/>
    <w:rsid w:val="009D020C"/>
    <w:rsid w:val="009D3824"/>
    <w:rsid w:val="009D50E0"/>
    <w:rsid w:val="009E1314"/>
    <w:rsid w:val="009E1987"/>
    <w:rsid w:val="009E3FDB"/>
    <w:rsid w:val="009E70EC"/>
    <w:rsid w:val="009F03F4"/>
    <w:rsid w:val="00A04950"/>
    <w:rsid w:val="00A04D04"/>
    <w:rsid w:val="00A058C9"/>
    <w:rsid w:val="00A25ABD"/>
    <w:rsid w:val="00A26070"/>
    <w:rsid w:val="00A27CA9"/>
    <w:rsid w:val="00A322BE"/>
    <w:rsid w:val="00A33797"/>
    <w:rsid w:val="00A34844"/>
    <w:rsid w:val="00A41091"/>
    <w:rsid w:val="00A446FC"/>
    <w:rsid w:val="00A54347"/>
    <w:rsid w:val="00A654FB"/>
    <w:rsid w:val="00A81514"/>
    <w:rsid w:val="00A86E96"/>
    <w:rsid w:val="00A92112"/>
    <w:rsid w:val="00A966D7"/>
    <w:rsid w:val="00A97A3B"/>
    <w:rsid w:val="00AA3061"/>
    <w:rsid w:val="00AA7821"/>
    <w:rsid w:val="00AA798D"/>
    <w:rsid w:val="00AB06F0"/>
    <w:rsid w:val="00AB7EE9"/>
    <w:rsid w:val="00AC113A"/>
    <w:rsid w:val="00AC3453"/>
    <w:rsid w:val="00AD5AFC"/>
    <w:rsid w:val="00AE2884"/>
    <w:rsid w:val="00AE4DF9"/>
    <w:rsid w:val="00AF3180"/>
    <w:rsid w:val="00B104B6"/>
    <w:rsid w:val="00B107D2"/>
    <w:rsid w:val="00B109A5"/>
    <w:rsid w:val="00B219ED"/>
    <w:rsid w:val="00B24E0C"/>
    <w:rsid w:val="00B25612"/>
    <w:rsid w:val="00B27A1B"/>
    <w:rsid w:val="00B34DE1"/>
    <w:rsid w:val="00B36274"/>
    <w:rsid w:val="00B419FD"/>
    <w:rsid w:val="00B459EE"/>
    <w:rsid w:val="00B46DD7"/>
    <w:rsid w:val="00B510CE"/>
    <w:rsid w:val="00B519F9"/>
    <w:rsid w:val="00B53FF2"/>
    <w:rsid w:val="00B66C70"/>
    <w:rsid w:val="00B70590"/>
    <w:rsid w:val="00B71BCD"/>
    <w:rsid w:val="00B77948"/>
    <w:rsid w:val="00B80564"/>
    <w:rsid w:val="00B825EE"/>
    <w:rsid w:val="00B873ED"/>
    <w:rsid w:val="00B9630C"/>
    <w:rsid w:val="00BA1C0B"/>
    <w:rsid w:val="00BA1F2A"/>
    <w:rsid w:val="00BB1BA5"/>
    <w:rsid w:val="00BB35CF"/>
    <w:rsid w:val="00BB3E21"/>
    <w:rsid w:val="00BB5AEC"/>
    <w:rsid w:val="00BB6AF8"/>
    <w:rsid w:val="00BC550C"/>
    <w:rsid w:val="00BD6FD0"/>
    <w:rsid w:val="00BE52F9"/>
    <w:rsid w:val="00BF638D"/>
    <w:rsid w:val="00BF6E57"/>
    <w:rsid w:val="00BF799E"/>
    <w:rsid w:val="00C00F3B"/>
    <w:rsid w:val="00C04E87"/>
    <w:rsid w:val="00C052AE"/>
    <w:rsid w:val="00C070E3"/>
    <w:rsid w:val="00C1552C"/>
    <w:rsid w:val="00C228B3"/>
    <w:rsid w:val="00C2327B"/>
    <w:rsid w:val="00C23D16"/>
    <w:rsid w:val="00C354D7"/>
    <w:rsid w:val="00C42194"/>
    <w:rsid w:val="00C42AED"/>
    <w:rsid w:val="00C445AB"/>
    <w:rsid w:val="00C44C4A"/>
    <w:rsid w:val="00C462FF"/>
    <w:rsid w:val="00C46C14"/>
    <w:rsid w:val="00C51B7E"/>
    <w:rsid w:val="00C52DFD"/>
    <w:rsid w:val="00C56643"/>
    <w:rsid w:val="00C57B7D"/>
    <w:rsid w:val="00C61D2D"/>
    <w:rsid w:val="00C66930"/>
    <w:rsid w:val="00C73EF1"/>
    <w:rsid w:val="00C76C87"/>
    <w:rsid w:val="00C77877"/>
    <w:rsid w:val="00C83F8D"/>
    <w:rsid w:val="00C875CE"/>
    <w:rsid w:val="00C935DD"/>
    <w:rsid w:val="00C968F4"/>
    <w:rsid w:val="00CA3CEA"/>
    <w:rsid w:val="00CA5994"/>
    <w:rsid w:val="00CA7A27"/>
    <w:rsid w:val="00CB2020"/>
    <w:rsid w:val="00CB364D"/>
    <w:rsid w:val="00CB5949"/>
    <w:rsid w:val="00CB6D66"/>
    <w:rsid w:val="00CB7302"/>
    <w:rsid w:val="00CC5F83"/>
    <w:rsid w:val="00CD07B6"/>
    <w:rsid w:val="00CD62A1"/>
    <w:rsid w:val="00CD68D3"/>
    <w:rsid w:val="00CD6929"/>
    <w:rsid w:val="00CE1641"/>
    <w:rsid w:val="00CE33AA"/>
    <w:rsid w:val="00CE5463"/>
    <w:rsid w:val="00CE788A"/>
    <w:rsid w:val="00CF2247"/>
    <w:rsid w:val="00CF2E09"/>
    <w:rsid w:val="00CF71B2"/>
    <w:rsid w:val="00D10270"/>
    <w:rsid w:val="00D14849"/>
    <w:rsid w:val="00D1492A"/>
    <w:rsid w:val="00D21BCD"/>
    <w:rsid w:val="00D2406E"/>
    <w:rsid w:val="00D243CF"/>
    <w:rsid w:val="00D2624B"/>
    <w:rsid w:val="00D276A9"/>
    <w:rsid w:val="00D30DDD"/>
    <w:rsid w:val="00D335D1"/>
    <w:rsid w:val="00D340A4"/>
    <w:rsid w:val="00D34727"/>
    <w:rsid w:val="00D46C12"/>
    <w:rsid w:val="00D5765D"/>
    <w:rsid w:val="00D60A25"/>
    <w:rsid w:val="00D60EF5"/>
    <w:rsid w:val="00D75027"/>
    <w:rsid w:val="00D805A8"/>
    <w:rsid w:val="00D9008B"/>
    <w:rsid w:val="00D96A1D"/>
    <w:rsid w:val="00DA1AA3"/>
    <w:rsid w:val="00DB1585"/>
    <w:rsid w:val="00DC120E"/>
    <w:rsid w:val="00DC4116"/>
    <w:rsid w:val="00DE4402"/>
    <w:rsid w:val="00DE52B8"/>
    <w:rsid w:val="00DE58AC"/>
    <w:rsid w:val="00DF2A89"/>
    <w:rsid w:val="00E00C93"/>
    <w:rsid w:val="00E02BEE"/>
    <w:rsid w:val="00E06EE6"/>
    <w:rsid w:val="00E1209B"/>
    <w:rsid w:val="00E2373C"/>
    <w:rsid w:val="00E369B8"/>
    <w:rsid w:val="00E43289"/>
    <w:rsid w:val="00E4570C"/>
    <w:rsid w:val="00E46CF0"/>
    <w:rsid w:val="00E52860"/>
    <w:rsid w:val="00E52D60"/>
    <w:rsid w:val="00E54861"/>
    <w:rsid w:val="00E65AA5"/>
    <w:rsid w:val="00E71A7E"/>
    <w:rsid w:val="00E728F1"/>
    <w:rsid w:val="00E75183"/>
    <w:rsid w:val="00E77485"/>
    <w:rsid w:val="00E810D1"/>
    <w:rsid w:val="00E82A71"/>
    <w:rsid w:val="00E856AC"/>
    <w:rsid w:val="00E95F7A"/>
    <w:rsid w:val="00EA0274"/>
    <w:rsid w:val="00EA0D2D"/>
    <w:rsid w:val="00EA5646"/>
    <w:rsid w:val="00EA631C"/>
    <w:rsid w:val="00EB40DB"/>
    <w:rsid w:val="00EC0BA0"/>
    <w:rsid w:val="00ED2DB6"/>
    <w:rsid w:val="00ED362D"/>
    <w:rsid w:val="00ED574A"/>
    <w:rsid w:val="00ED5BA7"/>
    <w:rsid w:val="00EF1585"/>
    <w:rsid w:val="00EF5F82"/>
    <w:rsid w:val="00F00CC8"/>
    <w:rsid w:val="00F02281"/>
    <w:rsid w:val="00F0304A"/>
    <w:rsid w:val="00F10B02"/>
    <w:rsid w:val="00F10E3D"/>
    <w:rsid w:val="00F1108E"/>
    <w:rsid w:val="00F15022"/>
    <w:rsid w:val="00F15BBB"/>
    <w:rsid w:val="00F17D9C"/>
    <w:rsid w:val="00F21AF1"/>
    <w:rsid w:val="00F23B86"/>
    <w:rsid w:val="00F25A14"/>
    <w:rsid w:val="00F34499"/>
    <w:rsid w:val="00F375B2"/>
    <w:rsid w:val="00F43187"/>
    <w:rsid w:val="00F47774"/>
    <w:rsid w:val="00F47793"/>
    <w:rsid w:val="00F52F4A"/>
    <w:rsid w:val="00F55B1F"/>
    <w:rsid w:val="00F613AD"/>
    <w:rsid w:val="00F61E57"/>
    <w:rsid w:val="00F64879"/>
    <w:rsid w:val="00F66645"/>
    <w:rsid w:val="00F701C7"/>
    <w:rsid w:val="00F72322"/>
    <w:rsid w:val="00F752A1"/>
    <w:rsid w:val="00F76796"/>
    <w:rsid w:val="00F81547"/>
    <w:rsid w:val="00F83A50"/>
    <w:rsid w:val="00F83C8D"/>
    <w:rsid w:val="00F861BD"/>
    <w:rsid w:val="00F8748E"/>
    <w:rsid w:val="00F945E6"/>
    <w:rsid w:val="00F960AF"/>
    <w:rsid w:val="00FA1CBB"/>
    <w:rsid w:val="00FA328E"/>
    <w:rsid w:val="00FA403E"/>
    <w:rsid w:val="00FA6245"/>
    <w:rsid w:val="00FB1D4D"/>
    <w:rsid w:val="00FB2B07"/>
    <w:rsid w:val="00FB39B0"/>
    <w:rsid w:val="00FC279B"/>
    <w:rsid w:val="00FC3FEC"/>
    <w:rsid w:val="00FC4900"/>
    <w:rsid w:val="00FC4C81"/>
    <w:rsid w:val="00FD13D6"/>
    <w:rsid w:val="00FD26B5"/>
    <w:rsid w:val="00FD304E"/>
    <w:rsid w:val="00FD37C6"/>
    <w:rsid w:val="00FD7C89"/>
    <w:rsid w:val="00FF1EA1"/>
    <w:rsid w:val="00FF1EC8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2AB249"/>
  <w15:docId w15:val="{89372601-4BBB-4725-8453-26B947A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F1"/>
  </w:style>
  <w:style w:type="paragraph" w:styleId="Ttulo1">
    <w:name w:val="heading 1"/>
    <w:basedOn w:val="Normal"/>
    <w:next w:val="Normal"/>
    <w:link w:val="Ttulo1Char"/>
    <w:uiPriority w:val="9"/>
    <w:qFormat/>
    <w:rsid w:val="00623AC5"/>
    <w:pPr>
      <w:keepNext/>
      <w:keepLines/>
      <w:spacing w:line="480" w:lineRule="auto"/>
      <w:jc w:val="both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72FB"/>
    <w:pPr>
      <w:keepNext/>
      <w:keepLines/>
      <w:spacing w:line="480" w:lineRule="auto"/>
      <w:jc w:val="both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72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qFormat/>
    <w:rsid w:val="00C56643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3A5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A50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23AC5"/>
    <w:rPr>
      <w:rFonts w:ascii="Times New Roman" w:eastAsiaTheme="majorEastAsia" w:hAnsi="Times New Roman" w:cstheme="majorBidi"/>
      <w:b/>
      <w:bCs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6D2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1706D2"/>
    <w:pPr>
      <w:spacing w:after="100" w:line="276" w:lineRule="auto"/>
      <w:ind w:left="220"/>
    </w:pPr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706D2"/>
    <w:pPr>
      <w:spacing w:after="100" w:line="276" w:lineRule="auto"/>
    </w:pPr>
    <w:rPr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706D2"/>
    <w:pPr>
      <w:spacing w:after="100" w:line="276" w:lineRule="auto"/>
      <w:ind w:left="44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629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29B5"/>
  </w:style>
  <w:style w:type="paragraph" w:styleId="Rodap">
    <w:name w:val="footer"/>
    <w:basedOn w:val="Normal"/>
    <w:link w:val="RodapChar"/>
    <w:uiPriority w:val="99"/>
    <w:unhideWhenUsed/>
    <w:rsid w:val="009629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29B5"/>
  </w:style>
  <w:style w:type="paragraph" w:styleId="NormalWeb">
    <w:name w:val="Normal (Web)"/>
    <w:basedOn w:val="Normal"/>
    <w:uiPriority w:val="99"/>
    <w:unhideWhenUsed/>
    <w:rsid w:val="00DE52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DE52B8"/>
    <w:rPr>
      <w:b/>
      <w:bCs/>
    </w:rPr>
  </w:style>
  <w:style w:type="character" w:styleId="Hyperlink">
    <w:name w:val="Hyperlink"/>
    <w:basedOn w:val="Fontepargpadro"/>
    <w:uiPriority w:val="99"/>
    <w:unhideWhenUsed/>
    <w:rsid w:val="00DE52B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D4D96"/>
  </w:style>
  <w:style w:type="paragraph" w:styleId="SemEspaamento">
    <w:name w:val="No Spacing"/>
    <w:link w:val="SemEspaamentoChar"/>
    <w:uiPriority w:val="1"/>
    <w:qFormat/>
    <w:rsid w:val="00FC279B"/>
    <w:rPr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279B"/>
    <w:rPr>
      <w:sz w:val="22"/>
      <w:szCs w:val="22"/>
    </w:rPr>
  </w:style>
  <w:style w:type="paragraph" w:customStyle="1" w:styleId="Primria">
    <w:name w:val="Primária"/>
    <w:basedOn w:val="Ttulo1"/>
    <w:link w:val="PrimriaChar"/>
    <w:autoRedefine/>
    <w:qFormat/>
    <w:rsid w:val="005B4EDD"/>
    <w:pPr>
      <w:autoSpaceDE w:val="0"/>
      <w:autoSpaceDN w:val="0"/>
      <w:adjustRightInd w:val="0"/>
      <w:spacing w:before="3600" w:line="360" w:lineRule="auto"/>
    </w:pPr>
    <w:rPr>
      <w:rFonts w:eastAsia="Times New Roman" w:cs="Times New Roman"/>
      <w:caps/>
      <w:color w:val="292526"/>
      <w:szCs w:val="24"/>
    </w:rPr>
  </w:style>
  <w:style w:type="character" w:customStyle="1" w:styleId="PrimriaChar">
    <w:name w:val="Primária Char"/>
    <w:link w:val="Primria"/>
    <w:rsid w:val="005B4EDD"/>
    <w:rPr>
      <w:rFonts w:ascii="Times New Roman" w:eastAsia="Times New Roman" w:hAnsi="Times New Roman" w:cs="Times New Roman"/>
      <w:b/>
      <w:bCs/>
      <w:caps/>
      <w:color w:val="292526"/>
    </w:rPr>
  </w:style>
  <w:style w:type="paragraph" w:customStyle="1" w:styleId="Secundria">
    <w:name w:val="Secundária"/>
    <w:basedOn w:val="Ttulo1"/>
    <w:link w:val="SecundriaChar"/>
    <w:autoRedefine/>
    <w:qFormat/>
    <w:rsid w:val="00D340A4"/>
    <w:pPr>
      <w:spacing w:line="360" w:lineRule="auto"/>
      <w:jc w:val="center"/>
    </w:pPr>
    <w:rPr>
      <w:rFonts w:eastAsia="Times New Roman" w:cs="Times New Roman"/>
      <w:caps/>
    </w:rPr>
  </w:style>
  <w:style w:type="character" w:customStyle="1" w:styleId="SecundriaChar">
    <w:name w:val="Secundária Char"/>
    <w:link w:val="Secundria"/>
    <w:rsid w:val="00D340A4"/>
    <w:rPr>
      <w:rFonts w:ascii="Times New Roman" w:eastAsia="Times New Roman" w:hAnsi="Times New Roman" w:cs="Times New Roman"/>
      <w:b/>
      <w:bCs/>
      <w:caps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BB6AF8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76C87"/>
    <w:rPr>
      <w:rFonts w:ascii="Times New Roman" w:hAnsi="Times New Roman"/>
    </w:rPr>
  </w:style>
  <w:style w:type="character" w:customStyle="1" w:styleId="Ttulo2Char">
    <w:name w:val="Título 2 Char"/>
    <w:basedOn w:val="Fontepargpadro"/>
    <w:link w:val="Ttulo2"/>
    <w:uiPriority w:val="9"/>
    <w:rsid w:val="009972FB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972F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Calendar2">
    <w:name w:val="Calendar 2"/>
    <w:basedOn w:val="Tabelanormal"/>
    <w:uiPriority w:val="99"/>
    <w:qFormat/>
    <w:rsid w:val="00CB5949"/>
    <w:pPr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tulo9Char">
    <w:name w:val="Título 9 Char"/>
    <w:basedOn w:val="Fontepargpadro"/>
    <w:link w:val="Ttulo9"/>
    <w:rsid w:val="00C56643"/>
    <w:rPr>
      <w:rFonts w:ascii="Arial" w:eastAsia="Times New Roman" w:hAnsi="Arial" w:cs="Arial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rsid w:val="00C56643"/>
    <w:pPr>
      <w:suppressAutoHyphens/>
      <w:spacing w:line="36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C56643"/>
    <w:rPr>
      <w:rFonts w:ascii="Arial" w:eastAsia="Times New Roman" w:hAnsi="Arial" w:cs="Times New Roman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0454D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C5766"/>
    <w:rPr>
      <w:color w:val="605E5C"/>
      <w:shd w:val="clear" w:color="auto" w:fill="E1DFDD"/>
    </w:rPr>
  </w:style>
  <w:style w:type="character" w:customStyle="1" w:styleId="header-button-title">
    <w:name w:val="header-button-title"/>
    <w:basedOn w:val="Fontepargpadro"/>
    <w:rsid w:val="00B825EE"/>
  </w:style>
  <w:style w:type="character" w:styleId="Refdecomentrio">
    <w:name w:val="annotation reference"/>
    <w:basedOn w:val="Fontepargpadro"/>
    <w:uiPriority w:val="99"/>
    <w:semiHidden/>
    <w:unhideWhenUsed/>
    <w:rsid w:val="00560D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0D5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0D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0D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0D5E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24D2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24D2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24D2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67C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67C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067C6"/>
    <w:rPr>
      <w:vertAlign w:val="superscript"/>
    </w:rPr>
  </w:style>
  <w:style w:type="character" w:customStyle="1" w:styleId="hgkelc">
    <w:name w:val="hgkelc"/>
    <w:basedOn w:val="Fontepargpadro"/>
    <w:rsid w:val="003367FB"/>
  </w:style>
  <w:style w:type="paragraph" w:styleId="Pr-formataoHTML">
    <w:name w:val="HTML Preformatted"/>
    <w:basedOn w:val="Normal"/>
    <w:link w:val="Pr-formataoHTMLChar"/>
    <w:uiPriority w:val="99"/>
    <w:unhideWhenUsed/>
    <w:rsid w:val="00B4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459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4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329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2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128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728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4915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06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3597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0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46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4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22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teleco.com.br/tutoriais/tutorialgmredes2/pagina_2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4linux.com.br/o-que-e-zabbix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EE79D-C7AF-4FF9-A06C-7D58599E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6632</Words>
  <Characters>35818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Gonçalves</dc:creator>
  <cp:lastModifiedBy>Bryene Fernandes</cp:lastModifiedBy>
  <cp:revision>231</cp:revision>
  <cp:lastPrinted>2023-12-04T17:48:00Z</cp:lastPrinted>
  <dcterms:created xsi:type="dcterms:W3CDTF">2023-08-09T15:11:00Z</dcterms:created>
  <dcterms:modified xsi:type="dcterms:W3CDTF">2023-12-04T17:49:00Z</dcterms:modified>
</cp:coreProperties>
</file>