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A535E" w14:textId="77777777" w:rsidR="00123C50" w:rsidRPr="00123C50" w:rsidRDefault="00123C50" w:rsidP="00123C50">
      <w:pPr>
        <w:rPr>
          <w:lang w:val="es-CR"/>
        </w:rPr>
      </w:pPr>
      <w:r w:rsidRPr="00123C50">
        <w:rPr>
          <w:b/>
          <w:bCs/>
          <w:lang w:val="es-CR"/>
        </w:rPr>
        <w:t>Análisis General: Una Base Sólida y Cohesionada</w:t>
      </w:r>
    </w:p>
    <w:p w14:paraId="36FD1DBB" w14:textId="77777777" w:rsidR="00123C50" w:rsidRPr="00123C50" w:rsidRDefault="00123C50" w:rsidP="00123C50">
      <w:pPr>
        <w:rPr>
          <w:lang w:val="es-CR"/>
        </w:rPr>
      </w:pPr>
      <w:r w:rsidRPr="00123C50">
        <w:rPr>
          <w:lang w:val="es-CR"/>
        </w:rPr>
        <w:t>Esta colección representa una comprensión sólida de la estructura narrativa clásica (el modelo de los Tres Actos) y de elementos clave de personajes y construcción de mundo. Las ideas son estándares en la industria y proporcionan un "mapa" confiable para construir una historia convincente. Su fuerza radica en la claridad y el enfoque en los momentos críticos más importantes.</w:t>
      </w:r>
    </w:p>
    <w:p w14:paraId="276A6DF2" w14:textId="77777777" w:rsidR="00123C50" w:rsidRPr="00123C50" w:rsidRDefault="00123C50" w:rsidP="00123C50">
      <w:r w:rsidRPr="00123C50">
        <w:pict w14:anchorId="5C69CDCF">
          <v:rect id="_x0000_i1061" style="width:0;height:.75pt" o:hralign="center" o:hrstd="t" o:hrnoshade="t" o:hr="t" fillcolor="#f8faff" stroked="f"/>
        </w:pict>
      </w:r>
    </w:p>
    <w:p w14:paraId="39089CAE" w14:textId="77777777" w:rsidR="00123C50" w:rsidRPr="00123C50" w:rsidRDefault="00123C50" w:rsidP="00123C50">
      <w:pPr>
        <w:rPr>
          <w:lang w:val="es-CR"/>
        </w:rPr>
      </w:pPr>
      <w:r w:rsidRPr="00123C50">
        <w:rPr>
          <w:b/>
          <w:bCs/>
          <w:lang w:val="es-CR"/>
        </w:rPr>
        <w:t>Desglose Individual y Perspectivas Editoriales</w:t>
      </w:r>
    </w:p>
    <w:p w14:paraId="1A6F88CB" w14:textId="77777777" w:rsidR="00123C50" w:rsidRPr="00123C50" w:rsidRDefault="00123C50" w:rsidP="00123C50">
      <w:pPr>
        <w:rPr>
          <w:lang w:val="es-CR"/>
        </w:rPr>
      </w:pPr>
      <w:r w:rsidRPr="00123C50">
        <w:rPr>
          <w:b/>
          <w:bCs/>
          <w:lang w:val="es-CR"/>
        </w:rPr>
        <w:t>1. La Estructura de Tres Actos y los Archivos de Actos</w:t>
      </w:r>
    </w:p>
    <w:p w14:paraId="43DF9575" w14:textId="77777777" w:rsidR="00123C50" w:rsidRPr="00123C50" w:rsidRDefault="00123C50" w:rsidP="00123C50">
      <w:pPr>
        <w:numPr>
          <w:ilvl w:val="0"/>
          <w:numId w:val="7"/>
        </w:numPr>
        <w:rPr>
          <w:lang w:val="es-CR"/>
        </w:rPr>
      </w:pPr>
      <w:r w:rsidRPr="00123C50">
        <w:rPr>
          <w:b/>
          <w:bCs/>
          <w:lang w:val="es-CR"/>
        </w:rPr>
        <w:t>Contenido:</w:t>
      </w:r>
      <w:r w:rsidRPr="00123C50">
        <w:rPr>
          <w:lang w:val="es-CR"/>
        </w:rPr>
        <w:t> Estos documentos delinean correctamente la Estructura de Tres Actos, la base de la narrativa occidental. La división en momentos clave es precisa y útil para el ritmo.</w:t>
      </w:r>
    </w:p>
    <w:p w14:paraId="73758ECE" w14:textId="77777777" w:rsidR="00123C50" w:rsidRPr="00123C50" w:rsidRDefault="00123C50" w:rsidP="00123C50">
      <w:pPr>
        <w:numPr>
          <w:ilvl w:val="0"/>
          <w:numId w:val="7"/>
        </w:numPr>
        <w:rPr>
          <w:lang w:val="es-CR"/>
        </w:rPr>
      </w:pPr>
      <w:r w:rsidRPr="00123C50">
        <w:rPr>
          <w:b/>
          <w:bCs/>
          <w:lang w:val="es-CR"/>
        </w:rPr>
        <w:t>Perspectiva del Escritor:</w:t>
      </w:r>
      <w:r w:rsidRPr="00123C50">
        <w:rPr>
          <w:lang w:val="es-CR"/>
        </w:rPr>
        <w:t xml:space="preserve"> Esta es la columna vertebral de tu historia. Antes de perderte en una prosa </w:t>
      </w:r>
      <w:proofErr w:type="spellStart"/>
      <w:r w:rsidRPr="00123C50">
        <w:rPr>
          <w:lang w:val="es-CR"/>
        </w:rPr>
        <w:t>beautiful</w:t>
      </w:r>
      <w:proofErr w:type="spellEnd"/>
      <w:r w:rsidRPr="00123C50">
        <w:rPr>
          <w:lang w:val="es-CR"/>
        </w:rPr>
        <w:t>, asegúrate de que tu trama alcance estos hitos. Crean el ritmo esencial de planteamiento, confrontación y resolución que los lectores esperan instintivamente.</w:t>
      </w:r>
    </w:p>
    <w:p w14:paraId="7FF464DA" w14:textId="77777777" w:rsidR="00123C50" w:rsidRPr="00123C50" w:rsidRDefault="00123C50" w:rsidP="00123C50">
      <w:pPr>
        <w:numPr>
          <w:ilvl w:val="0"/>
          <w:numId w:val="7"/>
        </w:numPr>
      </w:pPr>
      <w:r w:rsidRPr="00123C50">
        <w:rPr>
          <w:b/>
          <w:bCs/>
          <w:lang w:val="es-CR"/>
        </w:rPr>
        <w:t>Crítica Editorial:</w:t>
      </w:r>
      <w:r w:rsidRPr="00123C50">
        <w:rPr>
          <w:lang w:val="es-CR"/>
        </w:rPr>
        <w:t xml:space="preserve"> La terminología entre los documentos del Acto 3 y la "Trayectoria de la Trama" se superpone. "El Empujón Final" y "Tensión y Giros" son esencialmente el mismo momento (la primera mitad del Acto 3). Consolida esto en una lista única y definitiva para evitar confusiones. </w:t>
      </w:r>
      <w:r w:rsidRPr="00123C50">
        <w:t xml:space="preserve">Una hoja de </w:t>
      </w:r>
      <w:proofErr w:type="spellStart"/>
      <w:r w:rsidRPr="00123C50">
        <w:t>ruta</w:t>
      </w:r>
      <w:proofErr w:type="spellEnd"/>
      <w:r w:rsidRPr="00123C50">
        <w:t xml:space="preserve"> </w:t>
      </w:r>
      <w:proofErr w:type="spellStart"/>
      <w:r w:rsidRPr="00123C50">
        <w:t>maestra</w:t>
      </w:r>
      <w:proofErr w:type="spellEnd"/>
      <w:r w:rsidRPr="00123C50">
        <w:t xml:space="preserve"> </w:t>
      </w:r>
      <w:proofErr w:type="spellStart"/>
      <w:r w:rsidRPr="00123C50">
        <w:t>combinada</w:t>
      </w:r>
      <w:proofErr w:type="spellEnd"/>
      <w:r w:rsidRPr="00123C50">
        <w:t xml:space="preserve"> </w:t>
      </w:r>
      <w:proofErr w:type="spellStart"/>
      <w:r w:rsidRPr="00123C50">
        <w:t>sería</w:t>
      </w:r>
      <w:proofErr w:type="spellEnd"/>
      <w:r w:rsidRPr="00123C50">
        <w:t xml:space="preserve"> </w:t>
      </w:r>
      <w:proofErr w:type="spellStart"/>
      <w:r w:rsidRPr="00123C50">
        <w:t>más</w:t>
      </w:r>
      <w:proofErr w:type="spellEnd"/>
      <w:r w:rsidRPr="00123C50">
        <w:t xml:space="preserve"> </w:t>
      </w:r>
      <w:proofErr w:type="spellStart"/>
      <w:r w:rsidRPr="00123C50">
        <w:t>poderosa</w:t>
      </w:r>
      <w:proofErr w:type="spellEnd"/>
      <w:r w:rsidRPr="00123C50">
        <w:t>.</w:t>
      </w:r>
    </w:p>
    <w:p w14:paraId="5DCDEE50" w14:textId="77777777" w:rsidR="00123C50" w:rsidRPr="00123C50" w:rsidRDefault="00123C50" w:rsidP="00123C50">
      <w:r w:rsidRPr="00123C50">
        <w:rPr>
          <w:b/>
          <w:bCs/>
        </w:rPr>
        <w:t xml:space="preserve">2. </w:t>
      </w:r>
      <w:proofErr w:type="spellStart"/>
      <w:r w:rsidRPr="00123C50">
        <w:rPr>
          <w:b/>
          <w:bCs/>
        </w:rPr>
        <w:t>Trayectoria</w:t>
      </w:r>
      <w:proofErr w:type="spellEnd"/>
      <w:r w:rsidRPr="00123C50">
        <w:rPr>
          <w:b/>
          <w:bCs/>
        </w:rPr>
        <w:t xml:space="preserve"> de la Trama</w:t>
      </w:r>
    </w:p>
    <w:p w14:paraId="403C5B4A" w14:textId="77777777" w:rsidR="00123C50" w:rsidRPr="00123C50" w:rsidRDefault="00123C50" w:rsidP="00123C50">
      <w:pPr>
        <w:numPr>
          <w:ilvl w:val="0"/>
          <w:numId w:val="8"/>
        </w:numPr>
        <w:rPr>
          <w:lang w:val="es-CR"/>
        </w:rPr>
      </w:pPr>
      <w:r w:rsidRPr="00123C50">
        <w:rPr>
          <w:b/>
          <w:bCs/>
          <w:lang w:val="es-CR"/>
        </w:rPr>
        <w:t>Contenido:</w:t>
      </w:r>
      <w:r w:rsidRPr="00123C50">
        <w:rPr>
          <w:lang w:val="es-CR"/>
        </w:rPr>
        <w:t> Esta es una excelente expansión del Acto 3, que destaca específicamente la a menudo pasada por alto "Transformación" y "Resolución".</w:t>
      </w:r>
    </w:p>
    <w:p w14:paraId="6686F2C2" w14:textId="77777777" w:rsidR="00123C50" w:rsidRPr="00123C50" w:rsidRDefault="00123C50" w:rsidP="00123C50">
      <w:pPr>
        <w:numPr>
          <w:ilvl w:val="0"/>
          <w:numId w:val="8"/>
        </w:numPr>
        <w:rPr>
          <w:lang w:val="es-CR"/>
        </w:rPr>
      </w:pPr>
      <w:r w:rsidRPr="00123C50">
        <w:rPr>
          <w:b/>
          <w:bCs/>
          <w:lang w:val="es-CR"/>
        </w:rPr>
        <w:t>Perspectiva del Escritor:</w:t>
      </w:r>
      <w:r w:rsidRPr="00123C50">
        <w:rPr>
          <w:lang w:val="es-CR"/>
        </w:rPr>
        <w:t> La nota más importante aquí es </w:t>
      </w:r>
      <w:r w:rsidRPr="00123C50">
        <w:rPr>
          <w:b/>
          <w:bCs/>
          <w:lang w:val="es-CR"/>
        </w:rPr>
        <w:t>"El héroe ha ganado, pero ha dejado atrás a quien era"</w:t>
      </w:r>
      <w:r w:rsidRPr="00123C50">
        <w:rPr>
          <w:lang w:val="es-CR"/>
        </w:rPr>
        <w:t>. Este es el núcleo del arco del personaje. La victoria no tiene sentido si el protagonista no ha sido fundamentalmente cambiado por el viaje. Nunca descuides la Resolución; un final apresurado puede socavar una novela completa.</w:t>
      </w:r>
    </w:p>
    <w:p w14:paraId="621BE440" w14:textId="77777777" w:rsidR="00123C50" w:rsidRPr="00123C50" w:rsidRDefault="00123C50" w:rsidP="00123C50">
      <w:pPr>
        <w:numPr>
          <w:ilvl w:val="0"/>
          <w:numId w:val="8"/>
        </w:numPr>
        <w:rPr>
          <w:lang w:val="es-CR"/>
        </w:rPr>
      </w:pPr>
      <w:r w:rsidRPr="00123C50">
        <w:rPr>
          <w:b/>
          <w:bCs/>
          <w:lang w:val="es-CR"/>
        </w:rPr>
        <w:t>Crítica Editorial:</w:t>
      </w:r>
      <w:r w:rsidRPr="00123C50">
        <w:rPr>
          <w:lang w:val="es-CR"/>
        </w:rPr>
        <w:t> Este documento duplica ligeramente las notas del Acto 3, pero aporta una profundidad crucial. Es para conservar. Enmárcalo como la lista de verificación de la "Resolución Narrativa y Emocional".</w:t>
      </w:r>
    </w:p>
    <w:p w14:paraId="63105B0B" w14:textId="77777777" w:rsidR="00123C50" w:rsidRPr="00123C50" w:rsidRDefault="00123C50" w:rsidP="00123C50">
      <w:r w:rsidRPr="00123C50">
        <w:rPr>
          <w:b/>
          <w:bCs/>
        </w:rPr>
        <w:lastRenderedPageBreak/>
        <w:t>3. El Villano</w:t>
      </w:r>
    </w:p>
    <w:p w14:paraId="05818F24" w14:textId="77777777" w:rsidR="00123C50" w:rsidRPr="00123C50" w:rsidRDefault="00123C50" w:rsidP="00123C50">
      <w:pPr>
        <w:numPr>
          <w:ilvl w:val="0"/>
          <w:numId w:val="9"/>
        </w:numPr>
        <w:rPr>
          <w:lang w:val="es-CR"/>
        </w:rPr>
      </w:pPr>
      <w:r w:rsidRPr="00123C50">
        <w:rPr>
          <w:b/>
          <w:bCs/>
          <w:lang w:val="es-CR"/>
        </w:rPr>
        <w:t>Contenido:</w:t>
      </w:r>
      <w:r w:rsidRPr="00123C50">
        <w:rPr>
          <w:lang w:val="es-CR"/>
        </w:rPr>
        <w:t> Perfecto. Esto va más allá de la maldad caricaturesca y se centra en lo que hace memorable a un villano: la </w:t>
      </w:r>
      <w:r w:rsidRPr="00123C50">
        <w:rPr>
          <w:b/>
          <w:bCs/>
          <w:lang w:val="es-CR"/>
        </w:rPr>
        <w:t>humanidad</w:t>
      </w:r>
      <w:r w:rsidRPr="00123C50">
        <w:rPr>
          <w:lang w:val="es-CR"/>
        </w:rPr>
        <w:t>.</w:t>
      </w:r>
    </w:p>
    <w:p w14:paraId="565CF8E5" w14:textId="77777777" w:rsidR="00123C50" w:rsidRPr="00123C50" w:rsidRDefault="00123C50" w:rsidP="00123C50">
      <w:pPr>
        <w:numPr>
          <w:ilvl w:val="0"/>
          <w:numId w:val="9"/>
        </w:numPr>
      </w:pPr>
      <w:r w:rsidRPr="00123C50">
        <w:rPr>
          <w:b/>
          <w:bCs/>
          <w:lang w:val="es-CR"/>
        </w:rPr>
        <w:t>Perspectiva del Escritor:</w:t>
      </w:r>
      <w:r w:rsidRPr="00123C50">
        <w:rPr>
          <w:lang w:val="es-CR"/>
        </w:rPr>
        <w:t xml:space="preserve"> Un villano es el héroe de su propia historia. Sus motivos deben ser comprensibles, incluso si sus acciones son aborrecibles. Una "oposición formidable" es clave: un villano débil hace que la victoria sea aburrida. </w:t>
      </w:r>
      <w:proofErr w:type="spellStart"/>
      <w:r w:rsidRPr="00123C50">
        <w:t>Pregúntate</w:t>
      </w:r>
      <w:proofErr w:type="spellEnd"/>
      <w:r w:rsidRPr="00123C50">
        <w:t xml:space="preserve">: "¿Por </w:t>
      </w:r>
      <w:proofErr w:type="spellStart"/>
      <w:r w:rsidRPr="00123C50">
        <w:t>qué</w:t>
      </w:r>
      <w:proofErr w:type="spellEnd"/>
      <w:r w:rsidRPr="00123C50">
        <w:t xml:space="preserve"> </w:t>
      </w:r>
      <w:proofErr w:type="spellStart"/>
      <w:r w:rsidRPr="00123C50">
        <w:t>tiene</w:t>
      </w:r>
      <w:proofErr w:type="spellEnd"/>
      <w:r w:rsidRPr="00123C50">
        <w:t xml:space="preserve"> </w:t>
      </w:r>
      <w:proofErr w:type="spellStart"/>
      <w:r w:rsidRPr="00123C50">
        <w:t>razón</w:t>
      </w:r>
      <w:proofErr w:type="spellEnd"/>
      <w:r w:rsidRPr="00123C50">
        <w:t> </w:t>
      </w:r>
      <w:proofErr w:type="spellStart"/>
      <w:r w:rsidRPr="00123C50">
        <w:rPr>
          <w:i/>
          <w:iCs/>
        </w:rPr>
        <w:t>desde</w:t>
      </w:r>
      <w:proofErr w:type="spellEnd"/>
      <w:r w:rsidRPr="00123C50">
        <w:rPr>
          <w:i/>
          <w:iCs/>
        </w:rPr>
        <w:t xml:space="preserve"> </w:t>
      </w:r>
      <w:proofErr w:type="spellStart"/>
      <w:r w:rsidRPr="00123C50">
        <w:rPr>
          <w:i/>
          <w:iCs/>
        </w:rPr>
        <w:t>su</w:t>
      </w:r>
      <w:proofErr w:type="spellEnd"/>
      <w:r w:rsidRPr="00123C50">
        <w:rPr>
          <w:i/>
          <w:iCs/>
        </w:rPr>
        <w:t xml:space="preserve"> </w:t>
      </w:r>
      <w:proofErr w:type="spellStart"/>
      <w:r w:rsidRPr="00123C50">
        <w:rPr>
          <w:i/>
          <w:iCs/>
        </w:rPr>
        <w:t>perspectiva</w:t>
      </w:r>
      <w:proofErr w:type="spellEnd"/>
      <w:r w:rsidRPr="00123C50">
        <w:t>?".</w:t>
      </w:r>
    </w:p>
    <w:p w14:paraId="47C55876" w14:textId="77777777" w:rsidR="00123C50" w:rsidRPr="00123C50" w:rsidRDefault="00123C50" w:rsidP="00123C50">
      <w:pPr>
        <w:numPr>
          <w:ilvl w:val="0"/>
          <w:numId w:val="9"/>
        </w:numPr>
        <w:rPr>
          <w:lang w:val="es-CR"/>
        </w:rPr>
      </w:pPr>
      <w:r w:rsidRPr="00123C50">
        <w:rPr>
          <w:b/>
          <w:bCs/>
          <w:lang w:val="es-CR"/>
        </w:rPr>
        <w:t>Crítica Editorial:</w:t>
      </w:r>
      <w:r w:rsidRPr="00123C50">
        <w:rPr>
          <w:lang w:val="es-CR"/>
        </w:rPr>
        <w:t xml:space="preserve"> Esto es </w:t>
      </w:r>
      <w:proofErr w:type="gramStart"/>
      <w:r w:rsidRPr="00123C50">
        <w:rPr>
          <w:lang w:val="es-CR"/>
        </w:rPr>
        <w:t>una masterclass</w:t>
      </w:r>
      <w:proofErr w:type="gramEnd"/>
      <w:r w:rsidRPr="00123C50">
        <w:rPr>
          <w:lang w:val="es-CR"/>
        </w:rPr>
        <w:t xml:space="preserve"> en brevedad. Para mejorar esto, crea un "Dossier del Villano" separado que responda a estas ideas con una trasfondo, objetivos e inseguridades específicos para tu antagonista.</w:t>
      </w:r>
    </w:p>
    <w:p w14:paraId="78DF7696" w14:textId="77777777" w:rsidR="00123C50" w:rsidRPr="00123C50" w:rsidRDefault="00123C50" w:rsidP="00123C50">
      <w:r w:rsidRPr="00123C50">
        <w:rPr>
          <w:b/>
          <w:bCs/>
        </w:rPr>
        <w:t xml:space="preserve">4. </w:t>
      </w:r>
      <w:proofErr w:type="spellStart"/>
      <w:r w:rsidRPr="00123C50">
        <w:rPr>
          <w:b/>
          <w:bCs/>
        </w:rPr>
        <w:t>Conflicto</w:t>
      </w:r>
      <w:proofErr w:type="spellEnd"/>
      <w:r w:rsidRPr="00123C50">
        <w:rPr>
          <w:b/>
          <w:bCs/>
        </w:rPr>
        <w:t xml:space="preserve"> (Sistemas de </w:t>
      </w:r>
      <w:proofErr w:type="spellStart"/>
      <w:r w:rsidRPr="00123C50">
        <w:rPr>
          <w:b/>
          <w:bCs/>
        </w:rPr>
        <w:t>Gobierno</w:t>
      </w:r>
      <w:proofErr w:type="spellEnd"/>
      <w:r w:rsidRPr="00123C50">
        <w:rPr>
          <w:b/>
          <w:bCs/>
        </w:rPr>
        <w:t>)</w:t>
      </w:r>
    </w:p>
    <w:p w14:paraId="2FD562E3" w14:textId="77777777" w:rsidR="00123C50" w:rsidRPr="00123C50" w:rsidRDefault="00123C50" w:rsidP="00123C50">
      <w:pPr>
        <w:numPr>
          <w:ilvl w:val="0"/>
          <w:numId w:val="10"/>
        </w:numPr>
        <w:rPr>
          <w:lang w:val="es-CR"/>
        </w:rPr>
      </w:pPr>
      <w:r w:rsidRPr="00123C50">
        <w:rPr>
          <w:b/>
          <w:bCs/>
          <w:lang w:val="es-CR"/>
        </w:rPr>
        <w:t>Contenido:</w:t>
      </w:r>
      <w:r w:rsidRPr="00123C50">
        <w:rPr>
          <w:lang w:val="es-CR"/>
        </w:rPr>
        <w:t> Un gran resumen conciso sobre diferentes sistemas de gobierno. Es un punto de partida fantástico para construir el mundo de una historia y la fuente de sus conflictos sociales.</w:t>
      </w:r>
    </w:p>
    <w:p w14:paraId="283F64D3" w14:textId="77777777" w:rsidR="00123C50" w:rsidRPr="00123C50" w:rsidRDefault="00123C50" w:rsidP="00123C50">
      <w:pPr>
        <w:numPr>
          <w:ilvl w:val="0"/>
          <w:numId w:val="10"/>
        </w:numPr>
        <w:rPr>
          <w:lang w:val="es-CR"/>
        </w:rPr>
      </w:pPr>
      <w:r w:rsidRPr="00123C50">
        <w:rPr>
          <w:b/>
          <w:bCs/>
          <w:lang w:val="es-CR"/>
        </w:rPr>
        <w:t>Perspectiva del Escritor:</w:t>
      </w:r>
      <w:r w:rsidRPr="00123C50">
        <w:rPr>
          <w:lang w:val="es-CR"/>
        </w:rPr>
        <w:t> El sistema de gobierno es un motor poderoso para la trama. Una historia de rebelión es diferente bajo una Teocracia versus una Meritocracia. La columna "¿Quién Gobierna?" informa directamente a tu reparto de personajes: quién tiene el poder, quién lo quiere y quién es oprimido por él.</w:t>
      </w:r>
    </w:p>
    <w:p w14:paraId="230BBBA2" w14:textId="77777777" w:rsidR="00123C50" w:rsidRPr="00123C50" w:rsidRDefault="00123C50" w:rsidP="00123C50">
      <w:pPr>
        <w:numPr>
          <w:ilvl w:val="0"/>
          <w:numId w:val="10"/>
        </w:numPr>
        <w:rPr>
          <w:lang w:val="es-CR"/>
        </w:rPr>
      </w:pPr>
      <w:r w:rsidRPr="00123C50">
        <w:rPr>
          <w:b/>
          <w:bCs/>
          <w:lang w:val="es-CR"/>
        </w:rPr>
        <w:t>Crítica Editorial:</w:t>
      </w:r>
      <w:r w:rsidRPr="00123C50">
        <w:rPr>
          <w:lang w:val="es-CR"/>
        </w:rPr>
        <w:t> Una taquigrafía excelente para la construcción del mundo. Para elevarlo, considera agregar una cuarta columna: </w:t>
      </w:r>
      <w:r w:rsidRPr="00123C50">
        <w:rPr>
          <w:b/>
          <w:bCs/>
          <w:lang w:val="es-CR"/>
        </w:rPr>
        <w:t>"Conflicto Inherente"</w:t>
      </w:r>
      <w:r w:rsidRPr="00123C50">
        <w:rPr>
          <w:lang w:val="es-CR"/>
        </w:rPr>
        <w:t>. Por ejemplo:</w:t>
      </w:r>
    </w:p>
    <w:p w14:paraId="142A0C8C" w14:textId="77777777" w:rsidR="00123C50" w:rsidRPr="00123C50" w:rsidRDefault="00123C50" w:rsidP="00123C50">
      <w:pPr>
        <w:numPr>
          <w:ilvl w:val="1"/>
          <w:numId w:val="10"/>
        </w:numPr>
        <w:rPr>
          <w:lang w:val="es-CR"/>
        </w:rPr>
      </w:pPr>
      <w:r w:rsidRPr="00123C50">
        <w:rPr>
          <w:b/>
          <w:bCs/>
          <w:lang w:val="es-CR"/>
        </w:rPr>
        <w:t>Monarquía Absoluta:</w:t>
      </w:r>
      <w:r w:rsidRPr="00123C50">
        <w:rPr>
          <w:lang w:val="es-CR"/>
        </w:rPr>
        <w:t> Conflicto de sucesión, tiranía vs. libertad.</w:t>
      </w:r>
    </w:p>
    <w:p w14:paraId="2C301068" w14:textId="77777777" w:rsidR="00123C50" w:rsidRPr="00123C50" w:rsidRDefault="00123C50" w:rsidP="00123C50">
      <w:pPr>
        <w:numPr>
          <w:ilvl w:val="1"/>
          <w:numId w:val="10"/>
        </w:numPr>
        <w:rPr>
          <w:lang w:val="es-CR"/>
        </w:rPr>
      </w:pPr>
      <w:r w:rsidRPr="00123C50">
        <w:rPr>
          <w:b/>
          <w:bCs/>
          <w:lang w:val="es-CR"/>
        </w:rPr>
        <w:t>Teocracia:</w:t>
      </w:r>
      <w:r w:rsidRPr="00123C50">
        <w:rPr>
          <w:lang w:val="es-CR"/>
        </w:rPr>
        <w:t> Conflicto de fe vs. duda, dogma vs. progreso.</w:t>
      </w:r>
    </w:p>
    <w:p w14:paraId="4AF22C70" w14:textId="77777777" w:rsidR="00123C50" w:rsidRPr="00123C50" w:rsidRDefault="00123C50" w:rsidP="00123C50">
      <w:pPr>
        <w:numPr>
          <w:ilvl w:val="1"/>
          <w:numId w:val="10"/>
        </w:numPr>
        <w:rPr>
          <w:lang w:val="es-CR"/>
        </w:rPr>
      </w:pPr>
      <w:r w:rsidRPr="00123C50">
        <w:rPr>
          <w:b/>
          <w:bCs/>
          <w:lang w:val="es-CR"/>
        </w:rPr>
        <w:t>Meritocracia:</w:t>
      </w:r>
      <w:r w:rsidRPr="00123C50">
        <w:rPr>
          <w:lang w:val="es-CR"/>
        </w:rPr>
        <w:t> Conflicto de cómo se define el "mérito", conduce a una ambición despiadada.</w:t>
      </w:r>
    </w:p>
    <w:p w14:paraId="479FA98A" w14:textId="77777777" w:rsidR="00123C50" w:rsidRPr="00123C50" w:rsidRDefault="00123C50" w:rsidP="00123C50">
      <w:pPr>
        <w:numPr>
          <w:ilvl w:val="1"/>
          <w:numId w:val="10"/>
        </w:numPr>
        <w:rPr>
          <w:lang w:val="es-CR"/>
        </w:rPr>
      </w:pPr>
      <w:r w:rsidRPr="00123C50">
        <w:rPr>
          <w:b/>
          <w:bCs/>
          <w:lang w:val="es-CR"/>
        </w:rPr>
        <w:t>Anarquía:</w:t>
      </w:r>
      <w:r w:rsidRPr="00123C50">
        <w:rPr>
          <w:lang w:val="es-CR"/>
        </w:rPr>
        <w:t> Conflicto de supervivencia, vacíos de poder que crean señores de la guerra.</w:t>
      </w:r>
    </w:p>
    <w:p w14:paraId="5337FFB4" w14:textId="77777777" w:rsidR="00123C50" w:rsidRPr="00123C50" w:rsidRDefault="00123C50" w:rsidP="00123C50">
      <w:r w:rsidRPr="00123C50">
        <w:pict w14:anchorId="62095BB5">
          <v:rect id="_x0000_i1062" style="width:0;height:.75pt" o:hralign="center" o:hrstd="t" o:hrnoshade="t" o:hr="t" fillcolor="#f8faff" stroked="f"/>
        </w:pict>
      </w:r>
    </w:p>
    <w:p w14:paraId="26597DCD" w14:textId="77777777" w:rsidR="00123C50" w:rsidRPr="00123C50" w:rsidRDefault="00123C50" w:rsidP="00123C50">
      <w:pPr>
        <w:rPr>
          <w:lang w:val="es-CR"/>
        </w:rPr>
      </w:pPr>
      <w:r w:rsidRPr="00123C50">
        <w:rPr>
          <w:b/>
          <w:bCs/>
          <w:lang w:val="es-CR"/>
        </w:rPr>
        <w:t>Síntesis: Cómo Estas Piezas Trabajan Juntas</w:t>
      </w:r>
    </w:p>
    <w:p w14:paraId="523BDA0B" w14:textId="77777777" w:rsidR="00123C50" w:rsidRPr="00123C50" w:rsidRDefault="00123C50" w:rsidP="00123C50">
      <w:r w:rsidRPr="00123C50">
        <w:rPr>
          <w:lang w:val="es-CR"/>
        </w:rPr>
        <w:t xml:space="preserve">Un escritor profesional no ve estos elementos como separados, sino como un sistema dinámico. </w:t>
      </w:r>
      <w:proofErr w:type="spellStart"/>
      <w:r w:rsidRPr="00123C50">
        <w:t>Así</w:t>
      </w:r>
      <w:proofErr w:type="spellEnd"/>
      <w:r w:rsidRPr="00123C50">
        <w:t xml:space="preserve"> es </w:t>
      </w:r>
      <w:proofErr w:type="spellStart"/>
      <w:r w:rsidRPr="00123C50">
        <w:t>como</w:t>
      </w:r>
      <w:proofErr w:type="spellEnd"/>
      <w:r w:rsidRPr="00123C50">
        <w:t xml:space="preserve"> se </w:t>
      </w:r>
      <w:proofErr w:type="spellStart"/>
      <w:r w:rsidRPr="00123C50">
        <w:t>conectan</w:t>
      </w:r>
      <w:proofErr w:type="spellEnd"/>
      <w:r w:rsidRPr="00123C50">
        <w:t>:</w:t>
      </w:r>
    </w:p>
    <w:p w14:paraId="5D28B727" w14:textId="77777777" w:rsidR="00123C50" w:rsidRPr="00123C50" w:rsidRDefault="00123C50" w:rsidP="00123C50">
      <w:pPr>
        <w:numPr>
          <w:ilvl w:val="0"/>
          <w:numId w:val="11"/>
        </w:numPr>
        <w:rPr>
          <w:lang w:val="es-CR"/>
        </w:rPr>
      </w:pPr>
      <w:r w:rsidRPr="00123C50">
        <w:rPr>
          <w:b/>
          <w:bCs/>
          <w:lang w:val="es-CR"/>
        </w:rPr>
        <w:lastRenderedPageBreak/>
        <w:t>El Mundo (Sistemas de Gobierno) informa al Villano.</w:t>
      </w:r>
    </w:p>
    <w:p w14:paraId="7E07473A" w14:textId="77777777" w:rsidR="00123C50" w:rsidRPr="00123C50" w:rsidRDefault="00123C50" w:rsidP="00123C50">
      <w:pPr>
        <w:numPr>
          <w:ilvl w:val="1"/>
          <w:numId w:val="11"/>
        </w:numPr>
        <w:rPr>
          <w:lang w:val="es-CR"/>
        </w:rPr>
      </w:pPr>
      <w:r w:rsidRPr="00123C50">
        <w:rPr>
          <w:lang w:val="es-CR"/>
        </w:rPr>
        <w:t>Una Teocracia podría crear un Villano que sea un sumo sacerdote, que aplica fervientemente la doctrina (motivo comprensible: preservar el orden y la fe).</w:t>
      </w:r>
    </w:p>
    <w:p w14:paraId="78448A22" w14:textId="77777777" w:rsidR="00123C50" w:rsidRPr="00123C50" w:rsidRDefault="00123C50" w:rsidP="00123C50">
      <w:pPr>
        <w:numPr>
          <w:ilvl w:val="1"/>
          <w:numId w:val="11"/>
        </w:numPr>
        <w:rPr>
          <w:lang w:val="es-CR"/>
        </w:rPr>
      </w:pPr>
      <w:r w:rsidRPr="00123C50">
        <w:rPr>
          <w:lang w:val="es-CR"/>
        </w:rPr>
        <w:t xml:space="preserve">Una Meritocracia corrupta podría crear un Villano que hace trampa sin piedad para mantenerse en la cima (motivo </w:t>
      </w:r>
      <w:proofErr w:type="spellStart"/>
      <w:r w:rsidRPr="00123C50">
        <w:rPr>
          <w:lang w:val="es-CR"/>
        </w:rPr>
        <w:t>relatable</w:t>
      </w:r>
      <w:proofErr w:type="spellEnd"/>
      <w:r w:rsidRPr="00123C50">
        <w:rPr>
          <w:lang w:val="es-CR"/>
        </w:rPr>
        <w:t>: miedo a ser considerado inútil).</w:t>
      </w:r>
    </w:p>
    <w:p w14:paraId="7874232C" w14:textId="77777777" w:rsidR="00123C50" w:rsidRPr="00123C50" w:rsidRDefault="00123C50" w:rsidP="00123C50">
      <w:pPr>
        <w:numPr>
          <w:ilvl w:val="0"/>
          <w:numId w:val="11"/>
        </w:numPr>
        <w:rPr>
          <w:lang w:val="es-CR"/>
        </w:rPr>
      </w:pPr>
      <w:r w:rsidRPr="00123C50">
        <w:rPr>
          <w:b/>
          <w:bCs/>
          <w:lang w:val="es-CR"/>
        </w:rPr>
        <w:t>El Villano desencadena la Trama (Acto 1).</w:t>
      </w:r>
    </w:p>
    <w:p w14:paraId="1A7653AF" w14:textId="77777777" w:rsidR="00123C50" w:rsidRPr="00123C50" w:rsidRDefault="00123C50" w:rsidP="00123C50">
      <w:pPr>
        <w:numPr>
          <w:ilvl w:val="1"/>
          <w:numId w:val="11"/>
        </w:numPr>
        <w:rPr>
          <w:lang w:val="es-CR"/>
        </w:rPr>
      </w:pPr>
      <w:r w:rsidRPr="00123C50">
        <w:rPr>
          <w:lang w:val="es-CR"/>
        </w:rPr>
        <w:t>Las acciones del Villano </w:t>
      </w:r>
      <w:r w:rsidRPr="00123C50">
        <w:rPr>
          <w:i/>
          <w:iCs/>
          <w:lang w:val="es-CR"/>
        </w:rPr>
        <w:t>son</w:t>
      </w:r>
      <w:r w:rsidRPr="00123C50">
        <w:rPr>
          <w:lang w:val="es-CR"/>
        </w:rPr>
        <w:t xml:space="preserve"> el "Incidente Incitador" que destroza el </w:t>
      </w:r>
      <w:proofErr w:type="spellStart"/>
      <w:r w:rsidRPr="00123C50">
        <w:rPr>
          <w:lang w:val="es-CR"/>
        </w:rPr>
        <w:t>Status</w:t>
      </w:r>
      <w:proofErr w:type="spellEnd"/>
      <w:r w:rsidRPr="00123C50">
        <w:rPr>
          <w:lang w:val="es-CR"/>
        </w:rPr>
        <w:t xml:space="preserve"> Quo del héroe. Sus objetivos crean los "Obstáculos" y la "Acción Ascendente" del Acto 2.</w:t>
      </w:r>
    </w:p>
    <w:p w14:paraId="48752E6D" w14:textId="77777777" w:rsidR="00123C50" w:rsidRPr="00123C50" w:rsidRDefault="00123C50" w:rsidP="00123C50">
      <w:pPr>
        <w:numPr>
          <w:ilvl w:val="0"/>
          <w:numId w:val="11"/>
        </w:numPr>
        <w:rPr>
          <w:lang w:val="es-CR"/>
        </w:rPr>
      </w:pPr>
      <w:r w:rsidRPr="00123C50">
        <w:rPr>
          <w:b/>
          <w:bCs/>
          <w:lang w:val="es-CR"/>
        </w:rPr>
        <w:t>La Trama fuerza la Transformación (Trayectoria de la Trama).</w:t>
      </w:r>
    </w:p>
    <w:p w14:paraId="5282DADF" w14:textId="77777777" w:rsidR="00123C50" w:rsidRPr="00123C50" w:rsidRDefault="00123C50" w:rsidP="00123C50">
      <w:pPr>
        <w:numPr>
          <w:ilvl w:val="1"/>
          <w:numId w:val="11"/>
        </w:numPr>
        <w:rPr>
          <w:lang w:val="es-CR"/>
        </w:rPr>
      </w:pPr>
      <w:r w:rsidRPr="00123C50">
        <w:rPr>
          <w:lang w:val="es-CR"/>
        </w:rPr>
        <w:t>El "largo camino de pruebas" en el Acto 2 es donde el héroe es probado por los esquemas del Villano. Este viaje es lo que lo obliga a "dejar atrás a quien era" para poder ganar en el Clímax.</w:t>
      </w:r>
    </w:p>
    <w:p w14:paraId="01137D99" w14:textId="77777777" w:rsidR="00123C50" w:rsidRPr="00123C50" w:rsidRDefault="00123C50" w:rsidP="00123C50">
      <w:r w:rsidRPr="00123C50">
        <w:pict w14:anchorId="1C1022F8">
          <v:rect id="_x0000_i1063" style="width:0;height:.75pt" o:hralign="center" o:hrstd="t" o:hrnoshade="t" o:hr="t" fillcolor="#f8faff" stroked="f"/>
        </w:pict>
      </w:r>
    </w:p>
    <w:p w14:paraId="63C60F3A" w14:textId="77777777" w:rsidR="00123C50" w:rsidRPr="00123C50" w:rsidRDefault="00123C50" w:rsidP="00123C50">
      <w:pPr>
        <w:rPr>
          <w:lang w:val="es-CR"/>
        </w:rPr>
      </w:pPr>
      <w:r w:rsidRPr="00123C50">
        <w:rPr>
          <w:b/>
          <w:bCs/>
          <w:lang w:val="es-CR"/>
        </w:rPr>
        <w:t>Recomendación Profesional: Próximos Pasos</w:t>
      </w:r>
    </w:p>
    <w:p w14:paraId="40430A33" w14:textId="77777777" w:rsidR="00123C50" w:rsidRPr="00123C50" w:rsidRDefault="00123C50" w:rsidP="00123C50">
      <w:pPr>
        <w:rPr>
          <w:lang w:val="es-CR"/>
        </w:rPr>
      </w:pPr>
      <w:r w:rsidRPr="00123C50">
        <w:rPr>
          <w:lang w:val="es-CR"/>
        </w:rPr>
        <w:t>Para pasar de lo bueno a lo excepcional, construye sobre esta base con estas herramientas:</w:t>
      </w:r>
    </w:p>
    <w:p w14:paraId="66EB1B92" w14:textId="77777777" w:rsidR="00123C50" w:rsidRPr="00123C50" w:rsidRDefault="00123C50" w:rsidP="00123C50">
      <w:pPr>
        <w:numPr>
          <w:ilvl w:val="0"/>
          <w:numId w:val="12"/>
        </w:numPr>
      </w:pPr>
      <w:r w:rsidRPr="00123C50">
        <w:rPr>
          <w:b/>
          <w:bCs/>
          <w:lang w:val="es-CR"/>
        </w:rPr>
        <w:t>Hoja de Trabajo del Arco del Personaje:</w:t>
      </w:r>
      <w:r w:rsidRPr="00123C50">
        <w:rPr>
          <w:lang w:val="es-CR"/>
        </w:rPr>
        <w:t xml:space="preserve"> Traza el viaje interno del héroe. ¿Cuál es su Falsa Creencia al principio? ¿Cómo los momentos de la trama desafían eso? </w:t>
      </w:r>
      <w:r w:rsidRPr="00123C50">
        <w:t>¿</w:t>
      </w:r>
      <w:proofErr w:type="spellStart"/>
      <w:r w:rsidRPr="00123C50">
        <w:t>Qué</w:t>
      </w:r>
      <w:proofErr w:type="spellEnd"/>
      <w:r w:rsidRPr="00123C50">
        <w:t xml:space="preserve"> Verdad </w:t>
      </w:r>
      <w:proofErr w:type="spellStart"/>
      <w:r w:rsidRPr="00123C50">
        <w:t>aprende</w:t>
      </w:r>
      <w:proofErr w:type="spellEnd"/>
      <w:r w:rsidRPr="00123C50">
        <w:t xml:space="preserve"> </w:t>
      </w:r>
      <w:proofErr w:type="gramStart"/>
      <w:r w:rsidRPr="00123C50">
        <w:t>a</w:t>
      </w:r>
      <w:proofErr w:type="gramEnd"/>
      <w:r w:rsidRPr="00123C50">
        <w:t xml:space="preserve"> </w:t>
      </w:r>
      <w:proofErr w:type="spellStart"/>
      <w:r w:rsidRPr="00123C50">
        <w:t>aceptar</w:t>
      </w:r>
      <w:proofErr w:type="spellEnd"/>
      <w:r w:rsidRPr="00123C50">
        <w:t xml:space="preserve"> al final?</w:t>
      </w:r>
    </w:p>
    <w:p w14:paraId="648D9018" w14:textId="77777777" w:rsidR="00123C50" w:rsidRPr="00123C50" w:rsidRDefault="00123C50" w:rsidP="00123C50">
      <w:pPr>
        <w:numPr>
          <w:ilvl w:val="0"/>
          <w:numId w:val="12"/>
        </w:numPr>
        <w:rPr>
          <w:lang w:val="es-CR"/>
        </w:rPr>
      </w:pPr>
      <w:r w:rsidRPr="00123C50">
        <w:rPr>
          <w:b/>
          <w:bCs/>
          <w:lang w:val="es-CR"/>
        </w:rPr>
        <w:t>Declaración de Tema:</w:t>
      </w:r>
      <w:r w:rsidRPr="00123C50">
        <w:rPr>
          <w:lang w:val="es-CR"/>
        </w:rPr>
        <w:t> Define el argumento central de tu historia. ¿Es "El poder corrompe"? ¿"El amor requiere sacrificio"? Cada acto, cada momento, y especialmente la filosofía del villano, debe desafiar y finalmente probar este tema.</w:t>
      </w:r>
    </w:p>
    <w:p w14:paraId="25DDE3AE" w14:textId="77777777" w:rsidR="00123C50" w:rsidRPr="00123C50" w:rsidRDefault="00123C50" w:rsidP="00123C50">
      <w:pPr>
        <w:numPr>
          <w:ilvl w:val="0"/>
          <w:numId w:val="12"/>
        </w:numPr>
        <w:rPr>
          <w:lang w:val="es-CR"/>
        </w:rPr>
      </w:pPr>
      <w:r w:rsidRPr="00123C50">
        <w:rPr>
          <w:b/>
          <w:bCs/>
          <w:lang w:val="es-CR"/>
        </w:rPr>
        <w:t>Menú de Riesgos:</w:t>
      </w:r>
      <w:r w:rsidRPr="00123C50">
        <w:rPr>
          <w:lang w:val="es-CR"/>
        </w:rPr>
        <w:t xml:space="preserve"> Define claramente lo que está en juego. ¿Qué pasa si el héroe falla? (Riesgos para el Mundo de la Historia) ¿Qué tiene que perder el héroe personalmente? (Riesgos Personales) Haz que los riesgos escalen en </w:t>
      </w:r>
      <w:proofErr w:type="spellStart"/>
      <w:r w:rsidRPr="00123C50">
        <w:rPr>
          <w:lang w:val="es-CR"/>
        </w:rPr>
        <w:t>tandem</w:t>
      </w:r>
      <w:proofErr w:type="spellEnd"/>
      <w:r w:rsidRPr="00123C50">
        <w:rPr>
          <w:lang w:val="es-CR"/>
        </w:rPr>
        <w:t xml:space="preserve"> con la acción ascendente.</w:t>
      </w:r>
    </w:p>
    <w:p w14:paraId="5C497889" w14:textId="031A029B" w:rsidR="003A73FD" w:rsidRPr="00123C50" w:rsidRDefault="00123C50" w:rsidP="00123C50">
      <w:pPr>
        <w:rPr>
          <w:lang w:val="es-CR"/>
        </w:rPr>
      </w:pPr>
      <w:r w:rsidRPr="00123C50">
        <w:rPr>
          <w:lang w:val="es-CR"/>
        </w:rPr>
        <w:t>Esta colección muestra una comprensión sólida de la arquitectura de una historia. El siguiente paso es verter la vida, el alma y los detalles intrincados en esa estructura para hacerla inolvidable.</w:t>
      </w:r>
    </w:p>
    <w:sectPr w:rsidR="003A73FD" w:rsidRPr="00123C50"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9AF04" w14:textId="77777777" w:rsidR="00332A8F" w:rsidRDefault="00332A8F" w:rsidP="00A36BE8">
      <w:pPr>
        <w:spacing w:after="0" w:line="240" w:lineRule="auto"/>
      </w:pPr>
      <w:r>
        <w:separator/>
      </w:r>
    </w:p>
  </w:endnote>
  <w:endnote w:type="continuationSeparator" w:id="0">
    <w:p w14:paraId="5F4EB308" w14:textId="77777777" w:rsidR="00332A8F" w:rsidRDefault="00332A8F" w:rsidP="00A36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9BDAC" w14:textId="41E83A7C" w:rsidR="00A36BE8" w:rsidRDefault="00A36BE8">
    <w:pPr>
      <w:pStyle w:val="Footer"/>
    </w:pPr>
    <w:r>
      <w:rPr>
        <w:noProof/>
      </w:rPr>
      <mc:AlternateContent>
        <mc:Choice Requires="wps">
          <w:drawing>
            <wp:anchor distT="0" distB="0" distL="0" distR="0" simplePos="0" relativeHeight="251659264" behindDoc="0" locked="0" layoutInCell="1" allowOverlap="1" wp14:anchorId="051877C0" wp14:editId="4980B680">
              <wp:simplePos x="635" y="635"/>
              <wp:positionH relativeFrom="page">
                <wp:align>center</wp:align>
              </wp:positionH>
              <wp:positionV relativeFrom="page">
                <wp:align>bottom</wp:align>
              </wp:positionV>
              <wp:extent cx="607060" cy="370205"/>
              <wp:effectExtent l="0" t="0" r="2540" b="0"/>
              <wp:wrapNone/>
              <wp:docPr id="1928079452"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6113DF4B" w14:textId="526A3A27" w:rsidR="00A36BE8" w:rsidRPr="00A36BE8" w:rsidRDefault="00A36BE8" w:rsidP="00A36BE8">
                          <w:pPr>
                            <w:spacing w:after="0"/>
                            <w:rPr>
                              <w:rFonts w:ascii="Calibri" w:eastAsia="Calibri" w:hAnsi="Calibri" w:cs="Calibri"/>
                              <w:noProof/>
                              <w:color w:val="000000"/>
                              <w:sz w:val="20"/>
                              <w:szCs w:val="20"/>
                            </w:rPr>
                          </w:pPr>
                          <w:r w:rsidRPr="00A36BE8">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1877C0"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6113DF4B" w14:textId="526A3A27" w:rsidR="00A36BE8" w:rsidRPr="00A36BE8" w:rsidRDefault="00A36BE8" w:rsidP="00A36BE8">
                    <w:pPr>
                      <w:spacing w:after="0"/>
                      <w:rPr>
                        <w:rFonts w:ascii="Calibri" w:eastAsia="Calibri" w:hAnsi="Calibri" w:cs="Calibri"/>
                        <w:noProof/>
                        <w:color w:val="000000"/>
                        <w:sz w:val="20"/>
                        <w:szCs w:val="20"/>
                      </w:rPr>
                    </w:pPr>
                    <w:r w:rsidRPr="00A36BE8">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12F978" w14:textId="3FC0CD9A" w:rsidR="00A36BE8" w:rsidRDefault="00A36BE8">
    <w:pPr>
      <w:pStyle w:val="Footer"/>
    </w:pPr>
    <w:r>
      <w:rPr>
        <w:noProof/>
      </w:rPr>
      <mc:AlternateContent>
        <mc:Choice Requires="wps">
          <w:drawing>
            <wp:anchor distT="0" distB="0" distL="0" distR="0" simplePos="0" relativeHeight="251660288" behindDoc="0" locked="0" layoutInCell="1" allowOverlap="1" wp14:anchorId="629C66C8" wp14:editId="7AB23E6D">
              <wp:simplePos x="914400" y="9423400"/>
              <wp:positionH relativeFrom="page">
                <wp:align>center</wp:align>
              </wp:positionH>
              <wp:positionV relativeFrom="page">
                <wp:align>bottom</wp:align>
              </wp:positionV>
              <wp:extent cx="607060" cy="370205"/>
              <wp:effectExtent l="0" t="0" r="2540" b="0"/>
              <wp:wrapNone/>
              <wp:docPr id="84701387"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17334587" w14:textId="24FF17CC" w:rsidR="00A36BE8" w:rsidRPr="00A36BE8" w:rsidRDefault="00A36BE8" w:rsidP="00A36BE8">
                          <w:pPr>
                            <w:spacing w:after="0"/>
                            <w:rPr>
                              <w:rFonts w:ascii="Calibri" w:eastAsia="Calibri" w:hAnsi="Calibri" w:cs="Calibri"/>
                              <w:noProof/>
                              <w:color w:val="000000"/>
                              <w:sz w:val="20"/>
                              <w:szCs w:val="20"/>
                            </w:rPr>
                          </w:pPr>
                          <w:r w:rsidRPr="00A36BE8">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9C66C8"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17334587" w14:textId="24FF17CC" w:rsidR="00A36BE8" w:rsidRPr="00A36BE8" w:rsidRDefault="00A36BE8" w:rsidP="00A36BE8">
                    <w:pPr>
                      <w:spacing w:after="0"/>
                      <w:rPr>
                        <w:rFonts w:ascii="Calibri" w:eastAsia="Calibri" w:hAnsi="Calibri" w:cs="Calibri"/>
                        <w:noProof/>
                        <w:color w:val="000000"/>
                        <w:sz w:val="20"/>
                        <w:szCs w:val="20"/>
                      </w:rPr>
                    </w:pPr>
                    <w:r w:rsidRPr="00A36BE8">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EE627" w14:textId="66CB658F" w:rsidR="00A36BE8" w:rsidRDefault="00A36BE8">
    <w:pPr>
      <w:pStyle w:val="Footer"/>
    </w:pPr>
    <w:r>
      <w:rPr>
        <w:noProof/>
      </w:rPr>
      <mc:AlternateContent>
        <mc:Choice Requires="wps">
          <w:drawing>
            <wp:anchor distT="0" distB="0" distL="0" distR="0" simplePos="0" relativeHeight="251658240" behindDoc="0" locked="0" layoutInCell="1" allowOverlap="1" wp14:anchorId="240419E9" wp14:editId="44061AFA">
              <wp:simplePos x="635" y="635"/>
              <wp:positionH relativeFrom="page">
                <wp:align>center</wp:align>
              </wp:positionH>
              <wp:positionV relativeFrom="page">
                <wp:align>bottom</wp:align>
              </wp:positionV>
              <wp:extent cx="607060" cy="370205"/>
              <wp:effectExtent l="0" t="0" r="2540" b="0"/>
              <wp:wrapNone/>
              <wp:docPr id="1835839424"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5CDF612B" w14:textId="009F8AB7" w:rsidR="00A36BE8" w:rsidRPr="00A36BE8" w:rsidRDefault="00A36BE8" w:rsidP="00A36BE8">
                          <w:pPr>
                            <w:spacing w:after="0"/>
                            <w:rPr>
                              <w:rFonts w:ascii="Calibri" w:eastAsia="Calibri" w:hAnsi="Calibri" w:cs="Calibri"/>
                              <w:noProof/>
                              <w:color w:val="000000"/>
                              <w:sz w:val="20"/>
                              <w:szCs w:val="20"/>
                            </w:rPr>
                          </w:pPr>
                          <w:r w:rsidRPr="00A36BE8">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40419E9"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5CDF612B" w14:textId="009F8AB7" w:rsidR="00A36BE8" w:rsidRPr="00A36BE8" w:rsidRDefault="00A36BE8" w:rsidP="00A36BE8">
                    <w:pPr>
                      <w:spacing w:after="0"/>
                      <w:rPr>
                        <w:rFonts w:ascii="Calibri" w:eastAsia="Calibri" w:hAnsi="Calibri" w:cs="Calibri"/>
                        <w:noProof/>
                        <w:color w:val="000000"/>
                        <w:sz w:val="20"/>
                        <w:szCs w:val="20"/>
                      </w:rPr>
                    </w:pPr>
                    <w:r w:rsidRPr="00A36BE8">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FAA8A" w14:textId="77777777" w:rsidR="00332A8F" w:rsidRDefault="00332A8F" w:rsidP="00A36BE8">
      <w:pPr>
        <w:spacing w:after="0" w:line="240" w:lineRule="auto"/>
      </w:pPr>
      <w:r>
        <w:separator/>
      </w:r>
    </w:p>
  </w:footnote>
  <w:footnote w:type="continuationSeparator" w:id="0">
    <w:p w14:paraId="0302D6D6" w14:textId="77777777" w:rsidR="00332A8F" w:rsidRDefault="00332A8F" w:rsidP="00A36B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A5F"/>
    <w:multiLevelType w:val="multilevel"/>
    <w:tmpl w:val="0C30F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0733B"/>
    <w:multiLevelType w:val="multilevel"/>
    <w:tmpl w:val="F84E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05AE"/>
    <w:multiLevelType w:val="multilevel"/>
    <w:tmpl w:val="0A4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73466"/>
    <w:multiLevelType w:val="multilevel"/>
    <w:tmpl w:val="AFC8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15C98"/>
    <w:multiLevelType w:val="multilevel"/>
    <w:tmpl w:val="E46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056F"/>
    <w:multiLevelType w:val="multilevel"/>
    <w:tmpl w:val="603E8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6B76CA"/>
    <w:multiLevelType w:val="multilevel"/>
    <w:tmpl w:val="F3C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76421"/>
    <w:multiLevelType w:val="multilevel"/>
    <w:tmpl w:val="4678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17B86"/>
    <w:multiLevelType w:val="multilevel"/>
    <w:tmpl w:val="2760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00935"/>
    <w:multiLevelType w:val="multilevel"/>
    <w:tmpl w:val="CB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320FDB"/>
    <w:multiLevelType w:val="multilevel"/>
    <w:tmpl w:val="E608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3D2A05"/>
    <w:multiLevelType w:val="multilevel"/>
    <w:tmpl w:val="72AA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65259">
    <w:abstractNumId w:val="6"/>
  </w:num>
  <w:num w:numId="2" w16cid:durableId="1022439118">
    <w:abstractNumId w:val="2"/>
  </w:num>
  <w:num w:numId="3" w16cid:durableId="1342925107">
    <w:abstractNumId w:val="8"/>
  </w:num>
  <w:num w:numId="4" w16cid:durableId="2085028623">
    <w:abstractNumId w:val="1"/>
  </w:num>
  <w:num w:numId="5" w16cid:durableId="322204264">
    <w:abstractNumId w:val="0"/>
  </w:num>
  <w:num w:numId="6" w16cid:durableId="391080699">
    <w:abstractNumId w:val="7"/>
  </w:num>
  <w:num w:numId="7" w16cid:durableId="1078359681">
    <w:abstractNumId w:val="3"/>
  </w:num>
  <w:num w:numId="8" w16cid:durableId="1148864003">
    <w:abstractNumId w:val="11"/>
  </w:num>
  <w:num w:numId="9" w16cid:durableId="581646467">
    <w:abstractNumId w:val="4"/>
  </w:num>
  <w:num w:numId="10" w16cid:durableId="786311092">
    <w:abstractNumId w:val="5"/>
  </w:num>
  <w:num w:numId="11" w16cid:durableId="597105130">
    <w:abstractNumId w:val="9"/>
  </w:num>
  <w:num w:numId="12" w16cid:durableId="1517765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63"/>
    <w:rsid w:val="00001F11"/>
    <w:rsid w:val="00111484"/>
    <w:rsid w:val="00123C50"/>
    <w:rsid w:val="00195F9B"/>
    <w:rsid w:val="00332A8F"/>
    <w:rsid w:val="003A73FD"/>
    <w:rsid w:val="008E28D8"/>
    <w:rsid w:val="00A12863"/>
    <w:rsid w:val="00A36BE8"/>
    <w:rsid w:val="00F34CFF"/>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0C56"/>
  <w15:chartTrackingRefBased/>
  <w15:docId w15:val="{071FFADC-405F-4EF7-9317-B7271C68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8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8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8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8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863"/>
    <w:rPr>
      <w:rFonts w:eastAsiaTheme="majorEastAsia" w:cstheme="majorBidi"/>
      <w:color w:val="272727" w:themeColor="text1" w:themeTint="D8"/>
    </w:rPr>
  </w:style>
  <w:style w:type="paragraph" w:styleId="Title">
    <w:name w:val="Title"/>
    <w:basedOn w:val="Normal"/>
    <w:next w:val="Normal"/>
    <w:link w:val="TitleChar"/>
    <w:uiPriority w:val="10"/>
    <w:qFormat/>
    <w:rsid w:val="00A128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863"/>
    <w:pPr>
      <w:spacing w:before="160"/>
      <w:jc w:val="center"/>
    </w:pPr>
    <w:rPr>
      <w:i/>
      <w:iCs/>
      <w:color w:val="404040" w:themeColor="text1" w:themeTint="BF"/>
    </w:rPr>
  </w:style>
  <w:style w:type="character" w:customStyle="1" w:styleId="QuoteChar">
    <w:name w:val="Quote Char"/>
    <w:basedOn w:val="DefaultParagraphFont"/>
    <w:link w:val="Quote"/>
    <w:uiPriority w:val="29"/>
    <w:rsid w:val="00A12863"/>
    <w:rPr>
      <w:i/>
      <w:iCs/>
      <w:color w:val="404040" w:themeColor="text1" w:themeTint="BF"/>
    </w:rPr>
  </w:style>
  <w:style w:type="paragraph" w:styleId="ListParagraph">
    <w:name w:val="List Paragraph"/>
    <w:basedOn w:val="Normal"/>
    <w:uiPriority w:val="34"/>
    <w:qFormat/>
    <w:rsid w:val="00A12863"/>
    <w:pPr>
      <w:ind w:left="720"/>
      <w:contextualSpacing/>
    </w:pPr>
  </w:style>
  <w:style w:type="character" w:styleId="IntenseEmphasis">
    <w:name w:val="Intense Emphasis"/>
    <w:basedOn w:val="DefaultParagraphFont"/>
    <w:uiPriority w:val="21"/>
    <w:qFormat/>
    <w:rsid w:val="00A12863"/>
    <w:rPr>
      <w:i/>
      <w:iCs/>
      <w:color w:val="0F4761" w:themeColor="accent1" w:themeShade="BF"/>
    </w:rPr>
  </w:style>
  <w:style w:type="paragraph" w:styleId="IntenseQuote">
    <w:name w:val="Intense Quote"/>
    <w:basedOn w:val="Normal"/>
    <w:next w:val="Normal"/>
    <w:link w:val="IntenseQuoteChar"/>
    <w:uiPriority w:val="30"/>
    <w:qFormat/>
    <w:rsid w:val="00A12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863"/>
    <w:rPr>
      <w:i/>
      <w:iCs/>
      <w:color w:val="0F4761" w:themeColor="accent1" w:themeShade="BF"/>
    </w:rPr>
  </w:style>
  <w:style w:type="character" w:styleId="IntenseReference">
    <w:name w:val="Intense Reference"/>
    <w:basedOn w:val="DefaultParagraphFont"/>
    <w:uiPriority w:val="32"/>
    <w:qFormat/>
    <w:rsid w:val="00A12863"/>
    <w:rPr>
      <w:b/>
      <w:bCs/>
      <w:smallCaps/>
      <w:color w:val="0F4761" w:themeColor="accent1" w:themeShade="BF"/>
      <w:spacing w:val="5"/>
    </w:rPr>
  </w:style>
  <w:style w:type="paragraph" w:styleId="Footer">
    <w:name w:val="footer"/>
    <w:basedOn w:val="Normal"/>
    <w:link w:val="FooterChar"/>
    <w:uiPriority w:val="99"/>
    <w:unhideWhenUsed/>
    <w:rsid w:val="00A36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3</cp:revision>
  <dcterms:created xsi:type="dcterms:W3CDTF">2025-08-27T19:16:00Z</dcterms:created>
  <dcterms:modified xsi:type="dcterms:W3CDTF">2025-08-27T19:20:00Z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6d6cafc0,72ec285c,50c70cb</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2025-08-27T19:17:07Z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66799b4c-e929-4929-9f31-27f0575c611f</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