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Team Planning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Team Name: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Sprint #: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XX/XX/XX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Product Owner: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Scrum master: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Stories Pulled Into Sprint</w:t>
      </w:r>
    </w:p>
    <w:tbl>
      <w:tblPr>
        <w:tblStyle w:val="Table1"/>
        <w:tblW w:w="11358.0" w:type="dxa"/>
        <w:jc w:val="left"/>
        <w:tblInd w:w="-3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"/>
        <w:gridCol w:w="7509"/>
        <w:gridCol w:w="721"/>
        <w:gridCol w:w="1326"/>
        <w:gridCol w:w="918"/>
        <w:tblGridChange w:id="0">
          <w:tblGrid>
            <w:gridCol w:w="884"/>
            <w:gridCol w:w="7509"/>
            <w:gridCol w:w="721"/>
            <w:gridCol w:w="1326"/>
            <w:gridCol w:w="918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Estimate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&lt;user role&gt;, I want to &lt;goal&gt; so that &lt;benefits&gt;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Sprint Goal: What are items/concept that you hope to accomplish in this sprint?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Total Estimated Velocity: ___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Story Details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u w:val="single"/>
          <w:rtl w:val="0"/>
        </w:rPr>
        <w:t xml:space="preserve">StoryID: </w:t>
      </w:r>
      <w:r w:rsidDel="00000000" w:rsidR="00000000" w:rsidRPr="00000000">
        <w:rPr>
          <w:rtl w:val="0"/>
        </w:rPr>
        <w:t xml:space="preserve">Story#</w:t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Title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 a &lt;user role&gt;, I want to &lt;goal&gt; so that &lt;benefits&gt;</w:t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Acceptance Criteria: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Acceptance Criteria 1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Acceptance Criteria 2 …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u w:val="single"/>
          <w:rtl w:val="0"/>
        </w:rPr>
        <w:t xml:space="preserve">Estimate: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StoryID: </w:t>
      </w:r>
      <w:r w:rsidDel="00000000" w:rsidR="00000000" w:rsidRPr="00000000">
        <w:rPr>
          <w:rtl w:val="0"/>
        </w:rPr>
        <w:t xml:space="preserve">Story#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Title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As a &lt;user role&gt;, I want to &lt;goal&gt; so that &lt;benefits&gt;</w:t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Acceptance Criteria: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Acceptance Criteria 1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Acceptance Criteria 2 …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u w:val="single"/>
          <w:rtl w:val="0"/>
        </w:rPr>
        <w:t xml:space="preserve">Estimate: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…more stories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