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8"/>
        <w:gridCol w:w="1352"/>
        <w:gridCol w:w="3325"/>
      </w:tblGrid>
      <w:tr w:rsidR="00E17F8D" w14:paraId="0BA049A9" w14:textId="77777777" w:rsidTr="00E17F8D">
        <w:tc>
          <w:tcPr>
            <w:tcW w:w="9350" w:type="dxa"/>
            <w:gridSpan w:val="4"/>
            <w:shd w:val="clear" w:color="auto" w:fill="0A2F41" w:themeFill="accent1" w:themeFillShade="80"/>
          </w:tcPr>
          <w:p w14:paraId="668B5DF4" w14:textId="4DB41232" w:rsidR="00E17F8D" w:rsidRPr="00E17F8D" w:rsidRDefault="00E17F8D" w:rsidP="00E17F8D">
            <w:pPr>
              <w:jc w:val="center"/>
              <w:rPr>
                <w:color w:val="FFFFFF" w:themeColor="background1"/>
              </w:rPr>
            </w:pPr>
            <w:r w:rsidRPr="00E17F8D">
              <w:rPr>
                <w:color w:val="FFFFFF" w:themeColor="background1"/>
              </w:rPr>
              <w:t>PROJECT SCOPE STATEMENT</w:t>
            </w:r>
          </w:p>
        </w:tc>
      </w:tr>
      <w:tr w:rsidR="00E17F8D" w14:paraId="39BCB3F4" w14:textId="77777777" w:rsidTr="00E17F8D">
        <w:tc>
          <w:tcPr>
            <w:tcW w:w="2605" w:type="dxa"/>
          </w:tcPr>
          <w:p w14:paraId="58023B05" w14:textId="6243D4D8" w:rsidR="00E17F8D" w:rsidRDefault="00E17F8D">
            <w:r>
              <w:t>TITLE</w:t>
            </w:r>
          </w:p>
        </w:tc>
        <w:tc>
          <w:tcPr>
            <w:tcW w:w="2068" w:type="dxa"/>
          </w:tcPr>
          <w:p w14:paraId="2CE66893" w14:textId="0D3FDFB8" w:rsidR="00E17F8D" w:rsidRDefault="00E17F8D">
            <w:r>
              <w:t>PROJECT 3</w:t>
            </w:r>
          </w:p>
        </w:tc>
        <w:tc>
          <w:tcPr>
            <w:tcW w:w="1352" w:type="dxa"/>
          </w:tcPr>
          <w:p w14:paraId="1E46A3ED" w14:textId="5376590D" w:rsidR="00E17F8D" w:rsidRDefault="00E17F8D">
            <w:r>
              <w:t>DATE</w:t>
            </w:r>
          </w:p>
        </w:tc>
        <w:tc>
          <w:tcPr>
            <w:tcW w:w="3325" w:type="dxa"/>
          </w:tcPr>
          <w:p w14:paraId="689F1385" w14:textId="21C06D4E" w:rsidR="00E17F8D" w:rsidRDefault="00E17F8D">
            <w:r>
              <w:t>APRIL 10, 2024</w:t>
            </w:r>
          </w:p>
        </w:tc>
      </w:tr>
      <w:tr w:rsidR="000216B0" w14:paraId="306C42AA" w14:textId="77777777" w:rsidTr="00E17F8D">
        <w:tc>
          <w:tcPr>
            <w:tcW w:w="2605" w:type="dxa"/>
          </w:tcPr>
          <w:p w14:paraId="70BFF45B" w14:textId="10E345D4" w:rsidR="000216B0" w:rsidRDefault="00E17F8D">
            <w:r>
              <w:t>PROJECT TEAM</w:t>
            </w:r>
          </w:p>
        </w:tc>
        <w:tc>
          <w:tcPr>
            <w:tcW w:w="6745" w:type="dxa"/>
            <w:gridSpan w:val="3"/>
          </w:tcPr>
          <w:p w14:paraId="316C04B7" w14:textId="77777777" w:rsidR="000216B0" w:rsidRDefault="00E17F8D">
            <w:r>
              <w:t>Brennan Bradley</w:t>
            </w:r>
          </w:p>
          <w:p w14:paraId="03DEED52" w14:textId="77777777" w:rsidR="00E17F8D" w:rsidRDefault="00E17F8D">
            <w:r>
              <w:t xml:space="preserve">Kortney </w:t>
            </w:r>
            <w:proofErr w:type="spellStart"/>
            <w:r>
              <w:t>Cose</w:t>
            </w:r>
            <w:proofErr w:type="spellEnd"/>
          </w:p>
          <w:p w14:paraId="0F0E3DF9" w14:textId="3C372D65" w:rsidR="00E17F8D" w:rsidRDefault="00E17F8D">
            <w:r>
              <w:t>Tim Spendley</w:t>
            </w:r>
          </w:p>
        </w:tc>
      </w:tr>
      <w:tr w:rsidR="00E17F8D" w14:paraId="5FCADD22" w14:textId="77777777" w:rsidTr="00E17F8D">
        <w:tc>
          <w:tcPr>
            <w:tcW w:w="2605" w:type="dxa"/>
          </w:tcPr>
          <w:p w14:paraId="44D4AF12" w14:textId="1F01A04E" w:rsidR="00E17F8D" w:rsidRDefault="00E17F8D" w:rsidP="00E17F8D">
            <w:r>
              <w:t>PROJECT OBJECTIVE</w:t>
            </w:r>
          </w:p>
        </w:tc>
        <w:tc>
          <w:tcPr>
            <w:tcW w:w="6745" w:type="dxa"/>
            <w:gridSpan w:val="3"/>
          </w:tcPr>
          <w:p w14:paraId="2E4D1FD4" w14:textId="7B623205" w:rsidR="00E17F8D" w:rsidRDefault="00E17F8D" w:rsidP="00E17F8D">
            <w:r>
              <w:t>Determining the impact of the pandemic on a companies balance sheet provides insight into how companies might better prepare for future disruptions.</w:t>
            </w:r>
          </w:p>
        </w:tc>
      </w:tr>
      <w:tr w:rsidR="00E17F8D" w14:paraId="56BE4984" w14:textId="77777777" w:rsidTr="00E17F8D">
        <w:tc>
          <w:tcPr>
            <w:tcW w:w="2605" w:type="dxa"/>
          </w:tcPr>
          <w:p w14:paraId="5150001A" w14:textId="30EA9E90" w:rsidR="00E17F8D" w:rsidRDefault="00E17F8D" w:rsidP="00E17F8D">
            <w:r>
              <w:t>SCOPE DEFINITION</w:t>
            </w:r>
          </w:p>
        </w:tc>
        <w:tc>
          <w:tcPr>
            <w:tcW w:w="6745" w:type="dxa"/>
            <w:gridSpan w:val="3"/>
          </w:tcPr>
          <w:p w14:paraId="0520CF53" w14:textId="7F3D7A47" w:rsidR="00E17F8D" w:rsidRDefault="00E17F8D" w:rsidP="00E17F8D">
            <w:r>
              <w:t xml:space="preserve">Collect and review the SEC data – namely the Balance Sheet entries – for 5 companies across different industries and provide a dashboard for each company that shows the impact to the balance sheet for the </w:t>
            </w:r>
            <w:r w:rsidR="00CA1CD7">
              <w:t>year 2020 as opposed to the years on either side.</w:t>
            </w:r>
          </w:p>
        </w:tc>
      </w:tr>
      <w:tr w:rsidR="00E17F8D" w14:paraId="45B7178F" w14:textId="77777777" w:rsidTr="00E17F8D">
        <w:tc>
          <w:tcPr>
            <w:tcW w:w="2605" w:type="dxa"/>
          </w:tcPr>
          <w:p w14:paraId="0A4F0123" w14:textId="327D5F53" w:rsidR="00E17F8D" w:rsidRDefault="00E17F8D" w:rsidP="00E17F8D">
            <w:r>
              <w:t>HIGH LEVEL REQUIREMENTS</w:t>
            </w:r>
          </w:p>
        </w:tc>
        <w:tc>
          <w:tcPr>
            <w:tcW w:w="6745" w:type="dxa"/>
            <w:gridSpan w:val="3"/>
          </w:tcPr>
          <w:p w14:paraId="7C40270E" w14:textId="77777777" w:rsidR="00E17F8D" w:rsidRDefault="00CA1CD7" w:rsidP="00CA1CD7">
            <w:pPr>
              <w:pStyle w:val="ListParagraph"/>
              <w:numPr>
                <w:ilvl w:val="0"/>
                <w:numId w:val="3"/>
              </w:numPr>
            </w:pPr>
            <w:r>
              <w:t>Access to the Kaggle website and the financial dataset</w:t>
            </w:r>
          </w:p>
          <w:p w14:paraId="1252DCDB" w14:textId="77777777" w:rsidR="00CA1CD7" w:rsidRDefault="00CA1CD7" w:rsidP="00CA1CD7">
            <w:pPr>
              <w:pStyle w:val="ListParagraph"/>
              <w:numPr>
                <w:ilvl w:val="0"/>
                <w:numId w:val="3"/>
              </w:numPr>
            </w:pPr>
            <w:r>
              <w:t>Database storage for the data, with ERD</w:t>
            </w:r>
          </w:p>
          <w:p w14:paraId="223046D2" w14:textId="77777777" w:rsidR="00CA1CD7" w:rsidRDefault="00CA1CD7" w:rsidP="00CA1CD7">
            <w:pPr>
              <w:pStyle w:val="ListParagraph"/>
              <w:numPr>
                <w:ilvl w:val="0"/>
                <w:numId w:val="3"/>
              </w:numPr>
            </w:pPr>
            <w:r>
              <w:t>Data cleansing and data load</w:t>
            </w:r>
          </w:p>
          <w:p w14:paraId="266446A5" w14:textId="77777777" w:rsidR="00CA1CD7" w:rsidRDefault="00CA1CD7" w:rsidP="00CA1CD7">
            <w:pPr>
              <w:pStyle w:val="ListParagraph"/>
              <w:numPr>
                <w:ilvl w:val="0"/>
                <w:numId w:val="3"/>
              </w:numPr>
            </w:pPr>
            <w:r>
              <w:t>Visual reporting for the individual companies</w:t>
            </w:r>
          </w:p>
          <w:p w14:paraId="3411801E" w14:textId="77777777" w:rsidR="00CA1CD7" w:rsidRDefault="00CA1CD7" w:rsidP="00CA1CD7">
            <w:pPr>
              <w:pStyle w:val="ListParagraph"/>
              <w:numPr>
                <w:ilvl w:val="0"/>
                <w:numId w:val="3"/>
              </w:numPr>
            </w:pPr>
            <w:r>
              <w:t>Project Plan</w:t>
            </w:r>
          </w:p>
          <w:p w14:paraId="13EB520A" w14:textId="28F7C42F" w:rsidR="00CA1CD7" w:rsidRDefault="00CA1CD7" w:rsidP="00CA1CD7">
            <w:pPr>
              <w:pStyle w:val="ListParagraph"/>
              <w:numPr>
                <w:ilvl w:val="0"/>
                <w:numId w:val="3"/>
              </w:numPr>
            </w:pPr>
            <w:r>
              <w:t>GitHub repository</w:t>
            </w:r>
          </w:p>
        </w:tc>
      </w:tr>
      <w:tr w:rsidR="00E17F8D" w14:paraId="43AF19E6" w14:textId="77777777" w:rsidTr="00E17F8D">
        <w:tc>
          <w:tcPr>
            <w:tcW w:w="2605" w:type="dxa"/>
          </w:tcPr>
          <w:p w14:paraId="22CCA4BA" w14:textId="04401BBC" w:rsidR="00E17F8D" w:rsidRDefault="00E17F8D" w:rsidP="00E17F8D">
            <w:r>
              <w:t>ASSUMPTIONS</w:t>
            </w:r>
          </w:p>
        </w:tc>
        <w:tc>
          <w:tcPr>
            <w:tcW w:w="6745" w:type="dxa"/>
            <w:gridSpan w:val="3"/>
          </w:tcPr>
          <w:p w14:paraId="24635D8E" w14:textId="77777777" w:rsidR="00E17F8D" w:rsidRDefault="00CA1CD7" w:rsidP="00CA1CD7">
            <w:pPr>
              <w:pStyle w:val="ListParagraph"/>
              <w:numPr>
                <w:ilvl w:val="0"/>
                <w:numId w:val="4"/>
              </w:numPr>
            </w:pPr>
            <w:r>
              <w:t>Data will cover Q3 2017 – Q2 2022 (per data availability)</w:t>
            </w:r>
          </w:p>
          <w:p w14:paraId="04673111" w14:textId="77777777" w:rsidR="00CA1CD7" w:rsidRDefault="00CA1CD7" w:rsidP="00CA1CD7">
            <w:pPr>
              <w:pStyle w:val="ListParagraph"/>
              <w:numPr>
                <w:ilvl w:val="0"/>
                <w:numId w:val="4"/>
              </w:numPr>
            </w:pPr>
            <w:r>
              <w:t xml:space="preserve">Companies will be randomly </w:t>
            </w:r>
            <w:proofErr w:type="gramStart"/>
            <w:r>
              <w:t>selected</w:t>
            </w:r>
            <w:proofErr w:type="gramEnd"/>
          </w:p>
          <w:p w14:paraId="1FD82FD1" w14:textId="6E7102D1" w:rsidR="00CA1CD7" w:rsidRDefault="00CA1CD7" w:rsidP="00CA1CD7">
            <w:pPr>
              <w:pStyle w:val="ListParagraph"/>
              <w:numPr>
                <w:ilvl w:val="0"/>
                <w:numId w:val="4"/>
              </w:numPr>
            </w:pPr>
            <w:r>
              <w:t>Balance sheet info will be the focus (a subset of available financial data)</w:t>
            </w:r>
          </w:p>
        </w:tc>
      </w:tr>
      <w:tr w:rsidR="00E17F8D" w14:paraId="578A2892" w14:textId="77777777" w:rsidTr="00E17F8D">
        <w:tc>
          <w:tcPr>
            <w:tcW w:w="2605" w:type="dxa"/>
          </w:tcPr>
          <w:p w14:paraId="172A0E25" w14:textId="202DA391" w:rsidR="00E17F8D" w:rsidRDefault="00E17F8D" w:rsidP="00E17F8D">
            <w:r>
              <w:t>TIMELINE</w:t>
            </w:r>
          </w:p>
        </w:tc>
        <w:tc>
          <w:tcPr>
            <w:tcW w:w="6745" w:type="dxa"/>
            <w:gridSpan w:val="3"/>
          </w:tcPr>
          <w:p w14:paraId="436D6A0C" w14:textId="527C0C2F" w:rsidR="00E17F8D" w:rsidRDefault="00CA1CD7" w:rsidP="00E17F8D">
            <w:r>
              <w:t>See Gantt Chart below …</w:t>
            </w:r>
          </w:p>
        </w:tc>
      </w:tr>
    </w:tbl>
    <w:p w14:paraId="128096BB" w14:textId="77777777" w:rsidR="00CD7236" w:rsidRDefault="00CD7236"/>
    <w:p w14:paraId="51616003" w14:textId="7339D5FF" w:rsidR="00BB63F5" w:rsidRDefault="00BB63F5">
      <w:r w:rsidRPr="00BB63F5">
        <w:drawing>
          <wp:inline distT="0" distB="0" distL="0" distR="0" wp14:anchorId="1B784B51" wp14:editId="58E95BA9">
            <wp:extent cx="6842760" cy="3124200"/>
            <wp:effectExtent l="0" t="0" r="0" b="0"/>
            <wp:docPr id="182314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3F5" w:rsidSect="008448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E52"/>
    <w:multiLevelType w:val="hybridMultilevel"/>
    <w:tmpl w:val="59DA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D39"/>
    <w:multiLevelType w:val="hybridMultilevel"/>
    <w:tmpl w:val="FC02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22C9"/>
    <w:multiLevelType w:val="hybridMultilevel"/>
    <w:tmpl w:val="6214376A"/>
    <w:lvl w:ilvl="0" w:tplc="6DBEAD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25C3"/>
    <w:multiLevelType w:val="hybridMultilevel"/>
    <w:tmpl w:val="2F7C1C02"/>
    <w:lvl w:ilvl="0" w:tplc="6DBEAD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475388">
    <w:abstractNumId w:val="3"/>
  </w:num>
  <w:num w:numId="2" w16cid:durableId="27998529">
    <w:abstractNumId w:val="2"/>
  </w:num>
  <w:num w:numId="3" w16cid:durableId="1395548700">
    <w:abstractNumId w:val="0"/>
  </w:num>
  <w:num w:numId="4" w16cid:durableId="184400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B0"/>
    <w:rsid w:val="000216B0"/>
    <w:rsid w:val="00143395"/>
    <w:rsid w:val="006738C8"/>
    <w:rsid w:val="007F37F1"/>
    <w:rsid w:val="00844822"/>
    <w:rsid w:val="008C7205"/>
    <w:rsid w:val="00BB63F5"/>
    <w:rsid w:val="00CA1CD7"/>
    <w:rsid w:val="00CD7236"/>
    <w:rsid w:val="00E1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AA92"/>
  <w15:chartTrackingRefBased/>
  <w15:docId w15:val="{A094D74D-AE31-410B-BDA4-4A993E74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6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Spendley</dc:creator>
  <cp:keywords/>
  <dc:description/>
  <cp:lastModifiedBy>Timothy Spendley</cp:lastModifiedBy>
  <cp:revision>3</cp:revision>
  <dcterms:created xsi:type="dcterms:W3CDTF">2024-04-09T03:33:00Z</dcterms:created>
  <dcterms:modified xsi:type="dcterms:W3CDTF">2024-04-09T16:08:00Z</dcterms:modified>
</cp:coreProperties>
</file>