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CAMISA 12</w:t>
      </w:r>
    </w:p>
    <w:p>
      <w:pPr>
        <w:jc w:val="center"/>
      </w:pPr>
      <w:r>
        <w:rPr>
          <w:b/>
          <w:sz w:val="36"/>
        </w:rPr>
        <w:t>Especificação de Requisitos de Software</w:t>
      </w:r>
    </w:p>
    <w:p>
      <w:pPr>
        <w:spacing w:before="400"/>
        <w:jc w:val="center"/>
      </w:pPr>
      <w:r>
        <w:rPr>
          <w:sz w:val="24"/>
        </w:rPr>
        <w:t>Documento de Requisitos Funcionais e Não Funcionais</w:t>
      </w:r>
    </w:p>
    <w:p>
      <w:pPr>
        <w:spacing w:before="2400"/>
        <w:jc w:val="center"/>
      </w:pPr>
      <w:r>
        <w:rPr>
          <w:i/>
        </w:rPr>
        <w:t>Projeto acadêmico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O Camisa 12 é uma plataforma digital voltada à pesquisa e descoberta de artigos esportivos, com foco em produtos como camisas de futebol, chuteiras, camisas da NBA e NFL, entre outros. A plataforma tem como objetivo centralizar informações de produtos e lojas, permitindo que o usuário encontre opções, compare preços e consulte avaliações antes de realizar uma compra.</w:t>
      </w:r>
    </w:p>
    <w:p>
      <w:pPr>
        <w:pStyle w:val="Heading2"/>
      </w:pPr>
      <w:r>
        <w:t>1.1 Objetivo do documento</w:t>
      </w:r>
    </w:p>
    <w:p>
      <w:r>
        <w:t>Este documento apresenta os principais requisitos que deverão orientar o desenvolvimento do sistema Camisa 12. Os requisitos estão divididos em requisitos funcionais, que representam as funcionalidades que o sistema deverá oferecer, e requisitos não funcionais, que estabelecem características de qualidade, segurança, desempenho e manutenção.</w:t>
      </w:r>
    </w:p>
    <w:p>
      <w:pPr>
        <w:pStyle w:val="Heading2"/>
      </w:pPr>
      <w:r>
        <w:t>1.2 Escopo do sistema</w:t>
      </w:r>
    </w:p>
    <w:p>
      <w:r>
        <w:t>O sistema deverá permitir o cadastro e autenticação de usuários, pesquisa e filtragem de artigos esportivos, consulta de informações detalhadas, comparação de preços e lojas, avaliações de produtos e vendedores, favoritos e mecanismos de moderação. A compra não será necessariamente realizada dentro da plataforma; quando aplicável, o usuário poderá ser direcionado ao site da loja responsável.</w:t>
      </w:r>
    </w:p>
    <w:p>
      <w:pPr>
        <w:pStyle w:val="Heading1"/>
      </w:pPr>
      <w:r>
        <w:t>2. Requisitos Funcionais</w:t>
      </w:r>
    </w:p>
    <w:p>
      <w:r>
        <w:t>Os requisitos funcionais definem os serviços, comportamentos e operações que o sistema deverá disponibilizar aos seus usuários.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135"/>
            <w:vAlign w:val="center"/>
          </w:tcPr>
          <w:p>
            <w:r>
              <w:t>RF01</w:t>
            </w:r>
          </w:p>
        </w:tc>
        <w:tc>
          <w:tcPr>
            <w:tcW w:type="dxa" w:w="3135"/>
            <w:vAlign w:val="center"/>
          </w:tcPr>
          <w:p>
            <w:r>
              <w:t>Cadastro de usuário</w:t>
            </w:r>
          </w:p>
        </w:tc>
        <w:tc>
          <w:tcPr>
            <w:tcW w:type="dxa" w:w="3135"/>
            <w:vAlign w:val="center"/>
          </w:tcPr>
          <w:p>
            <w:r>
              <w:t>O sistema deve permitir que o usuário cadastre uma conta utilizando, no mínimo, nome, e-mail e senha.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RF02</w:t>
            </w:r>
          </w:p>
        </w:tc>
        <w:tc>
          <w:tcPr>
            <w:tcW w:type="dxa" w:w="3135"/>
            <w:vAlign w:val="center"/>
          </w:tcPr>
          <w:p>
            <w:r>
              <w:t>Autenticação</w:t>
            </w:r>
          </w:p>
        </w:tc>
        <w:tc>
          <w:tcPr>
            <w:tcW w:type="dxa" w:w="3135"/>
            <w:vAlign w:val="center"/>
          </w:tcPr>
          <w:p>
            <w:r>
              <w:t>O sistema deve permitir que o usuário realize login e logout de sua conta.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RF03</w:t>
            </w:r>
          </w:p>
        </w:tc>
        <w:tc>
          <w:tcPr>
            <w:tcW w:type="dxa" w:w="3135"/>
            <w:vAlign w:val="center"/>
          </w:tcPr>
          <w:p>
            <w:r>
              <w:t>Pesquisa de produtos</w:t>
            </w:r>
          </w:p>
        </w:tc>
        <w:tc>
          <w:tcPr>
            <w:tcW w:type="dxa" w:w="3135"/>
            <w:vAlign w:val="center"/>
          </w:tcPr>
          <w:p>
            <w:r>
              <w:t>O sistema deve permitir pesquisar artigos esportivos por nome, categoria, marca, time/pessoa, ano e modelo.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RF04</w:t>
            </w:r>
          </w:p>
        </w:tc>
        <w:tc>
          <w:tcPr>
            <w:tcW w:type="dxa" w:w="3135"/>
            <w:vAlign w:val="center"/>
          </w:tcPr>
          <w:p>
            <w:r>
              <w:t>Filtros e ordenação</w:t>
            </w:r>
          </w:p>
        </w:tc>
        <w:tc>
          <w:tcPr>
            <w:tcW w:type="dxa" w:w="3135"/>
            <w:vAlign w:val="center"/>
          </w:tcPr>
          <w:p>
            <w:r>
              <w:t>O sistema deve permitir filtrar e ordenar os resultados por critérios como preço, avaliação, marca e ano.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RF05</w:t>
            </w:r>
          </w:p>
        </w:tc>
        <w:tc>
          <w:tcPr>
            <w:tcW w:type="dxa" w:w="3135"/>
            <w:vAlign w:val="center"/>
          </w:tcPr>
          <w:p>
            <w:r>
              <w:t>Detalhes do produto</w:t>
            </w:r>
          </w:p>
        </w:tc>
        <w:tc>
          <w:tcPr>
            <w:tcW w:type="dxa" w:w="3135"/>
            <w:vAlign w:val="center"/>
          </w:tcPr>
          <w:p>
            <w:r>
              <w:t>O sistema deve apresentar informações detalhadas do produto, incluindo imagens, descrição, marca, modelo, ano, preço e avaliações.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RF06</w:t>
            </w:r>
          </w:p>
        </w:tc>
        <w:tc>
          <w:tcPr>
            <w:tcW w:type="dxa" w:w="3135"/>
            <w:vAlign w:val="center"/>
          </w:tcPr>
          <w:p>
            <w:r>
              <w:t>Consulta de lojas</w:t>
            </w:r>
          </w:p>
        </w:tc>
        <w:tc>
          <w:tcPr>
            <w:tcW w:type="dxa" w:w="3135"/>
            <w:vAlign w:val="center"/>
          </w:tcPr>
          <w:p>
            <w:r>
              <w:t>O sistema deve permitir visualizar as lojas que comercializam determinado produto e suas respectivas informações.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RF07</w:t>
            </w:r>
          </w:p>
        </w:tc>
        <w:tc>
          <w:tcPr>
            <w:tcW w:type="dxa" w:w="3135"/>
            <w:vAlign w:val="center"/>
          </w:tcPr>
          <w:p>
            <w:r>
              <w:t>Comparação de preços</w:t>
            </w:r>
          </w:p>
        </w:tc>
        <w:tc>
          <w:tcPr>
            <w:tcW w:type="dxa" w:w="3135"/>
            <w:vAlign w:val="center"/>
          </w:tcPr>
          <w:p>
            <w:r>
              <w:t>O sistema deve permitir comparar os preços de um mesmo produto entre diferentes lojas cadastradas.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RF08</w:t>
            </w:r>
          </w:p>
        </w:tc>
        <w:tc>
          <w:tcPr>
            <w:tcW w:type="dxa" w:w="3135"/>
            <w:vAlign w:val="center"/>
          </w:tcPr>
          <w:p>
            <w:r>
              <w:t>Avaliação de produtos</w:t>
            </w:r>
          </w:p>
        </w:tc>
        <w:tc>
          <w:tcPr>
            <w:tcW w:type="dxa" w:w="3135"/>
            <w:vAlign w:val="center"/>
          </w:tcPr>
          <w:p>
            <w:r>
              <w:t>O sistema deve permitir que usuários avaliem produtos com uma nota de 0 a 5 estrelas e, opcionalmente, adicionem um comentário.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RF09</w:t>
            </w:r>
          </w:p>
        </w:tc>
        <w:tc>
          <w:tcPr>
            <w:tcW w:type="dxa" w:w="3135"/>
            <w:vAlign w:val="center"/>
          </w:tcPr>
          <w:p>
            <w:r>
              <w:t>Avaliação de lojas</w:t>
            </w:r>
          </w:p>
        </w:tc>
        <w:tc>
          <w:tcPr>
            <w:tcW w:type="dxa" w:w="3135"/>
            <w:vAlign w:val="center"/>
          </w:tcPr>
          <w:p>
            <w:r>
              <w:t>O sistema deve permitir que usuários avaliem lojas/vendedores considerando aspectos como atendimento, entrega e experiência de compra.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RF10</w:t>
            </w:r>
          </w:p>
        </w:tc>
        <w:tc>
          <w:tcPr>
            <w:tcW w:type="dxa" w:w="3135"/>
            <w:vAlign w:val="center"/>
          </w:tcPr>
          <w:p>
            <w:r>
              <w:t>Cálculo de média</w:t>
            </w:r>
          </w:p>
        </w:tc>
        <w:tc>
          <w:tcPr>
            <w:tcW w:type="dxa" w:w="3135"/>
            <w:vAlign w:val="center"/>
          </w:tcPr>
          <w:p>
            <w:r>
              <w:t>O sistema deve calcular e apresentar a avaliação média dos produtos e das lojas.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RF11</w:t>
            </w:r>
          </w:p>
        </w:tc>
        <w:tc>
          <w:tcPr>
            <w:tcW w:type="dxa" w:w="3135"/>
            <w:vAlign w:val="center"/>
          </w:tcPr>
          <w:p>
            <w:r>
              <w:t>Acesso à loja</w:t>
            </w:r>
          </w:p>
        </w:tc>
        <w:tc>
          <w:tcPr>
            <w:tcW w:type="dxa" w:w="3135"/>
            <w:vAlign w:val="center"/>
          </w:tcPr>
          <w:p>
            <w:r>
              <w:t>O sistema deve permitir que o usuário acesse o site da loja para realizar a compra do produto.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RF12</w:t>
            </w:r>
          </w:p>
        </w:tc>
        <w:tc>
          <w:tcPr>
            <w:tcW w:type="dxa" w:w="3135"/>
            <w:vAlign w:val="center"/>
          </w:tcPr>
          <w:p>
            <w:r>
              <w:t>Favoritos</w:t>
            </w:r>
          </w:p>
        </w:tc>
        <w:tc>
          <w:tcPr>
            <w:tcW w:type="dxa" w:w="3135"/>
            <w:vAlign w:val="center"/>
          </w:tcPr>
          <w:p>
            <w:r>
              <w:t>O sistema deve permitir que usuários adicionem produtos aos favoritos e consultem posteriormente sua lista.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RF13</w:t>
            </w:r>
          </w:p>
        </w:tc>
        <w:tc>
          <w:tcPr>
            <w:tcW w:type="dxa" w:w="3135"/>
            <w:vAlign w:val="center"/>
          </w:tcPr>
          <w:p>
            <w:r>
              <w:t>Denúncias</w:t>
            </w:r>
          </w:p>
        </w:tc>
        <w:tc>
          <w:tcPr>
            <w:tcW w:type="dxa" w:w="3135"/>
            <w:vAlign w:val="center"/>
          </w:tcPr>
          <w:p>
            <w:r>
              <w:t>O sistema deve permitir que usuários denunciem avaliações ou informações consideradas inadequadas.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RF14</w:t>
            </w:r>
          </w:p>
        </w:tc>
        <w:tc>
          <w:tcPr>
            <w:tcW w:type="dxa" w:w="3135"/>
            <w:vAlign w:val="center"/>
          </w:tcPr>
          <w:p>
            <w:r>
              <w:t>Gestão administrativa</w:t>
            </w:r>
          </w:p>
        </w:tc>
        <w:tc>
          <w:tcPr>
            <w:tcW w:type="dxa" w:w="3135"/>
            <w:vAlign w:val="center"/>
          </w:tcPr>
          <w:p>
            <w:r>
              <w:t>O sistema deve disponibilizar uma área administrativa para cadastrar, editar e remover produtos, categorias e lojas.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RF15</w:t>
            </w:r>
          </w:p>
        </w:tc>
        <w:tc>
          <w:tcPr>
            <w:tcW w:type="dxa" w:w="3135"/>
            <w:vAlign w:val="center"/>
          </w:tcPr>
          <w:p>
            <w:r>
              <w:t>Moderação</w:t>
            </w:r>
          </w:p>
        </w:tc>
        <w:tc>
          <w:tcPr>
            <w:tcW w:type="dxa" w:w="3135"/>
            <w:vAlign w:val="center"/>
          </w:tcPr>
          <w:p>
            <w:r>
              <w:t>O sistema deve permitir que administradores analisem e moderem avaliações e denúncias realizadas pelos usuários.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RF16</w:t>
            </w:r>
          </w:p>
        </w:tc>
        <w:tc>
          <w:tcPr>
            <w:tcW w:type="dxa" w:w="3135"/>
            <w:vAlign w:val="center"/>
          </w:tcPr>
          <w:p>
            <w:r>
              <w:t>Autenticidade</w:t>
            </w:r>
          </w:p>
        </w:tc>
        <w:tc>
          <w:tcPr>
            <w:tcW w:type="dxa" w:w="3135"/>
            <w:vAlign w:val="center"/>
          </w:tcPr>
          <w:p>
            <w:r>
              <w:t>O sistema deve permitir classificar produtos quanto à autenticidade (original, réplica ou não informado), quando essa informação estiver disponível.</w:t>
            </w:r>
          </w:p>
        </w:tc>
      </w:tr>
    </w:tbl>
    <w:p>
      <w:pPr>
        <w:pStyle w:val="Heading1"/>
      </w:pPr>
      <w:r>
        <w:t>3. Requisitos Não Funcionais</w:t>
      </w:r>
    </w:p>
    <w:p>
      <w:r>
        <w:t>Os requisitos não funcionais estabelecem atributos de qualidade e restrições que deverão ser considerados durante o desenvolvimento e a operação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RNF01</w:t>
            </w:r>
          </w:p>
        </w:tc>
        <w:tc>
          <w:tcPr>
            <w:tcW w:type="dxa" w:w="3135"/>
            <w:vAlign w:val="center"/>
          </w:tcPr>
          <w:p>
            <w:r>
              <w:t>Usabilidade e responsividade</w:t>
            </w:r>
          </w:p>
        </w:tc>
        <w:tc>
          <w:tcPr>
            <w:tcW w:type="dxa" w:w="3135"/>
            <w:vAlign w:val="center"/>
          </w:tcPr>
          <w:p>
            <w:r>
              <w:t>O sistema deve possuir interface intuitiva e responsiva, adaptando-se a computadores, tablets e smartphones.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RNF02</w:t>
            </w:r>
          </w:p>
        </w:tc>
        <w:tc>
          <w:tcPr>
            <w:tcW w:type="dxa" w:w="3135"/>
            <w:vAlign w:val="center"/>
          </w:tcPr>
          <w:p>
            <w:r>
              <w:t>Desempenho</w:t>
            </w:r>
          </w:p>
        </w:tc>
        <w:tc>
          <w:tcPr>
            <w:tcW w:type="dxa" w:w="3135"/>
            <w:vAlign w:val="center"/>
          </w:tcPr>
          <w:p>
            <w:r>
              <w:t>As páginas e operações principais devem apresentar tempo de resposta adequado durante o uso normal do sistema.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RNF03</w:t>
            </w:r>
          </w:p>
        </w:tc>
        <w:tc>
          <w:tcPr>
            <w:tcW w:type="dxa" w:w="3135"/>
            <w:vAlign w:val="center"/>
          </w:tcPr>
          <w:p>
            <w:r>
              <w:t>Segurança de senhas</w:t>
            </w:r>
          </w:p>
        </w:tc>
        <w:tc>
          <w:tcPr>
            <w:tcW w:type="dxa" w:w="3135"/>
            <w:vAlign w:val="center"/>
          </w:tcPr>
          <w:p>
            <w:r>
              <w:t>As senhas dos usuários devem ser armazenadas de forma segura, utilizando mecanismos adequados de hash e proteção.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RNF04</w:t>
            </w:r>
          </w:p>
        </w:tc>
        <w:tc>
          <w:tcPr>
            <w:tcW w:type="dxa" w:w="3135"/>
            <w:vAlign w:val="center"/>
          </w:tcPr>
          <w:p>
            <w:r>
              <w:t>Privacidade</w:t>
            </w:r>
          </w:p>
        </w:tc>
        <w:tc>
          <w:tcPr>
            <w:tcW w:type="dxa" w:w="3135"/>
            <w:vAlign w:val="center"/>
          </w:tcPr>
          <w:p>
            <w:r>
              <w:t>O sistema deve proteger os dados pessoais dos usuários e observar os princípios e requisitos aplicáveis da LGPD.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RNF05</w:t>
            </w:r>
          </w:p>
        </w:tc>
        <w:tc>
          <w:tcPr>
            <w:tcW w:type="dxa" w:w="3135"/>
            <w:vAlign w:val="center"/>
          </w:tcPr>
          <w:p>
            <w:r>
              <w:t>Controle de acesso</w:t>
            </w:r>
          </w:p>
        </w:tc>
        <w:tc>
          <w:tcPr>
            <w:tcW w:type="dxa" w:w="3135"/>
            <w:vAlign w:val="center"/>
          </w:tcPr>
          <w:p>
            <w:r>
              <w:t>O sistema deve restringir funcionalidades administrativas a usuários devidamente autorizados.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RNF06</w:t>
            </w:r>
          </w:p>
        </w:tc>
        <w:tc>
          <w:tcPr>
            <w:tcW w:type="dxa" w:w="3135"/>
            <w:vAlign w:val="center"/>
          </w:tcPr>
          <w:p>
            <w:r>
              <w:t>Integridade dos dados</w:t>
            </w:r>
          </w:p>
        </w:tc>
        <w:tc>
          <w:tcPr>
            <w:tcW w:type="dxa" w:w="3135"/>
            <w:vAlign w:val="center"/>
          </w:tcPr>
          <w:p>
            <w:r>
              <w:t>O sistema deve preservar a consistência dos dados, evitando registros duplicados ou informações incompatíveis.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RNF07</w:t>
            </w:r>
          </w:p>
        </w:tc>
        <w:tc>
          <w:tcPr>
            <w:tcW w:type="dxa" w:w="3135"/>
            <w:vAlign w:val="center"/>
          </w:tcPr>
          <w:p>
            <w:r>
              <w:t>Disponibilidade e estabilidade</w:t>
            </w:r>
          </w:p>
        </w:tc>
        <w:tc>
          <w:tcPr>
            <w:tcW w:type="dxa" w:w="3135"/>
            <w:vAlign w:val="center"/>
          </w:tcPr>
          <w:p>
            <w:r>
              <w:t>O sistema deve operar de maneira estável e minimizar falhas durante o uso normal.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RNF08</w:t>
            </w:r>
          </w:p>
        </w:tc>
        <w:tc>
          <w:tcPr>
            <w:tcW w:type="dxa" w:w="3135"/>
            <w:vAlign w:val="center"/>
          </w:tcPr>
          <w:p>
            <w:r>
              <w:t>Manutenibilidade</w:t>
            </w:r>
          </w:p>
        </w:tc>
        <w:tc>
          <w:tcPr>
            <w:tcW w:type="dxa" w:w="3135"/>
            <w:vAlign w:val="center"/>
          </w:tcPr>
          <w:p>
            <w:r>
              <w:t>O sistema deve possuir arquitetura e código organizados e modulares, facilitando manutenção, correções e futuras evoluções.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RNF09</w:t>
            </w:r>
          </w:p>
        </w:tc>
        <w:tc>
          <w:tcPr>
            <w:tcW w:type="dxa" w:w="3135"/>
            <w:vAlign w:val="center"/>
          </w:tcPr>
          <w:p>
            <w:r>
              <w:t>Compatibilidade</w:t>
            </w:r>
          </w:p>
        </w:tc>
        <w:tc>
          <w:tcPr>
            <w:tcW w:type="dxa" w:w="3135"/>
            <w:vAlign w:val="center"/>
          </w:tcPr>
          <w:p>
            <w:r>
              <w:t>O sistema deve ser compatível com versões atuais dos principais navegadores, como Chrome, Firefox, Edge e Safari.</w:t>
            </w:r>
          </w:p>
        </w:tc>
      </w:tr>
      <w:tr>
        <w:tc>
          <w:tcPr>
            <w:tcW w:type="dxa" w:w="3135"/>
            <w:vAlign w:val="center"/>
          </w:tcPr>
          <w:p>
            <w:r>
              <w:t>RNF10</w:t>
            </w:r>
          </w:p>
        </w:tc>
        <w:tc>
          <w:tcPr>
            <w:tcW w:type="dxa" w:w="3135"/>
            <w:vAlign w:val="center"/>
          </w:tcPr>
          <w:p>
            <w:r>
              <w:t>Validação de entradas</w:t>
            </w:r>
          </w:p>
        </w:tc>
        <w:tc>
          <w:tcPr>
            <w:tcW w:type="dxa" w:w="3135"/>
            <w:vAlign w:val="center"/>
          </w:tcPr>
          <w:p>
            <w:r>
              <w:t>O sistema deve validar os dados fornecidos pelos usuários, reduzindo a possibilidade de informações inválidas ou maliciosas.</w:t>
            </w:r>
          </w:p>
        </w:tc>
      </w:tr>
    </w:tbl>
    <w:p>
      <w:pPr>
        <w:pStyle w:val="Heading1"/>
      </w:pPr>
      <w:r>
        <w:t>4. Considerações Finais</w:t>
      </w:r>
    </w:p>
    <w:p>
      <w:r>
        <w:t>Os requisitos apresentados constituem uma base inicial para o desenvolvimento do Camisa 12. Eles poderão ser refinados conforme os resultados da pesquisa de validação com potenciais usuários e conforme as decisões de escopo, arquitetura e tecnologia adotadas pela equipe. Novos requisitos poderão ser incorporados ao projeto caso sejam identificadas necessidades relevantes.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Camisa 12 • Especificação de Requisitos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