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8C70" w14:textId="034710B1" w:rsidR="007C6BAB" w:rsidRDefault="00AF4C48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5829F998">
        <w:rPr>
          <w:rFonts w:ascii="Arial" w:hAnsi="Arial" w:cs="Arial"/>
          <w:b/>
          <w:bCs/>
          <w:i/>
          <w:iCs/>
          <w:sz w:val="24"/>
          <w:szCs w:val="24"/>
        </w:rPr>
        <w:t xml:space="preserve">Capítulo I – </w:t>
      </w:r>
      <w:r w:rsidR="000D40ED">
        <w:rPr>
          <w:rFonts w:ascii="Arial" w:hAnsi="Arial" w:cs="Arial"/>
          <w:b/>
          <w:bCs/>
          <w:i/>
          <w:iCs/>
          <w:sz w:val="24"/>
          <w:szCs w:val="24"/>
        </w:rPr>
        <w:t xml:space="preserve">Introdução </w:t>
      </w:r>
    </w:p>
    <w:p w14:paraId="0F88AEB7" w14:textId="77777777" w:rsidR="00AF4C48" w:rsidRDefault="00AF4C48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738C36C" w14:textId="591432FA" w:rsidR="007C6BAB" w:rsidRPr="007C6BAB" w:rsidRDefault="007C6BAB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1.1) Carência de profissionais nas áreas de tecnologia</w:t>
      </w:r>
    </w:p>
    <w:p w14:paraId="41DB6767" w14:textId="14252C39" w:rsidR="007C6BAB" w:rsidRDefault="007C6BAB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década de 60, a internet surgiu para funções voltadas à Guerra Fria. Desde então, o trabalho se modificou e </w:t>
      </w:r>
      <w:r w:rsidR="001C0DE9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adaptou para as revoluções</w:t>
      </w:r>
      <w:r w:rsidR="001C0DE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com isso, profissões relacionadas a esta área surgiram. </w:t>
      </w:r>
    </w:p>
    <w:p w14:paraId="6EDEDDC0" w14:textId="37649136" w:rsidR="007C6BAB" w:rsidRDefault="007C6BAB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de ser um campo muito importante para o andamento do mundo e das suas evoluções, já faz algum tempo que o setor de tecnologia da informação (TI) enfrenta falta de profissionais. Segundo dados da </w:t>
      </w:r>
      <w:r w:rsidRPr="00BA2570">
        <w:rPr>
          <w:rFonts w:ascii="Arial" w:hAnsi="Arial" w:cs="Arial"/>
          <w:i/>
          <w:iCs/>
          <w:sz w:val="24"/>
          <w:szCs w:val="24"/>
        </w:rPr>
        <w:t>Softex</w:t>
      </w:r>
      <w:r>
        <w:rPr>
          <w:rFonts w:ascii="Arial" w:hAnsi="Arial" w:cs="Arial"/>
          <w:sz w:val="24"/>
          <w:szCs w:val="24"/>
        </w:rPr>
        <w:t>, organização voltada ao estímulo da área de TI</w:t>
      </w:r>
      <w:r w:rsidR="001C0DE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 Brasil, essa carência deve ser de mais de 408 mil até final de 2022. </w:t>
      </w:r>
    </w:p>
    <w:p w14:paraId="7D749C29" w14:textId="2A79A160" w:rsidR="007C6BAB" w:rsidRDefault="007C6BAB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Atualmente, o Brasil é o 10° maior mercado do mundo no setor. Na América Latina é o líder e responde por 40% do total, segundo a </w:t>
      </w:r>
      <w:r w:rsidRPr="00BA2570">
        <w:rPr>
          <w:rFonts w:ascii="Arial" w:hAnsi="Arial" w:cs="Arial"/>
          <w:sz w:val="24"/>
          <w:szCs w:val="24"/>
        </w:rPr>
        <w:t>Associação Brasileira das Empresas de Software</w:t>
      </w:r>
      <w:r>
        <w:rPr>
          <w:rFonts w:ascii="Arial" w:hAnsi="Arial" w:cs="Arial"/>
          <w:sz w:val="24"/>
          <w:szCs w:val="24"/>
        </w:rPr>
        <w:t xml:space="preserve"> (</w:t>
      </w:r>
      <w:r w:rsidRPr="00BA2570">
        <w:rPr>
          <w:rFonts w:ascii="Arial" w:hAnsi="Arial" w:cs="Arial"/>
          <w:i/>
          <w:iCs/>
          <w:sz w:val="24"/>
          <w:szCs w:val="24"/>
        </w:rPr>
        <w:t>Abes</w:t>
      </w:r>
      <w:r>
        <w:rPr>
          <w:rFonts w:ascii="Arial" w:hAnsi="Arial" w:cs="Arial"/>
          <w:sz w:val="24"/>
          <w:szCs w:val="24"/>
        </w:rPr>
        <w:t xml:space="preserve">). Então, por esse fator, o país precisa enfrentar a falta de mão de obra qualificada para não perder a oportunidade de ser referência na área. </w:t>
      </w:r>
    </w:p>
    <w:p w14:paraId="1730B5F8" w14:textId="42C1B99E" w:rsidR="005D6D44" w:rsidRDefault="005D6D44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FACA07" w14:textId="6B652774" w:rsidR="005D6D44" w:rsidRDefault="005D6D44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1.2) Demanda de profissionais na área de dados </w:t>
      </w:r>
    </w:p>
    <w:p w14:paraId="22A776CB" w14:textId="5E8CF41E" w:rsidR="005D6D44" w:rsidRDefault="005D6D44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outra referência da necessidade de qualificações, uma pesquisa da </w:t>
      </w:r>
      <w:r w:rsidRPr="00BA2570">
        <w:rPr>
          <w:rFonts w:ascii="Arial" w:hAnsi="Arial" w:cs="Arial"/>
          <w:i/>
          <w:iCs/>
          <w:sz w:val="24"/>
          <w:szCs w:val="24"/>
        </w:rPr>
        <w:t>Hrtech</w:t>
      </w:r>
      <w:r>
        <w:rPr>
          <w:rFonts w:ascii="Arial" w:hAnsi="Arial" w:cs="Arial"/>
          <w:sz w:val="24"/>
          <w:szCs w:val="24"/>
        </w:rPr>
        <w:t xml:space="preserve">, de recrutamento digital </w:t>
      </w:r>
      <w:r w:rsidRPr="00BA2570">
        <w:rPr>
          <w:rFonts w:ascii="Arial" w:hAnsi="Arial" w:cs="Arial"/>
          <w:i/>
          <w:iCs/>
          <w:sz w:val="24"/>
          <w:szCs w:val="24"/>
        </w:rPr>
        <w:t>Intera</w:t>
      </w:r>
      <w:r>
        <w:rPr>
          <w:rFonts w:ascii="Arial" w:hAnsi="Arial" w:cs="Arial"/>
          <w:sz w:val="24"/>
          <w:szCs w:val="24"/>
        </w:rPr>
        <w:t xml:space="preserve">, exibe crescimento de quase 500% na abertura de vagas para cargos na área de inteligência de dados no primeiro semestre do ano de 2021 comparado com o mesmo período de 2020. </w:t>
      </w:r>
    </w:p>
    <w:p w14:paraId="607E0069" w14:textId="11160770" w:rsidR="005D6D44" w:rsidRDefault="005D6D44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levantamento abrange os cargos de: </w:t>
      </w:r>
      <w:r>
        <w:rPr>
          <w:rFonts w:ascii="Arial" w:hAnsi="Arial" w:cs="Arial"/>
          <w:b/>
          <w:bCs/>
          <w:sz w:val="24"/>
          <w:szCs w:val="24"/>
        </w:rPr>
        <w:t>Data Engineer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Data Analytics</w:t>
      </w:r>
      <w:r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b/>
          <w:bCs/>
          <w:sz w:val="24"/>
          <w:szCs w:val="24"/>
        </w:rPr>
        <w:t>Data Science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5281E9E" w14:textId="3EB0A4BB" w:rsidR="005D6D44" w:rsidRPr="005D6D44" w:rsidRDefault="005D6D44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maiores fatores de contribuição para esses dados, é pelo aumento da competitividade pelos especialistas que contribui para maiores opções de escolhas, principalmente internacionais. </w:t>
      </w:r>
    </w:p>
    <w:p w14:paraId="6624C356" w14:textId="4D13FD44" w:rsidR="007C6BAB" w:rsidRDefault="007C6BAB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E7F232" w14:textId="77777777" w:rsidR="00D22441" w:rsidRDefault="00D22441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546896" w14:textId="541604A4" w:rsidR="007C6BAB" w:rsidRDefault="00D22441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1.3) Falta de visibilidade de vagas para profissionais </w:t>
      </w:r>
    </w:p>
    <w:p w14:paraId="255A3337" w14:textId="77777777" w:rsidR="00D22441" w:rsidRDefault="00D22441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 fator negativo do mercado, é a falta de visibilidade de vagas para profissionais de TI. </w:t>
      </w:r>
    </w:p>
    <w:p w14:paraId="788694AF" w14:textId="6C2238C8" w:rsidR="00D22441" w:rsidRDefault="00D22441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uma pesquisa da </w:t>
      </w:r>
      <w:r w:rsidRPr="00BA2570">
        <w:rPr>
          <w:rFonts w:ascii="Arial" w:hAnsi="Arial" w:cs="Arial"/>
          <w:i/>
          <w:iCs/>
          <w:sz w:val="24"/>
          <w:szCs w:val="24"/>
        </w:rPr>
        <w:t>FindR</w:t>
      </w:r>
      <w:r>
        <w:rPr>
          <w:rFonts w:ascii="Arial" w:hAnsi="Arial" w:cs="Arial"/>
          <w:sz w:val="24"/>
          <w:szCs w:val="24"/>
        </w:rPr>
        <w:t xml:space="preserve">, realizada na rede social </w:t>
      </w:r>
      <w:r w:rsidRPr="00BA2570">
        <w:rPr>
          <w:rFonts w:ascii="Arial" w:hAnsi="Arial" w:cs="Arial"/>
          <w:i/>
          <w:iCs/>
          <w:sz w:val="24"/>
          <w:szCs w:val="24"/>
        </w:rPr>
        <w:t>Linked</w:t>
      </w:r>
      <w:r w:rsidR="001E5540">
        <w:rPr>
          <w:rFonts w:ascii="Arial" w:hAnsi="Arial" w:cs="Arial"/>
          <w:i/>
          <w:iCs/>
          <w:sz w:val="24"/>
          <w:szCs w:val="24"/>
        </w:rPr>
        <w:t>I</w:t>
      </w:r>
      <w:r w:rsidRPr="00BA2570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, 80% dos participantes da enquete, responderam que não possuem dificuldades para encontrar vagas em suas áreas. Porém, em contraponto, </w:t>
      </w:r>
      <w:r w:rsidR="00134E26">
        <w:rPr>
          <w:rFonts w:ascii="Arial" w:hAnsi="Arial" w:cs="Arial"/>
          <w:sz w:val="24"/>
          <w:szCs w:val="24"/>
        </w:rPr>
        <w:t xml:space="preserve">quase 90% dessa faixa de participantes que votaram ‘Não’, são profissionais já bem alocados dentro do mercado de trabalho. Já, os outros 20% dos participantes da enquete, responderam que possuem dificuldades para encontrar vagas em suas áreas, e dentre esta faixa, 70% não estão bem alocados no mercado. </w:t>
      </w:r>
    </w:p>
    <w:p w14:paraId="0B910AAA" w14:textId="542AF462" w:rsidR="003C5632" w:rsidRPr="00D22441" w:rsidRDefault="003C5632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Conforme os resultados da pesquisa, pode-se ter como insight que, </w:t>
      </w:r>
      <w:r w:rsidR="00964293">
        <w:rPr>
          <w:rFonts w:ascii="Arial" w:hAnsi="Arial" w:cs="Arial"/>
          <w:sz w:val="24"/>
          <w:szCs w:val="24"/>
        </w:rPr>
        <w:t xml:space="preserve">profissionais, principalmente em cargos mais elevados, que já estão inseridos no mercado de trabalho, tem maior facilidade/acessibilidade de encontrar vagas de emprego disponíveis. </w:t>
      </w:r>
    </w:p>
    <w:p w14:paraId="5971CEE9" w14:textId="2B83C1A4" w:rsidR="5829F998" w:rsidRPr="00D22441" w:rsidRDefault="5829F998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3A16CB" w14:textId="47ECEECC" w:rsidR="00AF4C48" w:rsidRDefault="00134E26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1.4) Quanto custa o problema atual? </w:t>
      </w:r>
    </w:p>
    <w:p w14:paraId="6791E9F7" w14:textId="0E7B05AD" w:rsidR="00134E26" w:rsidRPr="00BA2570" w:rsidRDefault="00BA2570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perdas acumuladas de 2010 até 2020 alcançam um valor de R$167 bilhões, segundo a </w:t>
      </w:r>
      <w:r w:rsidRPr="00BA2570">
        <w:rPr>
          <w:rFonts w:ascii="Arial" w:hAnsi="Arial" w:cs="Arial"/>
          <w:i/>
          <w:iCs/>
          <w:sz w:val="24"/>
          <w:szCs w:val="24"/>
        </w:rPr>
        <w:t>Softex</w:t>
      </w:r>
      <w:r>
        <w:rPr>
          <w:rFonts w:ascii="Arial" w:hAnsi="Arial" w:cs="Arial"/>
          <w:sz w:val="24"/>
          <w:szCs w:val="24"/>
        </w:rPr>
        <w:t>. Só em 2019 e 2020 foram R$16,3 bilhões, valor causado principalmente por conta do cenário de pandemia.</w:t>
      </w:r>
    </w:p>
    <w:p w14:paraId="4A90BE3E" w14:textId="62F6FB10" w:rsidR="5829F998" w:rsidRDefault="5829F998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A341358" w14:textId="18FCCF75" w:rsidR="5829F998" w:rsidRDefault="000D40ED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1.</w:t>
      </w:r>
      <w:r w:rsidR="003C5632">
        <w:rPr>
          <w:rFonts w:ascii="Arial" w:hAnsi="Arial" w:cs="Arial"/>
          <w:b/>
          <w:bCs/>
          <w:i/>
          <w:iCs/>
          <w:sz w:val="24"/>
          <w:szCs w:val="24"/>
        </w:rPr>
        <w:t>5</w:t>
      </w:r>
      <w:r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="5829F998" w:rsidRPr="5829F998">
        <w:rPr>
          <w:rFonts w:ascii="Arial" w:hAnsi="Arial" w:cs="Arial"/>
          <w:b/>
          <w:bCs/>
          <w:i/>
          <w:iCs/>
          <w:sz w:val="24"/>
          <w:szCs w:val="24"/>
        </w:rPr>
        <w:t xml:space="preserve"> Existe demanda/movimento no mercado para resolver esse problema?</w:t>
      </w:r>
    </w:p>
    <w:p w14:paraId="22C57142" w14:textId="2833E929" w:rsidR="5829F998" w:rsidRDefault="000D40ED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Sim, existe demanda no mercado atualmente tendo em vista concorrentes com objetivos mais amplos, ou seja, que não são voltadas somente para áreas de tecnologia, como a </w:t>
      </w:r>
      <w:r>
        <w:rPr>
          <w:rFonts w:ascii="Arial" w:hAnsi="Arial" w:cs="Arial"/>
          <w:i/>
          <w:iCs/>
          <w:sz w:val="24"/>
          <w:szCs w:val="24"/>
        </w:rPr>
        <w:t>Vagas</w:t>
      </w:r>
      <w:r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i/>
          <w:iCs/>
          <w:sz w:val="24"/>
          <w:szCs w:val="24"/>
        </w:rPr>
        <w:t>InfoJobs</w:t>
      </w:r>
      <w:r>
        <w:rPr>
          <w:rFonts w:ascii="Arial" w:hAnsi="Arial" w:cs="Arial"/>
          <w:sz w:val="24"/>
          <w:szCs w:val="24"/>
        </w:rPr>
        <w:t xml:space="preserve">, também, concorrentes com foco mais centralizado em tecnologia, como </w:t>
      </w:r>
      <w:r>
        <w:rPr>
          <w:rFonts w:ascii="Arial" w:hAnsi="Arial" w:cs="Arial"/>
          <w:i/>
          <w:iCs/>
          <w:sz w:val="24"/>
          <w:szCs w:val="24"/>
        </w:rPr>
        <w:t>Trampos</w:t>
      </w:r>
      <w:r>
        <w:rPr>
          <w:rFonts w:ascii="Arial" w:hAnsi="Arial" w:cs="Arial"/>
          <w:sz w:val="24"/>
          <w:szCs w:val="24"/>
        </w:rPr>
        <w:t>.</w:t>
      </w:r>
    </w:p>
    <w:p w14:paraId="1307135B" w14:textId="117E3479" w:rsidR="003C5632" w:rsidRDefault="003C5632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4FF5AC" w14:textId="77777777" w:rsidR="003C5632" w:rsidRDefault="003C5632" w:rsidP="003C5632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1.6)</w:t>
      </w:r>
      <w:r w:rsidRPr="5829F998">
        <w:rPr>
          <w:rFonts w:ascii="Arial" w:hAnsi="Arial" w:cs="Arial"/>
          <w:b/>
          <w:bCs/>
          <w:i/>
          <w:iCs/>
          <w:sz w:val="24"/>
          <w:szCs w:val="24"/>
        </w:rPr>
        <w:t xml:space="preserve"> Como o projeto se sustentará? </w:t>
      </w:r>
    </w:p>
    <w:p w14:paraId="213B8FF9" w14:textId="1B611C28" w:rsidR="00A6129B" w:rsidRDefault="003C5632" w:rsidP="003B092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sustentação do projeto, a FindR prioriza um sistema de avaliação dos usuários da aplicação. Consiste em avaliações tanto da plataforma, quanto </w:t>
      </w:r>
      <w:r>
        <w:rPr>
          <w:rFonts w:ascii="Arial" w:hAnsi="Arial" w:cs="Arial"/>
          <w:sz w:val="24"/>
          <w:szCs w:val="24"/>
        </w:rPr>
        <w:lastRenderedPageBreak/>
        <w:t xml:space="preserve">dos serviços prestados de ambas as partes. Além disso, é imprescindível melhorias do produto a cada seis meses e supervisão contínua.  </w:t>
      </w:r>
    </w:p>
    <w:p w14:paraId="7781F17C" w14:textId="77777777" w:rsidR="003B0923" w:rsidRDefault="003B0923" w:rsidP="003B092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249BAF7" w14:textId="7703A7D0" w:rsidR="00A6129B" w:rsidRPr="00A6129B" w:rsidRDefault="00A6129B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1.7) Qual o diferencial do projeto?</w:t>
      </w:r>
    </w:p>
    <w:p w14:paraId="2609919F" w14:textId="43A85CB6" w:rsidR="000D40ED" w:rsidRPr="00A6129B" w:rsidRDefault="00A6129B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6129B">
        <w:rPr>
          <w:rFonts w:ascii="Arial" w:hAnsi="Arial" w:cs="Arial"/>
          <w:sz w:val="24"/>
          <w:szCs w:val="24"/>
        </w:rPr>
        <w:t>O diferencial do projeto FindR comparado com as concorrentes, é o fato de ser algo voltado para área de tecnologia e trabalhos de freelancers, com etapas supervisionadas e avaliações 360°.</w:t>
      </w:r>
    </w:p>
    <w:p w14:paraId="5DB8386F" w14:textId="77777777" w:rsidR="000D40ED" w:rsidRDefault="000D40ED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4F714A9" w14:textId="7C007510" w:rsidR="5829F998" w:rsidRDefault="5829F998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5829F998">
        <w:rPr>
          <w:rFonts w:ascii="Arial" w:hAnsi="Arial" w:cs="Arial"/>
          <w:b/>
          <w:bCs/>
          <w:i/>
          <w:iCs/>
          <w:sz w:val="24"/>
          <w:szCs w:val="24"/>
        </w:rPr>
        <w:t xml:space="preserve">Capítulo </w:t>
      </w:r>
      <w:r w:rsidR="000D40ED">
        <w:rPr>
          <w:rFonts w:ascii="Arial" w:hAnsi="Arial" w:cs="Arial"/>
          <w:b/>
          <w:bCs/>
          <w:i/>
          <w:iCs/>
          <w:sz w:val="24"/>
          <w:szCs w:val="24"/>
        </w:rPr>
        <w:t>2</w:t>
      </w:r>
      <w:r w:rsidRPr="5829F998">
        <w:rPr>
          <w:rFonts w:ascii="Arial" w:hAnsi="Arial" w:cs="Arial"/>
          <w:b/>
          <w:bCs/>
          <w:i/>
          <w:iCs/>
          <w:sz w:val="24"/>
          <w:szCs w:val="24"/>
        </w:rPr>
        <w:t xml:space="preserve"> – Desenvolvimento </w:t>
      </w:r>
    </w:p>
    <w:p w14:paraId="71C9B1C4" w14:textId="77777777" w:rsidR="000D40ED" w:rsidRDefault="000D40ED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804306D" w14:textId="36D40105" w:rsidR="007C6BAB" w:rsidRDefault="000D40ED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2</w:t>
      </w:r>
      <w:r w:rsidR="007C6BAB" w:rsidRPr="5829F998">
        <w:rPr>
          <w:rFonts w:ascii="Arial" w:hAnsi="Arial" w:cs="Arial"/>
          <w:b/>
          <w:bCs/>
          <w:i/>
          <w:iCs/>
          <w:sz w:val="24"/>
          <w:szCs w:val="24"/>
        </w:rPr>
        <w:t xml:space="preserve">.1) </w:t>
      </w:r>
      <w:r w:rsidR="5829F998" w:rsidRPr="5829F998">
        <w:rPr>
          <w:rFonts w:ascii="Arial" w:hAnsi="Arial" w:cs="Arial"/>
          <w:b/>
          <w:bCs/>
          <w:i/>
          <w:iCs/>
          <w:sz w:val="24"/>
          <w:szCs w:val="24"/>
        </w:rPr>
        <w:t xml:space="preserve">Descrição </w:t>
      </w:r>
    </w:p>
    <w:p w14:paraId="67ADF378" w14:textId="4F84D03B" w:rsidR="00AF4C48" w:rsidRDefault="00AF4C48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FindR consiste em uma plataforma voltada a Freelancer na área de tecnologia da informação. Tem como objetivo, sanar a procura abundante de empresas por profissionais de TI para realização de seus projetos internos e, ao mesmo tempo, facilitar acesso e visibilidade dessas vagas para pessoas interessadas por este tipo de trabalho, visando melhorar o fluxo do mercado e sua respectiva mão de obra, e gerar renda para os trabalhistas.  </w:t>
      </w:r>
    </w:p>
    <w:p w14:paraId="35353C07" w14:textId="564CB527" w:rsidR="001C0DE9" w:rsidRDefault="001C0DE9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CE867D" w14:textId="43C7BF29" w:rsidR="001C0DE9" w:rsidRDefault="000D40ED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2</w:t>
      </w:r>
      <w:r w:rsidR="001C0DE9">
        <w:rPr>
          <w:rFonts w:ascii="Arial" w:hAnsi="Arial" w:cs="Arial"/>
          <w:b/>
          <w:bCs/>
          <w:i/>
          <w:iCs/>
          <w:sz w:val="24"/>
          <w:szCs w:val="24"/>
        </w:rPr>
        <w:t xml:space="preserve">.2) Objetivo </w:t>
      </w:r>
    </w:p>
    <w:p w14:paraId="33129289" w14:textId="4ACF122F" w:rsidR="001C0DE9" w:rsidRDefault="001C0DE9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tem como objetivo</w:t>
      </w:r>
      <w:r w:rsidR="003C5632">
        <w:rPr>
          <w:rFonts w:ascii="Arial" w:hAnsi="Arial" w:cs="Arial"/>
          <w:sz w:val="24"/>
          <w:szCs w:val="24"/>
        </w:rPr>
        <w:t xml:space="preserve"> principal</w:t>
      </w:r>
      <w:r>
        <w:rPr>
          <w:rFonts w:ascii="Arial" w:hAnsi="Arial" w:cs="Arial"/>
          <w:sz w:val="24"/>
          <w:szCs w:val="24"/>
        </w:rPr>
        <w:t xml:space="preserve"> ser uma aplicação web em que o usuário se cadastra</w:t>
      </w:r>
      <w:r w:rsidR="003C5632">
        <w:rPr>
          <w:rFonts w:ascii="Arial" w:hAnsi="Arial" w:cs="Arial"/>
          <w:sz w:val="24"/>
          <w:szCs w:val="24"/>
        </w:rPr>
        <w:t xml:space="preserve"> e terá acesso a contratantes/freelancers também cadastrados e suas respectivas necessidades e interesses, mas também terá</w:t>
      </w:r>
      <w:r>
        <w:rPr>
          <w:rFonts w:ascii="Arial" w:hAnsi="Arial" w:cs="Arial"/>
          <w:sz w:val="24"/>
          <w:szCs w:val="24"/>
        </w:rPr>
        <w:t xml:space="preserve"> acesso a notícias sobre o mercado tecnológico, visualização de dados sobre as linguagens mais utilizadas, e além de tudo, conteúdos sobre educação tecnológica. </w:t>
      </w:r>
    </w:p>
    <w:p w14:paraId="04F96B52" w14:textId="6F96DEE2" w:rsidR="00CA08FE" w:rsidRDefault="00CA08FE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4745E2" w14:textId="4F1A22C6" w:rsidR="00CA08FE" w:rsidRDefault="00CA08FE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B4E22B" w14:textId="77777777" w:rsidR="003B0923" w:rsidRDefault="003B0923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F61EB6" w14:textId="5257092A" w:rsidR="00CA08FE" w:rsidRDefault="00A203FE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A203F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Capítulo 3 – Documentação das páginas do site </w:t>
      </w:r>
    </w:p>
    <w:p w14:paraId="70076FDE" w14:textId="77777777" w:rsidR="009404CD" w:rsidRPr="00A203FE" w:rsidRDefault="009404CD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7341CFC" w14:textId="55F8CC57" w:rsidR="00A568B1" w:rsidRPr="009404CD" w:rsidRDefault="00A568B1" w:rsidP="00A568B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404CD">
        <w:rPr>
          <w:rFonts w:ascii="Arial" w:hAnsi="Arial" w:cs="Arial"/>
          <w:b/>
          <w:bCs/>
          <w:i/>
          <w:iCs/>
          <w:sz w:val="24"/>
          <w:szCs w:val="24"/>
        </w:rPr>
        <w:t>3.1) Página Home</w:t>
      </w:r>
    </w:p>
    <w:p w14:paraId="44C3FBEC" w14:textId="236CF5F4" w:rsidR="00EB4C64" w:rsidRPr="009404CD" w:rsidRDefault="00EB4C64" w:rsidP="00A568B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404CD">
        <w:rPr>
          <w:rFonts w:ascii="Arial" w:hAnsi="Arial" w:cs="Arial"/>
          <w:b/>
          <w:bCs/>
          <w:i/>
          <w:iCs/>
          <w:sz w:val="24"/>
          <w:szCs w:val="24"/>
        </w:rPr>
        <w:t>3.2) Página Sobre</w:t>
      </w:r>
    </w:p>
    <w:p w14:paraId="26244B56" w14:textId="44B61C42" w:rsidR="00EB4C64" w:rsidRPr="009404CD" w:rsidRDefault="00EB4C64" w:rsidP="00A568B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404CD">
        <w:rPr>
          <w:rFonts w:ascii="Arial" w:hAnsi="Arial" w:cs="Arial"/>
          <w:b/>
          <w:bCs/>
          <w:i/>
          <w:iCs/>
          <w:sz w:val="24"/>
          <w:szCs w:val="24"/>
        </w:rPr>
        <w:t>3.3) Página Serviços</w:t>
      </w:r>
    </w:p>
    <w:p w14:paraId="1966FA3A" w14:textId="5D27023D" w:rsidR="00EB4C64" w:rsidRPr="009404CD" w:rsidRDefault="00EB4C64" w:rsidP="00A568B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404CD">
        <w:rPr>
          <w:rFonts w:ascii="Arial" w:hAnsi="Arial" w:cs="Arial"/>
          <w:b/>
          <w:bCs/>
          <w:i/>
          <w:iCs/>
          <w:sz w:val="24"/>
          <w:szCs w:val="24"/>
        </w:rPr>
        <w:t>3.4) Página Tecnologias</w:t>
      </w:r>
    </w:p>
    <w:p w14:paraId="3C8DCFE7" w14:textId="6D84B591" w:rsidR="00EB4C64" w:rsidRPr="009404CD" w:rsidRDefault="00C9577B" w:rsidP="00A568B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404CD">
        <w:rPr>
          <w:rFonts w:ascii="Arial" w:hAnsi="Arial" w:cs="Arial"/>
          <w:b/>
          <w:bCs/>
          <w:i/>
          <w:iCs/>
          <w:sz w:val="24"/>
          <w:szCs w:val="24"/>
        </w:rPr>
        <w:t>3.5) Página Contato</w:t>
      </w:r>
    </w:p>
    <w:p w14:paraId="17367643" w14:textId="48BBAE04" w:rsidR="00C9577B" w:rsidRDefault="00C9577B" w:rsidP="00A568B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404CD">
        <w:rPr>
          <w:rFonts w:ascii="Arial" w:hAnsi="Arial" w:cs="Arial"/>
          <w:b/>
          <w:bCs/>
          <w:i/>
          <w:iCs/>
          <w:sz w:val="24"/>
          <w:szCs w:val="24"/>
        </w:rPr>
        <w:t>3.6) Página Planos</w:t>
      </w:r>
    </w:p>
    <w:p w14:paraId="3A8AA343" w14:textId="66B370D9" w:rsidR="009404CD" w:rsidRDefault="009404CD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568B1">
        <w:rPr>
          <w:rFonts w:ascii="Arial" w:hAnsi="Arial" w:cs="Arial"/>
          <w:sz w:val="24"/>
          <w:szCs w:val="24"/>
        </w:rPr>
        <w:t xml:space="preserve">A página de planos contém todos os planos disponibilizados pela FindR, os planos </w:t>
      </w:r>
      <w:r w:rsidRPr="00D14B3D">
        <w:rPr>
          <w:rFonts w:ascii="Arial" w:hAnsi="Arial" w:cs="Arial"/>
          <w:i/>
          <w:iCs/>
          <w:sz w:val="24"/>
          <w:szCs w:val="24"/>
        </w:rPr>
        <w:t>Free, Pro e Premium</w:t>
      </w:r>
      <w:r w:rsidRPr="00A568B1">
        <w:rPr>
          <w:rFonts w:ascii="Arial" w:hAnsi="Arial" w:cs="Arial"/>
          <w:sz w:val="24"/>
          <w:szCs w:val="24"/>
        </w:rPr>
        <w:t>. Ela contém um campo que descreve o que são os planos e mais quatro cards, cada um mostrando o que cada plano contempla, com suas especificações e o valor de cada plano. Além disso</w:t>
      </w:r>
      <w:r w:rsidR="00D14B3D">
        <w:rPr>
          <w:rFonts w:ascii="Arial" w:hAnsi="Arial" w:cs="Arial"/>
          <w:sz w:val="24"/>
          <w:szCs w:val="24"/>
        </w:rPr>
        <w:t>,</w:t>
      </w:r>
      <w:r w:rsidRPr="00A568B1">
        <w:rPr>
          <w:rFonts w:ascii="Arial" w:hAnsi="Arial" w:cs="Arial"/>
          <w:sz w:val="24"/>
          <w:szCs w:val="24"/>
        </w:rPr>
        <w:t xml:space="preserve"> cada card possui um botão para contratar esse plano que leva para a página de cadastro</w:t>
      </w:r>
      <w:r w:rsidR="00D14B3D">
        <w:rPr>
          <w:rFonts w:ascii="Arial" w:hAnsi="Arial" w:cs="Arial"/>
          <w:sz w:val="24"/>
          <w:szCs w:val="24"/>
        </w:rPr>
        <w:t>,</w:t>
      </w:r>
      <w:r w:rsidRPr="00A568B1">
        <w:rPr>
          <w:rFonts w:ascii="Arial" w:hAnsi="Arial" w:cs="Arial"/>
          <w:sz w:val="24"/>
          <w:szCs w:val="24"/>
        </w:rPr>
        <w:t xml:space="preserve"> para o usuário se cadastrar na plataforma já com esse plano.</w:t>
      </w:r>
    </w:p>
    <w:p w14:paraId="7AD4EC0C" w14:textId="77777777" w:rsidR="003B0923" w:rsidRPr="009404CD" w:rsidRDefault="003B0923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B87A19D" w14:textId="1DEE10A3" w:rsidR="00C9577B" w:rsidRDefault="00C9577B" w:rsidP="00A568B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404CD">
        <w:rPr>
          <w:rFonts w:ascii="Arial" w:hAnsi="Arial" w:cs="Arial"/>
          <w:b/>
          <w:bCs/>
          <w:i/>
          <w:iCs/>
          <w:sz w:val="24"/>
          <w:szCs w:val="24"/>
        </w:rPr>
        <w:t>3.7) Página Login</w:t>
      </w:r>
    </w:p>
    <w:p w14:paraId="5100F569" w14:textId="1C44541F" w:rsidR="009404CD" w:rsidRPr="009404CD" w:rsidRDefault="009404CD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568B1">
        <w:rPr>
          <w:rFonts w:ascii="Arial" w:hAnsi="Arial" w:cs="Arial"/>
          <w:sz w:val="24"/>
          <w:szCs w:val="24"/>
        </w:rPr>
        <w:t>A página de login é a responsável por fazer o usuário entrar na plataforma, ela valida o e-mail e a senha</w:t>
      </w:r>
      <w:r w:rsidR="00EA44A0">
        <w:rPr>
          <w:rFonts w:ascii="Arial" w:hAnsi="Arial" w:cs="Arial"/>
          <w:sz w:val="24"/>
          <w:szCs w:val="24"/>
        </w:rPr>
        <w:t>,</w:t>
      </w:r>
      <w:r w:rsidRPr="00A568B1">
        <w:rPr>
          <w:rFonts w:ascii="Arial" w:hAnsi="Arial" w:cs="Arial"/>
          <w:sz w:val="24"/>
          <w:szCs w:val="24"/>
        </w:rPr>
        <w:t xml:space="preserve"> se estiver correto, o usuário tem acesso a plataforma com todas as funcionalidades. Ela contém dois campos, um para colocar o e-mail e outra para colocar a senha, também possui um botão que leva à plataforma de fato. Além disso também possui dois links, um que armazena a senha</w:t>
      </w:r>
      <w:r w:rsidR="0062520A">
        <w:rPr>
          <w:rFonts w:ascii="Arial" w:hAnsi="Arial" w:cs="Arial"/>
          <w:sz w:val="24"/>
          <w:szCs w:val="24"/>
        </w:rPr>
        <w:t>,</w:t>
      </w:r>
      <w:r w:rsidRPr="00A568B1">
        <w:rPr>
          <w:rFonts w:ascii="Arial" w:hAnsi="Arial" w:cs="Arial"/>
          <w:sz w:val="24"/>
          <w:szCs w:val="24"/>
        </w:rPr>
        <w:t xml:space="preserve"> para </w:t>
      </w:r>
      <w:r w:rsidR="0062520A">
        <w:rPr>
          <w:rFonts w:ascii="Arial" w:hAnsi="Arial" w:cs="Arial"/>
          <w:sz w:val="24"/>
          <w:szCs w:val="24"/>
        </w:rPr>
        <w:t xml:space="preserve">que </w:t>
      </w:r>
      <w:r w:rsidRPr="00A568B1">
        <w:rPr>
          <w:rFonts w:ascii="Arial" w:hAnsi="Arial" w:cs="Arial"/>
          <w:sz w:val="24"/>
          <w:szCs w:val="24"/>
        </w:rPr>
        <w:t>o usuário não precis</w:t>
      </w:r>
      <w:r w:rsidR="0062520A">
        <w:rPr>
          <w:rFonts w:ascii="Arial" w:hAnsi="Arial" w:cs="Arial"/>
          <w:sz w:val="24"/>
          <w:szCs w:val="24"/>
        </w:rPr>
        <w:t>e</w:t>
      </w:r>
      <w:r w:rsidRPr="00A568B1">
        <w:rPr>
          <w:rFonts w:ascii="Arial" w:hAnsi="Arial" w:cs="Arial"/>
          <w:sz w:val="24"/>
          <w:szCs w:val="24"/>
        </w:rPr>
        <w:t xml:space="preserve"> escrever </w:t>
      </w:r>
      <w:r w:rsidR="0062520A">
        <w:rPr>
          <w:rFonts w:ascii="Arial" w:hAnsi="Arial" w:cs="Arial"/>
          <w:sz w:val="24"/>
          <w:szCs w:val="24"/>
        </w:rPr>
        <w:t>e-mail e senha</w:t>
      </w:r>
      <w:r w:rsidRPr="00A568B1">
        <w:rPr>
          <w:rFonts w:ascii="Arial" w:hAnsi="Arial" w:cs="Arial"/>
          <w:sz w:val="24"/>
          <w:szCs w:val="24"/>
        </w:rPr>
        <w:t xml:space="preserve"> novamente e outro de esqueceu a senha, onde o usuário consegue recuperar sua senha através do e-mail. Ele também pode fazer login com a conta do Facebook, Twitter e Gmail</w:t>
      </w:r>
      <w:r w:rsidR="00B733D3">
        <w:rPr>
          <w:rFonts w:ascii="Arial" w:hAnsi="Arial" w:cs="Arial"/>
          <w:sz w:val="24"/>
          <w:szCs w:val="24"/>
        </w:rPr>
        <w:t xml:space="preserve"> através de botões redondos no final da página.</w:t>
      </w:r>
    </w:p>
    <w:p w14:paraId="572FC90D" w14:textId="2B25F3AE" w:rsidR="00C9577B" w:rsidRPr="009404CD" w:rsidRDefault="00C9577B" w:rsidP="00A568B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404CD">
        <w:rPr>
          <w:rFonts w:ascii="Arial" w:hAnsi="Arial" w:cs="Arial"/>
          <w:b/>
          <w:bCs/>
          <w:i/>
          <w:iCs/>
          <w:sz w:val="24"/>
          <w:szCs w:val="24"/>
        </w:rPr>
        <w:t>3.8) Página Cadastro Usuário</w:t>
      </w:r>
    </w:p>
    <w:p w14:paraId="4FADECBE" w14:textId="3CD0C775" w:rsidR="00C9577B" w:rsidRPr="009404CD" w:rsidRDefault="00C9577B" w:rsidP="00A568B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404CD">
        <w:rPr>
          <w:rFonts w:ascii="Arial" w:hAnsi="Arial" w:cs="Arial"/>
          <w:b/>
          <w:bCs/>
          <w:i/>
          <w:iCs/>
          <w:sz w:val="24"/>
          <w:szCs w:val="24"/>
        </w:rPr>
        <w:t xml:space="preserve">3.9) </w:t>
      </w:r>
      <w:r w:rsidR="009404CD" w:rsidRPr="009404CD">
        <w:rPr>
          <w:rFonts w:ascii="Arial" w:hAnsi="Arial" w:cs="Arial"/>
          <w:b/>
          <w:bCs/>
          <w:i/>
          <w:iCs/>
          <w:sz w:val="24"/>
          <w:szCs w:val="24"/>
        </w:rPr>
        <w:t>Página Cadastro Empresa</w:t>
      </w:r>
    </w:p>
    <w:p w14:paraId="3080A3C1" w14:textId="4139D6AA" w:rsidR="009404CD" w:rsidRPr="009404CD" w:rsidRDefault="009404CD" w:rsidP="00A568B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404CD">
        <w:rPr>
          <w:rFonts w:ascii="Arial" w:hAnsi="Arial" w:cs="Arial"/>
          <w:b/>
          <w:bCs/>
          <w:i/>
          <w:iCs/>
          <w:sz w:val="24"/>
          <w:szCs w:val="24"/>
        </w:rPr>
        <w:t>3.10) Footer</w:t>
      </w:r>
    </w:p>
    <w:p w14:paraId="763A1780" w14:textId="77777777" w:rsidR="00A568B1" w:rsidRDefault="00A568B1" w:rsidP="00A568B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F85017" w14:textId="4171FF6B" w:rsidR="00A203FE" w:rsidRPr="00A203FE" w:rsidRDefault="00A203FE" w:rsidP="00A203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203FE" w:rsidRPr="00A20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600F1"/>
    <w:multiLevelType w:val="multilevel"/>
    <w:tmpl w:val="AAC287A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CDA36A0"/>
    <w:multiLevelType w:val="hybridMultilevel"/>
    <w:tmpl w:val="B978C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B792F"/>
    <w:multiLevelType w:val="multilevel"/>
    <w:tmpl w:val="8B16611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AB"/>
    <w:rsid w:val="000D40ED"/>
    <w:rsid w:val="00134E26"/>
    <w:rsid w:val="001C0DE9"/>
    <w:rsid w:val="001E5540"/>
    <w:rsid w:val="003B0923"/>
    <w:rsid w:val="003C5632"/>
    <w:rsid w:val="00537942"/>
    <w:rsid w:val="005D6D44"/>
    <w:rsid w:val="0062520A"/>
    <w:rsid w:val="00661731"/>
    <w:rsid w:val="00794BED"/>
    <w:rsid w:val="007C6BAB"/>
    <w:rsid w:val="009404CD"/>
    <w:rsid w:val="00964293"/>
    <w:rsid w:val="00A203FE"/>
    <w:rsid w:val="00A568B1"/>
    <w:rsid w:val="00A6129B"/>
    <w:rsid w:val="00AF4C48"/>
    <w:rsid w:val="00B733D3"/>
    <w:rsid w:val="00BA2570"/>
    <w:rsid w:val="00C9577B"/>
    <w:rsid w:val="00CA08FE"/>
    <w:rsid w:val="00D14B3D"/>
    <w:rsid w:val="00D22441"/>
    <w:rsid w:val="00E20B0B"/>
    <w:rsid w:val="00EA44A0"/>
    <w:rsid w:val="00EB4917"/>
    <w:rsid w:val="00EB4C64"/>
    <w:rsid w:val="00FF2C56"/>
    <w:rsid w:val="0E0935D9"/>
    <w:rsid w:val="15FB1F61"/>
    <w:rsid w:val="4C374BFD"/>
    <w:rsid w:val="5829F998"/>
    <w:rsid w:val="61B7B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7B59"/>
  <w15:chartTrackingRefBased/>
  <w15:docId w15:val="{7DEE642C-5C48-4C09-9F81-F673E307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4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AE16B1395049B504C767F361ABC3" ma:contentTypeVersion="10" ma:contentTypeDescription="Crie um novo documento." ma:contentTypeScope="" ma:versionID="bb07543793bad501fe397698c26b3b99">
  <xsd:schema xmlns:xsd="http://www.w3.org/2001/XMLSchema" xmlns:xs="http://www.w3.org/2001/XMLSchema" xmlns:p="http://schemas.microsoft.com/office/2006/metadata/properties" xmlns:ns2="4116647d-cbad-4e4d-8796-f950d3564fd2" xmlns:ns3="def42c3a-1df6-4a80-8a65-0f6ef19615be" targetNamespace="http://schemas.microsoft.com/office/2006/metadata/properties" ma:root="true" ma:fieldsID="7c0ba8bd07a369a36dd821c8855f6fc7" ns2:_="" ns3:_="">
    <xsd:import namespace="4116647d-cbad-4e4d-8796-f950d3564fd2"/>
    <xsd:import namespace="def42c3a-1df6-4a80-8a65-0f6ef19615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Fevereir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6647d-cbad-4e4d-8796-f950d3564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Fevereiro" ma:index="16" nillable="true" ma:displayName="Fevereiro" ma:format="Dropdown" ma:internalName="Fevereir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42c3a-1df6-4a80-8a65-0f6ef19615b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77b9346-9030-4ae7-b3f5-314ec30de92f}" ma:internalName="TaxCatchAll" ma:showField="CatchAllData" ma:web="def42c3a-1df6-4a80-8a65-0f6ef19615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f42c3a-1df6-4a80-8a65-0f6ef19615be" xsi:nil="true"/>
    <lcf76f155ced4ddcb4097134ff3c332f xmlns="4116647d-cbad-4e4d-8796-f950d3564fd2">
      <Terms xmlns="http://schemas.microsoft.com/office/infopath/2007/PartnerControls"/>
    </lcf76f155ced4ddcb4097134ff3c332f>
    <Fevereiro xmlns="4116647d-cbad-4e4d-8796-f950d3564fd2" xsi:nil="true"/>
  </documentManagement>
</p:properties>
</file>

<file path=customXml/itemProps1.xml><?xml version="1.0" encoding="utf-8"?>
<ds:datastoreItem xmlns:ds="http://schemas.openxmlformats.org/officeDocument/2006/customXml" ds:itemID="{68A33D97-11B3-47F1-821B-692DF324B428}"/>
</file>

<file path=customXml/itemProps2.xml><?xml version="1.0" encoding="utf-8"?>
<ds:datastoreItem xmlns:ds="http://schemas.openxmlformats.org/officeDocument/2006/customXml" ds:itemID="{6FBB217C-7817-42D0-A86F-C5E50DE023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2D3CF7-980E-4B32-864B-FDAEA1F997CE}">
  <ds:schemaRefs>
    <ds:schemaRef ds:uri="http://schemas.microsoft.com/office/2006/metadata/properties"/>
    <ds:schemaRef ds:uri="http://schemas.microsoft.com/office/infopath/2007/PartnerControls"/>
    <ds:schemaRef ds:uri="def42c3a-1df6-4a80-8a65-0f6ef19615be"/>
    <ds:schemaRef ds:uri="4116647d-cbad-4e4d-8796-f950d3564f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905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Maath</dc:creator>
  <cp:keywords/>
  <dc:description/>
  <cp:lastModifiedBy>Isabella Correa</cp:lastModifiedBy>
  <cp:revision>20</cp:revision>
  <dcterms:created xsi:type="dcterms:W3CDTF">2022-02-12T20:24:00Z</dcterms:created>
  <dcterms:modified xsi:type="dcterms:W3CDTF">2022-03-12T23:03:00Z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0x0101004C06AE16B1395049B504C767F361ABC3</vt:lpwstr>
  </property>
  <property fmtid="{D5CDD505-2E9C-101B-9397-08002B2CF9AE}" pid="3" name="MediaServiceImageTags">
    <vt:lpwstr/>
  </property>
</Properties>
</file>