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2A8F8" w14:textId="77777777" w:rsidR="008F2BA7" w:rsidRDefault="00683453" w:rsidP="00683453">
      <w:pPr>
        <w:rPr>
          <w:b/>
          <w:bCs/>
        </w:rPr>
      </w:pPr>
      <w:r w:rsidRPr="00683453">
        <w:rPr>
          <w:b/>
          <w:bCs/>
        </w:rPr>
        <w:t xml:space="preserve">                                       </w:t>
      </w:r>
      <w:r>
        <w:rPr>
          <w:b/>
          <w:bCs/>
        </w:rPr>
        <w:t xml:space="preserve">      </w:t>
      </w:r>
    </w:p>
    <w:p w14:paraId="5E8E1217" w14:textId="6289117B" w:rsidR="008F2BA7" w:rsidRPr="008F2BA7" w:rsidRDefault="008F2BA7" w:rsidP="00683453">
      <w:pPr>
        <w:rPr>
          <w:b/>
          <w:bCs/>
          <w:sz w:val="24"/>
          <w:szCs w:val="24"/>
        </w:rPr>
      </w:pPr>
      <w:r w:rsidRPr="008F2BA7">
        <w:rPr>
          <w:b/>
          <w:bCs/>
          <w:sz w:val="24"/>
          <w:szCs w:val="24"/>
        </w:rPr>
        <w:t>Alunos: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Turma:</w:t>
      </w:r>
    </w:p>
    <w:p w14:paraId="6D43E0AA" w14:textId="546D76B1" w:rsidR="008F2BA7" w:rsidRDefault="008F2BA7" w:rsidP="00683453">
      <w:pPr>
        <w:rPr>
          <w:b/>
          <w:bCs/>
        </w:rPr>
      </w:pPr>
      <w:r>
        <w:rPr>
          <w:b/>
          <w:bCs/>
        </w:rPr>
        <w:t>Breno Miguel Soares da Silva                                                                                                   3NA</w:t>
      </w:r>
      <w:r>
        <w:rPr>
          <w:b/>
          <w:bCs/>
        </w:rPr>
        <w:br/>
        <w:t xml:space="preserve">Davi </w:t>
      </w:r>
      <w:r w:rsidR="0050040F">
        <w:rPr>
          <w:b/>
          <w:bCs/>
        </w:rPr>
        <w:t>dos Santos Lima</w:t>
      </w:r>
      <w:r>
        <w:rPr>
          <w:b/>
          <w:bCs/>
        </w:rPr>
        <w:br/>
      </w:r>
      <w:r w:rsidRPr="008F2BA7">
        <w:rPr>
          <w:b/>
          <w:bCs/>
        </w:rPr>
        <w:t>Flavio José de Albuquerque Barbosa</w:t>
      </w:r>
    </w:p>
    <w:p w14:paraId="733EA724" w14:textId="77777777" w:rsidR="008F2BA7" w:rsidRDefault="008F2BA7" w:rsidP="00683453">
      <w:pPr>
        <w:rPr>
          <w:b/>
          <w:bCs/>
        </w:rPr>
      </w:pPr>
    </w:p>
    <w:p w14:paraId="01B0B260" w14:textId="72B7AEBD" w:rsidR="008F2BA7" w:rsidRDefault="008F2BA7" w:rsidP="00683453">
      <w:pPr>
        <w:rPr>
          <w:b/>
          <w:bCs/>
        </w:rPr>
      </w:pPr>
      <w:r>
        <w:rPr>
          <w:b/>
          <w:bCs/>
        </w:rPr>
        <w:t xml:space="preserve"> </w:t>
      </w:r>
    </w:p>
    <w:p w14:paraId="01B23CB2" w14:textId="3DFA655F" w:rsidR="00683453" w:rsidRPr="00683453" w:rsidRDefault="00683453" w:rsidP="00683453">
      <w:pPr>
        <w:rPr>
          <w:b/>
          <w:bCs/>
          <w:sz w:val="28"/>
          <w:szCs w:val="28"/>
        </w:rPr>
      </w:pPr>
      <w:r>
        <w:rPr>
          <w:b/>
          <w:bCs/>
        </w:rPr>
        <w:t xml:space="preserve">   </w:t>
      </w:r>
      <w:r w:rsidRPr="00683453">
        <w:rPr>
          <w:b/>
          <w:bCs/>
        </w:rPr>
        <w:t xml:space="preserve"> </w:t>
      </w:r>
      <w:r w:rsidR="008F2BA7">
        <w:rPr>
          <w:b/>
          <w:bCs/>
        </w:rPr>
        <w:t xml:space="preserve">                                             </w:t>
      </w:r>
      <w:r w:rsidRPr="00683453">
        <w:rPr>
          <w:b/>
          <w:bCs/>
        </w:rPr>
        <w:t xml:space="preserve">  </w:t>
      </w:r>
      <w:r w:rsidRPr="00683453">
        <w:rPr>
          <w:b/>
          <w:bCs/>
          <w:sz w:val="28"/>
          <w:szCs w:val="28"/>
        </w:rPr>
        <w:t>O que é</w:t>
      </w:r>
      <w:r>
        <w:rPr>
          <w:b/>
          <w:bCs/>
          <w:sz w:val="28"/>
          <w:szCs w:val="28"/>
        </w:rPr>
        <w:t xml:space="preserve"> um cubo OLAP?</w:t>
      </w:r>
    </w:p>
    <w:p w14:paraId="7D7EAE09" w14:textId="77777777" w:rsidR="00683453" w:rsidRDefault="00683453" w:rsidP="00683453"/>
    <w:p w14:paraId="72ED95E3" w14:textId="77777777" w:rsidR="00683453" w:rsidRDefault="00683453" w:rsidP="00683453"/>
    <w:p w14:paraId="289ED9AB" w14:textId="7FE79935" w:rsidR="00683453" w:rsidRDefault="00683453" w:rsidP="00683453">
      <w:r>
        <w:t>Um cubo OLAP é uma estrutura de dados usada em sistemas de análise de dados, que permite analisar grandes volumes de dados de várias perspectivas, de forma rápida e eficiente. Diferente de uma tabela de banco de dados relacional tradicional, que é bidimensional (linhas e colunas), um cubo OLAP é multidimensional, permitindo a análise de dados em várias direções ao mesmo tempo.</w:t>
      </w:r>
    </w:p>
    <w:p w14:paraId="711132DC" w14:textId="77777777" w:rsidR="00683453" w:rsidRDefault="00683453" w:rsidP="00683453"/>
    <w:p w14:paraId="3BD91589" w14:textId="3B42CB24" w:rsidR="00683453" w:rsidRDefault="00683453" w:rsidP="00683453">
      <w:r>
        <w:t>Características do Cubo OLAP:</w:t>
      </w:r>
    </w:p>
    <w:p w14:paraId="121C0D1A" w14:textId="77777777" w:rsidR="00683453" w:rsidRDefault="00683453" w:rsidP="00683453"/>
    <w:p w14:paraId="592F5A3D" w14:textId="64DA9E4E" w:rsidR="00683453" w:rsidRDefault="00683453" w:rsidP="00683453">
      <w:r>
        <w:t xml:space="preserve">1. </w:t>
      </w:r>
      <w:r>
        <w:t xml:space="preserve"> </w:t>
      </w:r>
      <w:r w:rsidRPr="00683453">
        <w:rPr>
          <w:b/>
          <w:bCs/>
        </w:rPr>
        <w:t>Multidimensionalidade</w:t>
      </w:r>
      <w:r>
        <w:t>: O cubo OLAP organiza dados em várias dimensões. Por exemplo, em vez de apenas região e vendas, pode adicionar dimensões como tempo (ano, trimestre, mês) e produto.</w:t>
      </w:r>
    </w:p>
    <w:p w14:paraId="08A5AE0E" w14:textId="77777777" w:rsidR="00683453" w:rsidRDefault="00683453" w:rsidP="00683453"/>
    <w:p w14:paraId="57130509" w14:textId="23E2FADD" w:rsidR="00683453" w:rsidRDefault="00683453" w:rsidP="00683453">
      <w:r>
        <w:t xml:space="preserve">2. </w:t>
      </w:r>
      <w:r>
        <w:t xml:space="preserve"> </w:t>
      </w:r>
      <w:r w:rsidRPr="00683453">
        <w:rPr>
          <w:b/>
          <w:bCs/>
        </w:rPr>
        <w:t>Desempenho</w:t>
      </w:r>
      <w:r>
        <w:t>: É mais rápido e eficiente para grandes volumes de dados comparado aos bancos de dados relacionais tradicionais.</w:t>
      </w:r>
    </w:p>
    <w:p w14:paraId="0FB4FBB8" w14:textId="77777777" w:rsidR="00683453" w:rsidRDefault="00683453" w:rsidP="00683453"/>
    <w:p w14:paraId="2D298654" w14:textId="0F57ED99" w:rsidR="00683453" w:rsidRDefault="00683453" w:rsidP="00683453">
      <w:r>
        <w:t xml:space="preserve"> Operações Principais:</w:t>
      </w:r>
    </w:p>
    <w:p w14:paraId="2D131F1B" w14:textId="77777777" w:rsidR="00683453" w:rsidRDefault="00683453" w:rsidP="00683453"/>
    <w:p w14:paraId="519D1970" w14:textId="3F3B66BD" w:rsidR="00683453" w:rsidRDefault="00683453" w:rsidP="00683453">
      <w:r>
        <w:t xml:space="preserve">1. </w:t>
      </w:r>
      <w:r w:rsidRPr="00683453">
        <w:rPr>
          <w:b/>
          <w:bCs/>
        </w:rPr>
        <w:t>Detalhamento</w:t>
      </w:r>
      <w:r>
        <w:t xml:space="preserve"> (drill-down): Permite ver dados mais detalhados, por exemplo, descer de vendas trimestrais para vendas mensais.</w:t>
      </w:r>
    </w:p>
    <w:p w14:paraId="12E5B43C" w14:textId="77777777" w:rsidR="00683453" w:rsidRDefault="00683453" w:rsidP="00683453"/>
    <w:p w14:paraId="11400D69" w14:textId="74CEDE84" w:rsidR="00683453" w:rsidRDefault="00683453" w:rsidP="00683453">
      <w:r>
        <w:t xml:space="preserve">2. </w:t>
      </w:r>
      <w:r>
        <w:t xml:space="preserve"> </w:t>
      </w:r>
      <w:r w:rsidRPr="00683453">
        <w:rPr>
          <w:b/>
          <w:bCs/>
        </w:rPr>
        <w:t>Agregação</w:t>
      </w:r>
      <w:r>
        <w:t xml:space="preserve"> (roll-up): Oposto ao detalhamento, agrega dados para uma visão mais ampla, por exemplo, de vendas por cidade para vendas por país.</w:t>
      </w:r>
    </w:p>
    <w:p w14:paraId="614F1DAE" w14:textId="77777777" w:rsidR="00683453" w:rsidRDefault="00683453" w:rsidP="00683453"/>
    <w:p w14:paraId="33328051" w14:textId="0C7805A3" w:rsidR="00683453" w:rsidRPr="00683453" w:rsidRDefault="00683453" w:rsidP="00683453">
      <w:pPr>
        <w:rPr>
          <w:sz w:val="28"/>
          <w:szCs w:val="28"/>
        </w:rPr>
      </w:pPr>
      <w:r>
        <w:t xml:space="preserve">3. </w:t>
      </w:r>
      <w:r>
        <w:t xml:space="preserve"> </w:t>
      </w:r>
      <w:r w:rsidRPr="00683453">
        <w:rPr>
          <w:b/>
          <w:bCs/>
        </w:rPr>
        <w:t>Fatiar e Cortar</w:t>
      </w:r>
      <w:r w:rsidRPr="00683453">
        <w:t xml:space="preserve"> (slice and dice):</w:t>
      </w:r>
    </w:p>
    <w:p w14:paraId="337170AE" w14:textId="4B4A19DC" w:rsidR="00683453" w:rsidRDefault="00683453" w:rsidP="00683453">
      <w:r>
        <w:lastRenderedPageBreak/>
        <w:t xml:space="preserve">   - </w:t>
      </w:r>
      <w:r>
        <w:t xml:space="preserve"> </w:t>
      </w:r>
      <w:r w:rsidRPr="00683453">
        <w:rPr>
          <w:b/>
          <w:bCs/>
        </w:rPr>
        <w:t>Fatiar</w:t>
      </w:r>
      <w:r>
        <w:t xml:space="preserve"> (slice): Seleciona uma única dimensão, como ver dados apenas do primeiro trimestre.</w:t>
      </w:r>
    </w:p>
    <w:p w14:paraId="21FC811B" w14:textId="4B1DA4DA" w:rsidR="00683453" w:rsidRDefault="00683453" w:rsidP="00683453">
      <w:r>
        <w:t xml:space="preserve">   - </w:t>
      </w:r>
      <w:r>
        <w:t xml:space="preserve"> </w:t>
      </w:r>
      <w:r w:rsidRPr="00683453">
        <w:rPr>
          <w:b/>
          <w:bCs/>
        </w:rPr>
        <w:t>Cortar</w:t>
      </w:r>
      <w:r>
        <w:t xml:space="preserve"> (dice): Seleciona várias dimensões, como ver dados do primeiro trimestre nos EUA e Canadá.</w:t>
      </w:r>
    </w:p>
    <w:p w14:paraId="6EF19DA1" w14:textId="77777777" w:rsidR="00683453" w:rsidRDefault="00683453" w:rsidP="00683453"/>
    <w:p w14:paraId="46392BDD" w14:textId="619FD0E4" w:rsidR="00683453" w:rsidRDefault="00683453" w:rsidP="00683453">
      <w:r>
        <w:t xml:space="preserve">4. </w:t>
      </w:r>
      <w:r>
        <w:t xml:space="preserve"> </w:t>
      </w:r>
      <w:r w:rsidRPr="00683453">
        <w:rPr>
          <w:b/>
          <w:bCs/>
        </w:rPr>
        <w:t>Pivoteamento</w:t>
      </w:r>
      <w:r>
        <w:t>: Gira a visualização dos dados para oferecer diferentes perspectivas, como as tabelas dinâmicas no Excel, mas de forma mais eficiente.</w:t>
      </w:r>
    </w:p>
    <w:p w14:paraId="1A54993A" w14:textId="77777777" w:rsidR="00683453" w:rsidRDefault="00683453" w:rsidP="00683453"/>
    <w:p w14:paraId="1280212C" w14:textId="3A86F4AD" w:rsidR="0073319B" w:rsidRDefault="00683453" w:rsidP="00683453">
      <w:r>
        <w:t>Em resumo, um cubo OLAP é uma ferramenta poderosa para analisar dados de maneira flexível e rápida, permitindo a exploração detalhada e agregada de informações em múltiplas dimensões.</w:t>
      </w:r>
    </w:p>
    <w:p w14:paraId="35DF2E98" w14:textId="77777777" w:rsidR="00683453" w:rsidRDefault="00683453" w:rsidP="00683453"/>
    <w:p w14:paraId="240F0C83" w14:textId="77777777" w:rsidR="00683453" w:rsidRDefault="00683453" w:rsidP="00683453"/>
    <w:p w14:paraId="23E1B649" w14:textId="77777777" w:rsidR="00683453" w:rsidRDefault="00683453" w:rsidP="00683453"/>
    <w:p w14:paraId="13CCA90C" w14:textId="77777777" w:rsidR="00683453" w:rsidRDefault="00683453" w:rsidP="00683453"/>
    <w:p w14:paraId="51593C12" w14:textId="1AA88EF2" w:rsidR="00683453" w:rsidRDefault="00683453" w:rsidP="00683453">
      <w:pPr>
        <w:rPr>
          <w:b/>
          <w:bCs/>
          <w:sz w:val="28"/>
          <w:szCs w:val="28"/>
        </w:rPr>
      </w:pPr>
      <w:r>
        <w:t xml:space="preserve">                                                  </w:t>
      </w:r>
      <w:r>
        <w:rPr>
          <w:b/>
          <w:bCs/>
          <w:sz w:val="28"/>
          <w:szCs w:val="28"/>
        </w:rPr>
        <w:t>Arquitetura de um cubo OLAP</w:t>
      </w:r>
    </w:p>
    <w:p w14:paraId="130A7800" w14:textId="77777777" w:rsidR="00683453" w:rsidRDefault="00683453" w:rsidP="00683453">
      <w:pPr>
        <w:rPr>
          <w:b/>
          <w:bCs/>
          <w:sz w:val="28"/>
          <w:szCs w:val="28"/>
        </w:rPr>
      </w:pPr>
    </w:p>
    <w:p w14:paraId="06BE32D2" w14:textId="77777777" w:rsidR="00683453" w:rsidRDefault="00683453" w:rsidP="00683453">
      <w:r>
        <w:t>A arquitetura de um cubo OLAP envolve várias componentes e etapas que permitem a criação, armazenamento, e análise de dados multidimensionais. Aqui está uma visão geral da arquitetura do cubo OLAP:</w:t>
      </w:r>
    </w:p>
    <w:p w14:paraId="49B05AC9" w14:textId="77777777" w:rsidR="00683453" w:rsidRDefault="00683453" w:rsidP="00683453"/>
    <w:p w14:paraId="0D97A937" w14:textId="2E731A3A" w:rsidR="00683453" w:rsidRDefault="00683453" w:rsidP="00683453">
      <w:r>
        <w:t xml:space="preserve"> 1. </w:t>
      </w:r>
      <w:r w:rsidRPr="009622B9">
        <w:rPr>
          <w:b/>
          <w:bCs/>
          <w:sz w:val="24"/>
          <w:szCs w:val="24"/>
        </w:rPr>
        <w:t>Fonte de Dados (Data Source)</w:t>
      </w:r>
    </w:p>
    <w:p w14:paraId="0E434E71" w14:textId="77777777" w:rsidR="00683453" w:rsidRDefault="00683453" w:rsidP="00683453">
      <w:r>
        <w:t>Os dados para os cubos OLAP geralmente vêm de sistemas de banco de dados transacionais (OLTP), sistemas ERP, arquivos CSV, ou outros repositórios de dados.</w:t>
      </w:r>
    </w:p>
    <w:p w14:paraId="47250603" w14:textId="77777777" w:rsidR="00683453" w:rsidRDefault="00683453" w:rsidP="00683453"/>
    <w:p w14:paraId="72648D6F" w14:textId="70444CA8" w:rsidR="00683453" w:rsidRDefault="00683453" w:rsidP="00683453">
      <w:r>
        <w:t xml:space="preserve"> 2. </w:t>
      </w:r>
      <w:r w:rsidRPr="009622B9">
        <w:rPr>
          <w:b/>
          <w:bCs/>
          <w:sz w:val="24"/>
          <w:szCs w:val="24"/>
        </w:rPr>
        <w:t>ETL (Extract, Transform, Load)</w:t>
      </w:r>
    </w:p>
    <w:p w14:paraId="1692CE31" w14:textId="75645C8A" w:rsidR="00683453" w:rsidRDefault="00683453" w:rsidP="00683453">
      <w:r>
        <w:t xml:space="preserve">- </w:t>
      </w:r>
      <w:r w:rsidR="009622B9">
        <w:t xml:space="preserve"> </w:t>
      </w:r>
      <w:r>
        <w:t>Extração: Coleta dados das fontes de dados originais.</w:t>
      </w:r>
    </w:p>
    <w:p w14:paraId="18FCF2D0" w14:textId="6D58CF8C" w:rsidR="00683453" w:rsidRDefault="00683453" w:rsidP="00683453">
      <w:r>
        <w:t>- Transformação: Processa e converte dados para o formato necessário, limpa dados, e agrega conforme necessário.</w:t>
      </w:r>
    </w:p>
    <w:p w14:paraId="3AFBD434" w14:textId="16BE3035" w:rsidR="00683453" w:rsidRDefault="00683453" w:rsidP="00683453">
      <w:r>
        <w:t>- Carregamento: Insere os dados transformados no armazém de dados (data warehouse) ou diretamente nos cubos OLAP.</w:t>
      </w:r>
    </w:p>
    <w:p w14:paraId="6A08A308" w14:textId="77777777" w:rsidR="00683453" w:rsidRDefault="00683453" w:rsidP="00683453"/>
    <w:p w14:paraId="6863696F" w14:textId="73AF657A" w:rsidR="00683453" w:rsidRPr="009622B9" w:rsidRDefault="00683453" w:rsidP="00683453">
      <w:pPr>
        <w:rPr>
          <w:b/>
          <w:bCs/>
          <w:sz w:val="24"/>
          <w:szCs w:val="24"/>
        </w:rPr>
      </w:pPr>
      <w:r>
        <w:t xml:space="preserve"> 3. </w:t>
      </w:r>
      <w:r w:rsidRPr="009622B9">
        <w:rPr>
          <w:b/>
          <w:bCs/>
          <w:sz w:val="24"/>
          <w:szCs w:val="24"/>
        </w:rPr>
        <w:t>Armazém de Dados (Data Warehouse)</w:t>
      </w:r>
    </w:p>
    <w:p w14:paraId="48D0A702" w14:textId="77777777" w:rsidR="00683453" w:rsidRDefault="00683453" w:rsidP="00683453">
      <w:r>
        <w:lastRenderedPageBreak/>
        <w:t>Serve como um repositório central onde os dados são armazenados em um formato otimizado para consulta e análise. É frequentemente estruturado em esquemas de estrela ou floco de neve.</w:t>
      </w:r>
    </w:p>
    <w:p w14:paraId="07A3CFD9" w14:textId="77777777" w:rsidR="00683453" w:rsidRDefault="00683453" w:rsidP="00683453"/>
    <w:p w14:paraId="32695C53" w14:textId="024ABFDA" w:rsidR="00683453" w:rsidRPr="009622B9" w:rsidRDefault="00683453" w:rsidP="00683453">
      <w:pPr>
        <w:rPr>
          <w:b/>
          <w:bCs/>
          <w:sz w:val="24"/>
          <w:szCs w:val="24"/>
        </w:rPr>
      </w:pPr>
      <w:r>
        <w:t xml:space="preserve"> 4. </w:t>
      </w:r>
      <w:r w:rsidRPr="009622B9">
        <w:rPr>
          <w:b/>
          <w:bCs/>
          <w:sz w:val="24"/>
          <w:szCs w:val="24"/>
        </w:rPr>
        <w:t>Servidor OLAP (OLAP Server)</w:t>
      </w:r>
    </w:p>
    <w:p w14:paraId="0F07A13D" w14:textId="77777777" w:rsidR="00683453" w:rsidRDefault="00683453" w:rsidP="00683453">
      <w:r>
        <w:t>É o componente central que processa e armazena os cubos OLAP. Existem três tipos principais de servidores OLAP:</w:t>
      </w:r>
    </w:p>
    <w:p w14:paraId="32C166C5" w14:textId="19EBED33" w:rsidR="00683453" w:rsidRDefault="00683453" w:rsidP="00683453">
      <w:r>
        <w:t xml:space="preserve">- </w:t>
      </w:r>
      <w:r w:rsidR="009622B9">
        <w:t xml:space="preserve"> </w:t>
      </w:r>
      <w:r>
        <w:t>MOLAP (Multidimensional OLAP): Armazena dados em uma estrutura multidimensional proprietária, proporcionando consultas rápidas.</w:t>
      </w:r>
    </w:p>
    <w:p w14:paraId="40906397" w14:textId="48A1AFB7" w:rsidR="00683453" w:rsidRDefault="00683453" w:rsidP="00683453">
      <w:r>
        <w:t xml:space="preserve">- </w:t>
      </w:r>
      <w:r w:rsidR="009622B9">
        <w:t xml:space="preserve"> </w:t>
      </w:r>
      <w:r>
        <w:t>ROLAP (Relational OLAP): Utiliza um banco de dados relacional para armazenar dados e gera consultas SQL dinamicamente.</w:t>
      </w:r>
    </w:p>
    <w:p w14:paraId="7E497164" w14:textId="1A5EA9EA" w:rsidR="00683453" w:rsidRDefault="00683453" w:rsidP="00683453">
      <w:r>
        <w:t xml:space="preserve">- </w:t>
      </w:r>
      <w:r w:rsidR="009622B9">
        <w:t xml:space="preserve"> </w:t>
      </w:r>
      <w:r>
        <w:t>HOLAP (Hybrid OLAP): Combina características de MOLAP e ROLAP, armazenando alguns dados detalhados no banco relacional e dados agregados no cubo multidimensional.</w:t>
      </w:r>
    </w:p>
    <w:p w14:paraId="62900BDA" w14:textId="77777777" w:rsidR="00683453" w:rsidRDefault="00683453" w:rsidP="00683453"/>
    <w:p w14:paraId="4B239438" w14:textId="79A107DD" w:rsidR="00683453" w:rsidRPr="009622B9" w:rsidRDefault="00683453" w:rsidP="00683453">
      <w:pPr>
        <w:rPr>
          <w:b/>
          <w:bCs/>
          <w:sz w:val="24"/>
          <w:szCs w:val="24"/>
        </w:rPr>
      </w:pPr>
      <w:r>
        <w:t xml:space="preserve"> 5. </w:t>
      </w:r>
      <w:r w:rsidRPr="009622B9">
        <w:rPr>
          <w:b/>
          <w:bCs/>
          <w:sz w:val="24"/>
          <w:szCs w:val="24"/>
        </w:rPr>
        <w:t>Cubo OLAP (OLAP Cube)</w:t>
      </w:r>
    </w:p>
    <w:p w14:paraId="2EFA0302" w14:textId="77777777" w:rsidR="00683453" w:rsidRDefault="00683453" w:rsidP="00683453">
      <w:r>
        <w:t>- **Dimensões**: Eixos de análise, como tempo, localização, produto. Cada dimensão pode ter uma hierarquia, permitindo detalhamento (drill-down) e agregação (roll-up).</w:t>
      </w:r>
    </w:p>
    <w:p w14:paraId="48523553" w14:textId="77777777" w:rsidR="00683453" w:rsidRDefault="00683453" w:rsidP="00683453">
      <w:r>
        <w:t>- **Fatos**: Medidas numéricas, como vendas, lucros, quantidades.</w:t>
      </w:r>
    </w:p>
    <w:p w14:paraId="14D48394" w14:textId="77777777" w:rsidR="00683453" w:rsidRDefault="00683453" w:rsidP="00683453">
      <w:r>
        <w:t>- **Células**: Interseções entre dimensões, onde as medidas são armazenadas.</w:t>
      </w:r>
    </w:p>
    <w:p w14:paraId="37C870C0" w14:textId="77777777" w:rsidR="00683453" w:rsidRDefault="00683453" w:rsidP="00683453"/>
    <w:p w14:paraId="1F9A4121" w14:textId="3DE9F6CB" w:rsidR="00683453" w:rsidRPr="009622B9" w:rsidRDefault="00683453" w:rsidP="00683453">
      <w:pPr>
        <w:rPr>
          <w:b/>
          <w:bCs/>
          <w:sz w:val="24"/>
          <w:szCs w:val="24"/>
        </w:rPr>
      </w:pPr>
      <w:r>
        <w:t xml:space="preserve"> 6. </w:t>
      </w:r>
      <w:r w:rsidRPr="009622B9">
        <w:rPr>
          <w:b/>
          <w:bCs/>
          <w:sz w:val="24"/>
          <w:szCs w:val="24"/>
        </w:rPr>
        <w:t>Ferramentas de Consulta e Análise</w:t>
      </w:r>
    </w:p>
    <w:p w14:paraId="7BC15E7C" w14:textId="77777777" w:rsidR="00683453" w:rsidRDefault="00683453" w:rsidP="00683453">
      <w:r>
        <w:t>Usuários finais interagem com os dados por meio de ferramentas de BI (Business Intelligence), que fornecem interfaces gráficas para criar consultas, gerar relatórios, gráficos e realizar análises avançadas como fatiar e cortar, detalhamento e pivoteamento.</w:t>
      </w:r>
    </w:p>
    <w:p w14:paraId="4452B089" w14:textId="77777777" w:rsidR="00683453" w:rsidRDefault="00683453" w:rsidP="00683453"/>
    <w:p w14:paraId="334B4A6B" w14:textId="62CEA17F" w:rsidR="00683453" w:rsidRDefault="00683453" w:rsidP="00683453">
      <w:r>
        <w:t xml:space="preserve"> 7. </w:t>
      </w:r>
      <w:r w:rsidRPr="00683453">
        <w:rPr>
          <w:b/>
          <w:bCs/>
          <w:sz w:val="24"/>
          <w:szCs w:val="24"/>
        </w:rPr>
        <w:t>Interface de Usuário (User Interface)</w:t>
      </w:r>
    </w:p>
    <w:p w14:paraId="6A72ABC2" w14:textId="77777777" w:rsidR="00683453" w:rsidRDefault="00683453" w:rsidP="00683453">
      <w:r>
        <w:t>As interfaces podem incluir dashboards, relatórios interativos, ferramentas de visualização e exploração de dados, permitindo aos usuários finais explorar os dados sem necessidade de conhecimentos técnicos profundos.</w:t>
      </w:r>
    </w:p>
    <w:p w14:paraId="4C3416DB" w14:textId="77777777" w:rsidR="00683453" w:rsidRDefault="00683453" w:rsidP="00683453"/>
    <w:p w14:paraId="055DA02F" w14:textId="37D74E16" w:rsidR="00683453" w:rsidRDefault="00683453" w:rsidP="00683453">
      <w:r>
        <w:t xml:space="preserve"> 8. </w:t>
      </w:r>
      <w:r>
        <w:t xml:space="preserve"> </w:t>
      </w:r>
      <w:r w:rsidRPr="00683453">
        <w:rPr>
          <w:b/>
          <w:bCs/>
          <w:sz w:val="24"/>
          <w:szCs w:val="24"/>
        </w:rPr>
        <w:t>Segurança e Controle de Acesso</w:t>
      </w:r>
    </w:p>
    <w:p w14:paraId="73D6EFA1" w14:textId="77777777" w:rsidR="00683453" w:rsidRDefault="00683453" w:rsidP="00683453">
      <w:r>
        <w:t>Implementa políticas de segurança para garantir que apenas usuários autorizados possam acessar e manipular os dados no cubo OLAP. Isso pode incluir autenticação, autorização e auditoria.</w:t>
      </w:r>
    </w:p>
    <w:p w14:paraId="17B3FB69" w14:textId="77777777" w:rsidR="00683453" w:rsidRDefault="00683453" w:rsidP="00683453"/>
    <w:p w14:paraId="6EC0B1CD" w14:textId="608186B2" w:rsidR="00683453" w:rsidRDefault="00683453" w:rsidP="00683453">
      <w:r>
        <w:lastRenderedPageBreak/>
        <w:t>Fluxo de Dados na Arquitetura OLAP:</w:t>
      </w:r>
    </w:p>
    <w:p w14:paraId="7171EA53" w14:textId="77777777" w:rsidR="00683453" w:rsidRDefault="00683453" w:rsidP="00683453"/>
    <w:p w14:paraId="3A375EE0" w14:textId="0357CD0D" w:rsidR="00683453" w:rsidRDefault="00683453" w:rsidP="00683453">
      <w:r>
        <w:t xml:space="preserve">1. </w:t>
      </w:r>
      <w:r w:rsidRPr="00683453">
        <w:rPr>
          <w:b/>
          <w:bCs/>
        </w:rPr>
        <w:t>Extração de dados</w:t>
      </w:r>
      <w:r>
        <w:t xml:space="preserve"> das fontes originais.</w:t>
      </w:r>
    </w:p>
    <w:p w14:paraId="793F806D" w14:textId="0C2B80BB" w:rsidR="00683453" w:rsidRDefault="00683453" w:rsidP="00683453">
      <w:r>
        <w:t xml:space="preserve">2. </w:t>
      </w:r>
      <w:r w:rsidRPr="00683453">
        <w:rPr>
          <w:b/>
          <w:bCs/>
        </w:rPr>
        <w:t>Transformação e limpeza</w:t>
      </w:r>
      <w:r>
        <w:t xml:space="preserve"> dos dados.</w:t>
      </w:r>
    </w:p>
    <w:p w14:paraId="142ED9A0" w14:textId="4F69D065" w:rsidR="00683453" w:rsidRDefault="00683453" w:rsidP="00683453">
      <w:r>
        <w:t xml:space="preserve">3. </w:t>
      </w:r>
      <w:r w:rsidRPr="00683453">
        <w:rPr>
          <w:b/>
          <w:bCs/>
        </w:rPr>
        <w:t>Carregamento</w:t>
      </w:r>
      <w:r>
        <w:t xml:space="preserve"> dos dados no armazém de dados.</w:t>
      </w:r>
    </w:p>
    <w:p w14:paraId="645F84B2" w14:textId="015978F2" w:rsidR="00683453" w:rsidRDefault="00683453" w:rsidP="00683453">
      <w:r>
        <w:t>4</w:t>
      </w:r>
      <w:r>
        <w:t>.</w:t>
      </w:r>
      <w:r w:rsidRPr="00683453">
        <w:rPr>
          <w:b/>
          <w:bCs/>
        </w:rPr>
        <w:t xml:space="preserve"> Processamento</w:t>
      </w:r>
      <w:r>
        <w:t xml:space="preserve"> dos dados pelo servidor OLAP para criar cubos.</w:t>
      </w:r>
    </w:p>
    <w:p w14:paraId="3F729BFF" w14:textId="76FCB46E" w:rsidR="00683453" w:rsidRDefault="00683453" w:rsidP="00683453">
      <w:r>
        <w:t xml:space="preserve">5. </w:t>
      </w:r>
      <w:r w:rsidRPr="00683453">
        <w:rPr>
          <w:b/>
          <w:bCs/>
        </w:rPr>
        <w:t>Interação</w:t>
      </w:r>
      <w:r>
        <w:t xml:space="preserve"> dos usuários finais com os cubos através de ferramentas de BI.</w:t>
      </w:r>
    </w:p>
    <w:p w14:paraId="2AD75EBA" w14:textId="77777777" w:rsidR="00683453" w:rsidRDefault="00683453" w:rsidP="00683453"/>
    <w:p w14:paraId="0A267614" w14:textId="2359DE4A" w:rsidR="00683453" w:rsidRDefault="00683453" w:rsidP="00683453">
      <w:r>
        <w:t>Em resumo, a arquitetura do cubo OLAP é projetada para suportar a análise eficiente e rápida de grandes volumes de dados, organizados em múltiplas dimensões, permitindo insights profundos e detalhados para a tomada de decisões.</w:t>
      </w:r>
    </w:p>
    <w:p w14:paraId="7ABA6337" w14:textId="77777777" w:rsidR="009622B9" w:rsidRDefault="009622B9" w:rsidP="00683453"/>
    <w:p w14:paraId="68C21831" w14:textId="77777777" w:rsidR="009622B9" w:rsidRDefault="009622B9" w:rsidP="00683453"/>
    <w:p w14:paraId="68BDBDA1" w14:textId="77777777" w:rsidR="009622B9" w:rsidRDefault="009622B9" w:rsidP="00683453"/>
    <w:p w14:paraId="4E7EE1A1" w14:textId="77777777" w:rsidR="009622B9" w:rsidRDefault="009622B9" w:rsidP="00683453"/>
    <w:p w14:paraId="013C4211" w14:textId="5220C6FE" w:rsidR="009622B9" w:rsidRDefault="009622B9" w:rsidP="00683453">
      <w:pPr>
        <w:rPr>
          <w:b/>
          <w:bCs/>
          <w:sz w:val="28"/>
          <w:szCs w:val="28"/>
        </w:rPr>
      </w:pPr>
      <w:r>
        <w:t xml:space="preserve">                                            </w:t>
      </w:r>
      <w:r>
        <w:rPr>
          <w:b/>
          <w:bCs/>
          <w:sz w:val="28"/>
          <w:szCs w:val="28"/>
        </w:rPr>
        <w:t>Implementação dos cubos OLAP</w:t>
      </w:r>
    </w:p>
    <w:p w14:paraId="208B2CC3" w14:textId="77777777" w:rsidR="009622B9" w:rsidRDefault="009622B9" w:rsidP="00683453">
      <w:pPr>
        <w:rPr>
          <w:b/>
          <w:bCs/>
          <w:sz w:val="28"/>
          <w:szCs w:val="28"/>
        </w:rPr>
      </w:pPr>
    </w:p>
    <w:p w14:paraId="18BE0146" w14:textId="77777777" w:rsidR="00E62491" w:rsidRDefault="00E62491" w:rsidP="00E62491">
      <w:r>
        <w:t>A implementação de cubos OLAP envolve várias etapas que vão desde a definição das necessidades de negócio até a configuração e uso dos cubos para análise de dados. Aqui está um guia detalhado sobre como implementar cubos OLAP:</w:t>
      </w:r>
    </w:p>
    <w:p w14:paraId="4C438656" w14:textId="77777777" w:rsidR="00E62491" w:rsidRDefault="00E62491" w:rsidP="00E62491"/>
    <w:p w14:paraId="55857C04" w14:textId="45660C40" w:rsidR="00E62491" w:rsidRDefault="00E62491" w:rsidP="00E62491">
      <w:r>
        <w:t xml:space="preserve"> 1. </w:t>
      </w:r>
      <w:r w:rsidRPr="00E62491">
        <w:rPr>
          <w:b/>
          <w:bCs/>
          <w:sz w:val="24"/>
          <w:szCs w:val="24"/>
        </w:rPr>
        <w:t>Definição dos Requisitos de Negócio</w:t>
      </w:r>
    </w:p>
    <w:p w14:paraId="7CF37912" w14:textId="77777777" w:rsidR="00E62491" w:rsidRDefault="00E62491" w:rsidP="00E62491"/>
    <w:p w14:paraId="23789CA7" w14:textId="6A8A9DC9" w:rsidR="00E62491" w:rsidRDefault="00E62491" w:rsidP="00E62491">
      <w:r>
        <w:t xml:space="preserve">- </w:t>
      </w:r>
      <w:r w:rsidRPr="00E62491">
        <w:rPr>
          <w:b/>
          <w:bCs/>
        </w:rPr>
        <w:t>Identificação dos Objetivos</w:t>
      </w:r>
      <w:r>
        <w:t>: Compreender as necessidades de análise da organização, como as métricas e KPIs (Indicadores Chave de Desempenho) que precisam ser acompanhados.</w:t>
      </w:r>
    </w:p>
    <w:p w14:paraId="651E88E9" w14:textId="570FFE1D" w:rsidR="00E62491" w:rsidRDefault="00E62491" w:rsidP="00E62491">
      <w:r>
        <w:t xml:space="preserve">- </w:t>
      </w:r>
      <w:r w:rsidRPr="00E62491">
        <w:rPr>
          <w:b/>
          <w:bCs/>
        </w:rPr>
        <w:t>Determinação das Dimensões e Fatos</w:t>
      </w:r>
      <w:r>
        <w:t>: Identificar as dimensões (eixos de análise, como tempo, localização, produto) e os fatos (medidas, como vendas, lucros) que serão incluídos no cubo.</w:t>
      </w:r>
    </w:p>
    <w:p w14:paraId="5F772F1B" w14:textId="77777777" w:rsidR="00E62491" w:rsidRDefault="00E62491" w:rsidP="00E62491"/>
    <w:p w14:paraId="7A56FE30" w14:textId="3833F585" w:rsidR="00E62491" w:rsidRDefault="00E62491" w:rsidP="00E62491">
      <w:r>
        <w:t xml:space="preserve"> 2. </w:t>
      </w:r>
      <w:r w:rsidRPr="00E62491">
        <w:rPr>
          <w:b/>
          <w:bCs/>
          <w:sz w:val="24"/>
          <w:szCs w:val="24"/>
        </w:rPr>
        <w:t>Modelagem de Dados</w:t>
      </w:r>
    </w:p>
    <w:p w14:paraId="76628067" w14:textId="77777777" w:rsidR="00E62491" w:rsidRDefault="00E62491" w:rsidP="00E62491"/>
    <w:p w14:paraId="3BE4F11F" w14:textId="4E9AA3A1" w:rsidR="00E62491" w:rsidRDefault="00E62491" w:rsidP="00E62491">
      <w:r>
        <w:lastRenderedPageBreak/>
        <w:t xml:space="preserve">- </w:t>
      </w:r>
      <w:r w:rsidRPr="00E62491">
        <w:rPr>
          <w:b/>
          <w:bCs/>
        </w:rPr>
        <w:t>Esquema Estrela</w:t>
      </w:r>
      <w:r>
        <w:t>: Criação de uma tabela de fatos central conectada a várias tabelas de dimensões. É a abordagem mais comum para cubos OLAP devido à sua simplicidade e desempenho.</w:t>
      </w:r>
    </w:p>
    <w:p w14:paraId="5902F5EC" w14:textId="2CB9A837" w:rsidR="00E62491" w:rsidRDefault="00E62491" w:rsidP="00E62491">
      <w:r>
        <w:t xml:space="preserve">- </w:t>
      </w:r>
      <w:r w:rsidRPr="00E62491">
        <w:rPr>
          <w:b/>
          <w:bCs/>
        </w:rPr>
        <w:t>Esquema Floco de Neve</w:t>
      </w:r>
      <w:r>
        <w:t>: Uma variante do esquema estrela onde as tabelas de dimensões são normalizadas em várias tabelas relacionadas.</w:t>
      </w:r>
    </w:p>
    <w:p w14:paraId="61A13965" w14:textId="77777777" w:rsidR="00E62491" w:rsidRDefault="00E62491" w:rsidP="00E62491"/>
    <w:p w14:paraId="0123CFA8" w14:textId="6EF01E2A" w:rsidR="00E62491" w:rsidRDefault="00E62491" w:rsidP="00E62491">
      <w:r>
        <w:t xml:space="preserve"> </w:t>
      </w:r>
      <w:r>
        <w:t xml:space="preserve">3. </w:t>
      </w:r>
      <w:r w:rsidRPr="00E62491">
        <w:rPr>
          <w:b/>
          <w:bCs/>
          <w:sz w:val="24"/>
          <w:szCs w:val="24"/>
        </w:rPr>
        <w:t>ETL (Extract, Transform, Load)</w:t>
      </w:r>
    </w:p>
    <w:p w14:paraId="55E20C17" w14:textId="77777777" w:rsidR="00E62491" w:rsidRDefault="00E62491" w:rsidP="00E62491"/>
    <w:p w14:paraId="5BF6A0B4" w14:textId="79F38BFB" w:rsidR="00E62491" w:rsidRDefault="00E62491" w:rsidP="00E62491">
      <w:r>
        <w:t xml:space="preserve">- </w:t>
      </w:r>
      <w:r w:rsidRPr="00E62491">
        <w:rPr>
          <w:b/>
          <w:bCs/>
        </w:rPr>
        <w:t>Extração</w:t>
      </w:r>
      <w:r>
        <w:t>: Captura de dados das fontes originais, como bancos de dados transacionais, arquivos CSV, etc.</w:t>
      </w:r>
    </w:p>
    <w:p w14:paraId="1F7FF03C" w14:textId="42F7B28C" w:rsidR="00E62491" w:rsidRDefault="00E62491" w:rsidP="00E62491">
      <w:r>
        <w:t xml:space="preserve">- </w:t>
      </w:r>
      <w:r w:rsidRPr="00E62491">
        <w:rPr>
          <w:b/>
          <w:bCs/>
        </w:rPr>
        <w:t>Transformação</w:t>
      </w:r>
      <w:r>
        <w:t>: Limpeza e conversão de dados para o formato necessário, incluindo agregações e cálculos de métricas.</w:t>
      </w:r>
    </w:p>
    <w:p w14:paraId="0A2FF548" w14:textId="39E96F25" w:rsidR="00E62491" w:rsidRDefault="00E62491" w:rsidP="00E62491">
      <w:r>
        <w:t xml:space="preserve">- </w:t>
      </w:r>
      <w:r w:rsidRPr="00E62491">
        <w:rPr>
          <w:b/>
          <w:bCs/>
        </w:rPr>
        <w:t>Carregamento</w:t>
      </w:r>
      <w:r>
        <w:t>: Inserção dos dados transformados no armazém de dados ou diretamente nos cubos OLAP.</w:t>
      </w:r>
    </w:p>
    <w:p w14:paraId="6CE18992" w14:textId="77777777" w:rsidR="00E62491" w:rsidRDefault="00E62491" w:rsidP="00E62491"/>
    <w:p w14:paraId="23678BA5" w14:textId="536E1CCD" w:rsidR="00E62491" w:rsidRDefault="00E62491" w:rsidP="00E62491">
      <w:r>
        <w:t xml:space="preserve"> 4. </w:t>
      </w:r>
      <w:r w:rsidRPr="00E62491">
        <w:rPr>
          <w:b/>
          <w:bCs/>
          <w:sz w:val="24"/>
          <w:szCs w:val="24"/>
        </w:rPr>
        <w:t>Criação do Cubo OLAP</w:t>
      </w:r>
    </w:p>
    <w:p w14:paraId="5664F81B" w14:textId="77777777" w:rsidR="00E62491" w:rsidRDefault="00E62491" w:rsidP="00E62491"/>
    <w:p w14:paraId="7A8F025D" w14:textId="34F39BAE" w:rsidR="00E62491" w:rsidRDefault="00E62491" w:rsidP="00E62491">
      <w:r>
        <w:t xml:space="preserve">- </w:t>
      </w:r>
      <w:r w:rsidRPr="00E62491">
        <w:rPr>
          <w:b/>
          <w:bCs/>
        </w:rPr>
        <w:t>Escolha da Ferramenta OLAP</w:t>
      </w:r>
      <w:r>
        <w:t>: Seleção de uma ferramenta de servidor OLAP adequada, como Microsoft SQL Server Analysis Services (SSAS), Oracle OLAP, IBM Cognos, etc.</w:t>
      </w:r>
    </w:p>
    <w:p w14:paraId="5B5AB2D4" w14:textId="6B1BE433" w:rsidR="00E62491" w:rsidRDefault="00E62491" w:rsidP="00E62491">
      <w:r>
        <w:t xml:space="preserve">- </w:t>
      </w:r>
      <w:r w:rsidRPr="00E62491">
        <w:rPr>
          <w:b/>
          <w:bCs/>
        </w:rPr>
        <w:t>Definição do Cubo</w:t>
      </w:r>
      <w:r>
        <w:t>: Configuração das dimensões e hierarquias, definição das medidas e agregações.</w:t>
      </w:r>
    </w:p>
    <w:p w14:paraId="418B5166" w14:textId="4D4686DB" w:rsidR="00E62491" w:rsidRDefault="00E62491" w:rsidP="00E62491">
      <w:r>
        <w:t xml:space="preserve">- </w:t>
      </w:r>
      <w:r w:rsidRPr="00E62491">
        <w:rPr>
          <w:b/>
          <w:bCs/>
        </w:rPr>
        <w:t>Processamento do Cubo</w:t>
      </w:r>
      <w:r>
        <w:t>: Construção e processamento do cubo para armazenar os dados agregados e pré-calculados.</w:t>
      </w:r>
    </w:p>
    <w:p w14:paraId="18BE7C7D" w14:textId="77777777" w:rsidR="00E62491" w:rsidRDefault="00E62491" w:rsidP="00E62491"/>
    <w:p w14:paraId="5EBA975B" w14:textId="419720CE" w:rsidR="00E62491" w:rsidRDefault="00E62491" w:rsidP="00E62491">
      <w:r>
        <w:t xml:space="preserve"> 5. </w:t>
      </w:r>
      <w:r w:rsidRPr="00E62491">
        <w:rPr>
          <w:b/>
          <w:bCs/>
          <w:sz w:val="24"/>
          <w:szCs w:val="24"/>
        </w:rPr>
        <w:t>Configuração de Segurança e Acesso</w:t>
      </w:r>
    </w:p>
    <w:p w14:paraId="374D76FE" w14:textId="77777777" w:rsidR="00E62491" w:rsidRDefault="00E62491" w:rsidP="00E62491"/>
    <w:p w14:paraId="31DACE8F" w14:textId="366BB089" w:rsidR="00E62491" w:rsidRDefault="00E62491" w:rsidP="00E62491">
      <w:r>
        <w:t xml:space="preserve">- </w:t>
      </w:r>
      <w:r w:rsidRPr="00E62491">
        <w:rPr>
          <w:b/>
          <w:bCs/>
        </w:rPr>
        <w:t>Controle de Acesso</w:t>
      </w:r>
      <w:r>
        <w:t>:</w:t>
      </w:r>
      <w:r>
        <w:t xml:space="preserve"> Definição de permissões para usuários e grupos, garantindo que apenas pessoas autorizadas possam acessar e manipular os dados.</w:t>
      </w:r>
    </w:p>
    <w:p w14:paraId="32330716" w14:textId="2DC0981C" w:rsidR="00E62491" w:rsidRDefault="00E62491" w:rsidP="00E62491">
      <w:r w:rsidRPr="00E62491">
        <w:rPr>
          <w:b/>
          <w:bCs/>
        </w:rPr>
        <w:t>- Auditoria e Monitoramento</w:t>
      </w:r>
      <w:r>
        <w:t>: Implementação de mecanismos para monitorar o uso dos cubos e garantir a segurança dos dados.</w:t>
      </w:r>
    </w:p>
    <w:p w14:paraId="6AA3A73D" w14:textId="77777777" w:rsidR="00E62491" w:rsidRDefault="00E62491" w:rsidP="00E62491"/>
    <w:p w14:paraId="2353BD9B" w14:textId="6C534CF0" w:rsidR="00E62491" w:rsidRDefault="00E62491" w:rsidP="00E62491">
      <w:r>
        <w:t xml:space="preserve"> 6. </w:t>
      </w:r>
      <w:r w:rsidRPr="00E62491">
        <w:rPr>
          <w:b/>
          <w:bCs/>
          <w:sz w:val="24"/>
          <w:szCs w:val="24"/>
        </w:rPr>
        <w:t>Ferramentas de Análise e Relatórios</w:t>
      </w:r>
    </w:p>
    <w:p w14:paraId="5E9DB31B" w14:textId="77777777" w:rsidR="00E62491" w:rsidRDefault="00E62491" w:rsidP="00E62491"/>
    <w:p w14:paraId="62ECFDCE" w14:textId="7172557C" w:rsidR="00E62491" w:rsidRDefault="00E62491" w:rsidP="00E62491">
      <w:r>
        <w:t xml:space="preserve">- </w:t>
      </w:r>
      <w:r w:rsidRPr="00E62491">
        <w:rPr>
          <w:b/>
          <w:bCs/>
        </w:rPr>
        <w:t>Integração com Ferramentas de BI</w:t>
      </w:r>
      <w:r>
        <w:t>: Conexão do cubo OLAP com ferramentas de Business Intelligence (BI) como Tableau, Power BI, QlikView, etc.</w:t>
      </w:r>
    </w:p>
    <w:p w14:paraId="38D1B05D" w14:textId="5834320A" w:rsidR="00E62491" w:rsidRDefault="00E62491" w:rsidP="00E62491">
      <w:r>
        <w:lastRenderedPageBreak/>
        <w:t xml:space="preserve">- </w:t>
      </w:r>
      <w:r w:rsidRPr="00E62491">
        <w:rPr>
          <w:b/>
          <w:bCs/>
        </w:rPr>
        <w:t>Desenvolvimento de Relatórios e Dashboards</w:t>
      </w:r>
      <w:r>
        <w:t>: Criação de relatórios interativos, dashboards e outras visualizações para facilitar a análise de dados pelos usuários finais.</w:t>
      </w:r>
    </w:p>
    <w:p w14:paraId="5F67A22C" w14:textId="77777777" w:rsidR="00E62491" w:rsidRDefault="00E62491" w:rsidP="00E62491"/>
    <w:p w14:paraId="25C54947" w14:textId="6FEA52E0" w:rsidR="00E62491" w:rsidRPr="00E62491" w:rsidRDefault="00E62491" w:rsidP="00E62491">
      <w:pPr>
        <w:rPr>
          <w:b/>
          <w:bCs/>
          <w:sz w:val="24"/>
          <w:szCs w:val="24"/>
        </w:rPr>
      </w:pPr>
      <w:r>
        <w:t xml:space="preserve">7. </w:t>
      </w:r>
      <w:r w:rsidRPr="00E62491">
        <w:rPr>
          <w:b/>
          <w:bCs/>
          <w:sz w:val="24"/>
          <w:szCs w:val="24"/>
        </w:rPr>
        <w:t>Treinamento e Suporte</w:t>
      </w:r>
    </w:p>
    <w:p w14:paraId="1C98F3B9" w14:textId="77777777" w:rsidR="00E62491" w:rsidRDefault="00E62491" w:rsidP="00E62491"/>
    <w:p w14:paraId="32CACC43" w14:textId="652F7834" w:rsidR="00E62491" w:rsidRDefault="00E62491" w:rsidP="00E62491">
      <w:r>
        <w:t xml:space="preserve">- </w:t>
      </w:r>
      <w:r w:rsidRPr="00E62491">
        <w:rPr>
          <w:b/>
          <w:bCs/>
        </w:rPr>
        <w:t>Treinamento de Usuários</w:t>
      </w:r>
      <w:r>
        <w:t>: Formação dos usuários finais sobre como utilizar as ferramentas de análise e explorar os cubos OLAP.</w:t>
      </w:r>
    </w:p>
    <w:p w14:paraId="290AE7D4" w14:textId="66E35570" w:rsidR="00E62491" w:rsidRDefault="00E62491" w:rsidP="00E62491">
      <w:r w:rsidRPr="00E62491">
        <w:rPr>
          <w:b/>
          <w:bCs/>
        </w:rPr>
        <w:t>- Suporte Contínuo</w:t>
      </w:r>
      <w:r>
        <w:t>: Fornecimento de suporte técnico para resolver problemas e responder a perguntas dos usuários.</w:t>
      </w:r>
    </w:p>
    <w:p w14:paraId="226C806A" w14:textId="77777777" w:rsidR="00E62491" w:rsidRDefault="00E62491" w:rsidP="00E62491"/>
    <w:p w14:paraId="37873887" w14:textId="15010A5C" w:rsidR="00E62491" w:rsidRDefault="00E62491" w:rsidP="00E62491">
      <w:r>
        <w:t xml:space="preserve">8. </w:t>
      </w:r>
      <w:r w:rsidRPr="00E62491">
        <w:rPr>
          <w:b/>
          <w:bCs/>
          <w:sz w:val="24"/>
          <w:szCs w:val="24"/>
        </w:rPr>
        <w:t>Manutenção e Atualizações</w:t>
      </w:r>
    </w:p>
    <w:p w14:paraId="59905A99" w14:textId="77777777" w:rsidR="00E62491" w:rsidRDefault="00E62491" w:rsidP="00E62491"/>
    <w:p w14:paraId="11F08B55" w14:textId="45B880CD" w:rsidR="00E62491" w:rsidRDefault="00E62491" w:rsidP="00E62491">
      <w:r>
        <w:t xml:space="preserve">- </w:t>
      </w:r>
      <w:r w:rsidRPr="00E62491">
        <w:rPr>
          <w:b/>
          <w:bCs/>
        </w:rPr>
        <w:t>Atualização dos Dados</w:t>
      </w:r>
      <w:r>
        <w:t>: Regularmente atualizar os dados no cubo OLAP para refletir as mudanças e novas informações.</w:t>
      </w:r>
    </w:p>
    <w:p w14:paraId="541DF6FF" w14:textId="61807FEA" w:rsidR="00E62491" w:rsidRDefault="00E62491" w:rsidP="00E62491">
      <w:r>
        <w:t xml:space="preserve">- </w:t>
      </w:r>
      <w:r w:rsidRPr="00E62491">
        <w:rPr>
          <w:b/>
          <w:bCs/>
        </w:rPr>
        <w:t>Otimização do Desempenho</w:t>
      </w:r>
      <w:r>
        <w:t>:</w:t>
      </w:r>
      <w:r>
        <w:t xml:space="preserve"> Ajuste e otimização contínua do cubo e das consultas para garantir um desempenho eficiente.</w:t>
      </w:r>
    </w:p>
    <w:p w14:paraId="1C997A8B" w14:textId="77777777" w:rsidR="00E62491" w:rsidRDefault="00E62491" w:rsidP="00E62491"/>
    <w:p w14:paraId="46FEDB2C" w14:textId="560CEED4" w:rsidR="00E62491" w:rsidRPr="00E62491" w:rsidRDefault="00E62491" w:rsidP="00E62491">
      <w:pPr>
        <w:rPr>
          <w:b/>
          <w:bCs/>
        </w:rPr>
      </w:pPr>
      <w:r>
        <w:t xml:space="preserve"> </w:t>
      </w:r>
      <w:r w:rsidRPr="00E62491">
        <w:rPr>
          <w:b/>
          <w:bCs/>
          <w:sz w:val="24"/>
          <w:szCs w:val="24"/>
        </w:rPr>
        <w:t>Exemplo de Implementação Prática</w:t>
      </w:r>
    </w:p>
    <w:p w14:paraId="3A2AF50F" w14:textId="77777777" w:rsidR="00E62491" w:rsidRDefault="00E62491" w:rsidP="00E62491"/>
    <w:p w14:paraId="1D0824A1" w14:textId="6C82BEFB" w:rsidR="00E62491" w:rsidRPr="00F7515B" w:rsidRDefault="00E62491" w:rsidP="00E62491">
      <w:pPr>
        <w:rPr>
          <w:b/>
          <w:bCs/>
        </w:rPr>
      </w:pPr>
      <w:r>
        <w:t xml:space="preserve"> </w:t>
      </w:r>
      <w:r w:rsidRPr="00F7515B">
        <w:rPr>
          <w:b/>
          <w:bCs/>
        </w:rPr>
        <w:t xml:space="preserve">Ferramentas: </w:t>
      </w:r>
    </w:p>
    <w:p w14:paraId="5C7208B5" w14:textId="25FAA181" w:rsidR="00E62491" w:rsidRDefault="00E62491" w:rsidP="00E62491">
      <w:r>
        <w:t xml:space="preserve">- </w:t>
      </w:r>
      <w:r>
        <w:t xml:space="preserve"> </w:t>
      </w:r>
      <w:r>
        <w:t>Microsoft SQL Server Analysis Services (SSAS)</w:t>
      </w:r>
    </w:p>
    <w:p w14:paraId="1DC4E7E4" w14:textId="1D972C8C" w:rsidR="00E62491" w:rsidRDefault="00E62491" w:rsidP="00E62491">
      <w:r>
        <w:t xml:space="preserve">- </w:t>
      </w:r>
      <w:r>
        <w:t xml:space="preserve"> </w:t>
      </w:r>
      <w:r>
        <w:t>Microsoft SQL Server Integration Services (SSIS) para ETL</w:t>
      </w:r>
    </w:p>
    <w:p w14:paraId="2600CB07" w14:textId="176EFA2A" w:rsidR="00E62491" w:rsidRDefault="00E62491" w:rsidP="00E62491">
      <w:r>
        <w:t xml:space="preserve">- </w:t>
      </w:r>
      <w:r>
        <w:t xml:space="preserve"> </w:t>
      </w:r>
      <w:r>
        <w:t>Power BI para visualização</w:t>
      </w:r>
    </w:p>
    <w:p w14:paraId="0779A409" w14:textId="77777777" w:rsidR="00E62491" w:rsidRDefault="00E62491" w:rsidP="00E62491"/>
    <w:p w14:paraId="6096B499" w14:textId="291CE50A" w:rsidR="00E62491" w:rsidRPr="00E62491" w:rsidRDefault="00E62491" w:rsidP="00E62491">
      <w:pPr>
        <w:rPr>
          <w:b/>
          <w:bCs/>
        </w:rPr>
      </w:pPr>
      <w:r>
        <w:t xml:space="preserve"> </w:t>
      </w:r>
      <w:r w:rsidRPr="00E62491">
        <w:rPr>
          <w:b/>
          <w:bCs/>
          <w:sz w:val="24"/>
          <w:szCs w:val="24"/>
        </w:rPr>
        <w:t>Passos:</w:t>
      </w:r>
    </w:p>
    <w:p w14:paraId="109B4ECA" w14:textId="77777777" w:rsidR="00E62491" w:rsidRDefault="00E62491" w:rsidP="00E62491"/>
    <w:p w14:paraId="607ACBE7" w14:textId="77777777" w:rsidR="00E62491" w:rsidRDefault="00E62491" w:rsidP="00E62491">
      <w:r>
        <w:t xml:space="preserve">1. </w:t>
      </w:r>
      <w:r w:rsidRPr="00E62491">
        <w:rPr>
          <w:b/>
          <w:bCs/>
          <w:sz w:val="24"/>
          <w:szCs w:val="24"/>
        </w:rPr>
        <w:t>Definir Requisitos:</w:t>
      </w:r>
      <w:r w:rsidRPr="00E62491">
        <w:rPr>
          <w:sz w:val="24"/>
          <w:szCs w:val="24"/>
        </w:rPr>
        <w:t xml:space="preserve"> </w:t>
      </w:r>
    </w:p>
    <w:p w14:paraId="312A62DE" w14:textId="6D834855" w:rsidR="00E62491" w:rsidRDefault="00E62491" w:rsidP="00E62491">
      <w:r>
        <w:t>Trabalhar com as partes interessadas para definir os requisitos de negócios e KPIs.</w:t>
      </w:r>
    </w:p>
    <w:p w14:paraId="4529BEA3" w14:textId="77777777" w:rsidR="00E62491" w:rsidRDefault="00E62491" w:rsidP="00E62491">
      <w:r>
        <w:t xml:space="preserve">2. </w:t>
      </w:r>
      <w:r w:rsidRPr="00E62491">
        <w:rPr>
          <w:b/>
          <w:bCs/>
          <w:sz w:val="24"/>
          <w:szCs w:val="24"/>
        </w:rPr>
        <w:t>Modelar o Esquema Estrela:</w:t>
      </w:r>
      <w:r w:rsidRPr="00E62491">
        <w:rPr>
          <w:sz w:val="24"/>
          <w:szCs w:val="24"/>
        </w:rPr>
        <w:t xml:space="preserve"> </w:t>
      </w:r>
    </w:p>
    <w:p w14:paraId="421F9D10" w14:textId="4C005E2D" w:rsidR="00E62491" w:rsidRDefault="00E62491" w:rsidP="00E62491">
      <w:r>
        <w:t>Criar tabelas de fatos e dimensões no SQL Server.</w:t>
      </w:r>
    </w:p>
    <w:p w14:paraId="0FB91FA9" w14:textId="77777777" w:rsidR="00E62491" w:rsidRDefault="00E62491" w:rsidP="00E62491">
      <w:r>
        <w:t xml:space="preserve">3. </w:t>
      </w:r>
      <w:r w:rsidRPr="00E62491">
        <w:rPr>
          <w:b/>
          <w:bCs/>
          <w:sz w:val="24"/>
          <w:szCs w:val="24"/>
        </w:rPr>
        <w:t>Desenvolver o Processo ETL:</w:t>
      </w:r>
    </w:p>
    <w:p w14:paraId="51D9546A" w14:textId="3316E0C1" w:rsidR="00E62491" w:rsidRDefault="00E62491" w:rsidP="00E62491">
      <w:r>
        <w:t xml:space="preserve"> Usar SSIS para extrair dados de sistemas OLTP, transformar e carregar no armazém de dados.</w:t>
      </w:r>
    </w:p>
    <w:p w14:paraId="19884C0A" w14:textId="60359590" w:rsidR="00E62491" w:rsidRDefault="00E62491" w:rsidP="00E62491">
      <w:r>
        <w:lastRenderedPageBreak/>
        <w:t xml:space="preserve">4. </w:t>
      </w:r>
      <w:r w:rsidRPr="00E62491">
        <w:rPr>
          <w:b/>
          <w:bCs/>
          <w:sz w:val="24"/>
          <w:szCs w:val="24"/>
        </w:rPr>
        <w:t>Criar o Cubo OLAP no SSAS:</w:t>
      </w:r>
    </w:p>
    <w:p w14:paraId="1CD9D3D5" w14:textId="77777777" w:rsidR="00E62491" w:rsidRDefault="00E62491" w:rsidP="00E62491">
      <w:r>
        <w:t xml:space="preserve">   - Configurar dimensões e hierarquias.</w:t>
      </w:r>
    </w:p>
    <w:p w14:paraId="6BA04EB2" w14:textId="77777777" w:rsidR="00E62491" w:rsidRDefault="00E62491" w:rsidP="00E62491">
      <w:r>
        <w:t xml:space="preserve">   - Definir medidas e cálculos.</w:t>
      </w:r>
    </w:p>
    <w:p w14:paraId="7FF7E4F7" w14:textId="77777777" w:rsidR="00E62491" w:rsidRDefault="00E62491" w:rsidP="00E62491">
      <w:r>
        <w:t xml:space="preserve">   - Processar o cubo para carregar os dados.</w:t>
      </w:r>
    </w:p>
    <w:p w14:paraId="6417E3EB" w14:textId="18DE09EA" w:rsidR="00E62491" w:rsidRDefault="00E62491" w:rsidP="00E62491">
      <w:r>
        <w:t>5. Configurar Segurança no SSAS**: Definir permissões de acesso para diferentes usuários e grupos.</w:t>
      </w:r>
    </w:p>
    <w:p w14:paraId="038FA8E2" w14:textId="2862ACF0" w:rsidR="00E62491" w:rsidRDefault="00E62491" w:rsidP="00E62491">
      <w:r>
        <w:t xml:space="preserve">6. </w:t>
      </w:r>
      <w:r w:rsidRPr="00E62491">
        <w:rPr>
          <w:b/>
          <w:bCs/>
          <w:sz w:val="24"/>
          <w:szCs w:val="24"/>
        </w:rPr>
        <w:t>Visualizar Dados no Power BI</w:t>
      </w:r>
      <w:r>
        <w:t>:</w:t>
      </w:r>
    </w:p>
    <w:p w14:paraId="394E98E7" w14:textId="77777777" w:rsidR="00E62491" w:rsidRDefault="00E62491" w:rsidP="00E62491">
      <w:r>
        <w:t xml:space="preserve">   - Conectar Power BI ao cubo OLAP no SSAS.</w:t>
      </w:r>
    </w:p>
    <w:p w14:paraId="174CB59B" w14:textId="77777777" w:rsidR="00E62491" w:rsidRDefault="00E62491" w:rsidP="00E62491">
      <w:r>
        <w:t xml:space="preserve">   - Criar relatórios e dashboards interativos.</w:t>
      </w:r>
    </w:p>
    <w:p w14:paraId="0A532749" w14:textId="77777777" w:rsidR="00E62491" w:rsidRDefault="00E62491" w:rsidP="00E62491">
      <w:r>
        <w:t>7</w:t>
      </w:r>
      <w:r w:rsidRPr="00E62491">
        <w:rPr>
          <w:b/>
          <w:bCs/>
        </w:rPr>
        <w:t xml:space="preserve">. </w:t>
      </w:r>
      <w:r w:rsidRPr="00E62491">
        <w:rPr>
          <w:b/>
          <w:bCs/>
          <w:sz w:val="24"/>
          <w:szCs w:val="24"/>
        </w:rPr>
        <w:t>Treinamento e Suporte</w:t>
      </w:r>
      <w:r>
        <w:t xml:space="preserve">: </w:t>
      </w:r>
    </w:p>
    <w:p w14:paraId="74DFAD0F" w14:textId="69234D23" w:rsidR="00E62491" w:rsidRDefault="00E62491" w:rsidP="00E62491">
      <w:r>
        <w:t>Treinar os usuários finais para utilizar Power BI e fornecer suporte contínuo.</w:t>
      </w:r>
    </w:p>
    <w:p w14:paraId="43FF09AA" w14:textId="77777777" w:rsidR="00E62491" w:rsidRDefault="00E62491" w:rsidP="00E62491"/>
    <w:p w14:paraId="52C1413C" w14:textId="2A22AA48" w:rsidR="009622B9" w:rsidRDefault="00E62491" w:rsidP="00E62491">
      <w:r>
        <w:t>Implementar cubos OLAP é um processo detalhado e envolve colaboração entre equipes técnicas e de negócios para garantir que as necessidades de análise sejam atendidas de maneira eficiente e segura.</w:t>
      </w:r>
    </w:p>
    <w:p w14:paraId="39E5133E" w14:textId="77777777" w:rsidR="008F2BA7" w:rsidRDefault="008F2BA7" w:rsidP="00E62491">
      <w:pPr>
        <w:rPr>
          <w:b/>
          <w:bCs/>
          <w:sz w:val="24"/>
          <w:szCs w:val="24"/>
        </w:rPr>
      </w:pPr>
    </w:p>
    <w:p w14:paraId="7789F423" w14:textId="77777777" w:rsidR="008F2BA7" w:rsidRDefault="008F2BA7" w:rsidP="00E62491">
      <w:pPr>
        <w:rPr>
          <w:b/>
          <w:bCs/>
          <w:sz w:val="24"/>
          <w:szCs w:val="24"/>
        </w:rPr>
      </w:pPr>
    </w:p>
    <w:p w14:paraId="63FAFFD4" w14:textId="77777777" w:rsidR="008F2BA7" w:rsidRPr="008F2BA7" w:rsidRDefault="008F2BA7" w:rsidP="00E62491">
      <w:pPr>
        <w:rPr>
          <w:b/>
          <w:bCs/>
          <w:sz w:val="24"/>
          <w:szCs w:val="24"/>
        </w:rPr>
      </w:pPr>
    </w:p>
    <w:sectPr w:rsidR="008F2BA7" w:rsidRPr="008F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3"/>
    <w:rsid w:val="00132FDA"/>
    <w:rsid w:val="0050040F"/>
    <w:rsid w:val="00683453"/>
    <w:rsid w:val="0073319B"/>
    <w:rsid w:val="008F2BA7"/>
    <w:rsid w:val="009622B9"/>
    <w:rsid w:val="00E62491"/>
    <w:rsid w:val="00F7515B"/>
    <w:rsid w:val="00FA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97A9"/>
  <w15:chartTrackingRefBased/>
  <w15:docId w15:val="{A567F4EF-5F2F-4B68-AFDA-ED43E0CF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4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4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4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4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4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4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1485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Miguel</dc:creator>
  <cp:keywords/>
  <dc:description/>
  <cp:lastModifiedBy>Breno Miguel</cp:lastModifiedBy>
  <cp:revision>3</cp:revision>
  <dcterms:created xsi:type="dcterms:W3CDTF">2024-05-27T23:20:00Z</dcterms:created>
  <dcterms:modified xsi:type="dcterms:W3CDTF">2024-05-28T00:16:00Z</dcterms:modified>
</cp:coreProperties>
</file>