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E8" w:rsidRDefault="00EE3B67">
      <w:pPr>
        <w:pStyle w:val="Ttulo"/>
        <w:jc w:val="right"/>
        <w:rPr>
          <w:lang w:val="pt-BR"/>
        </w:rPr>
      </w:pPr>
      <w:r>
        <w:rPr>
          <w:lang w:val="pt-BR"/>
        </w:rPr>
        <w:t>MissM Fotografia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81309B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9F53C2" w:rsidRPr="004C65BD" w:rsidRDefault="005528FF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330753" w:history="1">
        <w:r w:rsidR="009F53C2" w:rsidRPr="004C6B91">
          <w:rPr>
            <w:rStyle w:val="Hyperlink"/>
            <w:noProof/>
            <w:lang w:val="pt-BR"/>
          </w:rPr>
          <w:t>Introdução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5528FF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4C6B91">
          <w:rPr>
            <w:rStyle w:val="Hyperlink"/>
            <w:noProof/>
            <w:lang w:val="pt-BR"/>
          </w:rPr>
          <w:t>Mapeamento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5528FF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4C6B91">
          <w:rPr>
            <w:rStyle w:val="Hyperlink"/>
            <w:noProof/>
            <w:lang w:val="pt-BR"/>
          </w:rPr>
          <w:t>Classe de fronteira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5528FF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4C6B91">
          <w:rPr>
            <w:rStyle w:val="Hyperlink"/>
            <w:noProof/>
            <w:lang w:val="pt-BR"/>
          </w:rPr>
          <w:t>Classes do tipo Entity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5528FF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4C6B91">
          <w:rPr>
            <w:rStyle w:val="Hyperlink"/>
            <w:noProof/>
            <w:lang w:val="pt-BR"/>
          </w:rPr>
          <w:t>Classe do tipo EntityCollection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1A4" w:rsidRDefault="005528FF">
      <w:pPr>
        <w:rPr>
          <w:lang w:val="pt-BR"/>
        </w:rPr>
      </w:pPr>
      <w:r>
        <w:rPr>
          <w:lang w:val="pt-BR"/>
        </w:rPr>
        <w:fldChar w:fldCharType="end"/>
      </w: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21330753"/>
      <w:r>
        <w:rPr>
          <w:lang w:val="pt-BR"/>
        </w:rPr>
        <w:t>Introdução</w:t>
      </w:r>
      <w:bookmarkEnd w:id="0"/>
      <w:bookmarkEnd w:id="1"/>
      <w:bookmarkEnd w:id="2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 xml:space="preserve">tem como objetivo descrever a visão de implementação do software </w:t>
      </w:r>
      <w:r w:rsidR="0081309B">
        <w:rPr>
          <w:color w:val="000000"/>
          <w:sz w:val="20"/>
          <w:szCs w:val="20"/>
        </w:rPr>
        <w:t>Seu Barriga</w:t>
      </w:r>
      <w:r w:rsidR="00722D62">
        <w:rPr>
          <w:color w:val="000000"/>
          <w:sz w:val="20"/>
          <w:szCs w:val="20"/>
        </w:rPr>
        <w:t xml:space="preserve"> e mostrar como foi feito o mapeamento das classes de análise para as classes de projeto</w:t>
      </w:r>
      <w:r w:rsidRPr="00B9385C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Ttulo1"/>
        <w:ind w:left="360" w:hanging="360"/>
        <w:rPr>
          <w:lang w:val="pt-BR"/>
        </w:rPr>
      </w:pPr>
      <w:bookmarkStart w:id="5" w:name="_Toc321330754"/>
    </w:p>
    <w:p w:rsidR="00722D62" w:rsidRDefault="00722D62" w:rsidP="00722D62">
      <w:pPr>
        <w:pStyle w:val="Ttulo1"/>
        <w:ind w:left="360" w:hanging="360"/>
        <w:rPr>
          <w:lang w:val="pt-BR"/>
        </w:rPr>
      </w:pPr>
      <w:r>
        <w:rPr>
          <w:lang w:val="pt-BR"/>
        </w:rPr>
        <w:t>Mapeamento</w:t>
      </w:r>
      <w:bookmarkEnd w:id="5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722D62" w:rsidP="000667BB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6" w:name="_Toc321330755"/>
      <w:r>
        <w:rPr>
          <w:lang w:val="pt-BR"/>
        </w:rPr>
        <w:t>Classe de fronteira</w:t>
      </w:r>
      <w:bookmarkEnd w:id="6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F00C49" w:rsidRDefault="00722D62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de fronteira encontrada é criado um pacote dentro do pacote View</w:t>
      </w:r>
      <w:r w:rsidR="0081309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nomeado de acordo com o nome da classe de fronteira</w:t>
      </w:r>
      <w:r w:rsidR="00822F83">
        <w:rPr>
          <w:color w:val="000000"/>
          <w:sz w:val="20"/>
          <w:szCs w:val="20"/>
        </w:rPr>
        <w:t xml:space="preserve"> eliminando a parte “TelaManter”</w:t>
      </w:r>
      <w:r w:rsidR="00684FB9">
        <w:rPr>
          <w:color w:val="000000"/>
          <w:sz w:val="20"/>
          <w:szCs w:val="20"/>
        </w:rPr>
        <w:t xml:space="preserve"> ou “Tela”</w:t>
      </w:r>
      <w:r w:rsidR="0081309B">
        <w:rPr>
          <w:color w:val="000000"/>
          <w:sz w:val="20"/>
          <w:szCs w:val="20"/>
        </w:rPr>
        <w:t xml:space="preserve">, </w:t>
      </w:r>
      <w:r w:rsidR="00822F83">
        <w:rPr>
          <w:color w:val="000000"/>
          <w:sz w:val="20"/>
          <w:szCs w:val="20"/>
        </w:rPr>
        <w:t>caso exista</w:t>
      </w:r>
      <w:r>
        <w:rPr>
          <w:color w:val="000000"/>
          <w:sz w:val="20"/>
          <w:szCs w:val="20"/>
        </w:rPr>
        <w:t xml:space="preserve">. Dentro desse pacote </w:t>
      </w:r>
      <w:r w:rsidR="009F42B2">
        <w:rPr>
          <w:color w:val="000000"/>
          <w:sz w:val="20"/>
          <w:szCs w:val="20"/>
        </w:rPr>
        <w:t xml:space="preserve">são criados </w:t>
      </w:r>
      <w:r w:rsidR="00A5114A">
        <w:rPr>
          <w:color w:val="000000"/>
          <w:sz w:val="20"/>
          <w:szCs w:val="20"/>
        </w:rPr>
        <w:t>cinco</w:t>
      </w:r>
      <w:r w:rsidR="009F42B2">
        <w:rPr>
          <w:color w:val="000000"/>
          <w:sz w:val="20"/>
          <w:szCs w:val="20"/>
        </w:rPr>
        <w:t xml:space="preserve"> arquivos no formato .</w:t>
      </w:r>
      <w:r>
        <w:rPr>
          <w:color w:val="000000"/>
          <w:sz w:val="20"/>
          <w:szCs w:val="20"/>
        </w:rPr>
        <w:t>aspx</w:t>
      </w:r>
      <w:r w:rsidR="009F42B2">
        <w:rPr>
          <w:color w:val="000000"/>
          <w:sz w:val="20"/>
          <w:szCs w:val="20"/>
        </w:rPr>
        <w:t xml:space="preserve">, os quais são nomeados de: </w:t>
      </w:r>
      <w:r w:rsidR="00A5114A">
        <w:rPr>
          <w:color w:val="000000"/>
          <w:sz w:val="20"/>
          <w:szCs w:val="20"/>
        </w:rPr>
        <w:t>Index</w:t>
      </w:r>
      <w:r w:rsidR="009F42B2">
        <w:rPr>
          <w:color w:val="000000"/>
          <w:sz w:val="20"/>
          <w:szCs w:val="20"/>
        </w:rPr>
        <w:t>.aspx, Create.aspx, Edit.aspx</w:t>
      </w:r>
      <w:r w:rsidR="00F2528C">
        <w:rPr>
          <w:color w:val="000000"/>
          <w:sz w:val="20"/>
          <w:szCs w:val="20"/>
        </w:rPr>
        <w:t>, Details.aspx</w:t>
      </w:r>
      <w:r w:rsidR="009F42B2">
        <w:rPr>
          <w:color w:val="000000"/>
          <w:sz w:val="20"/>
          <w:szCs w:val="20"/>
        </w:rPr>
        <w:t xml:space="preserve"> e Delete.aspx</w:t>
      </w:r>
      <w:r w:rsidR="00822F83">
        <w:rPr>
          <w:color w:val="000000"/>
          <w:sz w:val="20"/>
          <w:szCs w:val="20"/>
        </w:rPr>
        <w:t>.</w:t>
      </w:r>
      <w:r w:rsidR="00A5114A">
        <w:rPr>
          <w:color w:val="000000"/>
          <w:sz w:val="20"/>
          <w:szCs w:val="20"/>
        </w:rPr>
        <w:t xml:space="preserve"> Adicionalmente, é criada a classe Controller eliminando a parte “TelaManter” </w:t>
      </w:r>
      <w:r w:rsidR="00684FB9">
        <w:rPr>
          <w:color w:val="000000"/>
          <w:sz w:val="20"/>
          <w:szCs w:val="20"/>
        </w:rPr>
        <w:t xml:space="preserve">ou “Tela” </w:t>
      </w:r>
      <w:r w:rsidR="00A5114A">
        <w:rPr>
          <w:color w:val="000000"/>
          <w:sz w:val="20"/>
          <w:szCs w:val="20"/>
        </w:rPr>
        <w:t>do nome da classe de fronteira e adiciona</w:t>
      </w:r>
      <w:r w:rsidR="008913F8">
        <w:rPr>
          <w:color w:val="000000"/>
          <w:sz w:val="20"/>
          <w:szCs w:val="20"/>
        </w:rPr>
        <w:t xml:space="preserve">ndo “Controller.cs” </w:t>
      </w:r>
      <w:r w:rsidR="00084A1B">
        <w:rPr>
          <w:color w:val="000000"/>
          <w:sz w:val="20"/>
          <w:szCs w:val="20"/>
        </w:rPr>
        <w:t>no final</w:t>
      </w:r>
      <w:r w:rsidR="00A5114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1 apresenta um exemplo desse mapeamento.</w:t>
      </w:r>
      <w:bookmarkStart w:id="7" w:name="_GoBack"/>
      <w:bookmarkEnd w:id="7"/>
    </w:p>
    <w:p w:rsidR="00722D62" w:rsidRDefault="005528FF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07.2pt;margin-top:141.4pt;width:83.05pt;height:32.5pt;z-index:251657728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4" type="#_x0000_t32" style="position:absolute;left:0;text-align:left;margin-left:207.2pt;margin-top:119.85pt;width:85.3pt;height:7.55pt;z-index:251656704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3" type="#_x0000_t32" style="position:absolute;left:0;text-align:left;margin-left:205.8pt;margin-top:80.1pt;width:88.6pt;height:17.8pt;flip:y;z-index:25165568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2" type="#_x0000_t32" style="position:absolute;left:0;text-align:left;margin-left:204.95pt;margin-top:33.4pt;width:91.25pt;height:46.7pt;flip:y;z-index:251654656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5" type="#_x0000_t32" style="position:absolute;left:0;text-align:left;margin-left:205.8pt;margin-top:158.65pt;width:83.05pt;height:58.75pt;z-index:25166080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1" type="#_x0000_t32" style="position:absolute;left:0;text-align:left;margin-left:195pt;margin-top:166.9pt;width:90.75pt;height:99pt;z-index:251659776" o:connectortype="straight">
            <v:stroke endarrow="block"/>
          </v:shape>
        </w:pict>
      </w:r>
      <w:r w:rsidR="00EE3B67" w:rsidRPr="005528FF"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12pt">
            <v:imagedata r:id="rId9" o:title="fronteira"/>
          </v:shape>
        </w:pict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F00C49" w:rsidRDefault="00F00C49" w:rsidP="00722D62">
      <w:pPr>
        <w:pStyle w:val="Ttulo2"/>
        <w:rPr>
          <w:lang w:val="pt-BR"/>
        </w:rPr>
      </w:pPr>
      <w:bookmarkStart w:id="8" w:name="_Toc321330756"/>
    </w:p>
    <w:p w:rsidR="00F00C49" w:rsidRPr="00F00C49" w:rsidRDefault="00F00C49" w:rsidP="00F00C49">
      <w:pPr>
        <w:rPr>
          <w:lang w:val="pt-BR"/>
        </w:rPr>
      </w:pPr>
    </w:p>
    <w:p w:rsidR="00F00C49" w:rsidRPr="00F00C49" w:rsidRDefault="00722D62" w:rsidP="00084A1B">
      <w:pPr>
        <w:pStyle w:val="Ttulo2"/>
        <w:rPr>
          <w:lang w:val="pt-BR"/>
        </w:rPr>
      </w:pPr>
      <w:r>
        <w:rPr>
          <w:lang w:val="pt-BR"/>
        </w:rPr>
        <w:t>Classes</w:t>
      </w:r>
      <w:r w:rsidR="009F53C2">
        <w:rPr>
          <w:lang w:val="pt-BR"/>
        </w:rPr>
        <w:t xml:space="preserve"> de controle</w:t>
      </w:r>
      <w:bookmarkEnd w:id="8"/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r w:rsidR="009F53C2">
        <w:rPr>
          <w:color w:val="000000"/>
          <w:sz w:val="20"/>
          <w:szCs w:val="20"/>
        </w:rPr>
        <w:t>controle</w:t>
      </w:r>
      <w:r>
        <w:rPr>
          <w:color w:val="000000"/>
          <w:sz w:val="20"/>
          <w:szCs w:val="20"/>
        </w:rPr>
        <w:t xml:space="preserve"> encontrada é criada uma classe no formato</w:t>
      </w:r>
      <w:r w:rsidR="003B1AC2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.cs</w:t>
      </w:r>
      <w:r w:rsidR="003B1AC2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 nomeado de acordo com o nome da classe de controle eliminando </w:t>
      </w:r>
      <w:r w:rsidR="0081309B">
        <w:rPr>
          <w:color w:val="000000"/>
          <w:sz w:val="20"/>
          <w:szCs w:val="20"/>
        </w:rPr>
        <w:t>estereótipo</w:t>
      </w:r>
      <w:r w:rsidR="00084A1B">
        <w:rPr>
          <w:color w:val="000000"/>
          <w:sz w:val="20"/>
          <w:szCs w:val="20"/>
        </w:rPr>
        <w:t xml:space="preserve">. Adiciona-se o nome </w:t>
      </w:r>
      <w:r w:rsidR="003E050B">
        <w:rPr>
          <w:color w:val="000000"/>
          <w:sz w:val="20"/>
          <w:szCs w:val="20"/>
        </w:rPr>
        <w:t>“</w:t>
      </w:r>
      <w:r w:rsidR="00084A1B">
        <w:rPr>
          <w:color w:val="000000"/>
          <w:sz w:val="20"/>
          <w:szCs w:val="20"/>
        </w:rPr>
        <w:t>Gerenciador</w:t>
      </w:r>
      <w:r w:rsidR="003E050B">
        <w:rPr>
          <w:color w:val="000000"/>
          <w:sz w:val="20"/>
          <w:szCs w:val="20"/>
        </w:rPr>
        <w:t>”</w:t>
      </w:r>
      <w:r w:rsidR="00084A1B">
        <w:rPr>
          <w:color w:val="000000"/>
          <w:sz w:val="20"/>
          <w:szCs w:val="20"/>
        </w:rPr>
        <w:t xml:space="preserve"> no início do nome da classe</w:t>
      </w:r>
      <w:r w:rsidR="00722D62" w:rsidRPr="00B9385C">
        <w:rPr>
          <w:color w:val="000000"/>
          <w:sz w:val="20"/>
          <w:szCs w:val="20"/>
        </w:rPr>
        <w:t>.</w:t>
      </w:r>
      <w:r w:rsidR="00084A1B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classe é armazenada no pacote</w:t>
      </w:r>
      <w:r w:rsidR="00084A1B">
        <w:rPr>
          <w:color w:val="000000"/>
          <w:sz w:val="20"/>
          <w:szCs w:val="20"/>
        </w:rPr>
        <w:t xml:space="preserve"> Negócio</w:t>
      </w:r>
      <w:r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 xml:space="preserve"> A Figura 2 apresenta um exemplo desse mapeamento.</w:t>
      </w:r>
    </w:p>
    <w:p w:rsidR="00822F83" w:rsidRDefault="005528FF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46" type="#_x0000_t32" style="position:absolute;left:0;text-align:left;margin-left:186.75pt;margin-top:49.75pt;width:135pt;height:1.5pt;flip:y;z-index:251658752" o:connectortype="straight">
            <v:stroke endarrow="block"/>
          </v:shape>
        </w:pict>
      </w:r>
      <w:r w:rsidR="00EE3B67" w:rsidRPr="005528FF">
        <w:rPr>
          <w:color w:val="000000"/>
          <w:sz w:val="20"/>
          <w:szCs w:val="20"/>
        </w:rPr>
        <w:pict>
          <v:shape id="_x0000_i1026" type="#_x0000_t75" style="width:440.25pt;height:100.5pt">
            <v:imagedata r:id="rId10" o:title="controller"/>
          </v:shape>
        </w:pict>
      </w:r>
    </w:p>
    <w:p w:rsidR="00822F83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</w:t>
      </w:r>
      <w:r w:rsidR="004156BC">
        <w:rPr>
          <w:color w:val="000000"/>
          <w:sz w:val="20"/>
          <w:szCs w:val="20"/>
        </w:rPr>
        <w:t>mento das classes do tipo Control</w:t>
      </w:r>
    </w:p>
    <w:p w:rsidR="00084A1B" w:rsidRPr="00B9385C" w:rsidRDefault="00084A1B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084A1B" w:rsidRDefault="00084A1B" w:rsidP="00084A1B">
      <w:pPr>
        <w:pStyle w:val="Ttulo2"/>
        <w:rPr>
          <w:lang w:val="pt-BR"/>
        </w:rPr>
      </w:pPr>
      <w:bookmarkStart w:id="9" w:name="_Toc321330757"/>
      <w:r>
        <w:rPr>
          <w:lang w:val="pt-BR"/>
        </w:rPr>
        <w:t>Classes de controle e do tipo Entity</w:t>
      </w:r>
    </w:p>
    <w:p w:rsidR="00084A1B" w:rsidRDefault="00084A1B" w:rsidP="00084A1B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613900" w:rsidRDefault="00084A1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Entity encontrada é criada uma classe no formato </w:t>
      </w:r>
      <w:r w:rsidR="008A6660">
        <w:rPr>
          <w:color w:val="000000"/>
          <w:sz w:val="20"/>
          <w:szCs w:val="20"/>
        </w:rPr>
        <w:t xml:space="preserve">“.cs”,  nomeado de acordo com o </w:t>
      </w:r>
      <w:r>
        <w:rPr>
          <w:color w:val="000000"/>
          <w:sz w:val="20"/>
          <w:szCs w:val="20"/>
        </w:rPr>
        <w:t>nome da classe de entidade eliminando o estereótipo.</w:t>
      </w:r>
      <w:r w:rsidR="003E050B">
        <w:rPr>
          <w:color w:val="000000"/>
          <w:sz w:val="20"/>
          <w:szCs w:val="20"/>
        </w:rPr>
        <w:t>Adiciona-se o nome “Model” no final do nome da classe.</w:t>
      </w:r>
      <w:r>
        <w:rPr>
          <w:color w:val="000000"/>
          <w:sz w:val="20"/>
          <w:szCs w:val="20"/>
        </w:rPr>
        <w:t xml:space="preserve"> A classe é armazenada no pacote Model.</w:t>
      </w:r>
      <w:r w:rsidR="00613900">
        <w:rPr>
          <w:color w:val="000000"/>
          <w:sz w:val="20"/>
          <w:szCs w:val="20"/>
        </w:rPr>
        <w:t>A Figura 3 apresenta um exemplo desse mapeamento.</w:t>
      </w:r>
    </w:p>
    <w:p w:rsidR="00D5790A" w:rsidRDefault="00D5790A" w:rsidP="0061390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D5790A" w:rsidRDefault="005528FF" w:rsidP="0052364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56" type="#_x0000_t32" style="position:absolute;left:0;text-align:left;margin-left:159pt;margin-top:63.75pt;width:135pt;height:1.5pt;flip:y;z-index:251661824" o:connectortype="straight">
            <v:stroke endarrow="block"/>
          </v:shape>
        </w:pict>
      </w:r>
      <w:r w:rsidR="00EE3B67" w:rsidRPr="005528FF">
        <w:rPr>
          <w:color w:val="000000"/>
          <w:sz w:val="20"/>
          <w:szCs w:val="20"/>
        </w:rPr>
        <w:pict>
          <v:shape id="_x0000_i1027" type="#_x0000_t75" style="width:396pt;height:149.25pt">
            <v:imagedata r:id="rId11" o:title="entity"/>
          </v:shape>
        </w:pict>
      </w:r>
    </w:p>
    <w:p w:rsidR="00D5790A" w:rsidRDefault="00D5790A" w:rsidP="00D5790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:rsidR="00D5790A" w:rsidRDefault="00D5790A" w:rsidP="008A666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r>
        <w:rPr>
          <w:lang w:val="pt-BR"/>
        </w:rPr>
        <w:t>Classe do tipo EntityCollection</w:t>
      </w:r>
      <w:bookmarkEnd w:id="9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822F83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do tipo EntityCollec</w:t>
      </w:r>
      <w:r w:rsidR="007572D1">
        <w:rPr>
          <w:color w:val="000000"/>
          <w:sz w:val="20"/>
          <w:szCs w:val="20"/>
        </w:rPr>
        <w:t xml:space="preserve">tion encontrada é criada uma </w:t>
      </w:r>
      <w:r>
        <w:rPr>
          <w:color w:val="000000"/>
          <w:sz w:val="20"/>
          <w:szCs w:val="20"/>
        </w:rPr>
        <w:t xml:space="preserve">classe </w:t>
      </w:r>
      <w:r w:rsidR="00D5790A">
        <w:rPr>
          <w:color w:val="000000"/>
          <w:sz w:val="20"/>
          <w:szCs w:val="20"/>
        </w:rPr>
        <w:t xml:space="preserve">no formato “.cs”, </w:t>
      </w:r>
      <w:r>
        <w:rPr>
          <w:color w:val="000000"/>
          <w:sz w:val="20"/>
          <w:szCs w:val="20"/>
        </w:rPr>
        <w:t>dentro d</w:t>
      </w:r>
      <w:r w:rsidR="007572D1">
        <w:rPr>
          <w:color w:val="000000"/>
          <w:sz w:val="20"/>
          <w:szCs w:val="20"/>
        </w:rPr>
        <w:t>opacoteDados</w:t>
      </w:r>
      <w:r w:rsidR="00722D62" w:rsidRPr="00B9385C">
        <w:rPr>
          <w:color w:val="000000"/>
          <w:sz w:val="20"/>
          <w:szCs w:val="20"/>
        </w:rPr>
        <w:t>.</w:t>
      </w:r>
      <w:r w:rsidR="006E0FB1">
        <w:rPr>
          <w:color w:val="000000"/>
          <w:sz w:val="20"/>
          <w:szCs w:val="20"/>
        </w:rPr>
        <w:t xml:space="preserve"> Ela é nomeada</w:t>
      </w:r>
      <w:r>
        <w:rPr>
          <w:color w:val="000000"/>
          <w:sz w:val="20"/>
          <w:szCs w:val="20"/>
        </w:rPr>
        <w:t xml:space="preserve"> de acordo com o nome da classe de análise</w:t>
      </w:r>
      <w:r w:rsidR="00382DCB">
        <w:rPr>
          <w:color w:val="000000"/>
          <w:sz w:val="20"/>
          <w:szCs w:val="20"/>
        </w:rPr>
        <w:t xml:space="preserve"> eliminando a parte “</w:t>
      </w:r>
      <w:r w:rsidR="008C1527">
        <w:rPr>
          <w:color w:val="000000"/>
          <w:sz w:val="20"/>
          <w:szCs w:val="20"/>
        </w:rPr>
        <w:t>Persistência</w:t>
      </w:r>
      <w:r w:rsidR="00382DCB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caso exista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e acrescentando“</w:t>
      </w:r>
      <w:r w:rsidR="00666DC1">
        <w:rPr>
          <w:color w:val="000000"/>
          <w:sz w:val="20"/>
          <w:szCs w:val="20"/>
        </w:rPr>
        <w:t>Repositorio</w:t>
      </w:r>
      <w:r w:rsidR="00382DCB">
        <w:rPr>
          <w:color w:val="000000"/>
          <w:sz w:val="20"/>
          <w:szCs w:val="20"/>
        </w:rPr>
        <w:t>”</w:t>
      </w:r>
      <w:r w:rsidR="00666DC1">
        <w:rPr>
          <w:color w:val="000000"/>
          <w:sz w:val="20"/>
          <w:szCs w:val="20"/>
        </w:rPr>
        <w:t xml:space="preserve"> no início do nome</w:t>
      </w:r>
      <w:r w:rsidR="00D5790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4 apresenta um exemplo desse mapeamento.</w:t>
      </w:r>
    </w:p>
    <w:p w:rsidR="00382DCB" w:rsidRDefault="005528FF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80pt;margin-top:40.5pt;width:109.5pt;height:28.8pt;z-index:251653632"/>
        </w:pict>
      </w:r>
      <w:r w:rsidR="00EE3B67" w:rsidRPr="005528FF">
        <w:rPr>
          <w:color w:val="000000"/>
          <w:sz w:val="20"/>
          <w:szCs w:val="20"/>
        </w:rPr>
        <w:pict>
          <v:shape id="_x0000_i1028" type="#_x0000_t75" style="width:411.75pt;height:110.25pt">
            <v:imagedata r:id="rId12" o:title="DBContext"/>
          </v:shape>
        </w:pict>
      </w:r>
    </w:p>
    <w:p w:rsidR="00382DCB" w:rsidRPr="00B9385C" w:rsidRDefault="00D5790A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</w:t>
      </w:r>
      <w:r w:rsidR="00382DCB">
        <w:rPr>
          <w:color w:val="000000"/>
          <w:sz w:val="20"/>
          <w:szCs w:val="20"/>
        </w:rPr>
        <w:t xml:space="preserve"> – Mapeamento das classes do tipo EntityCollection</w:t>
      </w:r>
      <w:bookmarkEnd w:id="3"/>
      <w:bookmarkEnd w:id="4"/>
    </w:p>
    <w:sectPr w:rsidR="00382DCB" w:rsidRPr="00B9385C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417" w:rsidRDefault="00AE6417">
      <w:pPr>
        <w:spacing w:line="240" w:lineRule="auto"/>
      </w:pPr>
      <w:r>
        <w:separator/>
      </w:r>
    </w:p>
  </w:endnote>
  <w:endnote w:type="continuationSeparator" w:id="1">
    <w:p w:rsidR="00AE6417" w:rsidRDefault="00AE6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5528FF">
            <w:fldChar w:fldCharType="begin"/>
          </w:r>
          <w:r w:rsidR="00745B57">
            <w:instrText xml:space="preserve"> DATE \@ "yyyy" </w:instrText>
          </w:r>
          <w:r w:rsidR="005528FF">
            <w:fldChar w:fldCharType="separate"/>
          </w:r>
          <w:r w:rsidR="00EE3B67">
            <w:rPr>
              <w:noProof/>
            </w:rPr>
            <w:t>2014</w:t>
          </w:r>
          <w:r w:rsidR="005528F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5528F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528FF">
            <w:rPr>
              <w:rStyle w:val="Nmerodepgina"/>
              <w:lang w:val="pt-BR"/>
            </w:rPr>
            <w:fldChar w:fldCharType="separate"/>
          </w:r>
          <w:r w:rsidR="00EE3B67">
            <w:rPr>
              <w:rStyle w:val="Nmerodepgina"/>
              <w:noProof/>
              <w:lang w:val="pt-BR"/>
            </w:rPr>
            <w:t>5</w:t>
          </w:r>
          <w:r w:rsidR="005528FF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EE3B67" w:rsidRPr="00EE3B67">
              <w:rPr>
                <w:rStyle w:val="Nmerodepgina"/>
                <w:noProof/>
              </w:rPr>
              <w:t>5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417" w:rsidRDefault="00AE6417">
      <w:pPr>
        <w:spacing w:line="240" w:lineRule="auto"/>
      </w:pPr>
      <w:r>
        <w:separator/>
      </w:r>
    </w:p>
  </w:footnote>
  <w:footnote w:type="continuationSeparator" w:id="1">
    <w:p w:rsidR="00AE6417" w:rsidRDefault="00AE64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81309B">
          <w:r>
            <w:t>SeuBarriga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1309B">
            <w:t>2.0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r>
            <w:rPr>
              <w:lang w:val="pt-BR"/>
            </w:rPr>
            <w:t>Date:</w:t>
          </w:r>
          <w:r w:rsidR="0081309B">
            <w:rPr>
              <w:lang w:val="pt-BR"/>
            </w:rPr>
            <w:t>13/07/2013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121D2"/>
    <w:rsid w:val="000667BB"/>
    <w:rsid w:val="00083A85"/>
    <w:rsid w:val="00084A1B"/>
    <w:rsid w:val="000B5633"/>
    <w:rsid w:val="002B1695"/>
    <w:rsid w:val="002E4019"/>
    <w:rsid w:val="00362FB9"/>
    <w:rsid w:val="00382DCB"/>
    <w:rsid w:val="003B1AC2"/>
    <w:rsid w:val="003D5255"/>
    <w:rsid w:val="003E050B"/>
    <w:rsid w:val="003E13DD"/>
    <w:rsid w:val="003E550A"/>
    <w:rsid w:val="003F3911"/>
    <w:rsid w:val="00407DE5"/>
    <w:rsid w:val="004156BC"/>
    <w:rsid w:val="00425357"/>
    <w:rsid w:val="004A4C0C"/>
    <w:rsid w:val="004C65BD"/>
    <w:rsid w:val="00523648"/>
    <w:rsid w:val="005528FF"/>
    <w:rsid w:val="00613900"/>
    <w:rsid w:val="00666DC1"/>
    <w:rsid w:val="00684FB9"/>
    <w:rsid w:val="006E0FB1"/>
    <w:rsid w:val="00722D62"/>
    <w:rsid w:val="00745B57"/>
    <w:rsid w:val="007572D1"/>
    <w:rsid w:val="0081309B"/>
    <w:rsid w:val="00822F83"/>
    <w:rsid w:val="0085385C"/>
    <w:rsid w:val="008913F8"/>
    <w:rsid w:val="008A4D11"/>
    <w:rsid w:val="008A6660"/>
    <w:rsid w:val="008C1527"/>
    <w:rsid w:val="008F7AD2"/>
    <w:rsid w:val="009812E2"/>
    <w:rsid w:val="009D68E8"/>
    <w:rsid w:val="009F42B2"/>
    <w:rsid w:val="009F53C2"/>
    <w:rsid w:val="009F7E90"/>
    <w:rsid w:val="00A5114A"/>
    <w:rsid w:val="00A579FB"/>
    <w:rsid w:val="00A86CBF"/>
    <w:rsid w:val="00A879E8"/>
    <w:rsid w:val="00AA25F3"/>
    <w:rsid w:val="00AE6417"/>
    <w:rsid w:val="00B13E8E"/>
    <w:rsid w:val="00B9385C"/>
    <w:rsid w:val="00CC0B5B"/>
    <w:rsid w:val="00D311A4"/>
    <w:rsid w:val="00D5790A"/>
    <w:rsid w:val="00EA423C"/>
    <w:rsid w:val="00EE3B67"/>
    <w:rsid w:val="00EF28B2"/>
    <w:rsid w:val="00F00C49"/>
    <w:rsid w:val="00F0317F"/>
    <w:rsid w:val="00F03A7E"/>
    <w:rsid w:val="00F2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9" type="connector" idref="#_x0000_s1043"/>
        <o:r id="V:Rule10" type="connector" idref="#_x0000_s1046"/>
        <o:r id="V:Rule11" type="connector" idref="#_x0000_s1042"/>
        <o:r id="V:Rule12" type="connector" idref="#_x0000_s1055"/>
        <o:r id="V:Rule13" type="connector" idref="#_x0000_s1051"/>
        <o:r id="V:Rule14" type="connector" idref="#_x0000_s1044"/>
        <o:r id="V:Rule15" type="connector" idref="#_x0000_s1045"/>
        <o:r id="V:Rule16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DC6A-1F7D-4C03-8415-8F547417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296</TotalTime>
  <Pages>5</Pages>
  <Words>409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35</cp:revision>
  <dcterms:created xsi:type="dcterms:W3CDTF">2012-04-01T11:35:00Z</dcterms:created>
  <dcterms:modified xsi:type="dcterms:W3CDTF">2014-06-02T23:43:00Z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