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9FB8B" w14:textId="4A999F1B" w:rsidR="006B37B4" w:rsidRPr="006B37B4" w:rsidRDefault="006B37B4" w:rsidP="006B37B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B37B4">
        <w:rPr>
          <w:rFonts w:ascii="Arial" w:hAnsi="Arial" w:cs="Arial"/>
          <w:b/>
          <w:bCs/>
          <w:sz w:val="28"/>
          <w:szCs w:val="28"/>
        </w:rPr>
        <w:t>Descrição do caso de uso de condução – Venda de Mangá</w:t>
      </w:r>
    </w:p>
    <w:p w14:paraId="02799997" w14:textId="04C34ED3" w:rsidR="006B37B4" w:rsidRDefault="006B37B4" w:rsidP="006B37B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89BDC4" wp14:editId="43EA0B61">
            <wp:extent cx="5400040" cy="2761988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2D7C" w14:textId="77777777" w:rsidR="006B37B4" w:rsidRPr="006B37B4" w:rsidRDefault="006B37B4" w:rsidP="006B37B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B37B4">
        <w:rPr>
          <w:rFonts w:ascii="Arial" w:hAnsi="Arial" w:cs="Arial"/>
          <w:sz w:val="24"/>
          <w:szCs w:val="24"/>
        </w:rPr>
        <w:t>Esse caso de uso de condução faz com que, quando um cliente acrescente um produto ao carrinho, este produto seja bloqueado, tornando-se exclusivo a este cliente enquanto estiver no carrinho.</w:t>
      </w:r>
    </w:p>
    <w:p w14:paraId="53B3AC2C" w14:textId="77777777" w:rsidR="006B37B4" w:rsidRPr="006B37B4" w:rsidRDefault="006B37B4">
      <w:pPr>
        <w:rPr>
          <w:rFonts w:ascii="Arial" w:hAnsi="Arial" w:cs="Arial"/>
          <w:sz w:val="24"/>
          <w:szCs w:val="24"/>
        </w:rPr>
      </w:pPr>
    </w:p>
    <w:sectPr w:rsidR="006B37B4" w:rsidRPr="006B3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B4"/>
    <w:rsid w:val="006B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D97B"/>
  <w15:chartTrackingRefBased/>
  <w15:docId w15:val="{920C27EA-0867-4EFD-9D65-A665B4F5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dos Reis</dc:creator>
  <cp:keywords/>
  <dc:description/>
  <cp:lastModifiedBy>Lucas Ferreira dos Reis</cp:lastModifiedBy>
  <cp:revision>1</cp:revision>
  <dcterms:created xsi:type="dcterms:W3CDTF">2020-12-11T20:28:00Z</dcterms:created>
  <dcterms:modified xsi:type="dcterms:W3CDTF">2020-12-11T20:33:00Z</dcterms:modified>
</cp:coreProperties>
</file>