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CC45" w14:textId="77777777" w:rsidR="004D68B4" w:rsidRDefault="004D68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A0530D" w14:textId="77777777" w:rsidR="004D68B4" w:rsidRDefault="004D68B4"/>
    <w:p w14:paraId="3D9EE759" w14:textId="77777777" w:rsidR="004D68B4" w:rsidRDefault="009640A8">
      <w:pPr>
        <w:jc w:val="center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FATEC MOGI DAS CRUZES. ENSINO DE QUALIDADE.</w:t>
      </w:r>
    </w:p>
    <w:p w14:paraId="141E2211" w14:textId="77777777" w:rsidR="004D68B4" w:rsidRDefault="004D68B4"/>
    <w:p w14:paraId="630DACC2" w14:textId="77777777" w:rsidR="004D68B4" w:rsidRDefault="004D68B4"/>
    <w:p w14:paraId="1EA96C5D" w14:textId="77777777" w:rsidR="004D68B4" w:rsidRDefault="004D68B4"/>
    <w:p w14:paraId="64AEF61D" w14:textId="77777777" w:rsidR="004D68B4" w:rsidRDefault="004D68B4"/>
    <w:p w14:paraId="27249792" w14:textId="77777777" w:rsidR="004D68B4" w:rsidRDefault="009640A8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PROPOSTA TÉCNICA COMERCIAL</w:t>
      </w:r>
    </w:p>
    <w:p w14:paraId="41D77822" w14:textId="67B18BB1" w:rsidR="004D68B4" w:rsidRDefault="009640A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CONTRATAÇÃO DE SERVIÇOS NA MODALIDADE ESCOPO FECHADO PARA DESENVOLVIMENTO DE UM </w:t>
      </w:r>
      <w:r w:rsidR="0080539A">
        <w:rPr>
          <w:rFonts w:ascii="Arial" w:eastAsia="Arial" w:hAnsi="Arial" w:cs="Arial"/>
          <w:sz w:val="28"/>
          <w:szCs w:val="28"/>
        </w:rPr>
        <w:t>E-COMMERCE</w:t>
      </w:r>
    </w:p>
    <w:p w14:paraId="02287DC2" w14:textId="77777777" w:rsidR="004D68B4" w:rsidRDefault="004D68B4">
      <w:pPr>
        <w:jc w:val="center"/>
      </w:pPr>
    </w:p>
    <w:p w14:paraId="666D20F0" w14:textId="77777777" w:rsidR="004D68B4" w:rsidRDefault="004D68B4"/>
    <w:p w14:paraId="03959081" w14:textId="77777777" w:rsidR="004D68B4" w:rsidRDefault="004D68B4">
      <w:pPr>
        <w:rPr>
          <w:rFonts w:ascii="Monda" w:eastAsia="Monda" w:hAnsi="Monda" w:cs="Monda"/>
        </w:rPr>
      </w:pPr>
    </w:p>
    <w:p w14:paraId="1BD54BE7" w14:textId="77777777" w:rsidR="004D68B4" w:rsidRDefault="004D68B4">
      <w:pPr>
        <w:rPr>
          <w:rFonts w:ascii="Monda" w:eastAsia="Monda" w:hAnsi="Monda" w:cs="Monda"/>
        </w:rPr>
      </w:pPr>
    </w:p>
    <w:p w14:paraId="60CDA8BE" w14:textId="77777777" w:rsidR="004D68B4" w:rsidRDefault="004D68B4">
      <w:pPr>
        <w:rPr>
          <w:rFonts w:ascii="Monda" w:eastAsia="Monda" w:hAnsi="Monda" w:cs="Monda"/>
        </w:rPr>
      </w:pPr>
    </w:p>
    <w:p w14:paraId="4CCF7A55" w14:textId="77777777" w:rsidR="004D68B4" w:rsidRDefault="004D68B4">
      <w:pPr>
        <w:rPr>
          <w:rFonts w:ascii="Monda" w:eastAsia="Monda" w:hAnsi="Monda" w:cs="Monda"/>
        </w:rPr>
      </w:pPr>
    </w:p>
    <w:p w14:paraId="4E94EBA4" w14:textId="77777777" w:rsidR="004D68B4" w:rsidRDefault="004D68B4">
      <w:pPr>
        <w:rPr>
          <w:rFonts w:ascii="Monda" w:eastAsia="Monda" w:hAnsi="Monda" w:cs="Monda"/>
        </w:rPr>
      </w:pPr>
    </w:p>
    <w:p w14:paraId="4220C779" w14:textId="77777777" w:rsidR="004D68B4" w:rsidRDefault="004D68B4">
      <w:pPr>
        <w:rPr>
          <w:rFonts w:ascii="Monda" w:eastAsia="Monda" w:hAnsi="Monda" w:cs="Monda"/>
        </w:rPr>
      </w:pPr>
    </w:p>
    <w:p w14:paraId="7E913F13" w14:textId="77777777" w:rsidR="004D68B4" w:rsidRDefault="004D68B4">
      <w:pPr>
        <w:rPr>
          <w:rFonts w:ascii="Monda" w:eastAsia="Monda" w:hAnsi="Monda" w:cs="Monda"/>
        </w:rPr>
      </w:pPr>
    </w:p>
    <w:p w14:paraId="252DBF1B" w14:textId="77777777" w:rsidR="004D68B4" w:rsidRDefault="004D68B4">
      <w:pPr>
        <w:rPr>
          <w:rFonts w:ascii="Monda" w:eastAsia="Monda" w:hAnsi="Monda" w:cs="Monda"/>
        </w:rPr>
      </w:pPr>
    </w:p>
    <w:p w14:paraId="38492634" w14:textId="77777777" w:rsidR="00EF5F35" w:rsidRDefault="00EF5F35">
      <w:pPr>
        <w:spacing w:after="0" w:line="480" w:lineRule="auto"/>
        <w:rPr>
          <w:rFonts w:ascii="Arial" w:eastAsia="Arial" w:hAnsi="Arial" w:cs="Arial"/>
          <w:b/>
        </w:rPr>
      </w:pPr>
    </w:p>
    <w:p w14:paraId="6713902F" w14:textId="77777777" w:rsidR="00EF5F35" w:rsidRDefault="00EF5F35">
      <w:pPr>
        <w:spacing w:after="0" w:line="480" w:lineRule="auto"/>
        <w:rPr>
          <w:rFonts w:ascii="Arial" w:eastAsia="Arial" w:hAnsi="Arial" w:cs="Arial"/>
          <w:b/>
        </w:rPr>
      </w:pPr>
    </w:p>
    <w:p w14:paraId="67092461" w14:textId="0B4166DB" w:rsidR="004D68B4" w:rsidRDefault="009640A8">
      <w:pPr>
        <w:spacing w:after="0" w:line="48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Cliente: </w:t>
      </w:r>
      <w:r w:rsidR="00EF5F35">
        <w:rPr>
          <w:rFonts w:ascii="Arial" w:eastAsia="Arial" w:hAnsi="Arial" w:cs="Arial"/>
          <w:i/>
        </w:rPr>
        <w:t>Rodrigo Rocha Silva</w:t>
      </w:r>
    </w:p>
    <w:p w14:paraId="0B7AF222" w14:textId="1FE0F20E" w:rsidR="004D68B4" w:rsidRDefault="009640A8" w:rsidP="00EF5F35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Contato: </w:t>
      </w:r>
      <w:r w:rsidR="009C0ABA">
        <w:rPr>
          <w:rFonts w:ascii="Arial" w:eastAsia="Arial" w:hAnsi="Arial" w:cs="Arial"/>
          <w:i/>
        </w:rPr>
        <w:t>Breno Gabriel Rodrigues da Silva e Marcelo de Almeida Filho</w:t>
      </w:r>
    </w:p>
    <w:p w14:paraId="6ACC39A0" w14:textId="4037C02F" w:rsidR="004D68B4" w:rsidRDefault="009640A8" w:rsidP="00EF5F35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Tel.: </w:t>
      </w:r>
      <w:r>
        <w:rPr>
          <w:rFonts w:ascii="Arial" w:eastAsia="Arial" w:hAnsi="Arial" w:cs="Arial"/>
          <w:i/>
        </w:rPr>
        <w:t>(11) 9</w:t>
      </w:r>
      <w:r w:rsidR="009C0ABA">
        <w:rPr>
          <w:rFonts w:ascii="Arial" w:eastAsia="Arial" w:hAnsi="Arial" w:cs="Arial"/>
          <w:i/>
        </w:rPr>
        <w:t>7293-2035</w:t>
      </w:r>
    </w:p>
    <w:p w14:paraId="37CB9FF8" w14:textId="77777777" w:rsidR="004D68B4" w:rsidRDefault="004D68B4">
      <w:pPr>
        <w:spacing w:line="600" w:lineRule="auto"/>
        <w:rPr>
          <w:rFonts w:ascii="Monda" w:eastAsia="Monda" w:hAnsi="Monda" w:cs="Monda"/>
          <w:b/>
        </w:rPr>
      </w:pPr>
    </w:p>
    <w:p w14:paraId="19C4B5DA" w14:textId="77777777" w:rsidR="004D68B4" w:rsidRDefault="009640A8">
      <w:pPr>
        <w:spacing w:line="60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Sumário </w:t>
      </w:r>
    </w:p>
    <w:p w14:paraId="2A812DFC" w14:textId="77777777" w:rsidR="004D68B4" w:rsidRDefault="004D68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Monda" w:eastAsia="Monda" w:hAnsi="Monda" w:cs="Monda"/>
          <w:color w:val="366091"/>
          <w:sz w:val="32"/>
          <w:szCs w:val="32"/>
        </w:rPr>
      </w:pPr>
    </w:p>
    <w:sdt>
      <w:sdtPr>
        <w:id w:val="592207960"/>
        <w:docPartObj>
          <w:docPartGallery w:val="Table of Contents"/>
          <w:docPartUnique/>
        </w:docPartObj>
      </w:sdtPr>
      <w:sdtEndPr/>
      <w:sdtContent>
        <w:p w14:paraId="38CDE275" w14:textId="77777777" w:rsidR="004D68B4" w:rsidRDefault="009640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Monda" w:eastAsia="Monda" w:hAnsi="Monda" w:cs="Monda"/>
                <w:color w:val="000000"/>
                <w:sz w:val="24"/>
                <w:szCs w:val="24"/>
              </w:rPr>
              <w:t>1.</w:t>
            </w:r>
          </w:hyperlink>
          <w:hyperlink w:anchor="_heading=h.gjdgxs">
            <w:r>
              <w:rPr>
                <w:rFonts w:ascii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Monda" w:eastAsia="Monda" w:hAnsi="Monda" w:cs="Monda"/>
              <w:color w:val="000000"/>
              <w:sz w:val="24"/>
              <w:szCs w:val="24"/>
            </w:rPr>
            <w:t>ESCOPO DA PROPOSTA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445A7A77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4d34og8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2.</w:t>
            </w:r>
          </w:hyperlink>
          <w:hyperlink w:anchor="_heading=h.4d34og8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_heading=h.4d34og8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NÃO É ESCOPO DESTA PROPOSTA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5E18F48E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2s8eyo1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3.</w:t>
            </w:r>
          </w:hyperlink>
          <w:hyperlink w:anchor="_heading=h.2s8eyo1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_heading=h.2s8eyo1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PREÇO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7E6AD6CE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17dp8vu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4.</w:t>
            </w:r>
          </w:hyperlink>
          <w:hyperlink w:anchor="_heading=h.17dp8vu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_heading=h.17dp8vu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FORMA DE PAGAMENTO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63BF9A44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3rdcrjn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5.</w:t>
            </w:r>
          </w:hyperlink>
          <w:hyperlink w:anchor="_heading=h.3rdcrjn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_heading=h.3rdcrjn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PRAZO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488DFF3D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26in1rg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6.</w:t>
            </w:r>
          </w:hyperlink>
          <w:hyperlink w:anchor="_heading=h.26in1rg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_heading=h.26in1rg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PREMISSAS PARA O FORNECIMENTO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5</w:t>
          </w:r>
          <w:r w:rsidR="009640A8">
            <w:fldChar w:fldCharType="end"/>
          </w:r>
        </w:p>
        <w:p w14:paraId="0A85AD84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35nkun2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7.</w:t>
            </w:r>
          </w:hyperlink>
          <w:hyperlink w:anchor="_heading=h.35nkun2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_heading=h.35nkun2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CONFIDENCIALIDADE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6</w:t>
          </w:r>
          <w:r w:rsidR="009640A8">
            <w:fldChar w:fldCharType="end"/>
          </w:r>
        </w:p>
        <w:p w14:paraId="455E5913" w14:textId="77777777" w:rsidR="004D68B4" w:rsidRDefault="00F16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4"/>
            </w:tabs>
            <w:spacing w:after="100"/>
            <w:rPr>
              <w:rFonts w:ascii="Calibri" w:hAnsi="Calibri" w:cs="Calibri"/>
              <w:color w:val="000000"/>
            </w:rPr>
          </w:pPr>
          <w:hyperlink w:anchor="_heading=h.44sinio">
            <w:r w:rsidR="009640A8">
              <w:rPr>
                <w:rFonts w:ascii="Monda" w:eastAsia="Monda" w:hAnsi="Monda" w:cs="Monda"/>
                <w:color w:val="000000"/>
                <w:sz w:val="24"/>
                <w:szCs w:val="24"/>
              </w:rPr>
              <w:t>8.</w:t>
            </w:r>
          </w:hyperlink>
          <w:hyperlink w:anchor="_heading=h.44sinio">
            <w:r w:rsidR="009640A8">
              <w:rPr>
                <w:rFonts w:ascii="Calibri" w:hAnsi="Calibri" w:cs="Calibri"/>
                <w:color w:val="000000"/>
              </w:rPr>
              <w:tab/>
            </w:r>
          </w:hyperlink>
          <w:r w:rsidR="009640A8">
            <w:fldChar w:fldCharType="begin"/>
          </w:r>
          <w:r w:rsidR="009640A8">
            <w:instrText xml:space="preserve"> PAGEREF _heading=h.44sinio \h </w:instrText>
          </w:r>
          <w:r w:rsidR="009640A8">
            <w:fldChar w:fldCharType="separate"/>
          </w:r>
          <w:r w:rsidR="009640A8">
            <w:rPr>
              <w:rFonts w:ascii="Monda" w:eastAsia="Monda" w:hAnsi="Monda" w:cs="Monda"/>
              <w:color w:val="000000"/>
              <w:sz w:val="24"/>
              <w:szCs w:val="24"/>
            </w:rPr>
            <w:t>VALIDADE DA PROPOSTA</w:t>
          </w:r>
          <w:r w:rsidR="009640A8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6</w:t>
          </w:r>
          <w:r w:rsidR="009640A8">
            <w:fldChar w:fldCharType="end"/>
          </w:r>
        </w:p>
        <w:p w14:paraId="4F8C099D" w14:textId="77777777" w:rsidR="004D68B4" w:rsidRDefault="009640A8">
          <w:r>
            <w:fldChar w:fldCharType="end"/>
          </w:r>
        </w:p>
      </w:sdtContent>
    </w:sdt>
    <w:p w14:paraId="3BA4A559" w14:textId="0ECBB3B1" w:rsidR="007232F6" w:rsidRDefault="007232F6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br w:type="page"/>
      </w:r>
    </w:p>
    <w:p w14:paraId="36681B1A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À</w:t>
      </w:r>
    </w:p>
    <w:p w14:paraId="52E49121" w14:textId="77777777" w:rsidR="004D68B4" w:rsidRDefault="009640A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Escola de Ensino Superior do Futuro</w:t>
      </w:r>
    </w:p>
    <w:p w14:paraId="25A09347" w14:textId="77777777" w:rsidR="004D68B4" w:rsidRDefault="004D68B4">
      <w:pPr>
        <w:spacing w:after="0" w:line="240" w:lineRule="auto"/>
        <w:rPr>
          <w:rFonts w:ascii="Arial" w:eastAsia="Arial" w:hAnsi="Arial" w:cs="Arial"/>
          <w:b/>
        </w:rPr>
      </w:pPr>
    </w:p>
    <w:p w14:paraId="1C3EE10A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334BF2BB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03ABCF52" w14:textId="77777777" w:rsidR="004D68B4" w:rsidRDefault="004D68B4">
      <w:pPr>
        <w:spacing w:after="0" w:line="240" w:lineRule="auto"/>
        <w:rPr>
          <w:rFonts w:ascii="CIDFont+F9" w:eastAsia="CIDFont+F9" w:hAnsi="CIDFont+F9" w:cs="CIDFont+F9"/>
        </w:rPr>
      </w:pPr>
    </w:p>
    <w:p w14:paraId="713D3907" w14:textId="77777777" w:rsidR="004D68B4" w:rsidRDefault="009640A8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Prezado</w:t>
      </w:r>
      <w:r>
        <w:rPr>
          <w:rFonts w:ascii="Caecilia LT Std Light" w:eastAsia="Caecilia LT Std Light" w:hAnsi="Caecilia LT Std Light" w:cs="Caecilia LT Std Light"/>
          <w:color w:val="000000"/>
        </w:rPr>
        <w:t>,</w:t>
      </w:r>
    </w:p>
    <w:p w14:paraId="54C1C33E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286C0B8C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p w14:paraId="5403D486" w14:textId="77A55C7B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empresa FATEC MOGI DAS CRUZES tem a satisfação em apresentar sua proposta comercial para fornecimento de serviços de desenvolvimento de software na modalidade escopo fechado para </w:t>
      </w:r>
      <w:r w:rsidR="007232F6">
        <w:rPr>
          <w:rFonts w:ascii="Abadi Extra Light" w:eastAsia="Abadi Extra Light" w:hAnsi="Abadi Extra Light" w:cs="Abadi Extra Light"/>
          <w:color w:val="000000"/>
        </w:rPr>
        <w:t>o</w:t>
      </w:r>
      <w:r>
        <w:rPr>
          <w:rFonts w:ascii="Abadi Extra Light" w:eastAsia="Abadi Extra Light" w:hAnsi="Abadi Extra Light" w:cs="Abadi Extra Light"/>
          <w:color w:val="000000"/>
        </w:rPr>
        <w:t xml:space="preserve"> </w:t>
      </w:r>
      <w:r w:rsidR="007232F6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 xml:space="preserve"> para o projeto do </w:t>
      </w:r>
      <w:r w:rsidR="008E2554">
        <w:rPr>
          <w:rFonts w:ascii="Abadi Extra Light" w:eastAsia="Abadi Extra Light" w:hAnsi="Abadi Extra Light" w:cs="Abadi Extra Light"/>
          <w:color w:val="000000"/>
        </w:rPr>
        <w:t xml:space="preserve">NEWSTATION -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E-COMMERCE DE </w:t>
      </w:r>
      <w:r w:rsidR="009C0ABA">
        <w:rPr>
          <w:rFonts w:ascii="Abadi Extra Light" w:eastAsia="Abadi Extra Light" w:hAnsi="Abadi Extra Light" w:cs="Abadi Extra Light"/>
          <w:color w:val="000000"/>
        </w:rPr>
        <w:t>CARTA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31FCEA47" w14:textId="77777777" w:rsidR="004D68B4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4EB47837" w14:textId="0A47362D" w:rsidR="00F03FB3" w:rsidRDefault="009640A8">
      <w:pPr>
        <w:spacing w:after="12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Desde já agradecemos a oportunidade a nós concedida, e nos colocamos a disposição para quaisquer esclarecimentos.</w:t>
      </w:r>
    </w:p>
    <w:p w14:paraId="68F623AD" w14:textId="77777777" w:rsidR="00F03FB3" w:rsidRDefault="00F03FB3">
      <w:pPr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br w:type="page"/>
      </w:r>
    </w:p>
    <w:p w14:paraId="2858B340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0" w:name="_heading=h.gjdgxs" w:colFirst="0" w:colLast="0"/>
      <w:bookmarkEnd w:id="0"/>
      <w:r>
        <w:rPr>
          <w:rFonts w:ascii="Monda" w:eastAsia="Monda" w:hAnsi="Monda" w:cs="Monda"/>
          <w:sz w:val="32"/>
          <w:szCs w:val="32"/>
        </w:rPr>
        <w:lastRenderedPageBreak/>
        <w:t>ESCOPO DA PROPOSTA</w:t>
      </w:r>
    </w:p>
    <w:p w14:paraId="6DE16F3F" w14:textId="07ED6C9E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escopo desta proposta trata dos requisitos para o desenvolvimento do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E-COMMERCE </w:t>
      </w:r>
      <w:r w:rsidR="00806E4E">
        <w:rPr>
          <w:rFonts w:ascii="Abadi Extra Light" w:eastAsia="Abadi Extra Light" w:hAnsi="Abadi Extra Light" w:cs="Abadi Extra Light"/>
          <w:color w:val="000000"/>
        </w:rPr>
        <w:t>NEWSTATION</w:t>
      </w:r>
      <w:r w:rsidR="00F03FB3">
        <w:rPr>
          <w:rFonts w:ascii="Abadi Extra Light" w:eastAsia="Abadi Extra Light" w:hAnsi="Abadi Extra Light" w:cs="Abadi Extra Light"/>
          <w:color w:val="000000"/>
        </w:rPr>
        <w:t>.</w:t>
      </w:r>
      <w:r>
        <w:rPr>
          <w:rFonts w:ascii="Abadi Extra Light" w:eastAsia="Abadi Extra Light" w:hAnsi="Abadi Extra Light" w:cs="Abadi Extra Light"/>
          <w:color w:val="000000"/>
        </w:rPr>
        <w:t xml:space="preserve"> Para definição do escopo desta proposta, considera-se os itens abaixo:</w:t>
      </w:r>
    </w:p>
    <w:p w14:paraId="07E1327F" w14:textId="483FA2FB" w:rsidR="00F03FB3" w:rsidRPr="00F03FB3" w:rsidRDefault="009640A8" w:rsidP="00871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Abadi Extra Light" w:eastAsia="Abadi Extra Light" w:hAnsi="Abadi Extra Light" w:cs="Abadi Extra Light"/>
          <w:color w:val="000000"/>
          <w:sz w:val="24"/>
          <w:szCs w:val="24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Implementação dos requisitos especificados no documento </w:t>
      </w:r>
      <w:r w:rsidR="00F03FB3">
        <w:rPr>
          <w:rFonts w:ascii="Abadi Extra Light" w:eastAsia="Abadi Extra Light" w:hAnsi="Abadi Extra Light" w:cs="Abadi Extra Light"/>
          <w:color w:val="000000"/>
        </w:rPr>
        <w:t xml:space="preserve">situado no Microsoft </w:t>
      </w:r>
      <w:proofErr w:type="spellStart"/>
      <w:r w:rsidR="00F03FB3">
        <w:rPr>
          <w:rFonts w:ascii="Abadi Extra Light" w:eastAsia="Abadi Extra Light" w:hAnsi="Abadi Extra Light" w:cs="Abadi Extra Light"/>
          <w:color w:val="000000"/>
        </w:rPr>
        <w:t>Teams</w:t>
      </w:r>
      <w:proofErr w:type="spellEnd"/>
      <w:r w:rsidR="00F03FB3">
        <w:rPr>
          <w:rFonts w:ascii="Abadi Extra Light" w:eastAsia="Abadi Extra Light" w:hAnsi="Abadi Extra Light" w:cs="Abadi Extra Light"/>
          <w:color w:val="000000"/>
        </w:rPr>
        <w:t>.</w:t>
      </w:r>
    </w:p>
    <w:p w14:paraId="34F834CE" w14:textId="77777777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itens que são escopo desta proposta limitam-se aos relacionados abaixo:</w:t>
      </w:r>
    </w:p>
    <w:p w14:paraId="310E993B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a"/>
        <w:tblW w:w="9119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4"/>
        <w:gridCol w:w="2683"/>
        <w:gridCol w:w="3752"/>
      </w:tblGrid>
      <w:tr w:rsidR="004D68B4" w14:paraId="01851FF7" w14:textId="77777777" w:rsidTr="00915977">
        <w:trPr>
          <w:trHeight w:val="187"/>
        </w:trPr>
        <w:tc>
          <w:tcPr>
            <w:tcW w:w="2684" w:type="dxa"/>
            <w:shd w:val="clear" w:color="auto" w:fill="EEECE1"/>
          </w:tcPr>
          <w:p w14:paraId="18193079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2683" w:type="dxa"/>
            <w:shd w:val="clear" w:color="auto" w:fill="EEECE1"/>
          </w:tcPr>
          <w:p w14:paraId="196542BD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Funcionalidade</w:t>
            </w:r>
          </w:p>
        </w:tc>
        <w:tc>
          <w:tcPr>
            <w:tcW w:w="3752" w:type="dxa"/>
            <w:shd w:val="clear" w:color="auto" w:fill="EEECE1"/>
          </w:tcPr>
          <w:p w14:paraId="5CBE09A6" w14:textId="77777777" w:rsidR="004D68B4" w:rsidRDefault="009640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4D68B4" w14:paraId="289E868E" w14:textId="77777777" w:rsidTr="00915977">
        <w:trPr>
          <w:trHeight w:val="722"/>
        </w:trPr>
        <w:tc>
          <w:tcPr>
            <w:tcW w:w="2684" w:type="dxa"/>
            <w:shd w:val="clear" w:color="auto" w:fill="FFFFFF"/>
            <w:vAlign w:val="center"/>
          </w:tcPr>
          <w:p w14:paraId="6B280777" w14:textId="422D07F7" w:rsidR="004D68B4" w:rsidRDefault="00806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79B35E08" w14:textId="07F80A85" w:rsidR="004D68B4" w:rsidRDefault="009640A8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9C0ABA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Carta</w:t>
            </w:r>
            <w:r w:rsidR="00F03FB3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s</w:t>
            </w:r>
          </w:p>
        </w:tc>
        <w:tc>
          <w:tcPr>
            <w:tcW w:w="3752" w:type="dxa"/>
            <w:shd w:val="clear" w:color="auto" w:fill="FFFFFF"/>
            <w:vAlign w:val="center"/>
          </w:tcPr>
          <w:p w14:paraId="712B63BF" w14:textId="6A590398" w:rsidR="004D68B4" w:rsidRDefault="009640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 xml:space="preserve">Gerencia os </w:t>
            </w:r>
            <w:r w:rsidR="009C0ABA" w:rsidRPr="009C0ABA">
              <w:rPr>
                <w:rFonts w:ascii="Arial" w:eastAsia="Arial" w:hAnsi="Arial" w:cs="Arial"/>
                <w:color w:val="333333"/>
                <w:sz w:val="21"/>
                <w:szCs w:val="21"/>
              </w:rPr>
              <w:t>Cartas</w:t>
            </w:r>
            <w:r w:rsidR="00F03FB3">
              <w:rPr>
                <w:rFonts w:ascii="Arial" w:eastAsia="Arial" w:hAnsi="Arial" w:cs="Arial"/>
                <w:color w:val="333333"/>
                <w:sz w:val="21"/>
                <w:szCs w:val="21"/>
              </w:rPr>
              <w:t>, tanto em registro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de informações</w:t>
            </w:r>
            <w:r w:rsidR="00F03FB3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 quanto em estoque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4D68B4" w14:paraId="218E0C10" w14:textId="77777777" w:rsidTr="00915977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649CCC47" w14:textId="0CB7D56C" w:rsidR="004D68B4" w:rsidRDefault="00806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6E559FB3" w14:textId="6A030C68" w:rsidR="004D68B4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2" w:name="_heading=h.1fob9te" w:colFirst="0" w:colLast="0"/>
            <w:bookmarkEnd w:id="2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696AE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Transações</w:t>
            </w:r>
          </w:p>
          <w:p w14:paraId="65DC830C" w14:textId="77777777" w:rsidR="004D68B4" w:rsidRDefault="004D68B4" w:rsidP="00915977">
            <w:pPr>
              <w:ind w:hanging="171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2" w:type="dxa"/>
            <w:shd w:val="clear" w:color="auto" w:fill="FFFFFF"/>
            <w:vAlign w:val="center"/>
          </w:tcPr>
          <w:p w14:paraId="579C4849" w14:textId="12F4AA04" w:rsidR="004D68B4" w:rsidRDefault="00F03F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um histórico de vendas, mantendo os itens comprados e o cliente comprador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806E4E" w14:paraId="46270362" w14:textId="77777777" w:rsidTr="00915977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4F3D2A49" w14:textId="656807DE" w:rsidR="00806E4E" w:rsidRDefault="00806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788C0829" w14:textId="779EA768" w:rsidR="00806E4E" w:rsidRDefault="00806E4E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Gerenciamento de Cupons</w:t>
            </w:r>
          </w:p>
        </w:tc>
        <w:tc>
          <w:tcPr>
            <w:tcW w:w="3752" w:type="dxa"/>
            <w:shd w:val="clear" w:color="auto" w:fill="FFFFFF"/>
            <w:vAlign w:val="center"/>
          </w:tcPr>
          <w:p w14:paraId="2F21FE56" w14:textId="05471180" w:rsidR="00806E4E" w:rsidRDefault="00806E4E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o valor, tipo e disponibilidade dos cupons em sistema.</w:t>
            </w:r>
          </w:p>
        </w:tc>
      </w:tr>
      <w:tr w:rsidR="00806E4E" w14:paraId="4237802D" w14:textId="77777777" w:rsidTr="00915977">
        <w:trPr>
          <w:trHeight w:val="208"/>
        </w:trPr>
        <w:tc>
          <w:tcPr>
            <w:tcW w:w="2684" w:type="dxa"/>
            <w:shd w:val="clear" w:color="auto" w:fill="FFFFFF"/>
            <w:vAlign w:val="center"/>
          </w:tcPr>
          <w:p w14:paraId="1AFE7B18" w14:textId="0FB3F4DF" w:rsidR="00806E4E" w:rsidRDefault="00806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2683" w:type="dxa"/>
            <w:shd w:val="clear" w:color="auto" w:fill="FFFFFF"/>
            <w:vAlign w:val="center"/>
          </w:tcPr>
          <w:p w14:paraId="2FC51486" w14:textId="7232931A" w:rsidR="00806E4E" w:rsidRDefault="00806E4E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Gerenciamento de Trocas</w:t>
            </w:r>
          </w:p>
        </w:tc>
        <w:tc>
          <w:tcPr>
            <w:tcW w:w="3752" w:type="dxa"/>
            <w:shd w:val="clear" w:color="auto" w:fill="FFFFFF"/>
            <w:vAlign w:val="center"/>
          </w:tcPr>
          <w:p w14:paraId="36B11320" w14:textId="7F6E354B" w:rsidR="00806E4E" w:rsidRDefault="00806E4E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a aprovação dos pedidos de troca.</w:t>
            </w:r>
          </w:p>
        </w:tc>
      </w:tr>
      <w:tr w:rsidR="004D68B4" w14:paraId="1CBABF60" w14:textId="77777777" w:rsidTr="00915977">
        <w:trPr>
          <w:trHeight w:val="273"/>
        </w:trPr>
        <w:tc>
          <w:tcPr>
            <w:tcW w:w="2684" w:type="dxa"/>
            <w:shd w:val="clear" w:color="auto" w:fill="FFFFFF"/>
            <w:vAlign w:val="center"/>
          </w:tcPr>
          <w:p w14:paraId="617178BC" w14:textId="488A711B" w:rsidR="004D68B4" w:rsidRDefault="00806E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2683" w:type="dxa"/>
            <w:shd w:val="clear" w:color="auto" w:fill="FFFFFF"/>
          </w:tcPr>
          <w:p w14:paraId="5931A39B" w14:textId="292AF8FA" w:rsidR="004D68B4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806E4E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Dados Cadastrais</w:t>
            </w:r>
          </w:p>
        </w:tc>
        <w:tc>
          <w:tcPr>
            <w:tcW w:w="3752" w:type="dxa"/>
            <w:shd w:val="clear" w:color="auto" w:fill="FFFFFF"/>
          </w:tcPr>
          <w:p w14:paraId="442EDE28" w14:textId="77777777" w:rsidR="00873508" w:rsidRDefault="00873508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  <w:p w14:paraId="605E4CF2" w14:textId="72091F4E" w:rsidR="004D68B4" w:rsidRDefault="00F03F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Gerencia os dados cadastrais </w:t>
            </w:r>
            <w:r w:rsidR="00806E4E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em 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sistema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F03FB3" w14:paraId="5BCFD338" w14:textId="77777777" w:rsidTr="00915977">
        <w:trPr>
          <w:trHeight w:val="273"/>
        </w:trPr>
        <w:tc>
          <w:tcPr>
            <w:tcW w:w="2684" w:type="dxa"/>
            <w:shd w:val="clear" w:color="auto" w:fill="FFFFFF"/>
            <w:vAlign w:val="center"/>
          </w:tcPr>
          <w:p w14:paraId="5E5A6382" w14:textId="2031F0D5" w:rsidR="00F03FB3" w:rsidRDefault="00F03F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2683" w:type="dxa"/>
            <w:shd w:val="clear" w:color="auto" w:fill="FFFFFF"/>
          </w:tcPr>
          <w:p w14:paraId="4CA84C11" w14:textId="4DEF791D" w:rsidR="00F03FB3" w:rsidRDefault="00F03FB3" w:rsidP="00915977">
            <w:pPr>
              <w:pStyle w:val="Ttulo3"/>
              <w:shd w:val="clear" w:color="auto" w:fill="FFFFFF"/>
              <w:spacing w:before="300" w:after="150"/>
              <w:ind w:left="0" w:hanging="1716"/>
              <w:jc w:val="center"/>
              <w:outlineLvl w:val="2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Gerenciamento de 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</w:t>
            </w:r>
            <w:r w:rsidR="00670F15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ompra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e</w:t>
            </w:r>
            <w:r w:rsidR="00806E4E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Pedidos de</w:t>
            </w:r>
            <w:r w:rsidR="00D246BD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Troca</w:t>
            </w:r>
          </w:p>
        </w:tc>
        <w:tc>
          <w:tcPr>
            <w:tcW w:w="3752" w:type="dxa"/>
            <w:shd w:val="clear" w:color="auto" w:fill="FFFFFF"/>
          </w:tcPr>
          <w:p w14:paraId="6F7AF9D8" w14:textId="39046B3D" w:rsidR="00F03FB3" w:rsidRDefault="00F03FB3">
            <w:pPr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</w:rPr>
              <w:t>Gerencia o carrinho de compras do cliente, guardando os produtos a serem vendidos, e podendo desencadear uma compra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, e </w:t>
            </w:r>
            <w:r w:rsidR="00806E4E">
              <w:rPr>
                <w:rFonts w:ascii="Arial" w:eastAsia="Arial" w:hAnsi="Arial" w:cs="Arial"/>
                <w:color w:val="333333"/>
                <w:sz w:val="21"/>
                <w:szCs w:val="21"/>
              </w:rPr>
              <w:t xml:space="preserve">pedidos de </w:t>
            </w:r>
            <w:r w:rsidR="00D246BD">
              <w:rPr>
                <w:rFonts w:ascii="Arial" w:eastAsia="Arial" w:hAnsi="Arial" w:cs="Arial"/>
                <w:color w:val="333333"/>
                <w:sz w:val="21"/>
                <w:szCs w:val="21"/>
              </w:rPr>
              <w:t>trocas.</w:t>
            </w:r>
          </w:p>
        </w:tc>
      </w:tr>
    </w:tbl>
    <w:p w14:paraId="09499FFD" w14:textId="77777777" w:rsidR="004D68B4" w:rsidRDefault="004D68B4">
      <w:pPr>
        <w:spacing w:after="0"/>
        <w:jc w:val="both"/>
        <w:rPr>
          <w:rFonts w:ascii="Caecilia LT Std Light" w:eastAsia="Caecilia LT Std Light" w:hAnsi="Caecilia LT Std Light" w:cs="Caecilia LT Std Light"/>
          <w:color w:val="000000"/>
        </w:rPr>
      </w:pPr>
      <w:bookmarkStart w:id="4" w:name="_heading=h.2et92p0" w:colFirst="0" w:colLast="0"/>
      <w:bookmarkEnd w:id="4"/>
    </w:p>
    <w:p w14:paraId="688B6508" w14:textId="7D0BBA9F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sistema será desenvolvido em Java </w:t>
      </w:r>
      <w:r w:rsidR="007232F6">
        <w:rPr>
          <w:rFonts w:ascii="Abadi Extra Light" w:eastAsia="Abadi Extra Light" w:hAnsi="Abadi Extra Light" w:cs="Abadi Extra Light"/>
          <w:color w:val="000000"/>
        </w:rPr>
        <w:t xml:space="preserve">auxiliado pelo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Javascript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 </w:t>
      </w:r>
      <w:r>
        <w:rPr>
          <w:rFonts w:ascii="Abadi Extra Light" w:eastAsia="Abadi Extra Light" w:hAnsi="Abadi Extra Light" w:cs="Abadi Extra Light"/>
          <w:color w:val="000000"/>
        </w:rPr>
        <w:t>e terá o front-</w:t>
      </w:r>
      <w:proofErr w:type="spellStart"/>
      <w:r>
        <w:rPr>
          <w:rFonts w:ascii="Abadi Extra Light" w:eastAsia="Abadi Extra Light" w:hAnsi="Abadi Extra Light" w:cs="Abadi Extra Light"/>
          <w:color w:val="000000"/>
        </w:rPr>
        <w:t>end</w:t>
      </w:r>
      <w:proofErr w:type="spellEnd"/>
      <w:r>
        <w:rPr>
          <w:rFonts w:ascii="Abadi Extra Light" w:eastAsia="Abadi Extra Light" w:hAnsi="Abadi Extra Light" w:cs="Abadi Extra Light"/>
          <w:color w:val="000000"/>
        </w:rPr>
        <w:t xml:space="preserve"> desenvolvido com </w:t>
      </w:r>
      <w:r w:rsidR="007232F6">
        <w:rPr>
          <w:rFonts w:ascii="Abadi Extra Light" w:eastAsia="Abadi Extra Light" w:hAnsi="Abadi Extra Light" w:cs="Abadi Extra Light"/>
          <w:color w:val="000000"/>
        </w:rPr>
        <w:t xml:space="preserve">HTML5, CSS3 e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Bootstrap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. Os dados </w:t>
      </w:r>
      <w:proofErr w:type="spellStart"/>
      <w:r w:rsidR="007232F6">
        <w:rPr>
          <w:rFonts w:ascii="Abadi Extra Light" w:eastAsia="Abadi Extra Light" w:hAnsi="Abadi Extra Light" w:cs="Abadi Extra Light"/>
          <w:color w:val="000000"/>
        </w:rPr>
        <w:t>seram</w:t>
      </w:r>
      <w:proofErr w:type="spellEnd"/>
      <w:r w:rsidR="007232F6">
        <w:rPr>
          <w:rFonts w:ascii="Abadi Extra Light" w:eastAsia="Abadi Extra Light" w:hAnsi="Abadi Extra Light" w:cs="Abadi Extra Light"/>
          <w:color w:val="000000"/>
        </w:rPr>
        <w:t xml:space="preserve"> salvos em um banco usando MySQL.</w:t>
      </w:r>
    </w:p>
    <w:p w14:paraId="46AFBF9E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5" w:name="_heading=h.4d34og8" w:colFirst="0" w:colLast="0"/>
      <w:bookmarkEnd w:id="5"/>
      <w:r>
        <w:rPr>
          <w:rFonts w:ascii="Monda" w:eastAsia="Monda" w:hAnsi="Monda" w:cs="Monda"/>
          <w:sz w:val="32"/>
          <w:szCs w:val="32"/>
        </w:rPr>
        <w:t>NÃO É ESCOPO DESTA PROPOSTA</w:t>
      </w:r>
    </w:p>
    <w:p w14:paraId="5F56F6D3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Não é escopo desta proposta desenvolvimento dos itens abaixo:</w:t>
      </w:r>
    </w:p>
    <w:p w14:paraId="2647E21B" w14:textId="487F0E52" w:rsidR="007232F6" w:rsidRDefault="009640A8" w:rsidP="007232F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  <w:r w:rsidRPr="005D35D5">
        <w:rPr>
          <w:rFonts w:ascii="Abadi Extra Light" w:eastAsia="Abadi Extra Light" w:hAnsi="Abadi Extra Light" w:cs="Abadi Extra Light"/>
        </w:rPr>
        <w:t xml:space="preserve">- </w:t>
      </w:r>
      <w:r w:rsidR="00400506">
        <w:rPr>
          <w:rFonts w:ascii="Abadi Extra Light" w:eastAsia="Abadi Extra Light" w:hAnsi="Abadi Extra Light" w:cs="Abadi Extra Light"/>
        </w:rPr>
        <w:t>Movimentação física de produtos.</w:t>
      </w:r>
    </w:p>
    <w:p w14:paraId="1CB28466" w14:textId="758424C2" w:rsidR="005D35D5" w:rsidRDefault="005D35D5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  <w:r>
        <w:rPr>
          <w:rFonts w:ascii="Abadi Extra Light" w:eastAsia="Abadi Extra Light" w:hAnsi="Abadi Extra Light" w:cs="Abadi Extra Light"/>
        </w:rPr>
        <w:t>- Adequar projeto a máquinas defasadas</w:t>
      </w:r>
      <w:r w:rsidR="00400506">
        <w:rPr>
          <w:rFonts w:ascii="Abadi Extra Light" w:eastAsia="Abadi Extra Light" w:hAnsi="Abadi Extra Light" w:cs="Abadi Extra Light"/>
        </w:rPr>
        <w:t>.</w:t>
      </w:r>
      <w:r>
        <w:rPr>
          <w:rFonts w:ascii="Abadi Extra Light" w:eastAsia="Abadi Extra Light" w:hAnsi="Abadi Extra Light" w:cs="Abadi Extra Light"/>
        </w:rPr>
        <w:t xml:space="preserve"> </w:t>
      </w:r>
    </w:p>
    <w:p w14:paraId="69831DAF" w14:textId="6616C27A" w:rsidR="00806E4E" w:rsidRDefault="00806E4E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</w:p>
    <w:p w14:paraId="122F9E7C" w14:textId="47DFBE8F" w:rsidR="00806E4E" w:rsidRDefault="00806E4E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</w:p>
    <w:p w14:paraId="6D9E40AC" w14:textId="6B2406AF" w:rsidR="00806E4E" w:rsidRDefault="00806E4E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</w:p>
    <w:p w14:paraId="60215FAF" w14:textId="7B609D01" w:rsidR="00806E4E" w:rsidRDefault="00806E4E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</w:p>
    <w:p w14:paraId="447426CD" w14:textId="77777777" w:rsidR="00806E4E" w:rsidRPr="005D35D5" w:rsidRDefault="00806E4E" w:rsidP="00400506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</w:rPr>
      </w:pPr>
    </w:p>
    <w:p w14:paraId="303B18DC" w14:textId="14276B9D" w:rsidR="004D68B4" w:rsidRDefault="004D68B4">
      <w:pPr>
        <w:spacing w:after="0"/>
        <w:ind w:left="284" w:firstLine="284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66356B7D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6" w:name="_heading=h.2s8eyo1" w:colFirst="0" w:colLast="0"/>
      <w:bookmarkEnd w:id="6"/>
      <w:r>
        <w:rPr>
          <w:rFonts w:ascii="Monda" w:eastAsia="Monda" w:hAnsi="Monda" w:cs="Monda"/>
          <w:sz w:val="32"/>
          <w:szCs w:val="32"/>
        </w:rPr>
        <w:lastRenderedPageBreak/>
        <w:t xml:space="preserve">PREÇO  </w:t>
      </w:r>
    </w:p>
    <w:tbl>
      <w:tblPr>
        <w:tblStyle w:val="a0"/>
        <w:tblW w:w="9313" w:type="dxa"/>
        <w:tblInd w:w="-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4"/>
        <w:gridCol w:w="2509"/>
      </w:tblGrid>
      <w:tr w:rsidR="004D68B4" w14:paraId="2423B27E" w14:textId="77777777">
        <w:trPr>
          <w:trHeight w:val="251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983C3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F09227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Total</w:t>
            </w:r>
          </w:p>
        </w:tc>
      </w:tr>
      <w:tr w:rsidR="00E97AAF" w14:paraId="69078DB6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B78BF0" w14:textId="2D1DC36C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médio de Desenvolvedor Java</w:t>
            </w:r>
            <w:r w:rsidR="009C0ABA">
              <w:rPr>
                <w:rFonts w:ascii="Abadi Extra Light" w:eastAsia="Abadi Extra Light" w:hAnsi="Abadi Extra Light" w:cs="Abadi Extra Light"/>
              </w:rPr>
              <w:t xml:space="preserve"> Jr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2B3C" w14:textId="69C016ED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3.000,00</w:t>
            </w:r>
          </w:p>
        </w:tc>
      </w:tr>
      <w:tr w:rsidR="00E97AAF" w14:paraId="0A71CD21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D47521" w14:textId="185F3404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por Desenvolvedor ao longo do projeto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500D" w14:textId="3A08A8B6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18.000,00</w:t>
            </w:r>
          </w:p>
        </w:tc>
      </w:tr>
      <w:tr w:rsidR="00E97AAF" w14:paraId="384140E7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DE445" w14:textId="7110C386" w:rsidR="00E97AAF" w:rsidRDefault="00E97AAF">
            <w:pPr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Salário da equipe sem impostos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0A27" w14:textId="3A0F5DD0" w:rsidR="00E97AAF" w:rsidRDefault="00E97AAF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 xml:space="preserve">R$ </w:t>
            </w:r>
            <w:r w:rsidR="009C0ABA">
              <w:rPr>
                <w:rFonts w:ascii="Caecilia LT Std Light" w:eastAsia="Caecilia LT Std Light" w:hAnsi="Caecilia LT Std Light" w:cs="Caecilia LT Std Light"/>
              </w:rPr>
              <w:t>36.000</w:t>
            </w:r>
            <w:r>
              <w:rPr>
                <w:rFonts w:ascii="Caecilia LT Std Light" w:eastAsia="Caecilia LT Std Light" w:hAnsi="Caecilia LT Std Light" w:cs="Caecilia LT Std Light"/>
              </w:rPr>
              <w:t>,00</w:t>
            </w:r>
          </w:p>
        </w:tc>
      </w:tr>
      <w:tr w:rsidR="004D68B4" w14:paraId="608BADE3" w14:textId="77777777">
        <w:trPr>
          <w:trHeight w:val="137"/>
        </w:trPr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835AD4" w14:textId="5D85FD6C" w:rsidR="004D68B4" w:rsidRDefault="007232F6">
            <w:pPr>
              <w:rPr>
                <w:rFonts w:ascii="Monda" w:eastAsia="Monda" w:hAnsi="Monda" w:cs="Monda"/>
                <w:b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E-COMMENCE DE </w:t>
            </w:r>
            <w:r w:rsidR="009C0ABA">
              <w:rPr>
                <w:rFonts w:ascii="Abadi Extra Light" w:eastAsia="Abadi Extra Light" w:hAnsi="Abadi Extra Light" w:cs="Abadi Extra Light"/>
              </w:rPr>
              <w:t>CARTA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1C55" w14:textId="13DCD972" w:rsidR="004D68B4" w:rsidRDefault="009640A8">
            <w:pPr>
              <w:jc w:val="center"/>
              <w:rPr>
                <w:rFonts w:ascii="Caecilia LT Std Light" w:eastAsia="Caecilia LT Std Light" w:hAnsi="Caecilia LT Std Light" w:cs="Caecilia LT Std Light"/>
              </w:rPr>
            </w:pPr>
            <w:r>
              <w:rPr>
                <w:rFonts w:ascii="Caecilia LT Std Light" w:eastAsia="Caecilia LT Std Light" w:hAnsi="Caecilia LT Std Light" w:cs="Caecilia LT Std Light"/>
              </w:rPr>
              <w:t>R$</w:t>
            </w:r>
            <w:r w:rsidR="00FC629D">
              <w:rPr>
                <w:rFonts w:ascii="Caecilia LT Std Light" w:eastAsia="Caecilia LT Std Light" w:hAnsi="Caecilia LT Std Light" w:cs="Caecilia LT Std Light"/>
              </w:rPr>
              <w:t xml:space="preserve"> 50.400,00</w:t>
            </w:r>
          </w:p>
        </w:tc>
      </w:tr>
    </w:tbl>
    <w:p w14:paraId="699AC277" w14:textId="77777777" w:rsidR="004D68B4" w:rsidRDefault="009640A8">
      <w:pPr>
        <w:spacing w:before="240" w:after="0"/>
        <w:ind w:firstLine="709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Os valores informados nesta proposta já incluem os impostos incidentes sobre serviços (ISS, PIS, COFINS, CSSL e IRPJ).</w:t>
      </w:r>
    </w:p>
    <w:p w14:paraId="712349BC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7" w:name="_heading=h.17dp8vu" w:colFirst="0" w:colLast="0"/>
      <w:bookmarkEnd w:id="7"/>
      <w:r>
        <w:rPr>
          <w:rFonts w:ascii="Monda" w:eastAsia="Monda" w:hAnsi="Monda" w:cs="Monda"/>
          <w:sz w:val="32"/>
          <w:szCs w:val="32"/>
        </w:rPr>
        <w:t>FORMA DE PAGAMENTO</w:t>
      </w:r>
    </w:p>
    <w:p w14:paraId="71D0B0D2" w14:textId="7D12F13A" w:rsidR="004D68B4" w:rsidRDefault="009640A8">
      <w:pPr>
        <w:spacing w:after="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O pagamento será dividido em </w:t>
      </w:r>
      <w:r w:rsidR="00E97AAF">
        <w:rPr>
          <w:rFonts w:ascii="Abadi Extra Light" w:eastAsia="Abadi Extra Light" w:hAnsi="Abadi Extra Light" w:cs="Abadi Extra Light"/>
          <w:color w:val="000000"/>
        </w:rPr>
        <w:t>quatro</w:t>
      </w:r>
      <w:r>
        <w:rPr>
          <w:rFonts w:ascii="Abadi Extra Light" w:eastAsia="Abadi Extra Light" w:hAnsi="Abadi Extra Light" w:cs="Abadi Extra Light"/>
          <w:color w:val="000000"/>
        </w:rPr>
        <w:t xml:space="preserve"> parcelas iguais. Sendo que a última parcela estará vinculada ao aceite da entrega final do projeto.</w:t>
      </w:r>
    </w:p>
    <w:tbl>
      <w:tblPr>
        <w:tblStyle w:val="a1"/>
        <w:tblW w:w="9344" w:type="dxa"/>
        <w:tblInd w:w="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03"/>
        <w:gridCol w:w="2384"/>
        <w:gridCol w:w="2294"/>
      </w:tblGrid>
      <w:tr w:rsidR="004D68B4" w14:paraId="1626572E" w14:textId="77777777">
        <w:trPr>
          <w:trHeight w:val="34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C6E7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7712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4D9501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5A100C" w14:textId="77777777" w:rsidR="004D68B4" w:rsidRDefault="009640A8">
            <w:pPr>
              <w:jc w:val="center"/>
              <w:rPr>
                <w:rFonts w:ascii="Monda" w:eastAsia="Monda" w:hAnsi="Monda" w:cs="Monda"/>
                <w:b/>
              </w:rPr>
            </w:pPr>
            <w:r>
              <w:rPr>
                <w:rFonts w:ascii="Monda" w:eastAsia="Monda" w:hAnsi="Monda" w:cs="Monda"/>
                <w:b/>
              </w:rPr>
              <w:t>Data do Pagamento</w:t>
            </w:r>
          </w:p>
        </w:tc>
      </w:tr>
      <w:tr w:rsidR="004D68B4" w14:paraId="521462B2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49BD" w14:textId="51ABE519" w:rsidR="004D68B4" w:rsidRDefault="00FC629D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1ª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C32E" w14:textId="7E4EECDB" w:rsidR="004D68B4" w:rsidRDefault="009640A8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</w:t>
            </w:r>
            <w:r w:rsidR="00434439">
              <w:rPr>
                <w:rFonts w:ascii="Abadi Extra Light" w:eastAsia="Abadi Extra Light" w:hAnsi="Abadi Extra Light" w:cs="Abadi Extra Light"/>
              </w:rPr>
              <w:t>0</w:t>
            </w:r>
            <w:r>
              <w:rPr>
                <w:rFonts w:ascii="Arial" w:eastAsia="Arial" w:hAnsi="Arial" w:cs="Arial"/>
              </w:rPr>
              <w:t>‬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AEA7" w14:textId="01BC28F9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FB28B0">
              <w:rPr>
                <w:rFonts w:ascii="Abadi Extra Light" w:eastAsia="Abadi Extra Light" w:hAnsi="Abadi Extra Light" w:cs="Abadi Extra Light"/>
              </w:rPr>
              <w:t>3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08B9" w14:textId="1C5679B8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>
              <w:rPr>
                <w:rFonts w:ascii="Abadi Extra Light" w:eastAsia="Abadi Extra Light" w:hAnsi="Abadi Extra Light" w:cs="Abadi Extra Light"/>
              </w:rPr>
              <w:t>0</w:t>
            </w:r>
            <w:r w:rsidR="009C0ABA">
              <w:rPr>
                <w:rFonts w:ascii="Abadi Extra Light" w:eastAsia="Abadi Extra Light" w:hAnsi="Abadi Extra Light" w:cs="Abadi Extra Light"/>
              </w:rPr>
              <w:t>3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1</w:t>
            </w:r>
          </w:p>
        </w:tc>
      </w:tr>
      <w:tr w:rsidR="00E97AAF" w14:paraId="09B23C8D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A4DA" w14:textId="4995B6FE" w:rsidR="00E97AAF" w:rsidRDefault="00FC629D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2ª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2B78" w14:textId="0EC21EB0" w:rsidR="00E97AAF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6034" w14:textId="135AD8F3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15/</w:t>
            </w:r>
            <w:r w:rsidR="00FB28B0">
              <w:rPr>
                <w:rFonts w:ascii="Abadi Extra Light" w:eastAsia="Abadi Extra Light" w:hAnsi="Abadi Extra Light" w:cs="Abadi Extra Light"/>
              </w:rPr>
              <w:t>04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7AEA" w14:textId="65F313B0" w:rsidR="00E97AAF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31/</w:t>
            </w:r>
            <w:r w:rsidR="009C0ABA">
              <w:rPr>
                <w:rFonts w:ascii="Abadi Extra Light" w:eastAsia="Abadi Extra Light" w:hAnsi="Abadi Extra Light" w:cs="Abadi Extra Light"/>
              </w:rPr>
              <w:t>04</w:t>
            </w:r>
            <w:r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2</w:t>
            </w:r>
          </w:p>
        </w:tc>
      </w:tr>
      <w:tr w:rsidR="004D68B4" w14:paraId="29069E65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170F" w14:textId="23FF4928" w:rsidR="004D68B4" w:rsidRDefault="00FC629D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3ª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96D4" w14:textId="65867BCE" w:rsidR="004D68B4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30F0" w14:textId="1039A5E7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FB28B0">
              <w:rPr>
                <w:rFonts w:ascii="Abadi Extra Light" w:eastAsia="Abadi Extra Light" w:hAnsi="Abadi Extra Light" w:cs="Abadi Extra Light"/>
              </w:rPr>
              <w:t>05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A5" w14:textId="3947330F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9C0ABA">
              <w:rPr>
                <w:rFonts w:ascii="Abadi Extra Light" w:eastAsia="Abadi Extra Light" w:hAnsi="Abadi Extra Light" w:cs="Abadi Extra Light"/>
              </w:rPr>
              <w:t>05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3</w:t>
            </w:r>
          </w:p>
        </w:tc>
      </w:tr>
      <w:tr w:rsidR="004D68B4" w14:paraId="3BA96A70" w14:textId="77777777">
        <w:trPr>
          <w:trHeight w:val="30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4442" w14:textId="70737D33" w:rsidR="004D68B4" w:rsidRDefault="00FC629D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4ª Parcela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154" w14:textId="2B16F263" w:rsidR="004D68B4" w:rsidRPr="00434439" w:rsidRDefault="00434439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 xml:space="preserve">R$ </w:t>
            </w:r>
            <w:r w:rsidR="009C0ABA" w:rsidRPr="009C0ABA">
              <w:rPr>
                <w:rFonts w:ascii="Abadi Extra Light" w:eastAsia="Abadi Extra Light" w:hAnsi="Abadi Extra Light" w:cs="Abadi Extra Light"/>
              </w:rPr>
              <w:t>12.600</w:t>
            </w:r>
            <w:r w:rsidR="009C0ABA">
              <w:rPr>
                <w:rFonts w:ascii="Abadi Extra Light" w:eastAsia="Abadi Extra Light" w:hAnsi="Abadi Extra Light" w:cs="Abadi Extra Light"/>
              </w:rPr>
              <w:t>,00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35FB" w14:textId="593258F0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15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FB28B0">
              <w:rPr>
                <w:rFonts w:ascii="Abadi Extra Light" w:eastAsia="Abadi Extra Light" w:hAnsi="Abadi Extra Light" w:cs="Abadi Extra Light"/>
              </w:rPr>
              <w:t>06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FB28B0">
              <w:rPr>
                <w:rFonts w:ascii="Abadi Extra Light" w:eastAsia="Abadi Extra Light" w:hAnsi="Abadi Extra Light" w:cs="Abadi Extra Light"/>
              </w:rPr>
              <w:t>1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9614" w14:textId="77464811" w:rsidR="004D68B4" w:rsidRDefault="00E97AAF">
            <w:pPr>
              <w:jc w:val="center"/>
              <w:rPr>
                <w:rFonts w:ascii="Abadi Extra Light" w:eastAsia="Abadi Extra Light" w:hAnsi="Abadi Extra Light" w:cs="Abadi Extra Light"/>
              </w:rPr>
            </w:pPr>
            <w:r>
              <w:rPr>
                <w:rFonts w:ascii="Abadi Extra Light" w:eastAsia="Abadi Extra Light" w:hAnsi="Abadi Extra Light" w:cs="Abadi Extra Light"/>
              </w:rPr>
              <w:t>31</w:t>
            </w:r>
            <w:r w:rsidR="009640A8">
              <w:rPr>
                <w:rFonts w:ascii="Abadi Extra Light" w:eastAsia="Abadi Extra Light" w:hAnsi="Abadi Extra Light" w:cs="Abadi Extra Light"/>
              </w:rPr>
              <w:t>/</w:t>
            </w:r>
            <w:r w:rsidR="009C0ABA">
              <w:rPr>
                <w:rFonts w:ascii="Abadi Extra Light" w:eastAsia="Abadi Extra Light" w:hAnsi="Abadi Extra Light" w:cs="Abadi Extra Light"/>
              </w:rPr>
              <w:t>06</w:t>
            </w:r>
            <w:r w:rsidR="009640A8">
              <w:rPr>
                <w:rFonts w:ascii="Abadi Extra Light" w:eastAsia="Abadi Extra Light" w:hAnsi="Abadi Extra Light" w:cs="Abadi Extra Light"/>
              </w:rPr>
              <w:t>/202</w:t>
            </w:r>
            <w:r w:rsidR="009C0ABA">
              <w:rPr>
                <w:rFonts w:ascii="Abadi Extra Light" w:eastAsia="Abadi Extra Light" w:hAnsi="Abadi Extra Light" w:cs="Abadi Extra Light"/>
              </w:rPr>
              <w:t>4</w:t>
            </w:r>
          </w:p>
        </w:tc>
      </w:tr>
    </w:tbl>
    <w:p w14:paraId="2E7964A4" w14:textId="77777777" w:rsidR="004D68B4" w:rsidRDefault="009640A8">
      <w:pPr>
        <w:pStyle w:val="Ttulo1"/>
        <w:numPr>
          <w:ilvl w:val="0"/>
          <w:numId w:val="1"/>
        </w:numPr>
        <w:spacing w:before="240" w:after="120"/>
        <w:ind w:left="288" w:hanging="288"/>
        <w:rPr>
          <w:rFonts w:ascii="Monda" w:eastAsia="Monda" w:hAnsi="Monda" w:cs="Monda"/>
          <w:sz w:val="32"/>
          <w:szCs w:val="32"/>
        </w:rPr>
      </w:pPr>
      <w:bookmarkStart w:id="8" w:name="_heading=h.3rdcrjn" w:colFirst="0" w:colLast="0"/>
      <w:bookmarkEnd w:id="8"/>
      <w:r>
        <w:rPr>
          <w:rFonts w:ascii="Monda" w:eastAsia="Monda" w:hAnsi="Monda" w:cs="Monda"/>
          <w:sz w:val="32"/>
          <w:szCs w:val="32"/>
        </w:rPr>
        <w:t>PRAZO</w:t>
      </w:r>
    </w:p>
    <w:p w14:paraId="0216ADF1" w14:textId="0E371E36" w:rsidR="004D68B4" w:rsidRDefault="00EF5F35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A entrega total do projeto se dará até o dia </w:t>
      </w:r>
      <w:r w:rsidR="00E97AAF">
        <w:rPr>
          <w:rFonts w:ascii="Abadi Extra Light" w:eastAsia="Abadi Extra Light" w:hAnsi="Abadi Extra Light" w:cs="Abadi Extra Light"/>
          <w:color w:val="000000"/>
        </w:rPr>
        <w:t>15</w:t>
      </w:r>
      <w:r>
        <w:rPr>
          <w:rFonts w:ascii="Abadi Extra Light" w:eastAsia="Abadi Extra Light" w:hAnsi="Abadi Extra Light" w:cs="Abadi Extra Light"/>
          <w:color w:val="000000"/>
        </w:rPr>
        <w:t>/12/2020.</w:t>
      </w:r>
      <w:r w:rsidR="00E97AAF">
        <w:rPr>
          <w:rFonts w:ascii="Abadi Extra Light" w:eastAsia="Abadi Extra Light" w:hAnsi="Abadi Extra Light" w:cs="Abadi Extra Light"/>
          <w:color w:val="000000"/>
        </w:rPr>
        <w:t xml:space="preserve"> As informações mais detalhadas estão apresentadas na tabela a seguir:</w:t>
      </w:r>
    </w:p>
    <w:p w14:paraId="163547F3" w14:textId="49423CB8" w:rsidR="00E97AAF" w:rsidRDefault="00E97AAF" w:rsidP="00E97AAF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1061"/>
        <w:gridCol w:w="1062"/>
        <w:gridCol w:w="1061"/>
        <w:gridCol w:w="1062"/>
      </w:tblGrid>
      <w:tr w:rsidR="00434439" w14:paraId="724F9D85" w14:textId="479204B9" w:rsidTr="00434439">
        <w:trPr>
          <w:trHeight w:val="269"/>
        </w:trPr>
        <w:tc>
          <w:tcPr>
            <w:tcW w:w="5098" w:type="dxa"/>
            <w:vMerge w:val="restart"/>
            <w:shd w:val="clear" w:color="auto" w:fill="D9D9D9" w:themeFill="background1" w:themeFillShade="D9"/>
            <w:vAlign w:val="center"/>
          </w:tcPr>
          <w:p w14:paraId="31A69ABC" w14:textId="1EF9CE9D" w:rsidR="00434439" w:rsidRPr="00434439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</w:pPr>
            <w:r w:rsidRPr="00434439"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  <w:t>ITEM</w:t>
            </w:r>
          </w:p>
        </w:tc>
        <w:tc>
          <w:tcPr>
            <w:tcW w:w="4246" w:type="dxa"/>
            <w:gridSpan w:val="4"/>
            <w:shd w:val="clear" w:color="auto" w:fill="D9D9D9" w:themeFill="background1" w:themeFillShade="D9"/>
          </w:tcPr>
          <w:p w14:paraId="7981E5AA" w14:textId="4E08D996" w:rsidR="00434439" w:rsidRPr="00434439" w:rsidRDefault="00434439" w:rsidP="00D246BD">
            <w:pPr>
              <w:jc w:val="center"/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</w:pPr>
            <w:r w:rsidRPr="00434439">
              <w:rPr>
                <w:rFonts w:ascii="Caecilia LT Std Light" w:eastAsia="Caecilia LT Std Light" w:hAnsi="Caecilia LT Std Light" w:cs="Caecilia LT Std Light"/>
                <w:b/>
                <w:bCs/>
                <w:color w:val="000000"/>
              </w:rPr>
              <w:t>Dias após premissas cumpridas</w:t>
            </w:r>
          </w:p>
        </w:tc>
      </w:tr>
      <w:tr w:rsidR="00D246BD" w14:paraId="15488337" w14:textId="0754B275" w:rsidTr="00D246BD">
        <w:trPr>
          <w:trHeight w:val="269"/>
        </w:trPr>
        <w:tc>
          <w:tcPr>
            <w:tcW w:w="5098" w:type="dxa"/>
            <w:vMerge/>
            <w:shd w:val="clear" w:color="auto" w:fill="D9D9D9" w:themeFill="background1" w:themeFillShade="D9"/>
          </w:tcPr>
          <w:p w14:paraId="735AF62B" w14:textId="77777777" w:rsidR="00D246BD" w:rsidRDefault="00D246BD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03A2BD65" w14:textId="76EAA3C2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20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CD910DA" w14:textId="6EFF9AB2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40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574EE42E" w14:textId="1A98FDD1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60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894A2F7" w14:textId="4AC1F061" w:rsidR="00D246BD" w:rsidRDefault="00434439" w:rsidP="00E97AAF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80</w:t>
            </w:r>
          </w:p>
        </w:tc>
      </w:tr>
      <w:tr w:rsidR="00434439" w14:paraId="72F1EBC8" w14:textId="644EEC9F" w:rsidTr="009C0ABA">
        <w:trPr>
          <w:trHeight w:val="269"/>
        </w:trPr>
        <w:tc>
          <w:tcPr>
            <w:tcW w:w="5098" w:type="dxa"/>
          </w:tcPr>
          <w:p w14:paraId="147BDBBB" w14:textId="21281E3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Páginas do E-commerce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6EA960C2" w14:textId="3C093CB0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  <w:shd w:val="clear" w:color="auto" w:fill="FFFFFF" w:themeFill="background1"/>
          </w:tcPr>
          <w:p w14:paraId="3CCF0F71" w14:textId="35D4B3F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42D86A0D" w14:textId="749079AD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036949D8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06C5601C" w14:textId="7942A421" w:rsidTr="009C0ABA">
        <w:trPr>
          <w:trHeight w:val="269"/>
        </w:trPr>
        <w:tc>
          <w:tcPr>
            <w:tcW w:w="5098" w:type="dxa"/>
          </w:tcPr>
          <w:p w14:paraId="45EF5ADB" w14:textId="2F937803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 w:rsidRPr="009C0ABA"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Cliente</w:t>
            </w:r>
          </w:p>
        </w:tc>
        <w:tc>
          <w:tcPr>
            <w:tcW w:w="1061" w:type="dxa"/>
          </w:tcPr>
          <w:p w14:paraId="0A7D5F80" w14:textId="166888CF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2DFD4F83" w14:textId="4969EEA0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1" w:type="dxa"/>
            <w:shd w:val="clear" w:color="auto" w:fill="FFFFFF" w:themeFill="background1"/>
          </w:tcPr>
          <w:p w14:paraId="0C9F7CD4" w14:textId="7FF43CEC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5D8487C9" w14:textId="4A578523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4A99274E" w14:textId="405A21C1" w:rsidTr="00434439">
        <w:trPr>
          <w:trHeight w:val="269"/>
        </w:trPr>
        <w:tc>
          <w:tcPr>
            <w:tcW w:w="5098" w:type="dxa"/>
          </w:tcPr>
          <w:p w14:paraId="5D04C4E6" w14:textId="7B384B56" w:rsidR="00434439" w:rsidRDefault="009C0ABA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Carta</w:t>
            </w:r>
          </w:p>
        </w:tc>
        <w:tc>
          <w:tcPr>
            <w:tcW w:w="1061" w:type="dxa"/>
          </w:tcPr>
          <w:p w14:paraId="1B028446" w14:textId="1CC414E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5479B0A3" w14:textId="33EA5D7C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  <w:shd w:val="clear" w:color="auto" w:fill="D9D9D9" w:themeFill="background1" w:themeFillShade="D9"/>
          </w:tcPr>
          <w:p w14:paraId="5CCDCCFE" w14:textId="316C9562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  <w:tc>
          <w:tcPr>
            <w:tcW w:w="1062" w:type="dxa"/>
          </w:tcPr>
          <w:p w14:paraId="5E3E0AFB" w14:textId="5D95B4E4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</w:tr>
      <w:tr w:rsidR="00434439" w14:paraId="24C23AB2" w14:textId="0D382FCE" w:rsidTr="00434439">
        <w:trPr>
          <w:trHeight w:val="269"/>
        </w:trPr>
        <w:tc>
          <w:tcPr>
            <w:tcW w:w="5098" w:type="dxa"/>
          </w:tcPr>
          <w:p w14:paraId="7085A5D0" w14:textId="2DABA0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Transação</w:t>
            </w:r>
          </w:p>
        </w:tc>
        <w:tc>
          <w:tcPr>
            <w:tcW w:w="1061" w:type="dxa"/>
          </w:tcPr>
          <w:p w14:paraId="52370B88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7CC10D2F" w14:textId="5A62AB06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3F8EA589" w14:textId="3588433B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5E715F58" w14:textId="2C46934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</w:tr>
      <w:tr w:rsidR="00434439" w14:paraId="5530780C" w14:textId="3E63A65C" w:rsidTr="00434439">
        <w:trPr>
          <w:trHeight w:val="269"/>
        </w:trPr>
        <w:tc>
          <w:tcPr>
            <w:tcW w:w="5098" w:type="dxa"/>
          </w:tcPr>
          <w:p w14:paraId="4A5293C8" w14:textId="2A8CDA98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Gerenciamento de Compra e Troca</w:t>
            </w:r>
          </w:p>
        </w:tc>
        <w:tc>
          <w:tcPr>
            <w:tcW w:w="1061" w:type="dxa"/>
          </w:tcPr>
          <w:p w14:paraId="5CFC46AE" w14:textId="75F00CCB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</w:tcPr>
          <w:p w14:paraId="15C0C57A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1" w:type="dxa"/>
          </w:tcPr>
          <w:p w14:paraId="0FF1E6C6" w14:textId="77777777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</w:p>
        </w:tc>
        <w:tc>
          <w:tcPr>
            <w:tcW w:w="1062" w:type="dxa"/>
            <w:shd w:val="clear" w:color="auto" w:fill="D9D9D9" w:themeFill="background1" w:themeFillShade="D9"/>
          </w:tcPr>
          <w:p w14:paraId="4E2EFB1E" w14:textId="78AABDDA" w:rsidR="00434439" w:rsidRDefault="00434439" w:rsidP="00434439">
            <w:pPr>
              <w:jc w:val="center"/>
              <w:rPr>
                <w:rFonts w:ascii="Caecilia LT Std Light" w:eastAsia="Caecilia LT Std Light" w:hAnsi="Caecilia LT Std Light" w:cs="Caecilia LT Std Light"/>
                <w:color w:val="000000"/>
              </w:rPr>
            </w:pPr>
            <w:r>
              <w:rPr>
                <w:rFonts w:ascii="Caecilia LT Std Light" w:eastAsia="Caecilia LT Std Light" w:hAnsi="Caecilia LT Std Light" w:cs="Caecilia LT Std Light"/>
                <w:color w:val="000000"/>
              </w:rPr>
              <w:t>X</w:t>
            </w:r>
          </w:p>
        </w:tc>
      </w:tr>
    </w:tbl>
    <w:p w14:paraId="46966C3F" w14:textId="77777777" w:rsidR="00D246BD" w:rsidRDefault="00D246BD" w:rsidP="00E97AAF">
      <w:pPr>
        <w:spacing w:after="0"/>
        <w:jc w:val="center"/>
        <w:rPr>
          <w:rFonts w:ascii="Caecilia LT Std Light" w:eastAsia="Caecilia LT Std Light" w:hAnsi="Caecilia LT Std Light" w:cs="Caecilia LT Std Light"/>
          <w:color w:val="000000"/>
        </w:rPr>
      </w:pPr>
    </w:p>
    <w:p w14:paraId="738EC159" w14:textId="77777777" w:rsidR="00E97AAF" w:rsidRDefault="00E97AAF">
      <w:pPr>
        <w:spacing w:after="0" w:line="240" w:lineRule="auto"/>
        <w:jc w:val="both"/>
        <w:rPr>
          <w:rFonts w:ascii="Abadi Extra Light" w:eastAsia="Abadi Extra Light" w:hAnsi="Abadi Extra Light" w:cs="Abadi Extra Light"/>
          <w:color w:val="000000"/>
        </w:rPr>
      </w:pPr>
    </w:p>
    <w:p w14:paraId="7BDB3967" w14:textId="77777777" w:rsidR="004D68B4" w:rsidRDefault="009640A8">
      <w:pPr>
        <w:pStyle w:val="Ttulo1"/>
        <w:numPr>
          <w:ilvl w:val="0"/>
          <w:numId w:val="1"/>
        </w:numPr>
        <w:ind w:left="284" w:hanging="284"/>
        <w:rPr>
          <w:rFonts w:ascii="Monda" w:eastAsia="Monda" w:hAnsi="Monda" w:cs="Monda"/>
          <w:sz w:val="32"/>
          <w:szCs w:val="32"/>
        </w:rPr>
      </w:pPr>
      <w:bookmarkStart w:id="9" w:name="_heading=h.26in1rg" w:colFirst="0" w:colLast="0"/>
      <w:bookmarkEnd w:id="9"/>
      <w:r>
        <w:rPr>
          <w:rFonts w:ascii="Monda" w:eastAsia="Monda" w:hAnsi="Monda" w:cs="Monda"/>
          <w:sz w:val="32"/>
          <w:szCs w:val="32"/>
        </w:rPr>
        <w:t>PREMISSAS PARA O FORNECIMENTO</w:t>
      </w:r>
    </w:p>
    <w:p w14:paraId="231D8FC5" w14:textId="7C4C4AEB" w:rsidR="004D68B4" w:rsidRDefault="00696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</w:rPr>
      </w:pPr>
      <w:bookmarkStart w:id="10" w:name="_heading=h.lnxbz9" w:colFirst="0" w:colLast="0"/>
      <w:bookmarkEnd w:id="10"/>
      <w:r w:rsidRPr="00696AE8">
        <w:rPr>
          <w:rFonts w:ascii="Abadi Extra Light" w:eastAsia="Abadi Extra Light" w:hAnsi="Abadi Extra Light" w:cs="Abadi Extra Light"/>
        </w:rPr>
        <w:t>O cliente RODRIGO ROCHA SILVA deverá fornecer auxílio de seus conhecimentos quando requisitado pela equipe de desenvolvimento para execução do E-Commerce.</w:t>
      </w:r>
    </w:p>
    <w:p w14:paraId="15E30353" w14:textId="012F967A" w:rsidR="00696AE8" w:rsidRPr="00696AE8" w:rsidRDefault="00696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003" w:hanging="357"/>
        <w:jc w:val="both"/>
        <w:rPr>
          <w:rFonts w:ascii="Abadi Extra Light" w:eastAsia="Abadi Extra Light" w:hAnsi="Abadi Extra Light" w:cs="Abadi Extra Light"/>
        </w:rPr>
      </w:pPr>
      <w:r>
        <w:rPr>
          <w:rFonts w:ascii="Abadi Extra Light" w:eastAsia="Abadi Extra Light" w:hAnsi="Abadi Extra Light" w:cs="Abadi Extra Light"/>
        </w:rPr>
        <w:t>O cliente RODRIGO ROCHA SILVA também deverá dar feedbacks das entregas ainda a serem marcadas e as e</w:t>
      </w:r>
      <w:r w:rsidR="00FC629D">
        <w:rPr>
          <w:rFonts w:ascii="Abadi Extra Light" w:eastAsia="Abadi Extra Light" w:hAnsi="Abadi Extra Light" w:cs="Abadi Extra Light"/>
        </w:rPr>
        <w:t>n</w:t>
      </w:r>
      <w:r>
        <w:rPr>
          <w:rFonts w:ascii="Abadi Extra Light" w:eastAsia="Abadi Extra Light" w:hAnsi="Abadi Extra Light" w:cs="Abadi Extra Light"/>
        </w:rPr>
        <w:t>tr</w:t>
      </w:r>
      <w:r w:rsidR="00FC629D">
        <w:rPr>
          <w:rFonts w:ascii="Abadi Extra Light" w:eastAsia="Abadi Extra Light" w:hAnsi="Abadi Extra Light" w:cs="Abadi Extra Light"/>
        </w:rPr>
        <w:t>e</w:t>
      </w:r>
      <w:r>
        <w:rPr>
          <w:rFonts w:ascii="Abadi Extra Light" w:eastAsia="Abadi Extra Light" w:hAnsi="Abadi Extra Light" w:cs="Abadi Extra Light"/>
        </w:rPr>
        <w:t>gas já marcadas para polimento do E-Commerce.</w:t>
      </w:r>
    </w:p>
    <w:p w14:paraId="40213928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1" w:name="_heading=h.35nkun2" w:colFirst="0" w:colLast="0"/>
      <w:bookmarkEnd w:id="11"/>
      <w:r>
        <w:rPr>
          <w:rFonts w:ascii="Monda" w:eastAsia="Monda" w:hAnsi="Monda" w:cs="Monda"/>
          <w:sz w:val="32"/>
          <w:szCs w:val="32"/>
        </w:rPr>
        <w:t>CONFIDENCIALIDADE</w:t>
      </w:r>
    </w:p>
    <w:p w14:paraId="559A7D09" w14:textId="25C19972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bookmarkStart w:id="12" w:name="_heading=h.1ksv4uv" w:colFirst="0" w:colLast="0"/>
      <w:bookmarkEnd w:id="12"/>
      <w:r>
        <w:rPr>
          <w:rFonts w:ascii="Abadi Extra Light" w:eastAsia="Abadi Extra Light" w:hAnsi="Abadi Extra Light" w:cs="Abadi Extra Light"/>
          <w:color w:val="000000"/>
        </w:rPr>
        <w:t xml:space="preserve">Este documento destina-se exclusivamente a </w:t>
      </w:r>
      <w:r w:rsidR="00696AE8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>.</w:t>
      </w:r>
    </w:p>
    <w:p w14:paraId="22BBA361" w14:textId="77777777" w:rsidR="004D68B4" w:rsidRDefault="009640A8">
      <w:pPr>
        <w:spacing w:after="0"/>
        <w:ind w:firstLine="708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lastRenderedPageBreak/>
        <w:t>É vedada a cópia ou divulgação de seu conteúdo, no todo ou em parte, por qualquer processo ou meio, sem a expressa autorização da FATEC MOGI DAS CRUZES, bem como o uso para quaisquer outros fins.</w:t>
      </w:r>
    </w:p>
    <w:p w14:paraId="1377834D" w14:textId="77777777" w:rsidR="004D68B4" w:rsidRDefault="009640A8">
      <w:pPr>
        <w:pStyle w:val="Ttulo1"/>
        <w:numPr>
          <w:ilvl w:val="0"/>
          <w:numId w:val="1"/>
        </w:numPr>
        <w:spacing w:before="280" w:after="280" w:line="276" w:lineRule="auto"/>
        <w:ind w:left="284" w:hanging="284"/>
        <w:rPr>
          <w:rFonts w:ascii="Monda" w:eastAsia="Monda" w:hAnsi="Monda" w:cs="Monda"/>
          <w:sz w:val="32"/>
          <w:szCs w:val="32"/>
        </w:rPr>
      </w:pPr>
      <w:bookmarkStart w:id="13" w:name="_heading=h.44sinio" w:colFirst="0" w:colLast="0"/>
      <w:bookmarkEnd w:id="13"/>
      <w:r>
        <w:rPr>
          <w:rFonts w:ascii="Monda" w:eastAsia="Monda" w:hAnsi="Monda" w:cs="Monda"/>
          <w:sz w:val="32"/>
          <w:szCs w:val="32"/>
        </w:rPr>
        <w:t>VALIDADE DA PROPOSTA</w:t>
      </w:r>
    </w:p>
    <w:p w14:paraId="6AF4EA40" w14:textId="1C0F5425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 proposta será válida por 1</w:t>
      </w:r>
      <w:r w:rsidR="00392A72">
        <w:rPr>
          <w:rFonts w:ascii="Abadi Extra Light" w:eastAsia="Abadi Extra Light" w:hAnsi="Abadi Extra Light" w:cs="Abadi Extra Light"/>
          <w:color w:val="000000"/>
        </w:rPr>
        <w:t>0</w:t>
      </w:r>
      <w:r>
        <w:rPr>
          <w:rFonts w:ascii="Abadi Extra Light" w:eastAsia="Abadi Extra Light" w:hAnsi="Abadi Extra Light" w:cs="Abadi Extra Light"/>
          <w:color w:val="000000"/>
        </w:rPr>
        <w:t xml:space="preserve"> dias corridos, a contar da data de emissão.</w:t>
      </w:r>
    </w:p>
    <w:p w14:paraId="50CB8BD1" w14:textId="33C58EDA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Ressaltamos nosso interesse na prestação de serviços à </w:t>
      </w:r>
      <w:r w:rsidR="00696AE8">
        <w:rPr>
          <w:rFonts w:ascii="Abadi Extra Light" w:eastAsia="Abadi Extra Light" w:hAnsi="Abadi Extra Light" w:cs="Abadi Extra Light"/>
          <w:color w:val="000000"/>
        </w:rPr>
        <w:t>RODRIGO ROCHA SILVA</w:t>
      </w:r>
      <w:r>
        <w:rPr>
          <w:rFonts w:ascii="Abadi Extra Light" w:eastAsia="Abadi Extra Light" w:hAnsi="Abadi Extra Light" w:cs="Abadi Extra Light"/>
          <w:color w:val="000000"/>
        </w:rPr>
        <w:t>, assim como evidenciamos nossa capacidade tecnológica e experiência.</w:t>
      </w:r>
    </w:p>
    <w:p w14:paraId="2BBFA06D" w14:textId="77777777" w:rsidR="004D68B4" w:rsidRDefault="009640A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>Estamos abertos a sugestões, e disponíveis para esclarecimento de eventuais dúvidas.</w:t>
      </w:r>
    </w:p>
    <w:p w14:paraId="7D525BBC" w14:textId="34B6219A" w:rsidR="004D68B4" w:rsidRPr="00696AE8" w:rsidRDefault="009640A8" w:rsidP="00696AE8">
      <w:pPr>
        <w:spacing w:after="120"/>
        <w:jc w:val="both"/>
        <w:rPr>
          <w:rFonts w:ascii="Abadi Extra Light" w:eastAsia="Abadi Extra Light" w:hAnsi="Abadi Extra Light" w:cs="Abadi Extra Light"/>
          <w:color w:val="000000"/>
        </w:rPr>
      </w:pPr>
      <w:r>
        <w:rPr>
          <w:rFonts w:ascii="Abadi Extra Light" w:eastAsia="Abadi Extra Light" w:hAnsi="Abadi Extra Light" w:cs="Abadi Extra Light"/>
          <w:color w:val="000000"/>
        </w:rPr>
        <w:t xml:space="preserve">Mogi das Cruzes, </w:t>
      </w:r>
      <w:r w:rsidR="00696AE8">
        <w:rPr>
          <w:rFonts w:ascii="Abadi Extra Light" w:eastAsia="Abadi Extra Light" w:hAnsi="Abadi Extra Light" w:cs="Abadi Extra Light"/>
          <w:color w:val="000000"/>
        </w:rPr>
        <w:t>06</w:t>
      </w:r>
      <w:r>
        <w:rPr>
          <w:rFonts w:ascii="Abadi Extra Light" w:eastAsia="Abadi Extra Light" w:hAnsi="Abadi Extra Light" w:cs="Abadi Extra Light"/>
          <w:color w:val="000000"/>
        </w:rPr>
        <w:t xml:space="preserve"> de </w:t>
      </w:r>
      <w:r w:rsidR="00696AE8">
        <w:rPr>
          <w:rFonts w:ascii="Abadi Extra Light" w:eastAsia="Abadi Extra Light" w:hAnsi="Abadi Extra Light" w:cs="Abadi Extra Light"/>
          <w:color w:val="000000"/>
        </w:rPr>
        <w:t>setembro</w:t>
      </w:r>
      <w:r>
        <w:rPr>
          <w:rFonts w:ascii="Abadi Extra Light" w:eastAsia="Abadi Extra Light" w:hAnsi="Abadi Extra Light" w:cs="Abadi Extra Light"/>
          <w:color w:val="000000"/>
        </w:rPr>
        <w:t xml:space="preserve"> de 2020.</w:t>
      </w:r>
    </w:p>
    <w:sectPr w:rsidR="004D68B4" w:rsidRPr="00696AE8">
      <w:headerReference w:type="even" r:id="rId11"/>
      <w:headerReference w:type="default" r:id="rId12"/>
      <w:headerReference w:type="first" r:id="rId13"/>
      <w:pgSz w:w="11906" w:h="16838"/>
      <w:pgMar w:top="1734" w:right="851" w:bottom="851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851E" w14:textId="77777777" w:rsidR="00F16847" w:rsidRDefault="00F16847">
      <w:pPr>
        <w:spacing w:after="0" w:line="240" w:lineRule="auto"/>
      </w:pPr>
      <w:r>
        <w:separator/>
      </w:r>
    </w:p>
  </w:endnote>
  <w:endnote w:type="continuationSeparator" w:id="0">
    <w:p w14:paraId="4A805984" w14:textId="77777777" w:rsidR="00F16847" w:rsidRDefault="00F1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da">
    <w:altName w:val="Calibri"/>
    <w:charset w:val="00"/>
    <w:family w:val="auto"/>
    <w:pitch w:val="default"/>
  </w:font>
  <w:font w:name="CIDFont+F9">
    <w:altName w:val="Calibri"/>
    <w:charset w:val="00"/>
    <w:family w:val="auto"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668A" w14:textId="77777777" w:rsidR="00F16847" w:rsidRDefault="00F16847">
      <w:pPr>
        <w:spacing w:after="0" w:line="240" w:lineRule="auto"/>
      </w:pPr>
      <w:r>
        <w:separator/>
      </w:r>
    </w:p>
  </w:footnote>
  <w:footnote w:type="continuationSeparator" w:id="0">
    <w:p w14:paraId="5AC0898A" w14:textId="77777777" w:rsidR="00F16847" w:rsidRDefault="00F1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72C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0C6B" w14:textId="77777777" w:rsidR="004D68B4" w:rsidRDefault="009640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962D064" wp14:editId="6EE16484">
          <wp:extent cx="2713990" cy="1128395"/>
          <wp:effectExtent l="0" t="0" r="0" b="0"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2090" w14:textId="77777777" w:rsidR="004D68B4" w:rsidRDefault="004D6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DBA"/>
    <w:multiLevelType w:val="multilevel"/>
    <w:tmpl w:val="90C8E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E186A"/>
    <w:multiLevelType w:val="multilevel"/>
    <w:tmpl w:val="82C2C41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5020C4"/>
    <w:multiLevelType w:val="multilevel"/>
    <w:tmpl w:val="719AA7FE"/>
    <w:lvl w:ilvl="0">
      <w:start w:val="1"/>
      <w:numFmt w:val="decimal"/>
      <w:lvlText w:val="%1."/>
      <w:lvlJc w:val="left"/>
      <w:pPr>
        <w:ind w:left="4755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8B4"/>
    <w:rsid w:val="001E0145"/>
    <w:rsid w:val="002637E4"/>
    <w:rsid w:val="00295B73"/>
    <w:rsid w:val="00392A72"/>
    <w:rsid w:val="00400506"/>
    <w:rsid w:val="00434439"/>
    <w:rsid w:val="004D68B4"/>
    <w:rsid w:val="0059061B"/>
    <w:rsid w:val="005D35D5"/>
    <w:rsid w:val="0063599A"/>
    <w:rsid w:val="00670F15"/>
    <w:rsid w:val="00696AE8"/>
    <w:rsid w:val="007232F6"/>
    <w:rsid w:val="007A65C5"/>
    <w:rsid w:val="0080539A"/>
    <w:rsid w:val="00806E4E"/>
    <w:rsid w:val="00871735"/>
    <w:rsid w:val="00873508"/>
    <w:rsid w:val="008E2554"/>
    <w:rsid w:val="00915977"/>
    <w:rsid w:val="009640A8"/>
    <w:rsid w:val="009C0ABA"/>
    <w:rsid w:val="00D246BD"/>
    <w:rsid w:val="00E97AAF"/>
    <w:rsid w:val="00EB0F7C"/>
    <w:rsid w:val="00EC68EB"/>
    <w:rsid w:val="00EF5F35"/>
    <w:rsid w:val="00F03FB3"/>
    <w:rsid w:val="00F16847"/>
    <w:rsid w:val="00FB28B0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6A0A"/>
  <w15:docId w15:val="{6076EEC1-8D32-420A-A602-EF95509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T/Ey2w2Qa4hGGcZ4RDLCm8UzQ==">AMUW2mW9WW0miArgi0iQ+toKIKBApw8Gyu65oJSwDBHy1F6GaP9BHTObPIdVrPL6p7hhEDIYIPEjavfoygxfB5yXWN818Fry6QEeJHNJm6HQuZ3Lp/LyHlX2JoY/dYmKYbSVrMHgBRSNBzWlXCn/y49d8ilriYZiTyUVQOlppCXc9Ok1DDE5ht+j2hQ+Or5/HDBe6eW5KYFtA8GnCutpjCvlY6zevus8xMaAtqOweAreqmzmKd0J9e4m1teTSNVnSjAgh6XjdbXmI5bNLJdkU6Wp1uOmWtpTIpoRr2Q0sQIb5urBQJpnwKFv6M3wCOn90tVJy/kTXmvG2DJRQ7PXJgtyTeDG0Gxvn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B24C317AEAA4A9E81584B0F1753BF" ma:contentTypeVersion="1" ma:contentTypeDescription="Create a new document." ma:contentTypeScope="" ma:versionID="f4f66a96fcd054277dbd90e2034bc342">
  <xsd:schema xmlns:xsd="http://www.w3.org/2001/XMLSchema" xmlns:xs="http://www.w3.org/2001/XMLSchema" xmlns:p="http://schemas.microsoft.com/office/2006/metadata/properties" xmlns:ns2="13526e60-2309-4b29-b958-df71ed96cd48" targetNamespace="http://schemas.microsoft.com/office/2006/metadata/properties" ma:root="true" ma:fieldsID="8e1441eff9df88ef400612e2b6683e83" ns2:_="">
    <xsd:import namespace="13526e60-2309-4b29-b958-df71ed96cd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6e60-2309-4b29-b958-df71ed96cd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526e60-2309-4b29-b958-df71ed96cd48" xsi:nil="true"/>
  </documentManagement>
</p:properties>
</file>

<file path=customXml/itemProps1.xml><?xml version="1.0" encoding="utf-8"?>
<ds:datastoreItem xmlns:ds="http://schemas.openxmlformats.org/officeDocument/2006/customXml" ds:itemID="{5FB1CFA2-0338-458D-8863-EBCF4517A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FA82A17-E3CD-4C05-8B42-7DD63251E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6e60-2309-4b29-b958-df71ed96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6B4F0A-A85E-4DCE-B8B6-D6A6472CAEEB}">
  <ds:schemaRefs>
    <ds:schemaRef ds:uri="http://schemas.microsoft.com/office/2006/metadata/properties"/>
    <ds:schemaRef ds:uri="http://schemas.microsoft.com/office/infopath/2007/PartnerControls"/>
    <ds:schemaRef ds:uri="13526e60-2309-4b29-b958-df71ed96cd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Breno Gabriel Rodrigues Da Silva</cp:lastModifiedBy>
  <cp:revision>10</cp:revision>
  <dcterms:created xsi:type="dcterms:W3CDTF">2020-09-06T18:35:00Z</dcterms:created>
  <dcterms:modified xsi:type="dcterms:W3CDTF">2021-06-20T15:49:00Z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0x010100301B24C317AEAA4A9E81584B0F1753BF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