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06B6F284" w14:textId="77777777" w:rsidR="005A2C1F" w:rsidRDefault="00000000">
      <w:pPr>
        <w:pStyle w:val="Standaard"/>
      </w:pPr>
      <w:r>
        <w:t xml:space="preserve">Een abstract bevat een volledige samenvatting van de </w:t>
      </w:r>
      <w:r>
        <w:rPr>
          <w:rStyle w:val="Engelseterm"/>
          <w:lang w:val="nl-BE"/>
        </w:rPr>
        <w:t>application note</w:t>
      </w:r>
      <w: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33826F8C" w14:textId="77777777" w:rsidR="005A2C1F" w:rsidRDefault="00000000">
      <w:pPr>
        <w:pStyle w:val="Standaard"/>
        <w:rPr>
          <w:color w:val="auto"/>
        </w:rPr>
      </w:pPr>
      <w:r>
        <w:rPr>
          <w:color w:val="auto"/>
        </w:rPr>
        <w:t>Een abstract bestaat uit strikt de volgende onderdelen in de volgorde waarin ze voorkomen:</w:t>
      </w:r>
    </w:p>
    <w:p w14:paraId="2DFE0D2D" w14:textId="77777777" w:rsidR="005A2C1F" w:rsidRDefault="00000000">
      <w:pPr>
        <w:pStyle w:val="Standaard"/>
      </w:pPr>
      <w:r>
        <w:rPr>
          <w:rStyle w:val="Standaardalinea-lettertype"/>
          <w:color w:val="auto"/>
          <w:shd w:val="clear" w:color="auto" w:fill="FFFF00"/>
        </w:rPr>
        <w:t>- In één tot twee zinnen de AN kunnen samenvatten. Dit is het moeilijkste stuk. Hoe vat je de volledige AN van introductie tot conclusie samen in één tot twee zinnen die aanzetten tot lezen van het abstract/AN?</w:t>
      </w:r>
    </w:p>
    <w:p w14:paraId="064C3D7C" w14:textId="77777777" w:rsidR="005A2C1F" w:rsidRDefault="00000000">
      <w:pPr>
        <w:pStyle w:val="Standaard"/>
      </w:pPr>
      <w:r>
        <w:rPr>
          <w:rStyle w:val="Standaardalinea-lettertype"/>
          <w:color w:val="auto"/>
          <w:shd w:val="clear" w:color="auto" w:fill="00FF00"/>
        </w:rPr>
        <w:t>- Licht het probleem wat deze AN wil oplossen toe. Je kan het ook zien als het doel van het project. Start met de maatschappelijke context toe te lichten. Vermeld vervolgens dat probleem.</w:t>
      </w:r>
    </w:p>
    <w:p w14:paraId="35DF721F" w14:textId="77777777" w:rsidR="005A2C1F" w:rsidRDefault="00000000">
      <w:pPr>
        <w:pStyle w:val="Standaard"/>
      </w:pPr>
      <w:r>
        <w:rPr>
          <w:rStyle w:val="Standaardalinea-lettertype"/>
          <w:color w:val="auto"/>
          <w:shd w:val="clear" w:color="auto" w:fill="00FFFF"/>
        </w:rPr>
        <w:t>- Vertel hoe je dit probleem oplost. Hoe wordt het probleem aangepakt en waar is deze aanpak op gebaseerd?</w:t>
      </w:r>
    </w:p>
    <w:p w14:paraId="5829F251" w14:textId="77777777" w:rsidR="005A2C1F" w:rsidRDefault="00000000">
      <w:pPr>
        <w:pStyle w:val="Standaard"/>
      </w:pPr>
      <w:r>
        <w:rPr>
          <w:rStyle w:val="Standaardalinea-lettertype"/>
          <w:color w:val="auto"/>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C41EC35" w14:textId="77777777" w:rsidR="005A2C1F" w:rsidRDefault="00000000">
      <w:pPr>
        <w:pStyle w:val="Standaard"/>
      </w:pPr>
      <w:r>
        <w:rPr>
          <w:rStyle w:val="Standaardalinea-lettertype"/>
          <w:color w:val="auto"/>
          <w:shd w:val="clear" w:color="auto" w:fill="808000"/>
        </w:rPr>
        <w:t>- Geef een korte conclusie van het werk dat in de AN uit de doeken wordt gedaan. Je kan dit zelfs vanuit een ander standpunt concluderen. Heb je bereikt wat je wou bereiken?</w:t>
      </w:r>
    </w:p>
    <w:p w14:paraId="680FA4D6" w14:textId="77777777" w:rsidR="005A2C1F" w:rsidRDefault="00000000">
      <w:pPr>
        <w:pStyle w:val="Standaard"/>
      </w:pPr>
      <w:r>
        <w:rPr>
          <w:rStyle w:val="Standaardalinea-lettertype"/>
          <w:color w:val="auto"/>
          <w:shd w:val="clear" w:color="auto" w:fill="FF0000"/>
        </w:rPr>
        <w:t>- Sluit af met een zeer beknopte zin waar je de mogelijke meerwaarde van het werk naar de toekomst toe tot de kern vat.</w:t>
      </w:r>
    </w:p>
    <w:p w14:paraId="3B33A20D" w14:textId="77777777" w:rsidR="005A2C1F" w:rsidRDefault="00000000">
      <w:pPr>
        <w:pStyle w:val="Standaard"/>
        <w:pageBreakBefore/>
        <w:rPr>
          <w:b/>
          <w:bCs/>
        </w:rPr>
      </w:pPr>
      <w:r>
        <w:rPr>
          <w:b/>
          <w:bCs/>
        </w:rPr>
        <w:lastRenderedPageBreak/>
        <w:t>Voorbeeld:</w:t>
      </w:r>
    </w:p>
    <w:p w14:paraId="46DC8D50" w14:textId="77777777" w:rsidR="005A2C1F" w:rsidRDefault="00000000">
      <w:pPr>
        <w:pStyle w:val="Standaard"/>
      </w:pPr>
      <w:r>
        <w:rPr>
          <w:rStyle w:val="Standaardalinea-lettertype"/>
          <w:color w:val="auto"/>
          <w:shd w:val="clear" w:color="auto" w:fill="FFFF00"/>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auto"/>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auto"/>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auto"/>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auto"/>
          <w:shd w:val="clear" w:color="auto" w:fill="808000"/>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auto"/>
          <w:shd w:val="clear" w:color="auto" w:fill="FF0000"/>
        </w:rPr>
        <w:t>De ontwikkeling van deze AN die over de gehele opleiding gebruikt wordt, zal de kwaliteit van de AN van alle junior-collega’s doen toenemen.</w:t>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4B350A93" w14:textId="3BA0F116" w:rsidR="00B70916"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2445708" w:history="1">
        <w:r w:rsidR="00B70916" w:rsidRPr="00844592">
          <w:rPr>
            <w:rStyle w:val="Hyperlink"/>
            <w:noProof/>
          </w:rPr>
          <w:t>1</w:t>
        </w:r>
        <w:r w:rsidR="00B70916">
          <w:rPr>
            <w:rFonts w:asciiTheme="minorHAnsi" w:eastAsiaTheme="minorEastAsia" w:hAnsiTheme="minorHAnsi" w:cstheme="minorBidi"/>
            <w:noProof/>
            <w:kern w:val="2"/>
            <w:sz w:val="24"/>
            <w:szCs w:val="24"/>
            <w:lang w:eastAsia="en-GB"/>
            <w14:ligatures w14:val="standardContextual"/>
          </w:rPr>
          <w:tab/>
        </w:r>
        <w:r w:rsidR="00B70916" w:rsidRPr="00844592">
          <w:rPr>
            <w:rStyle w:val="Hyperlink"/>
            <w:noProof/>
          </w:rPr>
          <w:t>Introduction</w:t>
        </w:r>
        <w:r w:rsidR="00B70916">
          <w:rPr>
            <w:noProof/>
          </w:rPr>
          <w:tab/>
        </w:r>
        <w:r w:rsidR="00B70916">
          <w:rPr>
            <w:noProof/>
          </w:rPr>
          <w:fldChar w:fldCharType="begin"/>
        </w:r>
        <w:r w:rsidR="00B70916">
          <w:rPr>
            <w:noProof/>
          </w:rPr>
          <w:instrText xml:space="preserve"> PAGEREF _Toc162445708 \h </w:instrText>
        </w:r>
        <w:r w:rsidR="00B70916">
          <w:rPr>
            <w:noProof/>
          </w:rPr>
        </w:r>
        <w:r w:rsidR="00B70916">
          <w:rPr>
            <w:noProof/>
          </w:rPr>
          <w:fldChar w:fldCharType="separate"/>
        </w:r>
        <w:r w:rsidR="00B70916">
          <w:rPr>
            <w:noProof/>
          </w:rPr>
          <w:t>3</w:t>
        </w:r>
        <w:r w:rsidR="00B70916">
          <w:rPr>
            <w:noProof/>
          </w:rPr>
          <w:fldChar w:fldCharType="end"/>
        </w:r>
      </w:hyperlink>
    </w:p>
    <w:p w14:paraId="4CE38D0E" w14:textId="05D20AF4" w:rsidR="00B70916" w:rsidRDefault="00B70916">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09" w:history="1">
        <w:r w:rsidRPr="00844592">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Material and methods</w:t>
        </w:r>
        <w:r>
          <w:rPr>
            <w:noProof/>
          </w:rPr>
          <w:tab/>
        </w:r>
        <w:r>
          <w:rPr>
            <w:noProof/>
          </w:rPr>
          <w:fldChar w:fldCharType="begin"/>
        </w:r>
        <w:r>
          <w:rPr>
            <w:noProof/>
          </w:rPr>
          <w:instrText xml:space="preserve"> PAGEREF _Toc162445709 \h </w:instrText>
        </w:r>
        <w:r>
          <w:rPr>
            <w:noProof/>
          </w:rPr>
        </w:r>
        <w:r>
          <w:rPr>
            <w:noProof/>
          </w:rPr>
          <w:fldChar w:fldCharType="separate"/>
        </w:r>
        <w:r>
          <w:rPr>
            <w:noProof/>
          </w:rPr>
          <w:t>4</w:t>
        </w:r>
        <w:r>
          <w:rPr>
            <w:noProof/>
          </w:rPr>
          <w:fldChar w:fldCharType="end"/>
        </w:r>
      </w:hyperlink>
    </w:p>
    <w:p w14:paraId="50A74241" w14:textId="374FF698" w:rsidR="00B70916" w:rsidRDefault="00B70916">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0" w:history="1">
        <w:r w:rsidRPr="00844592">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Programming language and deep learning frameworks</w:t>
        </w:r>
        <w:r>
          <w:rPr>
            <w:noProof/>
          </w:rPr>
          <w:tab/>
        </w:r>
        <w:r>
          <w:rPr>
            <w:noProof/>
          </w:rPr>
          <w:fldChar w:fldCharType="begin"/>
        </w:r>
        <w:r>
          <w:rPr>
            <w:noProof/>
          </w:rPr>
          <w:instrText xml:space="preserve"> PAGEREF _Toc162445710 \h </w:instrText>
        </w:r>
        <w:r>
          <w:rPr>
            <w:noProof/>
          </w:rPr>
        </w:r>
        <w:r>
          <w:rPr>
            <w:noProof/>
          </w:rPr>
          <w:fldChar w:fldCharType="separate"/>
        </w:r>
        <w:r>
          <w:rPr>
            <w:noProof/>
          </w:rPr>
          <w:t>4</w:t>
        </w:r>
        <w:r>
          <w:rPr>
            <w:noProof/>
          </w:rPr>
          <w:fldChar w:fldCharType="end"/>
        </w:r>
      </w:hyperlink>
    </w:p>
    <w:p w14:paraId="3BA58E3B" w14:textId="0DBD4475" w:rsidR="00B70916" w:rsidRDefault="00B70916">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1" w:history="1">
        <w:r w:rsidRPr="00844592">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Object detection models</w:t>
        </w:r>
        <w:r>
          <w:rPr>
            <w:noProof/>
          </w:rPr>
          <w:tab/>
        </w:r>
        <w:r>
          <w:rPr>
            <w:noProof/>
          </w:rPr>
          <w:fldChar w:fldCharType="begin"/>
        </w:r>
        <w:r>
          <w:rPr>
            <w:noProof/>
          </w:rPr>
          <w:instrText xml:space="preserve"> PAGEREF _Toc162445711 \h </w:instrText>
        </w:r>
        <w:r>
          <w:rPr>
            <w:noProof/>
          </w:rPr>
        </w:r>
        <w:r>
          <w:rPr>
            <w:noProof/>
          </w:rPr>
          <w:fldChar w:fldCharType="separate"/>
        </w:r>
        <w:r>
          <w:rPr>
            <w:noProof/>
          </w:rPr>
          <w:t>4</w:t>
        </w:r>
        <w:r>
          <w:rPr>
            <w:noProof/>
          </w:rPr>
          <w:fldChar w:fldCharType="end"/>
        </w:r>
      </w:hyperlink>
    </w:p>
    <w:p w14:paraId="594E465F" w14:textId="5D3A6BF8" w:rsidR="00B70916" w:rsidRDefault="00B70916">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2" w:history="1">
        <w:r w:rsidRPr="00844592">
          <w:rPr>
            <w:rStyle w:val="Hyperlink"/>
            <w:noProof/>
          </w:rPr>
          <w:t>2.2.1</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Comparison</w:t>
        </w:r>
        <w:r>
          <w:rPr>
            <w:noProof/>
          </w:rPr>
          <w:tab/>
        </w:r>
        <w:r>
          <w:rPr>
            <w:noProof/>
          </w:rPr>
          <w:fldChar w:fldCharType="begin"/>
        </w:r>
        <w:r>
          <w:rPr>
            <w:noProof/>
          </w:rPr>
          <w:instrText xml:space="preserve"> PAGEREF _Toc162445712 \h </w:instrText>
        </w:r>
        <w:r>
          <w:rPr>
            <w:noProof/>
          </w:rPr>
        </w:r>
        <w:r>
          <w:rPr>
            <w:noProof/>
          </w:rPr>
          <w:fldChar w:fldCharType="separate"/>
        </w:r>
        <w:r>
          <w:rPr>
            <w:noProof/>
          </w:rPr>
          <w:t>4</w:t>
        </w:r>
        <w:r>
          <w:rPr>
            <w:noProof/>
          </w:rPr>
          <w:fldChar w:fldCharType="end"/>
        </w:r>
      </w:hyperlink>
    </w:p>
    <w:p w14:paraId="2AEE9BA8" w14:textId="7705FC91" w:rsidR="00B70916" w:rsidRDefault="00B70916">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3" w:history="1">
        <w:r w:rsidRPr="00844592">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Data augmentation</w:t>
        </w:r>
        <w:r>
          <w:rPr>
            <w:noProof/>
          </w:rPr>
          <w:tab/>
        </w:r>
        <w:r>
          <w:rPr>
            <w:noProof/>
          </w:rPr>
          <w:fldChar w:fldCharType="begin"/>
        </w:r>
        <w:r>
          <w:rPr>
            <w:noProof/>
          </w:rPr>
          <w:instrText xml:space="preserve"> PAGEREF _Toc162445713 \h </w:instrText>
        </w:r>
        <w:r>
          <w:rPr>
            <w:noProof/>
          </w:rPr>
        </w:r>
        <w:r>
          <w:rPr>
            <w:noProof/>
          </w:rPr>
          <w:fldChar w:fldCharType="separate"/>
        </w:r>
        <w:r>
          <w:rPr>
            <w:noProof/>
          </w:rPr>
          <w:t>7</w:t>
        </w:r>
        <w:r>
          <w:rPr>
            <w:noProof/>
          </w:rPr>
          <w:fldChar w:fldCharType="end"/>
        </w:r>
      </w:hyperlink>
    </w:p>
    <w:p w14:paraId="1ED63A26" w14:textId="60ADA662" w:rsidR="00B70916" w:rsidRDefault="00B70916">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4" w:history="1">
        <w:r w:rsidRPr="00844592">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Results</w:t>
        </w:r>
        <w:r>
          <w:rPr>
            <w:noProof/>
          </w:rPr>
          <w:tab/>
        </w:r>
        <w:r>
          <w:rPr>
            <w:noProof/>
          </w:rPr>
          <w:fldChar w:fldCharType="begin"/>
        </w:r>
        <w:r>
          <w:rPr>
            <w:noProof/>
          </w:rPr>
          <w:instrText xml:space="preserve"> PAGEREF _Toc162445714 \h </w:instrText>
        </w:r>
        <w:r>
          <w:rPr>
            <w:noProof/>
          </w:rPr>
        </w:r>
        <w:r>
          <w:rPr>
            <w:noProof/>
          </w:rPr>
          <w:fldChar w:fldCharType="separate"/>
        </w:r>
        <w:r>
          <w:rPr>
            <w:noProof/>
          </w:rPr>
          <w:t>7</w:t>
        </w:r>
        <w:r>
          <w:rPr>
            <w:noProof/>
          </w:rPr>
          <w:fldChar w:fldCharType="end"/>
        </w:r>
      </w:hyperlink>
    </w:p>
    <w:p w14:paraId="1B818D89" w14:textId="5297075A" w:rsidR="00B70916" w:rsidRDefault="00B70916">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5" w:history="1">
        <w:r w:rsidRPr="00844592">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Project 1</w:t>
        </w:r>
        <w:r>
          <w:rPr>
            <w:noProof/>
          </w:rPr>
          <w:tab/>
        </w:r>
        <w:r>
          <w:rPr>
            <w:noProof/>
          </w:rPr>
          <w:fldChar w:fldCharType="begin"/>
        </w:r>
        <w:r>
          <w:rPr>
            <w:noProof/>
          </w:rPr>
          <w:instrText xml:space="preserve"> PAGEREF _Toc162445715 \h </w:instrText>
        </w:r>
        <w:r>
          <w:rPr>
            <w:noProof/>
          </w:rPr>
        </w:r>
        <w:r>
          <w:rPr>
            <w:noProof/>
          </w:rPr>
          <w:fldChar w:fldCharType="separate"/>
        </w:r>
        <w:r>
          <w:rPr>
            <w:noProof/>
          </w:rPr>
          <w:t>8</w:t>
        </w:r>
        <w:r>
          <w:rPr>
            <w:noProof/>
          </w:rPr>
          <w:fldChar w:fldCharType="end"/>
        </w:r>
      </w:hyperlink>
    </w:p>
    <w:p w14:paraId="541F906B" w14:textId="12FFD14B" w:rsidR="00B70916" w:rsidRDefault="00B70916">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6" w:history="1">
        <w:r w:rsidRPr="00844592">
          <w:rPr>
            <w:rStyle w:val="Hyperlink"/>
            <w:noProof/>
          </w:rPr>
          <w:t>3.1.1</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Design A</w:t>
        </w:r>
        <w:r>
          <w:rPr>
            <w:noProof/>
          </w:rPr>
          <w:tab/>
        </w:r>
        <w:r>
          <w:rPr>
            <w:noProof/>
          </w:rPr>
          <w:fldChar w:fldCharType="begin"/>
        </w:r>
        <w:r>
          <w:rPr>
            <w:noProof/>
          </w:rPr>
          <w:instrText xml:space="preserve"> PAGEREF _Toc162445716 \h </w:instrText>
        </w:r>
        <w:r>
          <w:rPr>
            <w:noProof/>
          </w:rPr>
        </w:r>
        <w:r>
          <w:rPr>
            <w:noProof/>
          </w:rPr>
          <w:fldChar w:fldCharType="separate"/>
        </w:r>
        <w:r>
          <w:rPr>
            <w:noProof/>
          </w:rPr>
          <w:t>8</w:t>
        </w:r>
        <w:r>
          <w:rPr>
            <w:noProof/>
          </w:rPr>
          <w:fldChar w:fldCharType="end"/>
        </w:r>
      </w:hyperlink>
    </w:p>
    <w:p w14:paraId="59F435EE" w14:textId="59724645" w:rsidR="00B70916" w:rsidRDefault="00B70916">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7" w:history="1">
        <w:r w:rsidRPr="00844592">
          <w:rPr>
            <w:rStyle w:val="Hyperlink"/>
            <w:noProof/>
          </w:rPr>
          <w:t>3.1.2</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Design B</w:t>
        </w:r>
        <w:r>
          <w:rPr>
            <w:noProof/>
          </w:rPr>
          <w:tab/>
        </w:r>
        <w:r>
          <w:rPr>
            <w:noProof/>
          </w:rPr>
          <w:fldChar w:fldCharType="begin"/>
        </w:r>
        <w:r>
          <w:rPr>
            <w:noProof/>
          </w:rPr>
          <w:instrText xml:space="preserve"> PAGEREF _Toc162445717 \h </w:instrText>
        </w:r>
        <w:r>
          <w:rPr>
            <w:noProof/>
          </w:rPr>
        </w:r>
        <w:r>
          <w:rPr>
            <w:noProof/>
          </w:rPr>
          <w:fldChar w:fldCharType="separate"/>
        </w:r>
        <w:r>
          <w:rPr>
            <w:noProof/>
          </w:rPr>
          <w:t>8</w:t>
        </w:r>
        <w:r>
          <w:rPr>
            <w:noProof/>
          </w:rPr>
          <w:fldChar w:fldCharType="end"/>
        </w:r>
      </w:hyperlink>
    </w:p>
    <w:p w14:paraId="08C5DC3B" w14:textId="3B4E41A8" w:rsidR="00B70916" w:rsidRDefault="00B70916">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8" w:history="1">
        <w:r w:rsidRPr="00844592">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Project 2</w:t>
        </w:r>
        <w:r>
          <w:rPr>
            <w:noProof/>
          </w:rPr>
          <w:tab/>
        </w:r>
        <w:r>
          <w:rPr>
            <w:noProof/>
          </w:rPr>
          <w:fldChar w:fldCharType="begin"/>
        </w:r>
        <w:r>
          <w:rPr>
            <w:noProof/>
          </w:rPr>
          <w:instrText xml:space="preserve"> PAGEREF _Toc162445718 \h </w:instrText>
        </w:r>
        <w:r>
          <w:rPr>
            <w:noProof/>
          </w:rPr>
        </w:r>
        <w:r>
          <w:rPr>
            <w:noProof/>
          </w:rPr>
          <w:fldChar w:fldCharType="separate"/>
        </w:r>
        <w:r>
          <w:rPr>
            <w:noProof/>
          </w:rPr>
          <w:t>8</w:t>
        </w:r>
        <w:r>
          <w:rPr>
            <w:noProof/>
          </w:rPr>
          <w:fldChar w:fldCharType="end"/>
        </w:r>
      </w:hyperlink>
    </w:p>
    <w:p w14:paraId="299E8513" w14:textId="703DE7F5" w:rsidR="00B70916" w:rsidRDefault="00B70916">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19" w:history="1">
        <w:r w:rsidRPr="00844592">
          <w:rPr>
            <w:rStyle w:val="Hyperlink"/>
            <w:noProof/>
          </w:rPr>
          <w:t>3.2.1</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Option X</w:t>
        </w:r>
        <w:r>
          <w:rPr>
            <w:noProof/>
          </w:rPr>
          <w:tab/>
        </w:r>
        <w:r>
          <w:rPr>
            <w:noProof/>
          </w:rPr>
          <w:fldChar w:fldCharType="begin"/>
        </w:r>
        <w:r>
          <w:rPr>
            <w:noProof/>
          </w:rPr>
          <w:instrText xml:space="preserve"> PAGEREF _Toc162445719 \h </w:instrText>
        </w:r>
        <w:r>
          <w:rPr>
            <w:noProof/>
          </w:rPr>
        </w:r>
        <w:r>
          <w:rPr>
            <w:noProof/>
          </w:rPr>
          <w:fldChar w:fldCharType="separate"/>
        </w:r>
        <w:r>
          <w:rPr>
            <w:noProof/>
          </w:rPr>
          <w:t>8</w:t>
        </w:r>
        <w:r>
          <w:rPr>
            <w:noProof/>
          </w:rPr>
          <w:fldChar w:fldCharType="end"/>
        </w:r>
      </w:hyperlink>
    </w:p>
    <w:p w14:paraId="4163E1E0" w14:textId="16CA4432" w:rsidR="00B70916" w:rsidRDefault="00B70916">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20" w:history="1">
        <w:r w:rsidRPr="00844592">
          <w:rPr>
            <w:rStyle w:val="Hyperlink"/>
            <w:noProof/>
          </w:rPr>
          <w:t>3.2.2</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Option Y</w:t>
        </w:r>
        <w:r>
          <w:rPr>
            <w:noProof/>
          </w:rPr>
          <w:tab/>
        </w:r>
        <w:r>
          <w:rPr>
            <w:noProof/>
          </w:rPr>
          <w:fldChar w:fldCharType="begin"/>
        </w:r>
        <w:r>
          <w:rPr>
            <w:noProof/>
          </w:rPr>
          <w:instrText xml:space="preserve"> PAGEREF _Toc162445720 \h </w:instrText>
        </w:r>
        <w:r>
          <w:rPr>
            <w:noProof/>
          </w:rPr>
        </w:r>
        <w:r>
          <w:rPr>
            <w:noProof/>
          </w:rPr>
          <w:fldChar w:fldCharType="separate"/>
        </w:r>
        <w:r>
          <w:rPr>
            <w:noProof/>
          </w:rPr>
          <w:t>8</w:t>
        </w:r>
        <w:r>
          <w:rPr>
            <w:noProof/>
          </w:rPr>
          <w:fldChar w:fldCharType="end"/>
        </w:r>
      </w:hyperlink>
    </w:p>
    <w:p w14:paraId="2FDD1C27" w14:textId="12AA2FD4" w:rsidR="00B70916" w:rsidRDefault="00B70916">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21" w:history="1">
        <w:r w:rsidRPr="00844592">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Total project</w:t>
        </w:r>
        <w:r>
          <w:rPr>
            <w:noProof/>
          </w:rPr>
          <w:tab/>
        </w:r>
        <w:r>
          <w:rPr>
            <w:noProof/>
          </w:rPr>
          <w:fldChar w:fldCharType="begin"/>
        </w:r>
        <w:r>
          <w:rPr>
            <w:noProof/>
          </w:rPr>
          <w:instrText xml:space="preserve"> PAGEREF _Toc162445721 \h </w:instrText>
        </w:r>
        <w:r>
          <w:rPr>
            <w:noProof/>
          </w:rPr>
        </w:r>
        <w:r>
          <w:rPr>
            <w:noProof/>
          </w:rPr>
          <w:fldChar w:fldCharType="separate"/>
        </w:r>
        <w:r>
          <w:rPr>
            <w:noProof/>
          </w:rPr>
          <w:t>8</w:t>
        </w:r>
        <w:r>
          <w:rPr>
            <w:noProof/>
          </w:rPr>
          <w:fldChar w:fldCharType="end"/>
        </w:r>
      </w:hyperlink>
    </w:p>
    <w:p w14:paraId="508DCC79" w14:textId="486D09B1" w:rsidR="00B70916" w:rsidRDefault="00B70916">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22" w:history="1">
        <w:r w:rsidRPr="00844592">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Discussion</w:t>
        </w:r>
        <w:r>
          <w:rPr>
            <w:noProof/>
          </w:rPr>
          <w:tab/>
        </w:r>
        <w:r>
          <w:rPr>
            <w:noProof/>
          </w:rPr>
          <w:fldChar w:fldCharType="begin"/>
        </w:r>
        <w:r>
          <w:rPr>
            <w:noProof/>
          </w:rPr>
          <w:instrText xml:space="preserve"> PAGEREF _Toc162445722 \h </w:instrText>
        </w:r>
        <w:r>
          <w:rPr>
            <w:noProof/>
          </w:rPr>
        </w:r>
        <w:r>
          <w:rPr>
            <w:noProof/>
          </w:rPr>
          <w:fldChar w:fldCharType="separate"/>
        </w:r>
        <w:r>
          <w:rPr>
            <w:noProof/>
          </w:rPr>
          <w:t>8</w:t>
        </w:r>
        <w:r>
          <w:rPr>
            <w:noProof/>
          </w:rPr>
          <w:fldChar w:fldCharType="end"/>
        </w:r>
      </w:hyperlink>
    </w:p>
    <w:p w14:paraId="6AEA22A9" w14:textId="20D8FD55" w:rsidR="00B70916" w:rsidRDefault="00B70916">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23" w:history="1">
        <w:r w:rsidRPr="00844592">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Conclusion</w:t>
        </w:r>
        <w:r>
          <w:rPr>
            <w:noProof/>
          </w:rPr>
          <w:tab/>
        </w:r>
        <w:r>
          <w:rPr>
            <w:noProof/>
          </w:rPr>
          <w:fldChar w:fldCharType="begin"/>
        </w:r>
        <w:r>
          <w:rPr>
            <w:noProof/>
          </w:rPr>
          <w:instrText xml:space="preserve"> PAGEREF _Toc162445723 \h </w:instrText>
        </w:r>
        <w:r>
          <w:rPr>
            <w:noProof/>
          </w:rPr>
        </w:r>
        <w:r>
          <w:rPr>
            <w:noProof/>
          </w:rPr>
          <w:fldChar w:fldCharType="separate"/>
        </w:r>
        <w:r>
          <w:rPr>
            <w:noProof/>
          </w:rPr>
          <w:t>8</w:t>
        </w:r>
        <w:r>
          <w:rPr>
            <w:noProof/>
          </w:rPr>
          <w:fldChar w:fldCharType="end"/>
        </w:r>
      </w:hyperlink>
    </w:p>
    <w:p w14:paraId="33408C08" w14:textId="306BC738" w:rsidR="00B70916" w:rsidRDefault="00B70916">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24" w:history="1">
        <w:r w:rsidRPr="00844592">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Reference list</w:t>
        </w:r>
        <w:r>
          <w:rPr>
            <w:noProof/>
          </w:rPr>
          <w:tab/>
        </w:r>
        <w:r>
          <w:rPr>
            <w:noProof/>
          </w:rPr>
          <w:fldChar w:fldCharType="begin"/>
        </w:r>
        <w:r>
          <w:rPr>
            <w:noProof/>
          </w:rPr>
          <w:instrText xml:space="preserve"> PAGEREF _Toc162445724 \h </w:instrText>
        </w:r>
        <w:r>
          <w:rPr>
            <w:noProof/>
          </w:rPr>
        </w:r>
        <w:r>
          <w:rPr>
            <w:noProof/>
          </w:rPr>
          <w:fldChar w:fldCharType="separate"/>
        </w:r>
        <w:r>
          <w:rPr>
            <w:noProof/>
          </w:rPr>
          <w:t>8</w:t>
        </w:r>
        <w:r>
          <w:rPr>
            <w:noProof/>
          </w:rPr>
          <w:fldChar w:fldCharType="end"/>
        </w:r>
      </w:hyperlink>
    </w:p>
    <w:p w14:paraId="4E48D244" w14:textId="4D8A52F3" w:rsidR="00B70916" w:rsidRDefault="00B70916">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25" w:history="1">
        <w:r w:rsidRPr="00844592">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Attachment</w:t>
        </w:r>
        <w:r>
          <w:rPr>
            <w:noProof/>
          </w:rPr>
          <w:tab/>
        </w:r>
        <w:r>
          <w:rPr>
            <w:noProof/>
          </w:rPr>
          <w:fldChar w:fldCharType="begin"/>
        </w:r>
        <w:r>
          <w:rPr>
            <w:noProof/>
          </w:rPr>
          <w:instrText xml:space="preserve"> PAGEREF _Toc162445725 \h </w:instrText>
        </w:r>
        <w:r>
          <w:rPr>
            <w:noProof/>
          </w:rPr>
        </w:r>
        <w:r>
          <w:rPr>
            <w:noProof/>
          </w:rPr>
          <w:fldChar w:fldCharType="separate"/>
        </w:r>
        <w:r>
          <w:rPr>
            <w:noProof/>
          </w:rPr>
          <w:t>10</w:t>
        </w:r>
        <w:r>
          <w:rPr>
            <w:noProof/>
          </w:rPr>
          <w:fldChar w:fldCharType="end"/>
        </w:r>
      </w:hyperlink>
    </w:p>
    <w:p w14:paraId="5AB75FDB" w14:textId="44089D54" w:rsidR="00B70916" w:rsidRDefault="00B70916">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445726" w:history="1">
        <w:r w:rsidRPr="00844592">
          <w:rPr>
            <w:rStyle w:val="Hyperlink"/>
            <w:noProof/>
          </w:rPr>
          <w:t>7.1</w:t>
        </w:r>
        <w:r>
          <w:rPr>
            <w:rFonts w:asciiTheme="minorHAnsi" w:eastAsiaTheme="minorEastAsia" w:hAnsiTheme="minorHAnsi" w:cstheme="minorBidi"/>
            <w:noProof/>
            <w:kern w:val="2"/>
            <w:sz w:val="24"/>
            <w:szCs w:val="24"/>
            <w:lang w:eastAsia="en-GB"/>
            <w14:ligatures w14:val="standardContextual"/>
          </w:rPr>
          <w:tab/>
        </w:r>
        <w:r w:rsidRPr="00844592">
          <w:rPr>
            <w:rStyle w:val="Hyperlink"/>
            <w:noProof/>
          </w:rPr>
          <w:t>Comparison of object detection models</w:t>
        </w:r>
        <w:r>
          <w:rPr>
            <w:noProof/>
          </w:rPr>
          <w:tab/>
        </w:r>
        <w:r>
          <w:rPr>
            <w:noProof/>
          </w:rPr>
          <w:fldChar w:fldCharType="begin"/>
        </w:r>
        <w:r>
          <w:rPr>
            <w:noProof/>
          </w:rPr>
          <w:instrText xml:space="preserve"> PAGEREF _Toc162445726 \h </w:instrText>
        </w:r>
        <w:r>
          <w:rPr>
            <w:noProof/>
          </w:rPr>
        </w:r>
        <w:r>
          <w:rPr>
            <w:noProof/>
          </w:rPr>
          <w:fldChar w:fldCharType="separate"/>
        </w:r>
        <w:r>
          <w:rPr>
            <w:noProof/>
          </w:rPr>
          <w:t>10</w:t>
        </w:r>
        <w:r>
          <w:rPr>
            <w:noProof/>
          </w:rPr>
          <w:fldChar w:fldCharType="end"/>
        </w:r>
      </w:hyperlink>
    </w:p>
    <w:p w14:paraId="7DB373AE" w14:textId="47E536A4"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2445708"/>
      <w:commentRangeStart w:id="12"/>
      <w:r>
        <w:lastRenderedPageBreak/>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40C47CA1" w14:textId="77777777" w:rsidR="005A2C1F" w:rsidRDefault="00000000">
      <w:pPr>
        <w:pStyle w:val="Standaard"/>
        <w:rPr>
          <w:lang w:val="nl-NL"/>
        </w:rPr>
      </w:pPr>
      <w:r>
        <w:rPr>
          <w:lang w:val="nl-NL"/>
        </w:rPr>
        <w:t>Wat is de aanleiding van het onderzoek? Wat is de probleemstelling?</w:t>
      </w:r>
    </w:p>
    <w:p w14:paraId="4CEE11A4" w14:textId="77777777" w:rsidR="005A2C1F" w:rsidRDefault="00000000">
      <w:pPr>
        <w:pStyle w:val="Standaard"/>
        <w:rPr>
          <w:lang w:val="nl-NL"/>
        </w:rPr>
      </w:pPr>
      <w:r>
        <w:rPr>
          <w:lang w:val="nl-NL"/>
        </w:rPr>
        <w:t>Wat is de achtergrond van je probleemstelling om het te kunnen kaderen in het geheel?</w:t>
      </w:r>
    </w:p>
    <w:p w14:paraId="6427A2A8" w14:textId="77777777" w:rsidR="005A2C1F" w:rsidRDefault="00000000">
      <w:pPr>
        <w:pStyle w:val="Standaard"/>
        <w:rPr>
          <w:lang w:val="nl-NL"/>
        </w:rPr>
      </w:pPr>
      <w:r>
        <w:rPr>
          <w:lang w:val="nl-NL"/>
        </w:rPr>
        <w:t>Wat is je onderzoeksvraag (denk aan SMART)? Zijn er deelvragen? Zo ja, welke?</w:t>
      </w:r>
    </w:p>
    <w:p w14:paraId="5F97FE51" w14:textId="77777777" w:rsidR="005A2C1F" w:rsidRDefault="00000000">
      <w:pPr>
        <w:pStyle w:val="Standaard"/>
        <w:rPr>
          <w:lang w:val="nl-NL"/>
        </w:rPr>
      </w:pPr>
      <w:r>
        <w:rPr>
          <w:lang w:val="nl-NL"/>
        </w:rPr>
        <w:t>Baken je onderwerp duidelijk af. Wat bespreek je wel en niet, waarom niet?</w:t>
      </w:r>
    </w:p>
    <w:p w14:paraId="650449DB" w14:textId="77777777" w:rsidR="005A2C1F" w:rsidRDefault="00000000">
      <w:pPr>
        <w:pStyle w:val="Standaard"/>
      </w:pPr>
      <w:r>
        <w:t>Wat is de praktische relevantie van je onderzoek?</w:t>
      </w:r>
    </w:p>
    <w:p w14:paraId="70924DFE" w14:textId="77777777" w:rsidR="005A2C1F" w:rsidRDefault="00000000">
      <w:pPr>
        <w:pStyle w:val="Standaard"/>
      </w:pPr>
      <w:r>
        <w:t>Wat is je vertrekpunt? Zijn er belangrijke (wetenschappelijke) artikelen van waaruit je start?</w:t>
      </w:r>
    </w:p>
    <w:p w14:paraId="37C6F7A5" w14:textId="77777777" w:rsidR="005A2C1F" w:rsidRDefault="00000000">
      <w:pPr>
        <w:pStyle w:val="Standaard"/>
      </w:pPr>
      <w:r>
        <w:t>Wat is je doelstelling? Wat tracht je te bereiken?</w:t>
      </w:r>
    </w:p>
    <w:p w14:paraId="67173DD8" w14:textId="77777777" w:rsidR="005A2C1F" w:rsidRDefault="00000000">
      <w:pPr>
        <w:pStyle w:val="Standaard"/>
      </w:pPr>
      <w: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01AC7D8F" w14:textId="4D02B140" w:rsidR="005A2C1F" w:rsidRDefault="00000000">
      <w:pPr>
        <w:pStyle w:val="Standaard"/>
      </w:pPr>
      <w:r>
        <w:t>Tot slot, voeg je een leeswijzer toe waarin je bespreekt wat je per hoofdstuk afhandelt.</w:t>
      </w:r>
    </w:p>
    <w:p w14:paraId="2A451955" w14:textId="77777777" w:rsidR="00BF54F3" w:rsidRDefault="00BF54F3">
      <w:pPr>
        <w:pStyle w:val="Standaard"/>
      </w:pPr>
    </w:p>
    <w:p w14:paraId="5C6C370D" w14:textId="18AA7614"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in a wide variety of applications by anyone. One such application that has not received as much attention as other applications 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 The library allows for interaction with web pages by retrieving the desired elements.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2FEE36DE"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 the elements that are to be detected. The model should be able to detect the elements at different positions on the screen and different scales, most other variations should not be detected since this should make the test fail (e.g. element in wrong colour should not be detected).</w:t>
      </w:r>
    </w:p>
    <w:p w14:paraId="7CC196A4" w14:textId="4487A66F"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B70916" w:rsidRPr="00B70916">
            <w:rPr>
              <w:noProof/>
              <w:lang w:val="en-GB"/>
            </w:rPr>
            <w:t>[1, 2, 3, 4, 5, 6]</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B70916" w:rsidRPr="00B70916">
            <w:rPr>
              <w:noProof/>
              <w:lang w:val="en-GB"/>
            </w:rPr>
            <w:t>[6]</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463CC2B6" w:rsidR="00283753" w:rsidRPr="00BF54F3" w:rsidRDefault="00617F56" w:rsidP="00296F19">
      <w:pPr>
        <w:pStyle w:val="Standaard"/>
        <w:ind w:firstLine="454"/>
        <w:rPr>
          <w:lang w:val="en-GB"/>
        </w:rPr>
      </w:pPr>
      <w:r>
        <w:rPr>
          <w:lang w:val="en-GB"/>
        </w:rPr>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283753">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Pr>
          <w:lang w:val="en-GB"/>
        </w:rPr>
        <w:t>2.2</w:t>
      </w:r>
      <w:r>
        <w:rPr>
          <w:lang w:val="en-GB"/>
        </w:rPr>
        <w:fldChar w:fldCharType="end"/>
      </w:r>
      <w:r>
        <w:rPr>
          <w:lang w:val="en-GB"/>
        </w:rPr>
        <w:t>)</w:t>
      </w:r>
      <w:r w:rsidR="00283753">
        <w:rPr>
          <w:lang w:val="en-GB"/>
        </w:rPr>
        <w:t xml:space="preserve">, and </w:t>
      </w:r>
      <w:r>
        <w:rPr>
          <w:lang w:val="en-GB"/>
        </w:rPr>
        <w:t xml:space="preserve">data </w:t>
      </w:r>
      <w:r>
        <w:rPr>
          <w:lang w:val="en-GB"/>
        </w:rPr>
        <w:lastRenderedPageBreak/>
        <w:t>augmentation (</w:t>
      </w:r>
      <w:r>
        <w:rPr>
          <w:lang w:val="en-GB"/>
        </w:rPr>
        <w:fldChar w:fldCharType="begin"/>
      </w:r>
      <w:r>
        <w:rPr>
          <w:lang w:val="en-GB"/>
        </w:rPr>
        <w:instrText xml:space="preserve"> REF _Ref162445355 \r \h </w:instrText>
      </w:r>
      <w:r>
        <w:rPr>
          <w:lang w:val="en-GB"/>
        </w:rPr>
      </w:r>
      <w:r>
        <w:rPr>
          <w:lang w:val="en-GB"/>
        </w:rPr>
        <w:fldChar w:fldCharType="separate"/>
      </w:r>
      <w:r>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2445709"/>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74A737AE" w14:textId="77777777" w:rsidR="005A2C1F" w:rsidRDefault="00000000">
      <w:pPr>
        <w:pStyle w:val="Standaard"/>
      </w:pPr>
      <w:r>
        <w:t>Welke materialen (i.e. hardware en software) kan je gebruiken en heb je met elkaar vergeleken?</w:t>
      </w:r>
    </w:p>
    <w:p w14:paraId="4E100D97" w14:textId="77777777" w:rsidR="005A2C1F" w:rsidRDefault="00000000">
      <w:pPr>
        <w:pStyle w:val="Standaard"/>
      </w:pPr>
      <w: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58E62B9A" w14:textId="77777777" w:rsidR="005A2C1F" w:rsidRDefault="00000000">
      <w:pPr>
        <w:pStyle w:val="Standaard"/>
      </w:pPr>
      <w:r>
        <w:t>Hoe komt het geheel van materialen samen of welke methode wordt gebruikt om alles te integreren?</w:t>
      </w:r>
    </w:p>
    <w:p w14:paraId="1123934E" w14:textId="77777777" w:rsidR="005A2C1F" w:rsidRDefault="00000000">
      <w:pPr>
        <w:pStyle w:val="Standaard"/>
      </w:pPr>
      <w:r>
        <w:t xml:space="preserve">Zorg voor schematische voorstellingen (i.e. </w:t>
      </w:r>
      <w:r>
        <w:rPr>
          <w:rStyle w:val="Engelseterm"/>
          <w:i w:val="0"/>
          <w:iCs/>
          <w:lang w:val="nl-BE"/>
        </w:rPr>
        <w:t>flow</w:t>
      </w:r>
      <w:r>
        <w:t>diagram) van je methode en leg dat schema uit.</w:t>
      </w:r>
    </w:p>
    <w:p w14:paraId="1CD6E171" w14:textId="77777777" w:rsidR="005A2C1F" w:rsidRDefault="00000000">
      <w:pPr>
        <w:pStyle w:val="Standaard"/>
      </w:pPr>
      <w:r>
        <w:t xml:space="preserve">Neem enkel nuttige afbeeldingen op. Denk aan lijsten en </w:t>
      </w:r>
      <w:r>
        <w:rPr>
          <w:rStyle w:val="Engelseterm"/>
          <w:i w:val="0"/>
          <w:iCs/>
          <w:lang w:val="nl-BE"/>
        </w:rPr>
        <w:t>flow</w:t>
      </w:r>
      <w: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7A93782D" w14:textId="77777777" w:rsidR="005A2C1F" w:rsidRDefault="00000000">
      <w:pPr>
        <w:pStyle w:val="Standaard"/>
      </w:pPr>
      <w: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0676452C" w14:textId="77777777" w:rsidR="005A2C1F" w:rsidRDefault="00000000">
      <w:pPr>
        <w:pStyle w:val="Standaard"/>
      </w:pPr>
      <w: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02484EFA" w14:textId="77777777" w:rsidR="005A2C1F" w:rsidRPr="00725A10" w:rsidRDefault="00000000">
      <w:pPr>
        <w:pStyle w:val="Kop2"/>
        <w:rPr>
          <w:lang w:val="en-GB"/>
        </w:rPr>
      </w:pPr>
      <w:bookmarkStart w:id="22" w:name="_Ref162445331"/>
      <w:bookmarkStart w:id="23" w:name="_Toc162445710"/>
      <w:r w:rsidRPr="00725A10">
        <w:rPr>
          <w:lang w:val="en-GB"/>
        </w:rPr>
        <w:t>Programming language and deep learning frameworks</w:t>
      </w:r>
      <w:bookmarkEnd w:id="22"/>
      <w:bookmarkEnd w:id="23"/>
    </w:p>
    <w:p w14:paraId="2B0A83D2" w14:textId="77777777" w:rsidR="005A2C1F" w:rsidRDefault="00000000">
      <w:pPr>
        <w:pStyle w:val="Kop2"/>
      </w:pPr>
      <w:bookmarkStart w:id="24" w:name="_Ref162445344"/>
      <w:bookmarkStart w:id="25" w:name="_Toc162445711"/>
      <w:r>
        <w:t>Object detection models</w:t>
      </w:r>
      <w:bookmarkEnd w:id="24"/>
      <w:bookmarkEnd w:id="25"/>
    </w:p>
    <w:p w14:paraId="4D6FCF34" w14:textId="77777777" w:rsidR="005A2C1F" w:rsidRDefault="00000000">
      <w:pPr>
        <w:pStyle w:val="Kop3"/>
      </w:pPr>
      <w:bookmarkStart w:id="26" w:name="_Toc162445712"/>
      <w:r>
        <w:t>Comparison</w:t>
      </w:r>
      <w:bookmarkEnd w:id="26"/>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4EB64EE9" w14:textId="2023B1DC" w:rsidR="005A2C1F" w:rsidRDefault="00000000">
      <w:pPr>
        <w:pStyle w:val="Standaard"/>
        <w:ind w:firstLine="720"/>
      </w:pPr>
      <w:r>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B70916" w:rsidRPr="00B70916">
            <w:rPr>
              <w:noProof/>
              <w:lang w:val="en-GB"/>
            </w:rPr>
            <w:t>[7]</w:t>
          </w:r>
          <w:r w:rsidR="00AD57E9">
            <w:rPr>
              <w:lang w:val="en-GB"/>
            </w:rPr>
            <w:fldChar w:fldCharType="end"/>
          </w:r>
        </w:sdtContent>
      </w:sdt>
      <w:r>
        <w:rPr>
          <w:lang w:val="en-GB"/>
        </w:rPr>
        <w:t>.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B70916" w:rsidRPr="00B70916">
            <w:rPr>
              <w:noProof/>
              <w:lang w:val="en-GB"/>
            </w:rPr>
            <w:t>[8]</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B70916" w:rsidRPr="00B70916">
            <w:rPr>
              <w:noProof/>
              <w:lang w:val="en-GB"/>
            </w:rPr>
            <w:t>[9]</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77777777" w:rsidR="005A2C1F" w:rsidRDefault="00000000">
      <w:pPr>
        <w:pStyle w:val="Standaard"/>
        <w:rPr>
          <w:lang w:val="en-GB"/>
        </w:rPr>
      </w:pPr>
      <w:r>
        <w:rPr>
          <w:lang w:val="en-GB"/>
        </w:rPr>
        <w:t xml:space="preserve">This means that if the bounding box coming out of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46406B8B"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w:t>
      </w:r>
      <w:proofErr w:type="gramStart"/>
      <w:r>
        <w:rPr>
          <w:lang w:val="en-GB"/>
        </w:rPr>
        <w:t>Floating Point</w:t>
      </w:r>
      <w:proofErr w:type="gramEnd"/>
      <w:r>
        <w:rPr>
          <w:lang w:val="en-GB"/>
        </w:rPr>
        <w:t xml:space="preserve"> </w:t>
      </w:r>
      <w:r>
        <w:rPr>
          <w:lang w:val="en-GB"/>
        </w:rPr>
        <w:lastRenderedPageBreak/>
        <w:t>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B70916" w:rsidRPr="00B70916">
            <w:rPr>
              <w:noProof/>
              <w:lang w:val="en-GB"/>
            </w:rPr>
            <w:t>[10]</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7777777"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p>
    <w:p w14:paraId="3D423423" w14:textId="23E1941E" w:rsidR="005A2C1F" w:rsidRPr="00725A10"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B70916" w:rsidRPr="00B70916">
            <w:rPr>
              <w:noProof/>
              <w:lang w:val="en-GB"/>
            </w:rPr>
            <w:t>[11, 12, 13, 14, 15]</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B70916" w:rsidRPr="00B70916">
            <w:rPr>
              <w:noProof/>
              <w:lang w:val="en-GB"/>
            </w:rPr>
            <w:t>[16]</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B70916" w:rsidRPr="00B70916">
            <w:rPr>
              <w:noProof/>
              <w:lang w:val="en-GB"/>
            </w:rPr>
            <w:t>[17]</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B70916" w:rsidRPr="00B70916">
            <w:rPr>
              <w:noProof/>
              <w:lang w:val="en-GB"/>
            </w:rPr>
            <w:t>[18]</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B70916" w:rsidRPr="00B70916">
            <w:rPr>
              <w:noProof/>
              <w:lang w:val="en-GB"/>
            </w:rPr>
            <w:t>[19]</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Some other state-of-the-art models were </w:t>
      </w:r>
      <w:r w:rsidR="00CD2702">
        <w:rPr>
          <w:lang w:val="en-GB"/>
        </w:rPr>
        <w:t>found on</w:t>
      </w:r>
      <w:r>
        <w:rPr>
          <w:lang w:val="en-GB"/>
        </w:rPr>
        <w:t xml:space="preserve"> the leaderboard and compared.</w:t>
      </w:r>
    </w:p>
    <w:p w14:paraId="2FD70386" w14:textId="42F39F09" w:rsidR="005A2C1F" w:rsidRPr="00725A10" w:rsidRDefault="00000000">
      <w:pPr>
        <w:pStyle w:val="Standaard"/>
        <w:rPr>
          <w:lang w:val="en-GB"/>
        </w:rPr>
      </w:pPr>
      <w:r>
        <w:rPr>
          <w:lang w:val="en-GB"/>
        </w:rPr>
        <w:tab/>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B70916" w:rsidRPr="00B70916">
            <w:rPr>
              <w:noProof/>
              <w:lang w:val="en-GB"/>
            </w:rPr>
            <w:t>[20]</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proofErr w:type="gramStart"/>
      <w:r>
        <w:rPr>
          <w:lang w:val="en-GB"/>
        </w:rPr>
        <w:t>amount</w:t>
      </w:r>
      <w:proofErr w:type="gramEnd"/>
      <w:r>
        <w:rPr>
          <w:lang w:val="en-GB"/>
        </w:rPr>
        <w:t xml:space="preserve"> of FLOPs gets a score of 100, highest a score of 0. If the FLOPs were not reported, the FPS was used as a fallback. As mentioned above, the availability was split into three categories. The lowest availability category receives a score of 0, the middle category 50, and the highest availability category gets a score of 100. Attachment </w:t>
      </w:r>
      <w:r>
        <w:rPr>
          <w:lang w:val="en-GB"/>
        </w:rPr>
        <w:fldChar w:fldCharType="begin"/>
      </w:r>
      <w:r>
        <w:rPr>
          <w:lang w:val="en-GB"/>
        </w:rPr>
        <w:instrText xml:space="preserve"> REF _Ref161814631 </w:instrText>
      </w:r>
      <w:r>
        <w:rPr>
          <w:lang w:val="en-GB"/>
        </w:rPr>
        <w:fldChar w:fldCharType="separate"/>
      </w:r>
      <w:r>
        <w:rPr>
          <w:lang w:val="en-GB"/>
        </w:rPr>
        <w:t>7.1</w:t>
      </w:r>
      <w:r>
        <w:rPr>
          <w:lang w:val="en-GB"/>
        </w:rPr>
        <w:fldChar w:fldCharType="end"/>
      </w:r>
      <w:r>
        <w:rPr>
          <w:lang w:val="en-GB"/>
        </w:rPr>
        <w:t xml:space="preserve"> 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 speed and 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t>
      </w:r>
      <w:r>
        <w:rPr>
          <w:lang w:val="en-GB"/>
        </w:rPr>
        <w:lastRenderedPageBreak/>
        <w:t>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lastRenderedPageBreak/>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7" w:name="_Ref161235600"/>
      <w:r>
        <w:t>Table 1</w:t>
      </w:r>
      <w:bookmarkEnd w:id="27"/>
      <w:r>
        <w:t>: Weighted Score Model comparison of popular and/or state-of-the-art object detection models</w:t>
      </w:r>
    </w:p>
    <w:p w14:paraId="760811D9" w14:textId="77777777" w:rsidR="005A2C1F" w:rsidRDefault="00000000">
      <w:pPr>
        <w:pStyle w:val="Kop2"/>
      </w:pPr>
      <w:bookmarkStart w:id="28" w:name="_Ref162445355"/>
      <w:bookmarkStart w:id="29" w:name="_Toc162445713"/>
      <w:r>
        <w:t>Data augmentation</w:t>
      </w:r>
      <w:bookmarkEnd w:id="28"/>
      <w:bookmarkEnd w:id="29"/>
    </w:p>
    <w:p w14:paraId="39010FE7" w14:textId="20BC3D70"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B70916" w:rsidRPr="00B70916">
            <w:rPr>
              <w:noProof/>
              <w:lang w:val="en-GB"/>
            </w:rPr>
            <w:t>[21]</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noise, etc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B70916" w:rsidRPr="00B70916">
            <w:rPr>
              <w:noProof/>
              <w:lang w:val="en-GB"/>
            </w:rPr>
            <w:t>[22]</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0" w:name="_Toc31378069"/>
      <w:bookmarkStart w:id="31" w:name="_Toc33538870"/>
      <w:bookmarkStart w:id="32" w:name="_Toc33540974"/>
      <w:bookmarkStart w:id="33" w:name="_Toc33541806"/>
      <w:bookmarkStart w:id="34" w:name="_Toc55125080"/>
      <w:bookmarkStart w:id="35" w:name="_Toc55308003"/>
      <w:bookmarkStart w:id="36" w:name="_Ref162445412"/>
      <w:bookmarkStart w:id="37" w:name="_Toc162445714"/>
      <w:commentRangeStart w:id="38"/>
      <w:r>
        <w:t>Results</w:t>
      </w:r>
      <w:bookmarkEnd w:id="30"/>
      <w:bookmarkEnd w:id="31"/>
      <w:bookmarkEnd w:id="32"/>
      <w:bookmarkEnd w:id="33"/>
      <w:bookmarkEnd w:id="34"/>
      <w:commentRangeEnd w:id="38"/>
      <w:r>
        <w:rPr>
          <w:rStyle w:val="Verwijzingopmerking"/>
          <w:rFonts w:ascii="Calibri" w:eastAsia="Calibri" w:hAnsi="Calibri"/>
          <w:bCs w:val="0"/>
          <w:color w:val="0A0203"/>
          <w:spacing w:val="0"/>
          <w:lang w:val="nl-BE"/>
        </w:rPr>
        <w:commentReference w:id="38"/>
      </w:r>
      <w:bookmarkEnd w:id="35"/>
      <w:bookmarkEnd w:id="36"/>
      <w:bookmarkEnd w:id="37"/>
    </w:p>
    <w:p w14:paraId="0BBF1A74" w14:textId="77777777" w:rsidR="005A2C1F" w:rsidRDefault="00000000">
      <w:pPr>
        <w:pStyle w:val="Standaard"/>
      </w:pPr>
      <w: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3D667B67" w14:textId="77777777" w:rsidR="005A2C1F" w:rsidRDefault="00000000">
      <w:pPr>
        <w:pStyle w:val="Standaard"/>
      </w:pPr>
      <w:r>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1F98FF27" w14:textId="77777777" w:rsidR="005A2C1F" w:rsidRDefault="00000000">
      <w:pPr>
        <w:pStyle w:val="Standaard"/>
      </w:pPr>
      <w:r>
        <w:t>Beperk het schrijven tot effectief uitgevoerd werk en zonder opinie, want deze komt onder hoofdstuk 4.</w:t>
      </w:r>
    </w:p>
    <w:p w14:paraId="4B8141C0" w14:textId="77777777" w:rsidR="005A2C1F" w:rsidRDefault="00000000">
      <w:pPr>
        <w:pStyle w:val="Standaard"/>
      </w:pPr>
      <w:r>
        <w:t xml:space="preserve">Dit deel kan </w:t>
      </w:r>
      <w:r>
        <w:rPr>
          <w:rStyle w:val="Engelseterm"/>
          <w:lang w:val="nl-BE"/>
        </w:rPr>
        <w:t>print screens</w:t>
      </w:r>
      <w: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14:paraId="38C440A3" w14:textId="77777777" w:rsidR="005A2C1F" w:rsidRDefault="00000000">
      <w:pPr>
        <w:pStyle w:val="Kop2"/>
      </w:pPr>
      <w:bookmarkStart w:id="39" w:name="_Toc55308004"/>
      <w:bookmarkStart w:id="40" w:name="_Toc162445715"/>
      <w:r>
        <w:lastRenderedPageBreak/>
        <w:t>Project 1</w:t>
      </w:r>
      <w:bookmarkEnd w:id="39"/>
      <w:bookmarkEnd w:id="40"/>
    </w:p>
    <w:p w14:paraId="5BF0778B" w14:textId="77777777" w:rsidR="005A2C1F" w:rsidRDefault="00000000">
      <w:pPr>
        <w:pStyle w:val="Kop3"/>
      </w:pPr>
      <w:bookmarkStart w:id="41" w:name="_Toc55308005"/>
      <w:bookmarkStart w:id="42" w:name="_Toc162445716"/>
      <w:r>
        <w:t>Design A</w:t>
      </w:r>
      <w:bookmarkEnd w:id="41"/>
      <w:bookmarkEnd w:id="42"/>
    </w:p>
    <w:p w14:paraId="3326F088" w14:textId="77777777" w:rsidR="005A2C1F" w:rsidRDefault="00000000">
      <w:pPr>
        <w:pStyle w:val="Kop3"/>
      </w:pPr>
      <w:bookmarkStart w:id="43" w:name="_Toc55308006"/>
      <w:bookmarkStart w:id="44" w:name="_Toc162445717"/>
      <w:r>
        <w:t>Design B</w:t>
      </w:r>
      <w:bookmarkEnd w:id="43"/>
      <w:bookmarkEnd w:id="44"/>
    </w:p>
    <w:p w14:paraId="77E64D7F" w14:textId="77777777" w:rsidR="005A2C1F" w:rsidRDefault="00000000">
      <w:pPr>
        <w:pStyle w:val="Kop2"/>
      </w:pPr>
      <w:bookmarkStart w:id="45" w:name="_Toc55308007"/>
      <w:bookmarkStart w:id="46" w:name="_Toc162445718"/>
      <w:r>
        <w:t>Project 2</w:t>
      </w:r>
      <w:bookmarkEnd w:id="45"/>
      <w:bookmarkEnd w:id="46"/>
    </w:p>
    <w:p w14:paraId="5937F4E6" w14:textId="77777777" w:rsidR="005A2C1F" w:rsidRDefault="00000000">
      <w:pPr>
        <w:pStyle w:val="Kop3"/>
      </w:pPr>
      <w:bookmarkStart w:id="47" w:name="_Toc55308008"/>
      <w:bookmarkStart w:id="48" w:name="_Toc162445719"/>
      <w:r>
        <w:t>Option X</w:t>
      </w:r>
      <w:bookmarkEnd w:id="47"/>
      <w:bookmarkEnd w:id="48"/>
    </w:p>
    <w:p w14:paraId="52BB0DD2" w14:textId="77777777" w:rsidR="005A2C1F" w:rsidRDefault="00000000">
      <w:pPr>
        <w:pStyle w:val="Kop3"/>
      </w:pPr>
      <w:bookmarkStart w:id="49" w:name="_Toc55308009"/>
      <w:bookmarkStart w:id="50" w:name="_Toc162445720"/>
      <w:r>
        <w:t>Option Y</w:t>
      </w:r>
      <w:bookmarkEnd w:id="49"/>
      <w:bookmarkEnd w:id="50"/>
    </w:p>
    <w:p w14:paraId="6D0E0B33" w14:textId="77777777" w:rsidR="005A2C1F" w:rsidRDefault="00000000">
      <w:pPr>
        <w:pStyle w:val="Kop2"/>
      </w:pPr>
      <w:bookmarkStart w:id="51" w:name="_Toc55308010"/>
      <w:bookmarkStart w:id="52" w:name="_Toc162445721"/>
      <w:r>
        <w:t>Total project</w:t>
      </w:r>
      <w:bookmarkEnd w:id="51"/>
      <w:bookmarkEnd w:id="52"/>
    </w:p>
    <w:p w14:paraId="4ED0A288" w14:textId="77777777" w:rsidR="005A2C1F" w:rsidRDefault="00000000">
      <w:pPr>
        <w:pStyle w:val="Kop1"/>
      </w:pPr>
      <w:bookmarkStart w:id="53" w:name="_Toc31378070"/>
      <w:bookmarkStart w:id="54" w:name="_Toc33538871"/>
      <w:bookmarkStart w:id="55" w:name="_Toc33540975"/>
      <w:bookmarkStart w:id="56" w:name="_Toc33541807"/>
      <w:bookmarkStart w:id="57" w:name="_Toc55125081"/>
      <w:bookmarkStart w:id="58" w:name="_Toc55308011"/>
      <w:bookmarkStart w:id="59" w:name="_Ref162445495"/>
      <w:bookmarkStart w:id="60" w:name="_Toc162445722"/>
      <w:commentRangeStart w:id="61"/>
      <w:r>
        <w:t>Discussion</w:t>
      </w:r>
      <w:bookmarkEnd w:id="53"/>
      <w:bookmarkEnd w:id="54"/>
      <w:bookmarkEnd w:id="55"/>
      <w:bookmarkEnd w:id="56"/>
      <w:bookmarkEnd w:id="57"/>
      <w:commentRangeEnd w:id="61"/>
      <w:r>
        <w:rPr>
          <w:rStyle w:val="Verwijzingopmerking"/>
          <w:rFonts w:ascii="Calibri" w:eastAsia="Calibri" w:hAnsi="Calibri"/>
          <w:bCs w:val="0"/>
          <w:color w:val="0A0203"/>
          <w:spacing w:val="0"/>
          <w:lang w:val="nl-BE"/>
        </w:rPr>
        <w:commentReference w:id="61"/>
      </w:r>
      <w:bookmarkEnd w:id="58"/>
      <w:bookmarkEnd w:id="59"/>
      <w:bookmarkEnd w:id="60"/>
    </w:p>
    <w:p w14:paraId="34F810C0" w14:textId="77777777" w:rsidR="005A2C1F" w:rsidRDefault="00000000">
      <w:pPr>
        <w:pStyle w:val="Standaard"/>
      </w:pPr>
      <w: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14:paraId="2BA76B52" w14:textId="77777777" w:rsidR="005A2C1F" w:rsidRDefault="00000000">
      <w:pPr>
        <w:pStyle w:val="Standaard"/>
      </w:pPr>
      <w:r>
        <w:t>Zorg voor validiteit van het onderzoek. Waarom was het nuttig? Wat was de meerwaarde? Wat weet je nu meer? Wat mis je nog van informatie en kan je aanraden als vervolg?</w:t>
      </w:r>
    </w:p>
    <w:p w14:paraId="50CCECE6" w14:textId="77777777" w:rsidR="005A2C1F" w:rsidRDefault="00000000">
      <w:pPr>
        <w:pStyle w:val="Standaard"/>
      </w:pPr>
      <w:r>
        <w:t xml:space="preserve">Koppel elk eindresultaat aan de verwachtingen en maak suggesties voor verder onderzoek (i.e. </w:t>
      </w:r>
      <w:r>
        <w:rPr>
          <w:rStyle w:val="Engelseterm"/>
          <w:lang w:val="nl-BE"/>
        </w:rPr>
        <w:t>Future work</w:t>
      </w:r>
      <w:r>
        <w:t>). Wat had je verwacht? Bewijst dit nu iets? Of waarom is het volgens jou niet gelopen zoals verwacht? Wat kan er nu verder onderzocht worden?</w:t>
      </w:r>
    </w:p>
    <w:p w14:paraId="60A911AA" w14:textId="77777777" w:rsidR="005A2C1F" w:rsidRDefault="00000000">
      <w:pPr>
        <w:pStyle w:val="Kop1"/>
      </w:pPr>
      <w:bookmarkStart w:id="62" w:name="_Toc31378071"/>
      <w:bookmarkStart w:id="63" w:name="_Toc33538872"/>
      <w:bookmarkStart w:id="64" w:name="_Toc33540976"/>
      <w:bookmarkStart w:id="65" w:name="_Toc33541808"/>
      <w:bookmarkStart w:id="66" w:name="_Toc55125082"/>
      <w:bookmarkStart w:id="67" w:name="_Toc55308012"/>
      <w:bookmarkStart w:id="68" w:name="_Ref162445516"/>
      <w:bookmarkStart w:id="69" w:name="_Toc162445723"/>
      <w:commentRangeStart w:id="70"/>
      <w:r>
        <w:t>Conclusion</w:t>
      </w:r>
      <w:bookmarkEnd w:id="62"/>
      <w:bookmarkEnd w:id="63"/>
      <w:bookmarkEnd w:id="64"/>
      <w:bookmarkEnd w:id="65"/>
      <w:bookmarkEnd w:id="66"/>
      <w:commentRangeEnd w:id="70"/>
      <w:r>
        <w:rPr>
          <w:rStyle w:val="Verwijzingopmerking"/>
          <w:rFonts w:ascii="Calibri" w:eastAsia="Calibri" w:hAnsi="Calibri"/>
          <w:bCs w:val="0"/>
          <w:color w:val="0A0203"/>
          <w:spacing w:val="0"/>
          <w:lang w:val="nl-BE"/>
        </w:rPr>
        <w:commentReference w:id="70"/>
      </w:r>
      <w:bookmarkEnd w:id="67"/>
      <w:bookmarkEnd w:id="68"/>
      <w:bookmarkEnd w:id="69"/>
    </w:p>
    <w:p w14:paraId="511785FE" w14:textId="77777777" w:rsidR="005A2C1F" w:rsidRDefault="00000000">
      <w:pPr>
        <w:pStyle w:val="Standaard"/>
      </w:pPr>
      <w: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0E7C35F2" w14:textId="77777777" w:rsidR="005A2C1F" w:rsidRDefault="00000000">
      <w:pPr>
        <w:pStyle w:val="Standaard"/>
      </w:pPr>
      <w:r>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4E2E4221" w14:textId="77777777" w:rsidR="005A2C1F" w:rsidRDefault="00000000">
      <w:pPr>
        <w:pStyle w:val="Kop1"/>
      </w:pPr>
      <w:bookmarkStart w:id="71" w:name="_Toc31378072"/>
      <w:bookmarkStart w:id="72" w:name="_Toc33538873"/>
      <w:bookmarkStart w:id="73" w:name="_Toc33540977"/>
      <w:bookmarkStart w:id="74" w:name="_Toc33541809"/>
      <w:bookmarkStart w:id="75" w:name="_Toc55125083"/>
      <w:bookmarkStart w:id="76" w:name="_Toc55308013"/>
      <w:bookmarkStart w:id="77" w:name="_Toc162445724"/>
      <w:commentRangeStart w:id="78"/>
      <w:r>
        <w:t>Reference list</w:t>
      </w:r>
      <w:bookmarkEnd w:id="71"/>
      <w:bookmarkEnd w:id="72"/>
      <w:bookmarkEnd w:id="73"/>
      <w:bookmarkEnd w:id="74"/>
      <w:bookmarkEnd w:id="75"/>
      <w:commentRangeEnd w:id="78"/>
      <w:r>
        <w:rPr>
          <w:rStyle w:val="Verwijzingopmerking"/>
          <w:rFonts w:ascii="Calibri" w:eastAsia="Calibri" w:hAnsi="Calibri"/>
          <w:bCs w:val="0"/>
          <w:color w:val="0A0203"/>
          <w:spacing w:val="0"/>
          <w:lang w:val="nl-BE"/>
        </w:rPr>
        <w:commentReference w:id="78"/>
      </w:r>
      <w:bookmarkEnd w:id="76"/>
      <w:bookmarkEnd w:id="77"/>
    </w:p>
    <w:sdt>
      <w:sdtPr>
        <w:id w:val="111145805"/>
        <w:bibliography/>
      </w:sdtPr>
      <w:sdtContent>
        <w:sdt>
          <w:sdtPr>
            <w:id w:val="1563675053"/>
            <w:docPartObj>
              <w:docPartGallery w:val="Bibliographies"/>
              <w:docPartUnique/>
            </w:docPartObj>
          </w:sdtPr>
          <w:sdtContent>
            <w:p w14:paraId="76F7E6F3" w14:textId="77777777" w:rsidR="00B70916"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B70916" w14:paraId="4162050D" w14:textId="77777777">
                <w:trPr>
                  <w:divId w:val="969089488"/>
                  <w:tblCellSpacing w:w="15" w:type="dxa"/>
                </w:trPr>
                <w:tc>
                  <w:tcPr>
                    <w:tcW w:w="50" w:type="pct"/>
                    <w:hideMark/>
                  </w:tcPr>
                  <w:p w14:paraId="40C703F0" w14:textId="15E7C186" w:rsidR="00B70916" w:rsidRDefault="00B70916">
                    <w:pPr>
                      <w:pStyle w:val="Bibliography"/>
                      <w:rPr>
                        <w:noProof/>
                        <w:sz w:val="24"/>
                        <w:szCs w:val="24"/>
                        <w:lang w:val="nl-NL"/>
                      </w:rPr>
                    </w:pPr>
                    <w:r>
                      <w:rPr>
                        <w:noProof/>
                        <w:lang w:val="nl-NL"/>
                      </w:rPr>
                      <w:t xml:space="preserve">[1] </w:t>
                    </w:r>
                  </w:p>
                </w:tc>
                <w:tc>
                  <w:tcPr>
                    <w:tcW w:w="0" w:type="auto"/>
                    <w:hideMark/>
                  </w:tcPr>
                  <w:p w14:paraId="2DEEE8B4" w14:textId="77777777" w:rsidR="00B70916" w:rsidRPr="00B70916" w:rsidRDefault="00B70916">
                    <w:pPr>
                      <w:pStyle w:val="Bibliography"/>
                      <w:rPr>
                        <w:noProof/>
                      </w:rPr>
                    </w:pPr>
                    <w:r w:rsidRPr="00B70916">
                      <w:rPr>
                        <w:noProof/>
                      </w:rPr>
                      <w:t xml:space="preserve">J. Chen, M. Xie, Z. Xing, C. Chen, X. Xu, L. Zhu en G. Li, „Object detection for graphical user interface: old fashioned or deep learning or a combination?,” in </w:t>
                    </w:r>
                    <w:r w:rsidRPr="00B70916">
                      <w:rPr>
                        <w:i/>
                        <w:iCs/>
                        <w:noProof/>
                      </w:rPr>
                      <w:t>Proceedings of the 28th ACM Joint Meeting on European Software Engineering Conference and Symposium on the Foundations of Software Engineering</w:t>
                    </w:r>
                    <w:r w:rsidRPr="00B70916">
                      <w:rPr>
                        <w:noProof/>
                      </w:rPr>
                      <w:t xml:space="preserve">, 2020. </w:t>
                    </w:r>
                  </w:p>
                </w:tc>
              </w:tr>
              <w:tr w:rsidR="00B70916" w14:paraId="27C21FBC" w14:textId="77777777">
                <w:trPr>
                  <w:divId w:val="969089488"/>
                  <w:tblCellSpacing w:w="15" w:type="dxa"/>
                </w:trPr>
                <w:tc>
                  <w:tcPr>
                    <w:tcW w:w="50" w:type="pct"/>
                    <w:hideMark/>
                  </w:tcPr>
                  <w:p w14:paraId="68689E62" w14:textId="77777777" w:rsidR="00B70916" w:rsidRDefault="00B70916">
                    <w:pPr>
                      <w:pStyle w:val="Bibliography"/>
                      <w:rPr>
                        <w:noProof/>
                        <w:lang w:val="nl-NL"/>
                      </w:rPr>
                    </w:pPr>
                    <w:r>
                      <w:rPr>
                        <w:noProof/>
                        <w:lang w:val="nl-NL"/>
                      </w:rPr>
                      <w:t xml:space="preserve">[2] </w:t>
                    </w:r>
                  </w:p>
                </w:tc>
                <w:tc>
                  <w:tcPr>
                    <w:tcW w:w="0" w:type="auto"/>
                    <w:hideMark/>
                  </w:tcPr>
                  <w:p w14:paraId="10910D91" w14:textId="77777777" w:rsidR="00B70916" w:rsidRPr="00B70916" w:rsidRDefault="00B70916">
                    <w:pPr>
                      <w:pStyle w:val="Bibliography"/>
                      <w:rPr>
                        <w:noProof/>
                      </w:rPr>
                    </w:pPr>
                    <w:r w:rsidRPr="00B70916">
                      <w:rPr>
                        <w:noProof/>
                      </w:rPr>
                      <w:t xml:space="preserve">A. Kumar, K. Morabia, W. Wang, K. Chang en A. Schwing, „CoVA: Context-aware Visual Attention for Webpage Information Extraction,” in </w:t>
                    </w:r>
                    <w:r w:rsidRPr="00B70916">
                      <w:rPr>
                        <w:i/>
                        <w:iCs/>
                        <w:noProof/>
                      </w:rPr>
                      <w:t>Proceedings of The Fifth Workshop on e-Commerce and NLP (ECNLP 5)</w:t>
                    </w:r>
                    <w:r w:rsidRPr="00B70916">
                      <w:rPr>
                        <w:noProof/>
                      </w:rPr>
                      <w:t xml:space="preserve">, 2022. </w:t>
                    </w:r>
                  </w:p>
                </w:tc>
              </w:tr>
              <w:tr w:rsidR="00B70916" w14:paraId="1E30734A" w14:textId="77777777">
                <w:trPr>
                  <w:divId w:val="969089488"/>
                  <w:tblCellSpacing w:w="15" w:type="dxa"/>
                </w:trPr>
                <w:tc>
                  <w:tcPr>
                    <w:tcW w:w="50" w:type="pct"/>
                    <w:hideMark/>
                  </w:tcPr>
                  <w:p w14:paraId="5D4841A4" w14:textId="77777777" w:rsidR="00B70916" w:rsidRDefault="00B70916">
                    <w:pPr>
                      <w:pStyle w:val="Bibliography"/>
                      <w:rPr>
                        <w:noProof/>
                        <w:lang w:val="nl-NL"/>
                      </w:rPr>
                    </w:pPr>
                    <w:r>
                      <w:rPr>
                        <w:noProof/>
                        <w:lang w:val="nl-NL"/>
                      </w:rPr>
                      <w:t xml:space="preserve">[3] </w:t>
                    </w:r>
                  </w:p>
                </w:tc>
                <w:tc>
                  <w:tcPr>
                    <w:tcW w:w="0" w:type="auto"/>
                    <w:hideMark/>
                  </w:tcPr>
                  <w:p w14:paraId="380B2252" w14:textId="77777777" w:rsidR="00B70916" w:rsidRPr="00B70916" w:rsidRDefault="00B70916">
                    <w:pPr>
                      <w:pStyle w:val="Bibliography"/>
                      <w:rPr>
                        <w:noProof/>
                      </w:rPr>
                    </w:pPr>
                    <w:r w:rsidRPr="00B70916">
                      <w:rPr>
                        <w:noProof/>
                      </w:rPr>
                      <w:t xml:space="preserve">T. Gogar, O. Hubacek en J. Sedivy, „Deep Neural Networks for Web Page Information Extraction,” in </w:t>
                    </w:r>
                    <w:r w:rsidRPr="00B70916">
                      <w:rPr>
                        <w:i/>
                        <w:iCs/>
                        <w:noProof/>
                      </w:rPr>
                      <w:t>Artificial Intelligence Applications and Innovations</w:t>
                    </w:r>
                    <w:r w:rsidRPr="00B70916">
                      <w:rPr>
                        <w:noProof/>
                      </w:rPr>
                      <w:t xml:space="preserve">, Cham, 2016. </w:t>
                    </w:r>
                  </w:p>
                </w:tc>
              </w:tr>
              <w:tr w:rsidR="00B70916" w14:paraId="1FD53BC4" w14:textId="77777777">
                <w:trPr>
                  <w:divId w:val="969089488"/>
                  <w:tblCellSpacing w:w="15" w:type="dxa"/>
                </w:trPr>
                <w:tc>
                  <w:tcPr>
                    <w:tcW w:w="50" w:type="pct"/>
                    <w:hideMark/>
                  </w:tcPr>
                  <w:p w14:paraId="43C3AD02" w14:textId="77777777" w:rsidR="00B70916" w:rsidRDefault="00B70916">
                    <w:pPr>
                      <w:pStyle w:val="Bibliography"/>
                      <w:rPr>
                        <w:noProof/>
                        <w:lang w:val="nl-NL"/>
                      </w:rPr>
                    </w:pPr>
                    <w:r>
                      <w:rPr>
                        <w:noProof/>
                        <w:lang w:val="nl-NL"/>
                      </w:rPr>
                      <w:lastRenderedPageBreak/>
                      <w:t xml:space="preserve">[4] </w:t>
                    </w:r>
                  </w:p>
                </w:tc>
                <w:tc>
                  <w:tcPr>
                    <w:tcW w:w="0" w:type="auto"/>
                    <w:hideMark/>
                  </w:tcPr>
                  <w:p w14:paraId="44D0F85F" w14:textId="77777777" w:rsidR="00B70916" w:rsidRPr="00B70916" w:rsidRDefault="00B70916">
                    <w:pPr>
                      <w:pStyle w:val="Bibliography"/>
                      <w:rPr>
                        <w:noProof/>
                      </w:rPr>
                    </w:pPr>
                    <w:r w:rsidRPr="00B70916">
                      <w:rPr>
                        <w:noProof/>
                      </w:rPr>
                      <w:t>M. Altinbas en T. Serif, „GUI Element Detection from Mobile UI Images Using YOLOv5,” 2022, pp. 32-45.</w:t>
                    </w:r>
                  </w:p>
                </w:tc>
              </w:tr>
              <w:tr w:rsidR="00B70916" w14:paraId="3C1787A7" w14:textId="77777777">
                <w:trPr>
                  <w:divId w:val="969089488"/>
                  <w:tblCellSpacing w:w="15" w:type="dxa"/>
                </w:trPr>
                <w:tc>
                  <w:tcPr>
                    <w:tcW w:w="50" w:type="pct"/>
                    <w:hideMark/>
                  </w:tcPr>
                  <w:p w14:paraId="52628D38" w14:textId="77777777" w:rsidR="00B70916" w:rsidRDefault="00B70916">
                    <w:pPr>
                      <w:pStyle w:val="Bibliography"/>
                      <w:rPr>
                        <w:noProof/>
                        <w:lang w:val="nl-NL"/>
                      </w:rPr>
                    </w:pPr>
                    <w:r>
                      <w:rPr>
                        <w:noProof/>
                        <w:lang w:val="nl-NL"/>
                      </w:rPr>
                      <w:t xml:space="preserve">[5] </w:t>
                    </w:r>
                  </w:p>
                </w:tc>
                <w:tc>
                  <w:tcPr>
                    <w:tcW w:w="0" w:type="auto"/>
                    <w:hideMark/>
                  </w:tcPr>
                  <w:p w14:paraId="29D06DF8" w14:textId="77777777" w:rsidR="00B70916" w:rsidRPr="00B70916" w:rsidRDefault="00B70916">
                    <w:pPr>
                      <w:pStyle w:val="Bibliography"/>
                      <w:rPr>
                        <w:noProof/>
                      </w:rPr>
                    </w:pPr>
                    <w:r w:rsidRPr="00B70916">
                      <w:rPr>
                        <w:noProof/>
                      </w:rPr>
                      <w:t>M. Xie, „UIED,” [Online]. Available: https://github.com/MulongXie/UIED?tab=readme-ov-file [Accessed: 27/03/2024].</w:t>
                    </w:r>
                  </w:p>
                </w:tc>
              </w:tr>
              <w:tr w:rsidR="00B70916" w14:paraId="59920AC2" w14:textId="77777777">
                <w:trPr>
                  <w:divId w:val="969089488"/>
                  <w:tblCellSpacing w:w="15" w:type="dxa"/>
                </w:trPr>
                <w:tc>
                  <w:tcPr>
                    <w:tcW w:w="50" w:type="pct"/>
                    <w:hideMark/>
                  </w:tcPr>
                  <w:p w14:paraId="6DBBF339" w14:textId="77777777" w:rsidR="00B70916" w:rsidRDefault="00B70916">
                    <w:pPr>
                      <w:pStyle w:val="Bibliography"/>
                      <w:rPr>
                        <w:noProof/>
                        <w:lang w:val="nl-NL"/>
                      </w:rPr>
                    </w:pPr>
                    <w:r>
                      <w:rPr>
                        <w:noProof/>
                        <w:lang w:val="nl-NL"/>
                      </w:rPr>
                      <w:t xml:space="preserve">[6] </w:t>
                    </w:r>
                  </w:p>
                </w:tc>
                <w:tc>
                  <w:tcPr>
                    <w:tcW w:w="0" w:type="auto"/>
                    <w:hideMark/>
                  </w:tcPr>
                  <w:p w14:paraId="5E6EBE94" w14:textId="77777777" w:rsidR="00B70916" w:rsidRPr="00B70916" w:rsidRDefault="00B70916">
                    <w:pPr>
                      <w:pStyle w:val="Bibliography"/>
                      <w:rPr>
                        <w:noProof/>
                      </w:rPr>
                    </w:pPr>
                    <w:r w:rsidRPr="00B70916">
                      <w:rPr>
                        <w:noProof/>
                      </w:rPr>
                      <w:t xml:space="preserve">T. Yeh, T.-H. Chang en R. C. Miller, „Sikuli: using GUI screenshots for search and automation,” in </w:t>
                    </w:r>
                    <w:r w:rsidRPr="00B70916">
                      <w:rPr>
                        <w:i/>
                        <w:iCs/>
                        <w:noProof/>
                      </w:rPr>
                      <w:t>Proceedings of the 22nd Annual ACM Symposium on User Interface Software and Technology</w:t>
                    </w:r>
                    <w:r w:rsidRPr="00B70916">
                      <w:rPr>
                        <w:noProof/>
                      </w:rPr>
                      <w:t xml:space="preserve">, New York, NY, USA, 2009. </w:t>
                    </w:r>
                  </w:p>
                </w:tc>
              </w:tr>
              <w:tr w:rsidR="00B70916" w:rsidRPr="00B70916" w14:paraId="2E15AFEC" w14:textId="77777777">
                <w:trPr>
                  <w:divId w:val="969089488"/>
                  <w:tblCellSpacing w:w="15" w:type="dxa"/>
                </w:trPr>
                <w:tc>
                  <w:tcPr>
                    <w:tcW w:w="50" w:type="pct"/>
                    <w:hideMark/>
                  </w:tcPr>
                  <w:p w14:paraId="52B389E5" w14:textId="77777777" w:rsidR="00B70916" w:rsidRDefault="00B70916">
                    <w:pPr>
                      <w:pStyle w:val="Bibliography"/>
                      <w:rPr>
                        <w:noProof/>
                        <w:lang w:val="nl-NL"/>
                      </w:rPr>
                    </w:pPr>
                    <w:r>
                      <w:rPr>
                        <w:noProof/>
                        <w:lang w:val="nl-NL"/>
                      </w:rPr>
                      <w:t xml:space="preserve">[7] </w:t>
                    </w:r>
                  </w:p>
                </w:tc>
                <w:tc>
                  <w:tcPr>
                    <w:tcW w:w="0" w:type="auto"/>
                    <w:hideMark/>
                  </w:tcPr>
                  <w:p w14:paraId="4CBDF2BA" w14:textId="77777777" w:rsidR="00B70916" w:rsidRDefault="00B70916">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B70916" w14:paraId="6696C683" w14:textId="77777777">
                <w:trPr>
                  <w:divId w:val="969089488"/>
                  <w:tblCellSpacing w:w="15" w:type="dxa"/>
                </w:trPr>
                <w:tc>
                  <w:tcPr>
                    <w:tcW w:w="50" w:type="pct"/>
                    <w:hideMark/>
                  </w:tcPr>
                  <w:p w14:paraId="110ACF39" w14:textId="77777777" w:rsidR="00B70916" w:rsidRDefault="00B70916">
                    <w:pPr>
                      <w:pStyle w:val="Bibliography"/>
                      <w:rPr>
                        <w:noProof/>
                        <w:lang w:val="nl-NL"/>
                      </w:rPr>
                    </w:pPr>
                    <w:r>
                      <w:rPr>
                        <w:noProof/>
                        <w:lang w:val="nl-NL"/>
                      </w:rPr>
                      <w:t xml:space="preserve">[8] </w:t>
                    </w:r>
                  </w:p>
                </w:tc>
                <w:tc>
                  <w:tcPr>
                    <w:tcW w:w="0" w:type="auto"/>
                    <w:hideMark/>
                  </w:tcPr>
                  <w:p w14:paraId="66BC730E" w14:textId="77777777" w:rsidR="00B70916" w:rsidRPr="00B70916" w:rsidRDefault="00B70916">
                    <w:pPr>
                      <w:pStyle w:val="Bibliography"/>
                      <w:rPr>
                        <w:noProof/>
                      </w:rPr>
                    </w:pPr>
                    <w:r w:rsidRPr="00B70916">
                      <w:rPr>
                        <w:noProof/>
                      </w:rPr>
                      <w:t>COCO, „Detection evaluation,” [Online]. Available: https://cocodataset.org/#detection-eval [Accessed: 13/03/2024].</w:t>
                    </w:r>
                  </w:p>
                </w:tc>
              </w:tr>
              <w:tr w:rsidR="00B70916" w14:paraId="1CCBA74C" w14:textId="77777777">
                <w:trPr>
                  <w:divId w:val="969089488"/>
                  <w:tblCellSpacing w:w="15" w:type="dxa"/>
                </w:trPr>
                <w:tc>
                  <w:tcPr>
                    <w:tcW w:w="50" w:type="pct"/>
                    <w:hideMark/>
                  </w:tcPr>
                  <w:p w14:paraId="414A750B" w14:textId="77777777" w:rsidR="00B70916" w:rsidRDefault="00B70916">
                    <w:pPr>
                      <w:pStyle w:val="Bibliography"/>
                      <w:rPr>
                        <w:noProof/>
                        <w:lang w:val="nl-NL"/>
                      </w:rPr>
                    </w:pPr>
                    <w:r>
                      <w:rPr>
                        <w:noProof/>
                        <w:lang w:val="nl-NL"/>
                      </w:rPr>
                      <w:t xml:space="preserve">[9] </w:t>
                    </w:r>
                  </w:p>
                </w:tc>
                <w:tc>
                  <w:tcPr>
                    <w:tcW w:w="0" w:type="auto"/>
                    <w:hideMark/>
                  </w:tcPr>
                  <w:p w14:paraId="6078FE96" w14:textId="77777777" w:rsidR="00B70916" w:rsidRPr="00B70916" w:rsidRDefault="00B70916">
                    <w:pPr>
                      <w:pStyle w:val="Bibliography"/>
                      <w:rPr>
                        <w:noProof/>
                      </w:rPr>
                    </w:pPr>
                    <w:r w:rsidRPr="00B70916">
                      <w:rPr>
                        <w:noProof/>
                      </w:rPr>
                      <w:t>D. Shah, „Intersection over Union (IoU): Definition, Calculation, Code,” [Online]. Available: https://www.v7labs.com/blog/intersection-over-union-guide [Accessed: 13/03/2024].</w:t>
                    </w:r>
                  </w:p>
                </w:tc>
              </w:tr>
              <w:tr w:rsidR="00B70916" w14:paraId="615ADA56" w14:textId="77777777">
                <w:trPr>
                  <w:divId w:val="969089488"/>
                  <w:tblCellSpacing w:w="15" w:type="dxa"/>
                </w:trPr>
                <w:tc>
                  <w:tcPr>
                    <w:tcW w:w="50" w:type="pct"/>
                    <w:hideMark/>
                  </w:tcPr>
                  <w:p w14:paraId="4BDDCA2D" w14:textId="77777777" w:rsidR="00B70916" w:rsidRDefault="00B70916">
                    <w:pPr>
                      <w:pStyle w:val="Bibliography"/>
                      <w:rPr>
                        <w:noProof/>
                        <w:lang w:val="nl-NL"/>
                      </w:rPr>
                    </w:pPr>
                    <w:r>
                      <w:rPr>
                        <w:noProof/>
                        <w:lang w:val="nl-NL"/>
                      </w:rPr>
                      <w:t xml:space="preserve">[10] </w:t>
                    </w:r>
                  </w:p>
                </w:tc>
                <w:tc>
                  <w:tcPr>
                    <w:tcW w:w="0" w:type="auto"/>
                    <w:hideMark/>
                  </w:tcPr>
                  <w:p w14:paraId="16A209B3" w14:textId="77777777" w:rsidR="00B70916" w:rsidRPr="00B70916" w:rsidRDefault="00B70916">
                    <w:pPr>
                      <w:pStyle w:val="Bibliography"/>
                      <w:rPr>
                        <w:noProof/>
                      </w:rPr>
                    </w:pPr>
                    <w:r w:rsidRPr="00B70916">
                      <w:rPr>
                        <w:noProof/>
                      </w:rPr>
                      <w:t>D. Li, „Calculate Computational Efficiency of Deep Learning Models with FLOPs and MACs,” [Online]. Available: https://www.kdnuggets.com/2023/06/calculate-computational-efficiency-deep-learning-models-flops-macs.html [Accessed: 13/03/2024].</w:t>
                    </w:r>
                  </w:p>
                </w:tc>
              </w:tr>
              <w:tr w:rsidR="00B70916" w14:paraId="00490559" w14:textId="77777777">
                <w:trPr>
                  <w:divId w:val="969089488"/>
                  <w:tblCellSpacing w:w="15" w:type="dxa"/>
                </w:trPr>
                <w:tc>
                  <w:tcPr>
                    <w:tcW w:w="50" w:type="pct"/>
                    <w:hideMark/>
                  </w:tcPr>
                  <w:p w14:paraId="75770BED" w14:textId="77777777" w:rsidR="00B70916" w:rsidRDefault="00B70916">
                    <w:pPr>
                      <w:pStyle w:val="Bibliography"/>
                      <w:rPr>
                        <w:noProof/>
                        <w:lang w:val="nl-NL"/>
                      </w:rPr>
                    </w:pPr>
                    <w:r>
                      <w:rPr>
                        <w:noProof/>
                        <w:lang w:val="nl-NL"/>
                      </w:rPr>
                      <w:t xml:space="preserve">[11] </w:t>
                    </w:r>
                  </w:p>
                </w:tc>
                <w:tc>
                  <w:tcPr>
                    <w:tcW w:w="0" w:type="auto"/>
                    <w:hideMark/>
                  </w:tcPr>
                  <w:p w14:paraId="73117882" w14:textId="77777777" w:rsidR="00B70916" w:rsidRPr="00B70916" w:rsidRDefault="00B70916">
                    <w:pPr>
                      <w:pStyle w:val="Bibliography"/>
                      <w:rPr>
                        <w:noProof/>
                      </w:rPr>
                    </w:pPr>
                    <w:r w:rsidRPr="00B70916">
                      <w:rPr>
                        <w:noProof/>
                      </w:rPr>
                      <w:t xml:space="preserve">O. E. Olorunshola, A. K. Ademuwagun en C. Dyaji, „Comparative Study of Some Deep Learning Object Detection Algorithms: R-CNN, FAST RCNN, FASTER R-CNN, SSD, and YOLO,” </w:t>
                    </w:r>
                    <w:r w:rsidRPr="00B70916">
                      <w:rPr>
                        <w:i/>
                        <w:iCs/>
                        <w:noProof/>
                      </w:rPr>
                      <w:t xml:space="preserve">Nile Journal of Engineering &amp; Applied Science, </w:t>
                    </w:r>
                    <w:r w:rsidRPr="00B70916">
                      <w:rPr>
                        <w:noProof/>
                      </w:rPr>
                      <w:t xml:space="preserve">vol. 1, p. 70–80, September 2023. </w:t>
                    </w:r>
                  </w:p>
                </w:tc>
              </w:tr>
              <w:tr w:rsidR="00B70916" w14:paraId="1CAE1EE6" w14:textId="77777777">
                <w:trPr>
                  <w:divId w:val="969089488"/>
                  <w:tblCellSpacing w:w="15" w:type="dxa"/>
                </w:trPr>
                <w:tc>
                  <w:tcPr>
                    <w:tcW w:w="50" w:type="pct"/>
                    <w:hideMark/>
                  </w:tcPr>
                  <w:p w14:paraId="0C5ECD06" w14:textId="77777777" w:rsidR="00B70916" w:rsidRDefault="00B70916">
                    <w:pPr>
                      <w:pStyle w:val="Bibliography"/>
                      <w:rPr>
                        <w:noProof/>
                        <w:lang w:val="nl-NL"/>
                      </w:rPr>
                    </w:pPr>
                    <w:r>
                      <w:rPr>
                        <w:noProof/>
                        <w:lang w:val="nl-NL"/>
                      </w:rPr>
                      <w:t xml:space="preserve">[12] </w:t>
                    </w:r>
                  </w:p>
                </w:tc>
                <w:tc>
                  <w:tcPr>
                    <w:tcW w:w="0" w:type="auto"/>
                    <w:hideMark/>
                  </w:tcPr>
                  <w:p w14:paraId="2BEC20AC" w14:textId="77777777" w:rsidR="00B70916" w:rsidRPr="00B70916" w:rsidRDefault="00B70916">
                    <w:pPr>
                      <w:pStyle w:val="Bibliography"/>
                      <w:rPr>
                        <w:noProof/>
                      </w:rPr>
                    </w:pPr>
                    <w:r w:rsidRPr="00B70916">
                      <w:rPr>
                        <w:noProof/>
                      </w:rPr>
                      <w:t xml:space="preserve">S. A. Sanchez, H. J. Romero en A. D. Morales, „A review: Comparison of performance metrics of pretrained models for object detection using the TensorFlow framework,” </w:t>
                    </w:r>
                    <w:r w:rsidRPr="00B70916">
                      <w:rPr>
                        <w:i/>
                        <w:iCs/>
                        <w:noProof/>
                      </w:rPr>
                      <w:t xml:space="preserve">IOP Conference Series: Materials Science and Engineering, </w:t>
                    </w:r>
                    <w:r w:rsidRPr="00B70916">
                      <w:rPr>
                        <w:noProof/>
                      </w:rPr>
                      <w:t xml:space="preserve">vol. 844, p. 012024, May 2020. </w:t>
                    </w:r>
                  </w:p>
                </w:tc>
              </w:tr>
              <w:tr w:rsidR="00B70916" w14:paraId="6EA9DDF5" w14:textId="77777777">
                <w:trPr>
                  <w:divId w:val="969089488"/>
                  <w:tblCellSpacing w:w="15" w:type="dxa"/>
                </w:trPr>
                <w:tc>
                  <w:tcPr>
                    <w:tcW w:w="50" w:type="pct"/>
                    <w:hideMark/>
                  </w:tcPr>
                  <w:p w14:paraId="5EE41F87" w14:textId="77777777" w:rsidR="00B70916" w:rsidRDefault="00B70916">
                    <w:pPr>
                      <w:pStyle w:val="Bibliography"/>
                      <w:rPr>
                        <w:noProof/>
                        <w:lang w:val="nl-NL"/>
                      </w:rPr>
                    </w:pPr>
                    <w:r>
                      <w:rPr>
                        <w:noProof/>
                        <w:lang w:val="nl-NL"/>
                      </w:rPr>
                      <w:t xml:space="preserve">[13] </w:t>
                    </w:r>
                  </w:p>
                </w:tc>
                <w:tc>
                  <w:tcPr>
                    <w:tcW w:w="0" w:type="auto"/>
                    <w:hideMark/>
                  </w:tcPr>
                  <w:p w14:paraId="709A688D" w14:textId="77777777" w:rsidR="00B70916" w:rsidRPr="00B70916" w:rsidRDefault="00B70916">
                    <w:pPr>
                      <w:pStyle w:val="Bibliography"/>
                      <w:rPr>
                        <w:noProof/>
                      </w:rPr>
                    </w:pPr>
                    <w:r w:rsidRPr="00B70916">
                      <w:rPr>
                        <w:noProof/>
                      </w:rPr>
                      <w:t xml:space="preserve">S. Srivastava, A. V. Divekar, C. Anilkumar, I. Naik, V. Kulkarni en V. Pattabiraman, „Comparative analysis of deep learning image detection algorithms,” </w:t>
                    </w:r>
                    <w:r w:rsidRPr="00B70916">
                      <w:rPr>
                        <w:i/>
                        <w:iCs/>
                        <w:noProof/>
                      </w:rPr>
                      <w:t xml:space="preserve">Journal of Big Data, </w:t>
                    </w:r>
                    <w:r w:rsidRPr="00B70916">
                      <w:rPr>
                        <w:noProof/>
                      </w:rPr>
                      <w:t xml:space="preserve">vol. 8, p. 66, 2021. </w:t>
                    </w:r>
                  </w:p>
                </w:tc>
              </w:tr>
              <w:tr w:rsidR="00B70916" w14:paraId="22A6B75C" w14:textId="77777777">
                <w:trPr>
                  <w:divId w:val="969089488"/>
                  <w:tblCellSpacing w:w="15" w:type="dxa"/>
                </w:trPr>
                <w:tc>
                  <w:tcPr>
                    <w:tcW w:w="50" w:type="pct"/>
                    <w:hideMark/>
                  </w:tcPr>
                  <w:p w14:paraId="05B50036" w14:textId="77777777" w:rsidR="00B70916" w:rsidRDefault="00B70916">
                    <w:pPr>
                      <w:pStyle w:val="Bibliography"/>
                      <w:rPr>
                        <w:noProof/>
                        <w:lang w:val="nl-NL"/>
                      </w:rPr>
                    </w:pPr>
                    <w:r>
                      <w:rPr>
                        <w:noProof/>
                        <w:lang w:val="nl-NL"/>
                      </w:rPr>
                      <w:t xml:space="preserve">[14] </w:t>
                    </w:r>
                  </w:p>
                </w:tc>
                <w:tc>
                  <w:tcPr>
                    <w:tcW w:w="0" w:type="auto"/>
                    <w:hideMark/>
                  </w:tcPr>
                  <w:p w14:paraId="0BD5C301" w14:textId="77777777" w:rsidR="00B70916" w:rsidRDefault="00B70916">
                    <w:pPr>
                      <w:pStyle w:val="Bibliography"/>
                      <w:rPr>
                        <w:noProof/>
                        <w:lang w:val="nl-NL"/>
                      </w:rPr>
                    </w:pPr>
                    <w:r w:rsidRPr="00B70916">
                      <w:rPr>
                        <w:noProof/>
                      </w:rPr>
                      <w:t xml:space="preserve">Z.-Q. Zhao, P. Zheng, S.-T. Xu en X. Wu, „Object Detection With Deep Learning: A Review,” </w:t>
                    </w:r>
                    <w:r w:rsidRPr="00B70916">
                      <w:rPr>
                        <w:i/>
                        <w:iCs/>
                        <w:noProof/>
                      </w:rPr>
                      <w:t xml:space="preserve">IEEE Transactions on Neural Networks and Learning Systems, </w:t>
                    </w:r>
                    <w:r w:rsidRPr="00B70916">
                      <w:rPr>
                        <w:noProof/>
                      </w:rPr>
                      <w:t xml:space="preserve">vol. </w:t>
                    </w:r>
                    <w:r>
                      <w:rPr>
                        <w:noProof/>
                        <w:lang w:val="nl-NL"/>
                      </w:rPr>
                      <w:t xml:space="preserve">PP, pp. 1-21, January 2019. </w:t>
                    </w:r>
                  </w:p>
                </w:tc>
              </w:tr>
              <w:tr w:rsidR="00B70916" w14:paraId="31BAE971" w14:textId="77777777">
                <w:trPr>
                  <w:divId w:val="969089488"/>
                  <w:tblCellSpacing w:w="15" w:type="dxa"/>
                </w:trPr>
                <w:tc>
                  <w:tcPr>
                    <w:tcW w:w="50" w:type="pct"/>
                    <w:hideMark/>
                  </w:tcPr>
                  <w:p w14:paraId="70D50E86" w14:textId="77777777" w:rsidR="00B70916" w:rsidRDefault="00B70916">
                    <w:pPr>
                      <w:pStyle w:val="Bibliography"/>
                      <w:rPr>
                        <w:noProof/>
                        <w:lang w:val="nl-NL"/>
                      </w:rPr>
                    </w:pPr>
                    <w:r>
                      <w:rPr>
                        <w:noProof/>
                        <w:lang w:val="nl-NL"/>
                      </w:rPr>
                      <w:t xml:space="preserve">[15] </w:t>
                    </w:r>
                  </w:p>
                </w:tc>
                <w:tc>
                  <w:tcPr>
                    <w:tcW w:w="0" w:type="auto"/>
                    <w:hideMark/>
                  </w:tcPr>
                  <w:p w14:paraId="389B1D2C" w14:textId="77777777" w:rsidR="00B70916" w:rsidRPr="00B70916" w:rsidRDefault="00B70916">
                    <w:pPr>
                      <w:pStyle w:val="Bibliography"/>
                      <w:rPr>
                        <w:noProof/>
                      </w:rPr>
                    </w:pPr>
                    <w:r w:rsidRPr="00B70916">
                      <w:rPr>
                        <w:noProof/>
                      </w:rPr>
                      <w:t xml:space="preserve">H. Zota en M. Dhande, „A Comparative Study of Widely Used Image Detection Algorithms,” </w:t>
                    </w:r>
                    <w:r w:rsidRPr="00B70916">
                      <w:rPr>
                        <w:i/>
                        <w:iCs/>
                        <w:noProof/>
                      </w:rPr>
                      <w:t xml:space="preserve">International Research Journal of Engineering and Technology, </w:t>
                    </w:r>
                    <w:r w:rsidRPr="00B70916">
                      <w:rPr>
                        <w:noProof/>
                      </w:rPr>
                      <w:t xml:space="preserve">vol. 7, p. 5183–5187, July 2020. </w:t>
                    </w:r>
                  </w:p>
                </w:tc>
              </w:tr>
              <w:tr w:rsidR="00B70916" w14:paraId="05894AAF" w14:textId="77777777">
                <w:trPr>
                  <w:divId w:val="969089488"/>
                  <w:tblCellSpacing w:w="15" w:type="dxa"/>
                </w:trPr>
                <w:tc>
                  <w:tcPr>
                    <w:tcW w:w="50" w:type="pct"/>
                    <w:hideMark/>
                  </w:tcPr>
                  <w:p w14:paraId="6A9A6053" w14:textId="77777777" w:rsidR="00B70916" w:rsidRDefault="00B70916">
                    <w:pPr>
                      <w:pStyle w:val="Bibliography"/>
                      <w:rPr>
                        <w:noProof/>
                        <w:lang w:val="nl-NL"/>
                      </w:rPr>
                    </w:pPr>
                    <w:r>
                      <w:rPr>
                        <w:noProof/>
                        <w:lang w:val="nl-NL"/>
                      </w:rPr>
                      <w:t xml:space="preserve">[16] </w:t>
                    </w:r>
                  </w:p>
                </w:tc>
                <w:tc>
                  <w:tcPr>
                    <w:tcW w:w="0" w:type="auto"/>
                    <w:hideMark/>
                  </w:tcPr>
                  <w:p w14:paraId="3F6E4CE9" w14:textId="77777777" w:rsidR="00B70916" w:rsidRPr="00B70916" w:rsidRDefault="00B70916">
                    <w:pPr>
                      <w:pStyle w:val="Bibliography"/>
                      <w:rPr>
                        <w:noProof/>
                      </w:rPr>
                    </w:pPr>
                    <w:r w:rsidRPr="00B70916">
                      <w:rPr>
                        <w:noProof/>
                      </w:rPr>
                      <w:t>PyTorch, „Models and pre-trained weights: Object detection,” [Online]. Available: https://pytorch.org/vision/stable/models.html#object-detection [Accessed: 13/03/2024].</w:t>
                    </w:r>
                  </w:p>
                </w:tc>
              </w:tr>
              <w:tr w:rsidR="00B70916" w14:paraId="5BB1D32A" w14:textId="77777777">
                <w:trPr>
                  <w:divId w:val="969089488"/>
                  <w:tblCellSpacing w:w="15" w:type="dxa"/>
                </w:trPr>
                <w:tc>
                  <w:tcPr>
                    <w:tcW w:w="50" w:type="pct"/>
                    <w:hideMark/>
                  </w:tcPr>
                  <w:p w14:paraId="7F02CC59" w14:textId="77777777" w:rsidR="00B70916" w:rsidRDefault="00B70916">
                    <w:pPr>
                      <w:pStyle w:val="Bibliography"/>
                      <w:rPr>
                        <w:noProof/>
                        <w:lang w:val="nl-NL"/>
                      </w:rPr>
                    </w:pPr>
                    <w:r>
                      <w:rPr>
                        <w:noProof/>
                        <w:lang w:val="nl-NL"/>
                      </w:rPr>
                      <w:t xml:space="preserve">[17] </w:t>
                    </w:r>
                  </w:p>
                </w:tc>
                <w:tc>
                  <w:tcPr>
                    <w:tcW w:w="0" w:type="auto"/>
                    <w:hideMark/>
                  </w:tcPr>
                  <w:p w14:paraId="29667C0D" w14:textId="77777777" w:rsidR="00B70916" w:rsidRPr="00B70916" w:rsidRDefault="00B70916">
                    <w:pPr>
                      <w:pStyle w:val="Bibliography"/>
                      <w:rPr>
                        <w:noProof/>
                      </w:rPr>
                    </w:pPr>
                    <w:r w:rsidRPr="00B70916">
                      <w:rPr>
                        <w:noProof/>
                      </w:rPr>
                      <w:t>Kaggle, „Models,” [Online]. Available: https://www.kaggle.com/models?tfhub-redirect=true&amp;task=17074&amp;fine-tunable=true [Accessed: 13/03/2024].</w:t>
                    </w:r>
                  </w:p>
                </w:tc>
              </w:tr>
              <w:tr w:rsidR="00B70916" w14:paraId="631067D0" w14:textId="77777777">
                <w:trPr>
                  <w:divId w:val="969089488"/>
                  <w:tblCellSpacing w:w="15" w:type="dxa"/>
                </w:trPr>
                <w:tc>
                  <w:tcPr>
                    <w:tcW w:w="50" w:type="pct"/>
                    <w:hideMark/>
                  </w:tcPr>
                  <w:p w14:paraId="4FFEE74C" w14:textId="77777777" w:rsidR="00B70916" w:rsidRDefault="00B70916">
                    <w:pPr>
                      <w:pStyle w:val="Bibliography"/>
                      <w:rPr>
                        <w:noProof/>
                        <w:lang w:val="nl-NL"/>
                      </w:rPr>
                    </w:pPr>
                    <w:r>
                      <w:rPr>
                        <w:noProof/>
                        <w:lang w:val="nl-NL"/>
                      </w:rPr>
                      <w:t xml:space="preserve">[18] </w:t>
                    </w:r>
                  </w:p>
                </w:tc>
                <w:tc>
                  <w:tcPr>
                    <w:tcW w:w="0" w:type="auto"/>
                    <w:hideMark/>
                  </w:tcPr>
                  <w:p w14:paraId="00FC1DD0" w14:textId="77777777" w:rsidR="00B70916" w:rsidRDefault="00B70916">
                    <w:pPr>
                      <w:pStyle w:val="Bibliography"/>
                      <w:rPr>
                        <w:noProof/>
                        <w:lang w:val="nl-NL"/>
                      </w:rPr>
                    </w:pPr>
                    <w:r w:rsidRPr="00B70916">
                      <w:rPr>
                        <w:noProof/>
                      </w:rPr>
                      <w:t xml:space="preserve">G. Jocher en Laughing-q, „Models Supported by Ultralytics,” 12 November 2023. </w:t>
                    </w:r>
                    <w:r>
                      <w:rPr>
                        <w:noProof/>
                        <w:lang w:val="nl-NL"/>
                      </w:rPr>
                      <w:t xml:space="preserve">[Online]. </w:t>
                    </w:r>
                  </w:p>
                </w:tc>
              </w:tr>
              <w:tr w:rsidR="00B70916" w14:paraId="46D7EF66" w14:textId="77777777">
                <w:trPr>
                  <w:divId w:val="969089488"/>
                  <w:tblCellSpacing w:w="15" w:type="dxa"/>
                </w:trPr>
                <w:tc>
                  <w:tcPr>
                    <w:tcW w:w="50" w:type="pct"/>
                    <w:hideMark/>
                  </w:tcPr>
                  <w:p w14:paraId="076B79B3" w14:textId="77777777" w:rsidR="00B70916" w:rsidRDefault="00B70916">
                    <w:pPr>
                      <w:pStyle w:val="Bibliography"/>
                      <w:rPr>
                        <w:noProof/>
                        <w:lang w:val="nl-NL"/>
                      </w:rPr>
                    </w:pPr>
                    <w:r>
                      <w:rPr>
                        <w:noProof/>
                        <w:lang w:val="nl-NL"/>
                      </w:rPr>
                      <w:t xml:space="preserve">[19] </w:t>
                    </w:r>
                  </w:p>
                </w:tc>
                <w:tc>
                  <w:tcPr>
                    <w:tcW w:w="0" w:type="auto"/>
                    <w:hideMark/>
                  </w:tcPr>
                  <w:p w14:paraId="41286C85" w14:textId="77777777" w:rsidR="00B70916" w:rsidRPr="00B70916" w:rsidRDefault="00B70916">
                    <w:pPr>
                      <w:pStyle w:val="Bibliography"/>
                      <w:rPr>
                        <w:noProof/>
                      </w:rPr>
                    </w:pPr>
                    <w:r w:rsidRPr="00B70916">
                      <w:rPr>
                        <w:noProof/>
                      </w:rPr>
                      <w:t>PapersWithCode, „Object Detection on COCO test-dev,” [Online]. Available: https://paperswithcode.com/sota/object-detection-on-coco [Accessed: 13/03/2024].</w:t>
                    </w:r>
                  </w:p>
                </w:tc>
              </w:tr>
              <w:tr w:rsidR="00B70916" w14:paraId="3709C837" w14:textId="77777777">
                <w:trPr>
                  <w:divId w:val="969089488"/>
                  <w:tblCellSpacing w:w="15" w:type="dxa"/>
                </w:trPr>
                <w:tc>
                  <w:tcPr>
                    <w:tcW w:w="50" w:type="pct"/>
                    <w:hideMark/>
                  </w:tcPr>
                  <w:p w14:paraId="65080806" w14:textId="77777777" w:rsidR="00B70916" w:rsidRDefault="00B70916">
                    <w:pPr>
                      <w:pStyle w:val="Bibliography"/>
                      <w:rPr>
                        <w:noProof/>
                        <w:lang w:val="nl-NL"/>
                      </w:rPr>
                    </w:pPr>
                    <w:r>
                      <w:rPr>
                        <w:noProof/>
                        <w:lang w:val="nl-NL"/>
                      </w:rPr>
                      <w:t xml:space="preserve">[20] </w:t>
                    </w:r>
                  </w:p>
                </w:tc>
                <w:tc>
                  <w:tcPr>
                    <w:tcW w:w="0" w:type="auto"/>
                    <w:hideMark/>
                  </w:tcPr>
                  <w:p w14:paraId="0028C492" w14:textId="77777777" w:rsidR="00B70916" w:rsidRPr="00B70916" w:rsidRDefault="00B70916">
                    <w:pPr>
                      <w:pStyle w:val="Bibliography"/>
                      <w:rPr>
                        <w:noProof/>
                      </w:rPr>
                    </w:pPr>
                    <w:r w:rsidRPr="00B70916">
                      <w:rPr>
                        <w:noProof/>
                      </w:rPr>
                      <w:t xml:space="preserve">H. Ouchra en A. Belangour, „Object Detection Approaches in Images: A Weighted Scoring Model based Comparative Study,” </w:t>
                    </w:r>
                    <w:r w:rsidRPr="00B70916">
                      <w:rPr>
                        <w:i/>
                        <w:iCs/>
                        <w:noProof/>
                      </w:rPr>
                      <w:t xml:space="preserve">International Journal of Advanced Computer Science and Applications, </w:t>
                    </w:r>
                    <w:r w:rsidRPr="00B70916">
                      <w:rPr>
                        <w:noProof/>
                      </w:rPr>
                      <w:t xml:space="preserve">vol. 12, 2021. </w:t>
                    </w:r>
                  </w:p>
                </w:tc>
              </w:tr>
              <w:tr w:rsidR="00B70916" w14:paraId="77C7EC89" w14:textId="77777777">
                <w:trPr>
                  <w:divId w:val="969089488"/>
                  <w:tblCellSpacing w:w="15" w:type="dxa"/>
                </w:trPr>
                <w:tc>
                  <w:tcPr>
                    <w:tcW w:w="50" w:type="pct"/>
                    <w:hideMark/>
                  </w:tcPr>
                  <w:p w14:paraId="0D52C226" w14:textId="77777777" w:rsidR="00B70916" w:rsidRDefault="00B70916">
                    <w:pPr>
                      <w:pStyle w:val="Bibliography"/>
                      <w:rPr>
                        <w:noProof/>
                        <w:lang w:val="nl-NL"/>
                      </w:rPr>
                    </w:pPr>
                    <w:r>
                      <w:rPr>
                        <w:noProof/>
                        <w:lang w:val="nl-NL"/>
                      </w:rPr>
                      <w:lastRenderedPageBreak/>
                      <w:t xml:space="preserve">[21] </w:t>
                    </w:r>
                  </w:p>
                </w:tc>
                <w:tc>
                  <w:tcPr>
                    <w:tcW w:w="0" w:type="auto"/>
                    <w:hideMark/>
                  </w:tcPr>
                  <w:p w14:paraId="3AEED757" w14:textId="77777777" w:rsidR="00B70916" w:rsidRPr="00B70916" w:rsidRDefault="00B70916">
                    <w:pPr>
                      <w:pStyle w:val="Bibliography"/>
                      <w:rPr>
                        <w:noProof/>
                      </w:rPr>
                    </w:pPr>
                    <w:r w:rsidRPr="00B70916">
                      <w:rPr>
                        <w:noProof/>
                      </w:rPr>
                      <w:t xml:space="preserve">B. Zoph, E. D. Cubuk, G. Ghiasi, T.-Y. Lin, J. Shlens en Q. V. Le, „Learning Data Augmentation Strategies for Object Detection,” </w:t>
                    </w:r>
                    <w:r w:rsidRPr="00B70916">
                      <w:rPr>
                        <w:i/>
                        <w:iCs/>
                        <w:noProof/>
                      </w:rPr>
                      <w:t xml:space="preserve">CoRR, </w:t>
                    </w:r>
                    <w:r w:rsidRPr="00B70916">
                      <w:rPr>
                        <w:noProof/>
                      </w:rPr>
                      <w:t xml:space="preserve">vol. abs/1906.11172, 2019. </w:t>
                    </w:r>
                  </w:p>
                </w:tc>
              </w:tr>
              <w:tr w:rsidR="00B70916" w14:paraId="6798433C" w14:textId="77777777">
                <w:trPr>
                  <w:divId w:val="969089488"/>
                  <w:tblCellSpacing w:w="15" w:type="dxa"/>
                </w:trPr>
                <w:tc>
                  <w:tcPr>
                    <w:tcW w:w="50" w:type="pct"/>
                    <w:hideMark/>
                  </w:tcPr>
                  <w:p w14:paraId="4BCA2BFF" w14:textId="77777777" w:rsidR="00B70916" w:rsidRDefault="00B70916">
                    <w:pPr>
                      <w:pStyle w:val="Bibliography"/>
                      <w:rPr>
                        <w:noProof/>
                        <w:lang w:val="nl-NL"/>
                      </w:rPr>
                    </w:pPr>
                    <w:r>
                      <w:rPr>
                        <w:noProof/>
                        <w:lang w:val="nl-NL"/>
                      </w:rPr>
                      <w:t xml:space="preserve">[22] </w:t>
                    </w:r>
                  </w:p>
                </w:tc>
                <w:tc>
                  <w:tcPr>
                    <w:tcW w:w="0" w:type="auto"/>
                    <w:hideMark/>
                  </w:tcPr>
                  <w:p w14:paraId="2606A297" w14:textId="77777777" w:rsidR="00B70916" w:rsidRPr="00B70916" w:rsidRDefault="00B70916">
                    <w:pPr>
                      <w:pStyle w:val="Bibliography"/>
                      <w:rPr>
                        <w:noProof/>
                      </w:rPr>
                    </w:pPr>
                    <w:r w:rsidRPr="00B70916">
                      <w:rPr>
                        <w:noProof/>
                      </w:rPr>
                      <w:t>J. Nelson, „What is Image Preprocessing and Augmentation?,” 26 January 2020. [Online]. Available: https://blog.roboflow.com/why-preprocess-augment/ [Accessed: 20/03/2024].</w:t>
                    </w:r>
                  </w:p>
                </w:tc>
              </w:tr>
              <w:tr w:rsidR="00B70916" w14:paraId="0492F3D6" w14:textId="77777777">
                <w:trPr>
                  <w:divId w:val="969089488"/>
                  <w:tblCellSpacing w:w="15" w:type="dxa"/>
                </w:trPr>
                <w:tc>
                  <w:tcPr>
                    <w:tcW w:w="50" w:type="pct"/>
                    <w:hideMark/>
                  </w:tcPr>
                  <w:p w14:paraId="57584078" w14:textId="77777777" w:rsidR="00B70916" w:rsidRDefault="00B70916">
                    <w:pPr>
                      <w:pStyle w:val="Bibliography"/>
                      <w:rPr>
                        <w:noProof/>
                        <w:lang w:val="nl-NL"/>
                      </w:rPr>
                    </w:pPr>
                    <w:r>
                      <w:rPr>
                        <w:noProof/>
                        <w:lang w:val="nl-NL"/>
                      </w:rPr>
                      <w:t xml:space="preserve">[23] </w:t>
                    </w:r>
                  </w:p>
                </w:tc>
                <w:tc>
                  <w:tcPr>
                    <w:tcW w:w="0" w:type="auto"/>
                    <w:hideMark/>
                  </w:tcPr>
                  <w:p w14:paraId="6FAE161B" w14:textId="77777777" w:rsidR="00B70916" w:rsidRPr="00B70916" w:rsidRDefault="00B70916">
                    <w:pPr>
                      <w:pStyle w:val="Bibliography"/>
                      <w:rPr>
                        <w:noProof/>
                      </w:rPr>
                    </w:pPr>
                    <w:r>
                      <w:rPr>
                        <w:noProof/>
                        <w:lang w:val="nl-NL"/>
                      </w:rPr>
                      <w:t xml:space="preserve">Z. Ge, S. Liu, F. Wang, Z. Li en J. Sun, „YOLOX,” [Online]. </w:t>
                    </w:r>
                    <w:r w:rsidRPr="00B70916">
                      <w:rPr>
                        <w:noProof/>
                      </w:rPr>
                      <w:t>Available: https://github.com/Megvii-BaseDetection/YOLOX [Accessed: 13/03/2024].</w:t>
                    </w:r>
                  </w:p>
                </w:tc>
              </w:tr>
              <w:tr w:rsidR="00B70916" w14:paraId="4F617388" w14:textId="77777777">
                <w:trPr>
                  <w:divId w:val="969089488"/>
                  <w:tblCellSpacing w:w="15" w:type="dxa"/>
                </w:trPr>
                <w:tc>
                  <w:tcPr>
                    <w:tcW w:w="50" w:type="pct"/>
                    <w:hideMark/>
                  </w:tcPr>
                  <w:p w14:paraId="14A10D1F" w14:textId="77777777" w:rsidR="00B70916" w:rsidRDefault="00B70916">
                    <w:pPr>
                      <w:pStyle w:val="Bibliography"/>
                      <w:rPr>
                        <w:noProof/>
                        <w:lang w:val="nl-NL"/>
                      </w:rPr>
                    </w:pPr>
                    <w:r>
                      <w:rPr>
                        <w:noProof/>
                        <w:lang w:val="nl-NL"/>
                      </w:rPr>
                      <w:t xml:space="preserve">[24] </w:t>
                    </w:r>
                  </w:p>
                </w:tc>
                <w:tc>
                  <w:tcPr>
                    <w:tcW w:w="0" w:type="auto"/>
                    <w:hideMark/>
                  </w:tcPr>
                  <w:p w14:paraId="01811078" w14:textId="77777777" w:rsidR="00B70916" w:rsidRDefault="00B70916">
                    <w:pPr>
                      <w:pStyle w:val="Bibliography"/>
                      <w:rPr>
                        <w:noProof/>
                        <w:lang w:val="nl-NL"/>
                      </w:rPr>
                    </w:pPr>
                    <w:r>
                      <w:rPr>
                        <w:noProof/>
                        <w:lang w:val="nl-NL"/>
                      </w:rPr>
                      <w:t>C.-Y. Wang, A. Bochkovskiy en H.-Y. M. Liao, „yolov7,” [Online]. Available: https://github.com/WongKinYiu/yolov7 [Accessed: 13/03/2024].</w:t>
                    </w:r>
                  </w:p>
                </w:tc>
              </w:tr>
              <w:tr w:rsidR="00B70916" w14:paraId="280053F1" w14:textId="77777777">
                <w:trPr>
                  <w:divId w:val="969089488"/>
                  <w:tblCellSpacing w:w="15" w:type="dxa"/>
                </w:trPr>
                <w:tc>
                  <w:tcPr>
                    <w:tcW w:w="50" w:type="pct"/>
                    <w:hideMark/>
                  </w:tcPr>
                  <w:p w14:paraId="6899FB20" w14:textId="77777777" w:rsidR="00B70916" w:rsidRDefault="00B70916">
                    <w:pPr>
                      <w:pStyle w:val="Bibliography"/>
                      <w:rPr>
                        <w:noProof/>
                        <w:lang w:val="nl-NL"/>
                      </w:rPr>
                    </w:pPr>
                    <w:r>
                      <w:rPr>
                        <w:noProof/>
                        <w:lang w:val="nl-NL"/>
                      </w:rPr>
                      <w:t xml:space="preserve">[25] </w:t>
                    </w:r>
                  </w:p>
                </w:tc>
                <w:tc>
                  <w:tcPr>
                    <w:tcW w:w="0" w:type="auto"/>
                    <w:hideMark/>
                  </w:tcPr>
                  <w:p w14:paraId="7643F44E" w14:textId="77777777" w:rsidR="00B70916" w:rsidRDefault="00B70916">
                    <w:pPr>
                      <w:pStyle w:val="Bibliography"/>
                      <w:rPr>
                        <w:noProof/>
                        <w:lang w:val="nl-NL"/>
                      </w:rPr>
                    </w:pPr>
                    <w:r w:rsidRPr="00B70916">
                      <w:rPr>
                        <w:noProof/>
                      </w:rPr>
                      <w:t xml:space="preserve">G. Jocher, A. Chaurasia, F. C. Akyon en Laughing-q, „YOLOv8,” 12 November 2023. </w:t>
                    </w:r>
                    <w:r>
                      <w:rPr>
                        <w:noProof/>
                        <w:lang w:val="nl-NL"/>
                      </w:rPr>
                      <w:t>[Online]. Available: https://docs.ultralytics.com/models/yolov8/ [Accessed: 13/03/2024].</w:t>
                    </w:r>
                  </w:p>
                </w:tc>
              </w:tr>
              <w:tr w:rsidR="00B70916" w14:paraId="59DC9A90" w14:textId="77777777">
                <w:trPr>
                  <w:divId w:val="969089488"/>
                  <w:tblCellSpacing w:w="15" w:type="dxa"/>
                </w:trPr>
                <w:tc>
                  <w:tcPr>
                    <w:tcW w:w="50" w:type="pct"/>
                    <w:hideMark/>
                  </w:tcPr>
                  <w:p w14:paraId="2FA104EA" w14:textId="77777777" w:rsidR="00B70916" w:rsidRDefault="00B70916">
                    <w:pPr>
                      <w:pStyle w:val="Bibliography"/>
                      <w:rPr>
                        <w:noProof/>
                        <w:lang w:val="nl-NL"/>
                      </w:rPr>
                    </w:pPr>
                    <w:r>
                      <w:rPr>
                        <w:noProof/>
                        <w:lang w:val="nl-NL"/>
                      </w:rPr>
                      <w:t xml:space="preserve">[26] </w:t>
                    </w:r>
                  </w:p>
                </w:tc>
                <w:tc>
                  <w:tcPr>
                    <w:tcW w:w="0" w:type="auto"/>
                    <w:hideMark/>
                  </w:tcPr>
                  <w:p w14:paraId="4F465FF8" w14:textId="77777777" w:rsidR="00B70916" w:rsidRDefault="00B70916">
                    <w:pPr>
                      <w:pStyle w:val="Bibliography"/>
                      <w:rPr>
                        <w:noProof/>
                        <w:lang w:val="nl-NL"/>
                      </w:rPr>
                    </w:pPr>
                    <w:r w:rsidRPr="00B70916">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B70916" w14:paraId="2BFDAB78" w14:textId="77777777">
                <w:trPr>
                  <w:divId w:val="969089488"/>
                  <w:tblCellSpacing w:w="15" w:type="dxa"/>
                </w:trPr>
                <w:tc>
                  <w:tcPr>
                    <w:tcW w:w="50" w:type="pct"/>
                    <w:hideMark/>
                  </w:tcPr>
                  <w:p w14:paraId="7F226E9C" w14:textId="77777777" w:rsidR="00B70916" w:rsidRDefault="00B70916">
                    <w:pPr>
                      <w:pStyle w:val="Bibliography"/>
                      <w:rPr>
                        <w:noProof/>
                        <w:lang w:val="nl-NL"/>
                      </w:rPr>
                    </w:pPr>
                    <w:r>
                      <w:rPr>
                        <w:noProof/>
                        <w:lang w:val="nl-NL"/>
                      </w:rPr>
                      <w:t xml:space="preserve">[27] </w:t>
                    </w:r>
                  </w:p>
                </w:tc>
                <w:tc>
                  <w:tcPr>
                    <w:tcW w:w="0" w:type="auto"/>
                    <w:hideMark/>
                  </w:tcPr>
                  <w:p w14:paraId="66FA50E1" w14:textId="77777777" w:rsidR="00B70916" w:rsidRDefault="00B70916">
                    <w:pPr>
                      <w:pStyle w:val="Bibliography"/>
                      <w:rPr>
                        <w:noProof/>
                        <w:lang w:val="nl-NL"/>
                      </w:rPr>
                    </w:pPr>
                    <w:r w:rsidRPr="00B70916">
                      <w:rPr>
                        <w:noProof/>
                      </w:rPr>
                      <w:t xml:space="preserve">G. Jocher, „Baidu's RT-DETR: A Vision Transformer-Based Real-Time Object Detector,” 12 November 2023. </w:t>
                    </w:r>
                    <w:r>
                      <w:rPr>
                        <w:noProof/>
                        <w:lang w:val="nl-NL"/>
                      </w:rPr>
                      <w:t>[Online]. Available: https://docs.ultralytics.com/models/rtdetr/ [Accessed: 13/03/2024].</w:t>
                    </w:r>
                  </w:p>
                </w:tc>
              </w:tr>
              <w:tr w:rsidR="00B70916" w14:paraId="28B25E42" w14:textId="77777777">
                <w:trPr>
                  <w:divId w:val="969089488"/>
                  <w:tblCellSpacing w:w="15" w:type="dxa"/>
                </w:trPr>
                <w:tc>
                  <w:tcPr>
                    <w:tcW w:w="50" w:type="pct"/>
                    <w:hideMark/>
                  </w:tcPr>
                  <w:p w14:paraId="3DA7EB5E" w14:textId="77777777" w:rsidR="00B70916" w:rsidRDefault="00B70916">
                    <w:pPr>
                      <w:pStyle w:val="Bibliography"/>
                      <w:rPr>
                        <w:noProof/>
                        <w:lang w:val="nl-NL"/>
                      </w:rPr>
                    </w:pPr>
                    <w:r>
                      <w:rPr>
                        <w:noProof/>
                        <w:lang w:val="nl-NL"/>
                      </w:rPr>
                      <w:t xml:space="preserve">[28] </w:t>
                    </w:r>
                  </w:p>
                </w:tc>
                <w:tc>
                  <w:tcPr>
                    <w:tcW w:w="0" w:type="auto"/>
                    <w:hideMark/>
                  </w:tcPr>
                  <w:p w14:paraId="6DFD47A4" w14:textId="77777777" w:rsidR="00B70916" w:rsidRPr="00B70916" w:rsidRDefault="00B70916">
                    <w:pPr>
                      <w:pStyle w:val="Bibliography"/>
                      <w:rPr>
                        <w:noProof/>
                      </w:rPr>
                    </w:pPr>
                    <w:r w:rsidRPr="00B70916">
                      <w:rPr>
                        <w:noProof/>
                      </w:rPr>
                      <w:t>Z. Zong, G. Song en Y. Liu, „Co-DETR,” [Online]. Available: https://github.com/Sense-X/Co-DETR [Accessed: 13/03/2024].</w:t>
                    </w:r>
                  </w:p>
                </w:tc>
              </w:tr>
              <w:tr w:rsidR="00B70916" w14:paraId="63772416" w14:textId="77777777">
                <w:trPr>
                  <w:divId w:val="969089488"/>
                  <w:tblCellSpacing w:w="15" w:type="dxa"/>
                </w:trPr>
                <w:tc>
                  <w:tcPr>
                    <w:tcW w:w="50" w:type="pct"/>
                    <w:hideMark/>
                  </w:tcPr>
                  <w:p w14:paraId="5DD6D13B" w14:textId="77777777" w:rsidR="00B70916" w:rsidRDefault="00B70916">
                    <w:pPr>
                      <w:pStyle w:val="Bibliography"/>
                      <w:rPr>
                        <w:noProof/>
                        <w:lang w:val="nl-NL"/>
                      </w:rPr>
                    </w:pPr>
                    <w:r>
                      <w:rPr>
                        <w:noProof/>
                        <w:lang w:val="nl-NL"/>
                      </w:rPr>
                      <w:t xml:space="preserve">[29] </w:t>
                    </w:r>
                  </w:p>
                </w:tc>
                <w:tc>
                  <w:tcPr>
                    <w:tcW w:w="0" w:type="auto"/>
                    <w:hideMark/>
                  </w:tcPr>
                  <w:p w14:paraId="1525BAAC" w14:textId="77777777" w:rsidR="00B70916" w:rsidRPr="00B70916" w:rsidRDefault="00B70916">
                    <w:pPr>
                      <w:pStyle w:val="Bibliography"/>
                      <w:rPr>
                        <w:noProof/>
                      </w:rPr>
                    </w:pPr>
                    <w:r w:rsidRPr="00B70916">
                      <w:rPr>
                        <w:noProof/>
                      </w:rPr>
                      <w:t>PyTorch, „Faster R-CNN,” [Online]. Available: https://pytorch.org/vision/main/models/faster_rcnn.html [Accessed: 13/03/2024].</w:t>
                    </w:r>
                  </w:p>
                </w:tc>
              </w:tr>
              <w:tr w:rsidR="00B70916" w14:paraId="529788C5" w14:textId="77777777">
                <w:trPr>
                  <w:divId w:val="969089488"/>
                  <w:tblCellSpacing w:w="15" w:type="dxa"/>
                </w:trPr>
                <w:tc>
                  <w:tcPr>
                    <w:tcW w:w="50" w:type="pct"/>
                    <w:hideMark/>
                  </w:tcPr>
                  <w:p w14:paraId="6CB04465" w14:textId="77777777" w:rsidR="00B70916" w:rsidRDefault="00B70916">
                    <w:pPr>
                      <w:pStyle w:val="Bibliography"/>
                      <w:rPr>
                        <w:noProof/>
                        <w:lang w:val="nl-NL"/>
                      </w:rPr>
                    </w:pPr>
                    <w:r>
                      <w:rPr>
                        <w:noProof/>
                        <w:lang w:val="nl-NL"/>
                      </w:rPr>
                      <w:t xml:space="preserve">[30] </w:t>
                    </w:r>
                  </w:p>
                </w:tc>
                <w:tc>
                  <w:tcPr>
                    <w:tcW w:w="0" w:type="auto"/>
                    <w:hideMark/>
                  </w:tcPr>
                  <w:p w14:paraId="413CBFD1" w14:textId="77777777" w:rsidR="00B70916" w:rsidRPr="00B70916" w:rsidRDefault="00B70916">
                    <w:pPr>
                      <w:pStyle w:val="Bibliography"/>
                      <w:rPr>
                        <w:noProof/>
                      </w:rPr>
                    </w:pPr>
                    <w:r w:rsidRPr="00B70916">
                      <w:rPr>
                        <w:noProof/>
                      </w:rPr>
                      <w:t xml:space="preserve">Y. Wu, A. Kirillov, F. Massa, W.-Y. Lo en R. Girshick, </w:t>
                    </w:r>
                    <w:r w:rsidRPr="00B70916">
                      <w:rPr>
                        <w:i/>
                        <w:iCs/>
                        <w:noProof/>
                      </w:rPr>
                      <w:t xml:space="preserve">Detectron2, </w:t>
                    </w:r>
                    <w:r w:rsidRPr="00B70916">
                      <w:rPr>
                        <w:noProof/>
                      </w:rPr>
                      <w:t xml:space="preserve">2019. </w:t>
                    </w:r>
                  </w:p>
                </w:tc>
              </w:tr>
              <w:tr w:rsidR="00B70916" w14:paraId="2E5F1535" w14:textId="77777777">
                <w:trPr>
                  <w:divId w:val="969089488"/>
                  <w:tblCellSpacing w:w="15" w:type="dxa"/>
                </w:trPr>
                <w:tc>
                  <w:tcPr>
                    <w:tcW w:w="50" w:type="pct"/>
                    <w:hideMark/>
                  </w:tcPr>
                  <w:p w14:paraId="1A66D139" w14:textId="77777777" w:rsidR="00B70916" w:rsidRDefault="00B70916">
                    <w:pPr>
                      <w:pStyle w:val="Bibliography"/>
                      <w:rPr>
                        <w:noProof/>
                        <w:lang w:val="nl-NL"/>
                      </w:rPr>
                    </w:pPr>
                    <w:r>
                      <w:rPr>
                        <w:noProof/>
                        <w:lang w:val="nl-NL"/>
                      </w:rPr>
                      <w:t xml:space="preserve">[31] </w:t>
                    </w:r>
                  </w:p>
                </w:tc>
                <w:tc>
                  <w:tcPr>
                    <w:tcW w:w="0" w:type="auto"/>
                    <w:hideMark/>
                  </w:tcPr>
                  <w:p w14:paraId="75754182" w14:textId="77777777" w:rsidR="00B70916" w:rsidRPr="00B70916" w:rsidRDefault="00B70916">
                    <w:pPr>
                      <w:pStyle w:val="Bibliography"/>
                      <w:rPr>
                        <w:noProof/>
                      </w:rPr>
                    </w:pPr>
                    <w:r>
                      <w:rPr>
                        <w:noProof/>
                        <w:lang w:val="nl-NL"/>
                      </w:rPr>
                      <w:t xml:space="preserve">J. Dai, Y. Li, Y. Xiong en H. Qi, „R-FCN,” [Online]. </w:t>
                    </w:r>
                    <w:r w:rsidRPr="00B70916">
                      <w:rPr>
                        <w:noProof/>
                      </w:rPr>
                      <w:t>Available: https://github.com/daijifeng001/R-FCN [Accessed: 13/03/2024].</w:t>
                    </w:r>
                  </w:p>
                </w:tc>
              </w:tr>
              <w:tr w:rsidR="00B70916" w14:paraId="45F72D08" w14:textId="77777777">
                <w:trPr>
                  <w:divId w:val="969089488"/>
                  <w:tblCellSpacing w:w="15" w:type="dxa"/>
                </w:trPr>
                <w:tc>
                  <w:tcPr>
                    <w:tcW w:w="50" w:type="pct"/>
                    <w:hideMark/>
                  </w:tcPr>
                  <w:p w14:paraId="10BD6B32" w14:textId="77777777" w:rsidR="00B70916" w:rsidRDefault="00B70916">
                    <w:pPr>
                      <w:pStyle w:val="Bibliography"/>
                      <w:rPr>
                        <w:noProof/>
                        <w:lang w:val="nl-NL"/>
                      </w:rPr>
                    </w:pPr>
                    <w:r>
                      <w:rPr>
                        <w:noProof/>
                        <w:lang w:val="nl-NL"/>
                      </w:rPr>
                      <w:t xml:space="preserve">[32] </w:t>
                    </w:r>
                  </w:p>
                </w:tc>
                <w:tc>
                  <w:tcPr>
                    <w:tcW w:w="0" w:type="auto"/>
                    <w:hideMark/>
                  </w:tcPr>
                  <w:p w14:paraId="4DC627F1" w14:textId="77777777" w:rsidR="00B70916" w:rsidRPr="00B70916" w:rsidRDefault="00B70916">
                    <w:pPr>
                      <w:pStyle w:val="Bibliography"/>
                      <w:rPr>
                        <w:noProof/>
                      </w:rPr>
                    </w:pPr>
                    <w:r w:rsidRPr="00B70916">
                      <w:rPr>
                        <w:noProof/>
                      </w:rPr>
                      <w:t>PyTorch, „SSD,” [Online]. Available: https://pytorch.org/vision/main/models/ssd.html [Accessed: 13/03/2024].</w:t>
                    </w:r>
                  </w:p>
                </w:tc>
              </w:tr>
              <w:tr w:rsidR="00B70916" w14:paraId="239F8459" w14:textId="77777777">
                <w:trPr>
                  <w:divId w:val="969089488"/>
                  <w:tblCellSpacing w:w="15" w:type="dxa"/>
                </w:trPr>
                <w:tc>
                  <w:tcPr>
                    <w:tcW w:w="50" w:type="pct"/>
                    <w:hideMark/>
                  </w:tcPr>
                  <w:p w14:paraId="368755A3" w14:textId="77777777" w:rsidR="00B70916" w:rsidRDefault="00B70916">
                    <w:pPr>
                      <w:pStyle w:val="Bibliography"/>
                      <w:rPr>
                        <w:noProof/>
                        <w:lang w:val="nl-NL"/>
                      </w:rPr>
                    </w:pPr>
                    <w:r>
                      <w:rPr>
                        <w:noProof/>
                        <w:lang w:val="nl-NL"/>
                      </w:rPr>
                      <w:t xml:space="preserve">[33] </w:t>
                    </w:r>
                  </w:p>
                </w:tc>
                <w:tc>
                  <w:tcPr>
                    <w:tcW w:w="0" w:type="auto"/>
                    <w:hideMark/>
                  </w:tcPr>
                  <w:p w14:paraId="00ED1DDE" w14:textId="77777777" w:rsidR="00B70916" w:rsidRPr="00B70916" w:rsidRDefault="00B70916">
                    <w:pPr>
                      <w:pStyle w:val="Bibliography"/>
                      <w:rPr>
                        <w:noProof/>
                      </w:rPr>
                    </w:pPr>
                    <w:r w:rsidRPr="00B70916">
                      <w:rPr>
                        <w:noProof/>
                      </w:rPr>
                      <w:t>PyTorch, „FCOS,” [Online]. Available: https://pytorch.org/vision/main/models/fcos.html [Accessed: 13/03/2024].</w:t>
                    </w:r>
                  </w:p>
                </w:tc>
              </w:tr>
              <w:tr w:rsidR="00B70916" w14:paraId="2216760F" w14:textId="77777777">
                <w:trPr>
                  <w:divId w:val="969089488"/>
                  <w:tblCellSpacing w:w="15" w:type="dxa"/>
                </w:trPr>
                <w:tc>
                  <w:tcPr>
                    <w:tcW w:w="50" w:type="pct"/>
                    <w:hideMark/>
                  </w:tcPr>
                  <w:p w14:paraId="39A514BD" w14:textId="77777777" w:rsidR="00B70916" w:rsidRDefault="00B70916">
                    <w:pPr>
                      <w:pStyle w:val="Bibliography"/>
                      <w:rPr>
                        <w:noProof/>
                        <w:lang w:val="nl-NL"/>
                      </w:rPr>
                    </w:pPr>
                    <w:r>
                      <w:rPr>
                        <w:noProof/>
                        <w:lang w:val="nl-NL"/>
                      </w:rPr>
                      <w:t xml:space="preserve">[34] </w:t>
                    </w:r>
                  </w:p>
                </w:tc>
                <w:tc>
                  <w:tcPr>
                    <w:tcW w:w="0" w:type="auto"/>
                    <w:hideMark/>
                  </w:tcPr>
                  <w:p w14:paraId="0D1963CD" w14:textId="77777777" w:rsidR="00B70916" w:rsidRPr="00B70916" w:rsidRDefault="00B70916">
                    <w:pPr>
                      <w:pStyle w:val="Bibliography"/>
                      <w:rPr>
                        <w:noProof/>
                      </w:rPr>
                    </w:pPr>
                    <w:r w:rsidRPr="00B70916">
                      <w:rPr>
                        <w:noProof/>
                      </w:rPr>
                      <w:t>PyTorch, „RetinaNet,” [Online]. Available: https://pytorch.org/vision/main/models/retinanet.html [Accessed: 13/03/2024].</w:t>
                    </w:r>
                  </w:p>
                </w:tc>
              </w:tr>
              <w:tr w:rsidR="00B70916" w14:paraId="3937E60D" w14:textId="77777777">
                <w:trPr>
                  <w:divId w:val="969089488"/>
                  <w:tblCellSpacing w:w="15" w:type="dxa"/>
                </w:trPr>
                <w:tc>
                  <w:tcPr>
                    <w:tcW w:w="50" w:type="pct"/>
                    <w:hideMark/>
                  </w:tcPr>
                  <w:p w14:paraId="52BBD4F8" w14:textId="77777777" w:rsidR="00B70916" w:rsidRDefault="00B70916">
                    <w:pPr>
                      <w:pStyle w:val="Bibliography"/>
                      <w:rPr>
                        <w:noProof/>
                        <w:lang w:val="nl-NL"/>
                      </w:rPr>
                    </w:pPr>
                    <w:r>
                      <w:rPr>
                        <w:noProof/>
                        <w:lang w:val="nl-NL"/>
                      </w:rPr>
                      <w:t xml:space="preserve">[35] </w:t>
                    </w:r>
                  </w:p>
                </w:tc>
                <w:tc>
                  <w:tcPr>
                    <w:tcW w:w="0" w:type="auto"/>
                    <w:hideMark/>
                  </w:tcPr>
                  <w:p w14:paraId="0AE61ECA" w14:textId="77777777" w:rsidR="00B70916" w:rsidRDefault="00B70916">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B70916" w14:paraId="5652895D" w14:textId="77777777">
                <w:trPr>
                  <w:divId w:val="969089488"/>
                  <w:tblCellSpacing w:w="15" w:type="dxa"/>
                </w:trPr>
                <w:tc>
                  <w:tcPr>
                    <w:tcW w:w="50" w:type="pct"/>
                    <w:hideMark/>
                  </w:tcPr>
                  <w:p w14:paraId="3081632E" w14:textId="77777777" w:rsidR="00B70916" w:rsidRDefault="00B70916">
                    <w:pPr>
                      <w:pStyle w:val="Bibliography"/>
                      <w:rPr>
                        <w:noProof/>
                        <w:lang w:val="nl-NL"/>
                      </w:rPr>
                    </w:pPr>
                    <w:r>
                      <w:rPr>
                        <w:noProof/>
                        <w:lang w:val="nl-NL"/>
                      </w:rPr>
                      <w:t xml:space="preserve">[36] </w:t>
                    </w:r>
                  </w:p>
                </w:tc>
                <w:tc>
                  <w:tcPr>
                    <w:tcW w:w="0" w:type="auto"/>
                    <w:hideMark/>
                  </w:tcPr>
                  <w:p w14:paraId="6EC6A91C" w14:textId="77777777" w:rsidR="00B70916" w:rsidRPr="00B70916" w:rsidRDefault="00B70916">
                    <w:pPr>
                      <w:pStyle w:val="Bibliography"/>
                      <w:rPr>
                        <w:noProof/>
                      </w:rPr>
                    </w:pPr>
                    <w:r w:rsidRPr="00B70916">
                      <w:rPr>
                        <w:noProof/>
                      </w:rPr>
                      <w:t>PapersWithCode, „Torchvision,” [Online]. Available: https://paperswithcode.com/lib/torchvision [Accessed: 13/03/2024].</w:t>
                    </w:r>
                  </w:p>
                </w:tc>
              </w:tr>
              <w:tr w:rsidR="00B70916" w:rsidRPr="00B70916" w14:paraId="676E9A8E" w14:textId="77777777">
                <w:trPr>
                  <w:divId w:val="969089488"/>
                  <w:tblCellSpacing w:w="15" w:type="dxa"/>
                </w:trPr>
                <w:tc>
                  <w:tcPr>
                    <w:tcW w:w="50" w:type="pct"/>
                    <w:hideMark/>
                  </w:tcPr>
                  <w:p w14:paraId="376C87BB" w14:textId="77777777" w:rsidR="00B70916" w:rsidRDefault="00B70916">
                    <w:pPr>
                      <w:pStyle w:val="Bibliography"/>
                      <w:rPr>
                        <w:noProof/>
                        <w:lang w:val="nl-NL"/>
                      </w:rPr>
                    </w:pPr>
                    <w:r>
                      <w:rPr>
                        <w:noProof/>
                        <w:lang w:val="nl-NL"/>
                      </w:rPr>
                      <w:t xml:space="preserve">[37] </w:t>
                    </w:r>
                  </w:p>
                </w:tc>
                <w:tc>
                  <w:tcPr>
                    <w:tcW w:w="0" w:type="auto"/>
                    <w:hideMark/>
                  </w:tcPr>
                  <w:p w14:paraId="599FEDB2" w14:textId="77777777" w:rsidR="00B70916" w:rsidRDefault="00B70916">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B70916" w14:paraId="719973BC" w14:textId="77777777">
                <w:trPr>
                  <w:divId w:val="969089488"/>
                  <w:tblCellSpacing w:w="15" w:type="dxa"/>
                </w:trPr>
                <w:tc>
                  <w:tcPr>
                    <w:tcW w:w="50" w:type="pct"/>
                    <w:hideMark/>
                  </w:tcPr>
                  <w:p w14:paraId="192C3213" w14:textId="77777777" w:rsidR="00B70916" w:rsidRDefault="00B70916">
                    <w:pPr>
                      <w:pStyle w:val="Bibliography"/>
                      <w:rPr>
                        <w:noProof/>
                        <w:lang w:val="nl-NL"/>
                      </w:rPr>
                    </w:pPr>
                    <w:r>
                      <w:rPr>
                        <w:noProof/>
                        <w:lang w:val="nl-NL"/>
                      </w:rPr>
                      <w:t xml:space="preserve">[38] </w:t>
                    </w:r>
                  </w:p>
                </w:tc>
                <w:tc>
                  <w:tcPr>
                    <w:tcW w:w="0" w:type="auto"/>
                    <w:hideMark/>
                  </w:tcPr>
                  <w:p w14:paraId="4F89B960" w14:textId="77777777" w:rsidR="00B70916" w:rsidRPr="00B70916" w:rsidRDefault="00B70916">
                    <w:pPr>
                      <w:pStyle w:val="Bibliography"/>
                      <w:rPr>
                        <w:noProof/>
                      </w:rPr>
                    </w:pPr>
                    <w:r w:rsidRPr="00B70916">
                      <w:rPr>
                        <w:noProof/>
                      </w:rPr>
                      <w:t>PapersWithCode, „NAS-FCOS: Fast Neural Architecture Search for Object Detection,” [Online]. Available: https://paperswithcode.com/paper/nas-fcos-fast-neural-architecture-search-for [Accessed: 13/03/2024].</w:t>
                    </w:r>
                  </w:p>
                </w:tc>
              </w:tr>
            </w:tbl>
            <w:p w14:paraId="26F9E7AA" w14:textId="77777777" w:rsidR="00B70916" w:rsidRDefault="00B70916">
              <w:pPr>
                <w:divId w:val="969089488"/>
                <w:rPr>
                  <w:rFonts w:eastAsia="Times New Roman"/>
                  <w:noProof/>
                </w:rPr>
              </w:pPr>
            </w:p>
            <w:p w14:paraId="12343A4C" w14:textId="44F35704" w:rsidR="005A2C1F" w:rsidRDefault="00280D12">
              <w:r>
                <w:rPr>
                  <w:b/>
                  <w:bCs/>
                  <w:noProof/>
                </w:rPr>
                <w:lastRenderedPageBreak/>
                <w:fldChar w:fldCharType="end"/>
              </w:r>
            </w:p>
          </w:sdtContent>
        </w:sdt>
      </w:sdtContent>
    </w:sdt>
    <w:p w14:paraId="78AD2530" w14:textId="77777777" w:rsidR="005A2C1F" w:rsidRDefault="00000000">
      <w:pPr>
        <w:pStyle w:val="Kop1"/>
      </w:pPr>
      <w:bookmarkStart w:id="79" w:name="_Toc31378073"/>
      <w:bookmarkStart w:id="80" w:name="_Toc33538874"/>
      <w:bookmarkStart w:id="81" w:name="_Toc33540978"/>
      <w:bookmarkStart w:id="82" w:name="_Toc33541810"/>
      <w:bookmarkStart w:id="83" w:name="_Toc55125084"/>
      <w:bookmarkStart w:id="84" w:name="_Toc55308014"/>
      <w:bookmarkStart w:id="85" w:name="_Toc162445725"/>
      <w:commentRangeStart w:id="86"/>
      <w:r>
        <w:t>Attachment</w:t>
      </w:r>
      <w:bookmarkEnd w:id="79"/>
      <w:bookmarkEnd w:id="80"/>
      <w:bookmarkEnd w:id="81"/>
      <w:bookmarkEnd w:id="82"/>
      <w:bookmarkEnd w:id="83"/>
      <w:commentRangeEnd w:id="86"/>
      <w:r>
        <w:rPr>
          <w:rStyle w:val="Verwijzingopmerking"/>
          <w:rFonts w:ascii="Calibri" w:eastAsia="Calibri" w:hAnsi="Calibri"/>
          <w:bCs w:val="0"/>
          <w:color w:val="0A0203"/>
          <w:spacing w:val="0"/>
          <w:lang w:val="nl-BE"/>
        </w:rPr>
        <w:commentReference w:id="86"/>
      </w:r>
      <w:bookmarkEnd w:id="84"/>
      <w:bookmarkEnd w:id="85"/>
    </w:p>
    <w:p w14:paraId="25788964" w14:textId="77777777" w:rsidR="005A2C1F" w:rsidRDefault="00000000">
      <w:pPr>
        <w:pStyle w:val="Standaard"/>
      </w:pPr>
      <w:r>
        <w:t>Alle eigen bronnen die niet via een referentie te voorzien waren, maar die wel relevant zijn of informatie die te groot is om als kleine afbeelding toe te voegen in de AN.</w:t>
      </w:r>
    </w:p>
    <w:p w14:paraId="1C3B8AFC" w14:textId="77777777" w:rsidR="005A2C1F" w:rsidRDefault="00000000">
      <w:pPr>
        <w:pStyle w:val="Standaard"/>
      </w:pPr>
      <w:r>
        <w:rPr>
          <w:rStyle w:val="Standaardalinea-lettertype"/>
          <w:lang w:val="nl-NL"/>
        </w:rPr>
        <w:t>Geprint kan een bijlage zich beperken tot een opsomming die digitaal te raadplegen is.</w:t>
      </w:r>
    </w:p>
    <w:p w14:paraId="334FAE3A" w14:textId="77777777" w:rsidR="005A2C1F" w:rsidRDefault="00000000">
      <w:pPr>
        <w:pStyle w:val="Kop2"/>
      </w:pPr>
      <w:bookmarkStart w:id="87" w:name="_Ref161814631"/>
      <w:bookmarkStart w:id="88" w:name="_Toc162445726"/>
      <w:r>
        <w:t>Comparison of object detection models</w:t>
      </w:r>
      <w:bookmarkEnd w:id="87"/>
      <w:bookmarkEnd w:id="88"/>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pPr>
              <w:spacing w:after="0"/>
              <w:textAlignment w:val="auto"/>
              <w:rPr>
                <w:rFonts w:ascii="Times New Roman" w:eastAsia="Times New Roman" w:hAnsi="Times New Roman"/>
                <w:sz w:val="20"/>
                <w:szCs w:val="20"/>
                <w:lang w:eastAsia="en-GB"/>
              </w:rPr>
            </w:pPr>
          </w:p>
        </w:tc>
      </w:tr>
    </w:tbl>
    <w:p w14:paraId="20990AE7"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pPr>
              <w:spacing w:after="0"/>
              <w:textAlignment w:val="auto"/>
              <w:rPr>
                <w:rFonts w:ascii="Times New Roman" w:eastAsia="Times New Roman" w:hAnsi="Times New Roman"/>
                <w:sz w:val="20"/>
                <w:szCs w:val="20"/>
                <w:lang w:eastAsia="en-GB"/>
              </w:rPr>
            </w:pPr>
          </w:p>
        </w:tc>
      </w:tr>
    </w:tbl>
    <w:p w14:paraId="078233ED"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lastRenderedPageBreak/>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301C0E9B"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[23]</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446A4F8D"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[24]</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13009EED"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[25]</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12B6B6AF"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[26]</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47259C48"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[27]</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26D10ABB"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[28]</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657F7B47"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7FD84AA9"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B70916" w:rsidRPr="00B70916">
                  <w:rPr>
                    <w:rFonts w:ascii="Arial" w:eastAsia="Times New Roman" w:hAnsi="Arial" w:cs="Arial"/>
                    <w:noProof/>
                    <w:sz w:val="20"/>
                    <w:szCs w:val="20"/>
                    <w:lang w:eastAsia="en-GB"/>
                  </w:rPr>
                  <w:t>[30]</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13E06E04"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4D44B235"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1DC69AC0"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B70916" w:rsidRPr="00B70916">
                  <w:rPr>
                    <w:rFonts w:ascii="Arial" w:hAnsi="Arial" w:cs="Arial"/>
                    <w:noProof/>
                    <w:sz w:val="20"/>
                    <w:szCs w:val="20"/>
                  </w:rPr>
                  <w:t>[33]</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33C121C8"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50BB1CC8"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0D22BE9C"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pPr>
              <w:spacing w:after="0"/>
              <w:textAlignment w:val="auto"/>
              <w:rPr>
                <w:rFonts w:ascii="Times New Roman" w:eastAsia="Times New Roman" w:hAnsi="Times New Roman"/>
                <w:sz w:val="20"/>
                <w:szCs w:val="20"/>
                <w:lang w:eastAsia="en-GB"/>
              </w:rPr>
            </w:pPr>
          </w:p>
        </w:tc>
      </w:tr>
    </w:tbl>
    <w:p w14:paraId="746A6E3C"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186BBC39"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[23]</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45F0B0D3"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B70916" w:rsidRPr="00B70916">
                  <w:rPr>
                    <w:rFonts w:ascii="Arial" w:eastAsia="Times New Roman" w:hAnsi="Arial" w:cs="Arial"/>
                    <w:noProof/>
                    <w:sz w:val="20"/>
                    <w:szCs w:val="20"/>
                    <w:lang w:eastAsia="en-GB"/>
                  </w:rPr>
                  <w:t>[24]</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757C23C5"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[25]</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0466383F"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B70916" w:rsidRPr="00B70916">
                  <w:rPr>
                    <w:rFonts w:ascii="Arial" w:eastAsia="Times New Roman" w:hAnsi="Arial" w:cs="Arial"/>
                    <w:noProof/>
                    <w:sz w:val="20"/>
                    <w:szCs w:val="20"/>
                    <w:lang w:eastAsia="en-GB"/>
                  </w:rPr>
                  <w:t>[26]</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5124500F"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[27]</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57311F29"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[28]</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48FF9BBD"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179454AA"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B70916" w:rsidRPr="00B70916">
                  <w:rPr>
                    <w:rFonts w:ascii="Arial" w:eastAsia="Times New Roman" w:hAnsi="Arial" w:cs="Arial"/>
                    <w:noProof/>
                    <w:sz w:val="20"/>
                    <w:szCs w:val="20"/>
                    <w:lang w:eastAsia="en-GB"/>
                  </w:rPr>
                  <w:t>[30]</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7AA22D80"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14FC263D"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718253EA"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B70916" w:rsidRPr="00B70916">
                  <w:rPr>
                    <w:rFonts w:ascii="Arial" w:hAnsi="Arial" w:cs="Arial"/>
                    <w:noProof/>
                    <w:sz w:val="20"/>
                    <w:szCs w:val="20"/>
                  </w:rPr>
                  <w:t>[38]</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6CB4D301"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0550BCDD"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03754765"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B70916" w:rsidRPr="00B70916">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pPr>
              <w:spacing w:after="0"/>
              <w:textAlignment w:val="auto"/>
              <w:rPr>
                <w:rFonts w:ascii="Times New Roman" w:eastAsia="Times New Roman" w:hAnsi="Times New Roman"/>
                <w:sz w:val="20"/>
                <w:szCs w:val="20"/>
                <w:lang w:eastAsia="en-GB"/>
              </w:rPr>
            </w:pPr>
          </w:p>
        </w:tc>
      </w:tr>
    </w:tbl>
    <w:p w14:paraId="005B050D" w14:textId="77777777" w:rsidR="005A2C1F" w:rsidRDefault="005A2C1F">
      <w:pPr>
        <w:pStyle w:val="Standaard"/>
        <w:rPr>
          <w:lang w:val="nl-NL"/>
        </w:rPr>
      </w:pPr>
    </w:p>
    <w:sectPr w:rsidR="005A2C1F">
      <w:headerReference w:type="default" r:id="rId13"/>
      <w:footerReference w:type="default" r:id="rId14"/>
      <w:footerReference w:type="first" r:id="rId15"/>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38"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1"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70"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78"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86"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EA69F" w14:textId="77777777" w:rsidR="000956AF" w:rsidRDefault="000956AF">
      <w:pPr>
        <w:spacing w:after="0"/>
      </w:pPr>
      <w:r>
        <w:separator/>
      </w:r>
    </w:p>
  </w:endnote>
  <w:endnote w:type="continuationSeparator" w:id="0">
    <w:p w14:paraId="1323C0C3" w14:textId="77777777" w:rsidR="000956AF" w:rsidRDefault="00095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94C19" w14:textId="77777777" w:rsidR="000956AF" w:rsidRDefault="000956AF">
      <w:pPr>
        <w:spacing w:after="0"/>
      </w:pPr>
      <w:r>
        <w:rPr>
          <w:color w:val="0A0203"/>
        </w:rPr>
        <w:separator/>
      </w:r>
    </w:p>
  </w:footnote>
  <w:footnote w:type="continuationSeparator" w:id="0">
    <w:p w14:paraId="583F7C12" w14:textId="77777777" w:rsidR="000956AF" w:rsidRDefault="000956AF">
      <w:pPr>
        <w:spacing w:after="0"/>
      </w:pPr>
      <w:r>
        <w:continuationSeparator/>
      </w:r>
    </w:p>
  </w:footnote>
  <w:footnote w:id="1">
    <w:p w14:paraId="35DCEB81" w14:textId="13FBA809"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B70916" w:rsidRPr="00B70916">
            <w:rPr>
              <w:noProof/>
            </w:rPr>
            <w:t>[10]</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956AF"/>
    <w:rsid w:val="001D47C3"/>
    <w:rsid w:val="0022578B"/>
    <w:rsid w:val="002459E6"/>
    <w:rsid w:val="00280D12"/>
    <w:rsid w:val="00283753"/>
    <w:rsid w:val="00296F19"/>
    <w:rsid w:val="00370B39"/>
    <w:rsid w:val="004E190E"/>
    <w:rsid w:val="005A2C1F"/>
    <w:rsid w:val="00617F56"/>
    <w:rsid w:val="006704F7"/>
    <w:rsid w:val="00686023"/>
    <w:rsid w:val="0069640F"/>
    <w:rsid w:val="00725A10"/>
    <w:rsid w:val="00743D8C"/>
    <w:rsid w:val="008274DD"/>
    <w:rsid w:val="00842154"/>
    <w:rsid w:val="008D3358"/>
    <w:rsid w:val="00907A11"/>
    <w:rsid w:val="00A5514A"/>
    <w:rsid w:val="00A64388"/>
    <w:rsid w:val="00A816B7"/>
    <w:rsid w:val="00AD57E9"/>
    <w:rsid w:val="00AE4350"/>
    <w:rsid w:val="00B70916"/>
    <w:rsid w:val="00BF54F3"/>
    <w:rsid w:val="00CD2702"/>
    <w:rsid w:val="00DA6DD6"/>
    <w:rsid w:val="00E15874"/>
    <w:rsid w:val="00E45B13"/>
    <w:rsid w:val="00E858AA"/>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15</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21</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28</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14</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Tag>10.1145/1622176.1622213</b:Tag>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6</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5</b:RefOrder>
  </b:Source>
  <b:Source>
    <b:Year>2019</b:Year>
    <b:BIBTEX_Entry>misc</b:BIBTEX_Entry>
    <b:SourceType>Misc</b:SourceType>
    <b:Title>Detectron2</b:Title>
    <b:Tag>Wu2019</b:Tag>
    <b:BIBTEX_HowPublished>\url{https://github.com/facebookresearch/detectron2}</b:BIBTEX_HowPublished>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30</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35</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24</b:RefOrder>
  </b:Source>
  <b:Source>
    <b:Year>2021</b:Year>
    <b:Volume>8</b:Volume>
    <b:BIBTEX_Entry>article</b:BIBTEX_Entry>
    <b:SourceType>JournalArticle</b:SourceType>
    <b:Title>Comparative analysis of deep learning image detection algorithms</b:Title>
    <b:Tag>Srivastava2021</b:Tag>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13</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Tag>Sanchez2020</b:Tag>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32</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34</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16</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33</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29</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36</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19</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38</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20</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22</b:RefOrder>
  </b:Source>
  <b:Source>
    <b:Year>2016</b:Year>
    <b:BIBTEX_Entry>inproceedings</b:BIBTEX_Entry>
    <b:SourceType>ConferenceProceedings</b:SourceType>
    <b:Title>SSD: Single Shot MultiBox Detector</b:Title>
    <b:Publisher>Springer International Publishing</b:Publisher>
    <b:Tag>Liu2016</b:Tag>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37</b:RefOrder>
  </b:Source>
  <b:Source>
    <b:Year>2014</b:Year>
    <b:BIBTEX_Entry>inproceedings</b:BIBTEX_Entry>
    <b:SourceType>ConferenceProceedings</b:SourceType>
    <b:Title>Microsoft COCO: Common Objects in Context</b:Title>
    <b:Publisher>Springer International Publishing</b:Publisher>
    <b:Tag>Lin2014</b:Tag>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7</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10</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2</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17</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26</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25</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18</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27</b:RefOrder>
  </b:Source>
  <b:Source>
    <b:Year>2016</b:Year>
    <b:BIBTEX_Entry>inproceedings</b:BIBTEX_Entry>
    <b:SourceType>ConferenceProceedings</b:SourceType>
    <b:Title>Deep Neural Networks for Web Page Information Extraction</b:Title>
    <b:Publisher>Springer International Publishing</b:Publisher>
    <b:Tag>10.1007/978-3-319-44944-9_14</b:Tag>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3</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23</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31</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8</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1</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4</b:RefOrder>
  </b:Source>
</b:Sources>
</file>

<file path=customXml/itemProps1.xml><?xml version="1.0" encoding="utf-8"?>
<ds:datastoreItem xmlns:ds="http://schemas.openxmlformats.org/officeDocument/2006/customXml" ds:itemID="{F4970B9A-169E-47DE-822D-3FC2D367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5575</Words>
  <Characters>31784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15</cp:revision>
  <dcterms:created xsi:type="dcterms:W3CDTF">2024-03-20T10:06:00Z</dcterms:created>
  <dcterms:modified xsi:type="dcterms:W3CDTF">2024-03-27T14:29:00Z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