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bookmarkStart w:id="3" w:name="_Hlk166575464"/>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bookmarkEnd w:id="3"/>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010B4A0D" w14:textId="29248008" w:rsidR="00EE69BD" w:rsidRDefault="00000000" w:rsidP="00EE69BD">
      <w:pPr>
        <w:pStyle w:val="Ondertitel"/>
      </w:pPr>
      <w:commentRangeStart w:id="4"/>
      <w:r>
        <w:t>Abstract</w:t>
      </w:r>
      <w:commentRangeEnd w:id="4"/>
      <w:r>
        <w:rPr>
          <w:rStyle w:val="Verwijzingopmerking"/>
          <w:rFonts w:ascii="Calibri" w:eastAsia="Calibri" w:hAnsi="Calibri"/>
          <w:bCs w:val="0"/>
          <w:color w:val="0A0203"/>
          <w:spacing w:val="0"/>
          <w:lang w:val="nl-BE"/>
        </w:rPr>
        <w:commentReference w:id="4"/>
      </w:r>
    </w:p>
    <w:p w14:paraId="45231956" w14:textId="0B36A18F" w:rsidR="00EE69BD" w:rsidRPr="00EE69BD" w:rsidRDefault="00900B82" w:rsidP="00EE69BD">
      <w:pPr>
        <w:pStyle w:val="Standaard"/>
        <w:rPr>
          <w:lang w:val="en-GB"/>
        </w:rPr>
      </w:pPr>
      <w:bookmarkStart w:id="5" w:name="_Hlk167707495"/>
      <w:bookmarkStart w:id="6" w:name="_Hlk166575500"/>
      <w:r w:rsidRPr="00900B82">
        <w:rPr>
          <w:lang w:val="en-GB"/>
        </w:rPr>
        <w:t>T</w:t>
      </w:r>
      <w:r w:rsidR="00EE69BD" w:rsidRPr="00B512EB">
        <w:rPr>
          <w:lang w:val="en-GB"/>
        </w:rPr>
        <w:t>his application note</w:t>
      </w:r>
      <w:r>
        <w:rPr>
          <w:lang w:val="en-GB"/>
        </w:rPr>
        <w:t xml:space="preserve"> presents</w:t>
      </w:r>
      <w:r w:rsidR="00E94340">
        <w:rPr>
          <w:lang w:val="en-GB"/>
        </w:rPr>
        <w:t xml:space="preserve"> ‘BrightSight’,</w:t>
      </w:r>
      <w:r>
        <w:rPr>
          <w:lang w:val="en-GB"/>
        </w:rPr>
        <w:t xml:space="preserve"> </w:t>
      </w:r>
      <w:r w:rsidR="00EE69BD" w:rsidRPr="00B512EB">
        <w:rPr>
          <w:lang w:val="en-GB"/>
        </w:rPr>
        <w:t>a</w:t>
      </w:r>
      <w:r w:rsidR="00EE69BD">
        <w:rPr>
          <w:lang w:val="en-GB"/>
        </w:rPr>
        <w:t>n application to facilitate the entire process of setting up an object detection model to test the presence</w:t>
      </w:r>
      <w:r w:rsidR="00E107F1">
        <w:rPr>
          <w:lang w:val="en-GB"/>
        </w:rPr>
        <w:t xml:space="preserve"> and display quality</w:t>
      </w:r>
      <w:r w:rsidR="00EE69BD">
        <w:rPr>
          <w:lang w:val="en-GB"/>
        </w:rPr>
        <w:t xml:space="preserve"> of certain elements on specific web pages. The conventional method to </w:t>
      </w:r>
      <w:r w:rsidR="00E107F1">
        <w:rPr>
          <w:lang w:val="en-GB"/>
        </w:rPr>
        <w:t>achieve this</w:t>
      </w:r>
      <w:r w:rsidR="00EE69BD">
        <w:rPr>
          <w:lang w:val="en-GB"/>
        </w:rPr>
        <w:t xml:space="preserve"> in automated software testing involves parsing the page’s HTML. An element being present in the HTML is no guarantee that it is indeed visible</w:t>
      </w:r>
      <w:r w:rsidR="004369A7">
        <w:rPr>
          <w:lang w:val="en-GB"/>
        </w:rPr>
        <w:t xml:space="preserve"> and displayed correctly</w:t>
      </w:r>
      <w:r w:rsidR="00EE69BD">
        <w:rPr>
          <w:lang w:val="en-GB"/>
        </w:rPr>
        <w:t xml:space="preserve"> to the user, however. </w:t>
      </w:r>
      <w:r w:rsidR="00A266DD">
        <w:rPr>
          <w:lang w:val="en-GB"/>
        </w:rPr>
        <w:t xml:space="preserve">Because of the increased interest in machine learning over the past few years, object detection models </w:t>
      </w:r>
      <w:r w:rsidR="00865A13">
        <w:rPr>
          <w:lang w:val="en-GB"/>
        </w:rPr>
        <w:t>are</w:t>
      </w:r>
      <w:r w:rsidR="00A266DD">
        <w:rPr>
          <w:lang w:val="en-GB"/>
        </w:rPr>
        <w:t xml:space="preserve"> used to verify whether an element is visibl</w:t>
      </w:r>
      <w:r w:rsidR="00E94340">
        <w:rPr>
          <w:lang w:val="en-GB"/>
        </w:rPr>
        <w:t>e</w:t>
      </w:r>
      <w:r w:rsidR="00A266DD">
        <w:rPr>
          <w:lang w:val="en-GB"/>
        </w:rPr>
        <w:t>.</w:t>
      </w:r>
      <w:r w:rsidR="00AF183F">
        <w:rPr>
          <w:lang w:val="en-GB"/>
        </w:rPr>
        <w:t xml:space="preserve"> </w:t>
      </w:r>
      <w:r w:rsidR="00A266DD">
        <w:rPr>
          <w:lang w:val="en-GB"/>
        </w:rPr>
        <w:t>A comparison of popular and state-of-the-art object detection models</w:t>
      </w:r>
      <w:r w:rsidR="00AF183F">
        <w:rPr>
          <w:lang w:val="en-GB"/>
        </w:rPr>
        <w:t xml:space="preserve"> is made to decide which to focus on</w:t>
      </w:r>
      <w:r w:rsidR="00E94340">
        <w:rPr>
          <w:lang w:val="en-GB"/>
        </w:rPr>
        <w:t>, considering the large number available</w:t>
      </w:r>
      <w:r w:rsidR="00AF183F">
        <w:rPr>
          <w:lang w:val="en-GB"/>
        </w:rPr>
        <w:t xml:space="preserve">. </w:t>
      </w:r>
      <w:bookmarkEnd w:id="5"/>
      <w:r w:rsidR="00AF183F">
        <w:rPr>
          <w:lang w:val="en-GB"/>
        </w:rPr>
        <w:t xml:space="preserve">Before a model can be used it must be trained on a custom dataset specifically created for </w:t>
      </w:r>
      <w:r w:rsidR="00E94340">
        <w:rPr>
          <w:lang w:val="en-GB"/>
        </w:rPr>
        <w:t>the</w:t>
      </w:r>
      <w:r w:rsidR="00AF183F">
        <w:rPr>
          <w:lang w:val="en-GB"/>
        </w:rPr>
        <w:t xml:space="preserve"> website</w:t>
      </w:r>
      <w:r w:rsidR="00E94340">
        <w:rPr>
          <w:lang w:val="en-GB"/>
        </w:rPr>
        <w:t xml:space="preserve"> to be tested</w:t>
      </w:r>
      <w:r w:rsidR="00AF183F">
        <w:rPr>
          <w:lang w:val="en-GB"/>
        </w:rPr>
        <w:t xml:space="preserve">. The presented application allows for the creation of custom datasets in a streamlined manner. </w:t>
      </w:r>
      <w:r w:rsidR="00CE399F">
        <w:rPr>
          <w:lang w:val="en-GB"/>
        </w:rPr>
        <w:t>These can then be used to train the models (YOLOv9 and RT-DETR) inside the application. Furthermore, the models can be tested after training to verify their performance</w:t>
      </w:r>
      <w:r w:rsidR="004369A7">
        <w:rPr>
          <w:lang w:val="en-GB"/>
        </w:rPr>
        <w:t xml:space="preserve"> meets expectations</w:t>
      </w:r>
      <w:r w:rsidR="00CE399F">
        <w:rPr>
          <w:lang w:val="en-GB"/>
        </w:rPr>
        <w:t xml:space="preserve">. The application </w:t>
      </w:r>
      <w:r w:rsidR="009B476C">
        <w:rPr>
          <w:lang w:val="en-GB"/>
        </w:rPr>
        <w:t>considers</w:t>
      </w:r>
      <w:r w:rsidR="00CE399F">
        <w:rPr>
          <w:lang w:val="en-GB"/>
        </w:rPr>
        <w:t xml:space="preserve"> the limited knowledge of machine learning most user</w:t>
      </w:r>
      <w:r w:rsidR="00865A13">
        <w:rPr>
          <w:lang w:val="en-GB"/>
        </w:rPr>
        <w:t>s</w:t>
      </w:r>
      <w:r w:rsidR="00CE399F">
        <w:rPr>
          <w:lang w:val="en-GB"/>
        </w:rPr>
        <w:t xml:space="preserve"> have, by simplifying the required inputs to the bare necessities and providing a convenient user experience. The goal of creating a proof-of-concept involving object detection of web elements has been completed. However, it remains open to discussion and</w:t>
      </w:r>
      <w:r w:rsidR="001B2431">
        <w:rPr>
          <w:lang w:val="en-GB"/>
        </w:rPr>
        <w:t xml:space="preserve"> future</w:t>
      </w:r>
      <w:r w:rsidR="00CE399F">
        <w:rPr>
          <w:lang w:val="en-GB"/>
        </w:rPr>
        <w:t xml:space="preserve"> research whether machine learning is the best solution to </w:t>
      </w:r>
      <w:r w:rsidR="00E94340">
        <w:rPr>
          <w:lang w:val="en-GB"/>
        </w:rPr>
        <w:t>this</w:t>
      </w:r>
      <w:r w:rsidR="00CE399F">
        <w:rPr>
          <w:lang w:val="en-GB"/>
        </w:rPr>
        <w:t xml:space="preserve"> problem. </w:t>
      </w:r>
      <w:r w:rsidR="009B476C">
        <w:rPr>
          <w:lang w:val="en-GB"/>
        </w:rPr>
        <w:t>The application provides a starting point for and encourages the continued research into the use of machine learning in automated software testing. In addition, it serves as a tangible way to determine the effectiveness of object detection in the field of automated software testing.</w:t>
      </w:r>
    </w:p>
    <w:bookmarkEnd w:id="6"/>
    <w:p w14:paraId="1625FF92" w14:textId="77777777" w:rsidR="005A2C1F" w:rsidRPr="00EE69BD" w:rsidRDefault="00000000">
      <w:pPr>
        <w:pStyle w:val="Ondertitel"/>
        <w:rPr>
          <w:lang w:val="en-GB"/>
        </w:rPr>
      </w:pPr>
      <w:commentRangeStart w:id="7"/>
      <w:r w:rsidRPr="00EE69BD">
        <w:rPr>
          <w:lang w:val="en-GB"/>
        </w:rPr>
        <w:t>Content</w:t>
      </w:r>
      <w:commentRangeEnd w:id="7"/>
      <w:r>
        <w:rPr>
          <w:rStyle w:val="Verwijzingopmerking"/>
          <w:rFonts w:ascii="Calibri" w:eastAsia="Calibri" w:hAnsi="Calibri"/>
          <w:bCs w:val="0"/>
          <w:color w:val="0A0203"/>
          <w:spacing w:val="0"/>
          <w:lang w:val="nl-BE"/>
        </w:rPr>
        <w:commentReference w:id="7"/>
      </w:r>
    </w:p>
    <w:p w14:paraId="707AB6DB" w14:textId="4E33FD9E" w:rsidR="00DF4FB3"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7959558" w:history="1">
        <w:r w:rsidR="00DF4FB3" w:rsidRPr="00494147">
          <w:rPr>
            <w:rStyle w:val="Hyperlink"/>
            <w:noProof/>
          </w:rPr>
          <w:t>1</w:t>
        </w:r>
        <w:r w:rsidR="00DF4FB3">
          <w:rPr>
            <w:rFonts w:asciiTheme="minorHAnsi" w:eastAsiaTheme="minorEastAsia" w:hAnsiTheme="minorHAnsi" w:cstheme="minorBidi"/>
            <w:noProof/>
            <w:kern w:val="2"/>
            <w:sz w:val="24"/>
            <w:szCs w:val="24"/>
            <w:lang w:eastAsia="en-GB"/>
            <w14:ligatures w14:val="standardContextual"/>
          </w:rPr>
          <w:tab/>
        </w:r>
        <w:r w:rsidR="00DF4FB3" w:rsidRPr="00494147">
          <w:rPr>
            <w:rStyle w:val="Hyperlink"/>
            <w:noProof/>
          </w:rPr>
          <w:t>Introduction</w:t>
        </w:r>
        <w:r w:rsidR="00DF4FB3">
          <w:rPr>
            <w:noProof/>
          </w:rPr>
          <w:tab/>
        </w:r>
        <w:r w:rsidR="00DF4FB3">
          <w:rPr>
            <w:noProof/>
          </w:rPr>
          <w:fldChar w:fldCharType="begin"/>
        </w:r>
        <w:r w:rsidR="00DF4FB3">
          <w:rPr>
            <w:noProof/>
          </w:rPr>
          <w:instrText xml:space="preserve"> PAGEREF _Toc167959558 \h </w:instrText>
        </w:r>
        <w:r w:rsidR="00DF4FB3">
          <w:rPr>
            <w:noProof/>
          </w:rPr>
        </w:r>
        <w:r w:rsidR="00DF4FB3">
          <w:rPr>
            <w:noProof/>
          </w:rPr>
          <w:fldChar w:fldCharType="separate"/>
        </w:r>
        <w:r w:rsidR="00DF4FB3">
          <w:rPr>
            <w:noProof/>
          </w:rPr>
          <w:t>3</w:t>
        </w:r>
        <w:r w:rsidR="00DF4FB3">
          <w:rPr>
            <w:noProof/>
          </w:rPr>
          <w:fldChar w:fldCharType="end"/>
        </w:r>
      </w:hyperlink>
    </w:p>
    <w:p w14:paraId="2EC5F2E9" w14:textId="71C6D773" w:rsidR="00DF4FB3" w:rsidRDefault="00DF4FB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59" w:history="1">
        <w:r w:rsidRPr="00494147">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Material and methods</w:t>
        </w:r>
        <w:r>
          <w:rPr>
            <w:noProof/>
          </w:rPr>
          <w:tab/>
        </w:r>
        <w:r>
          <w:rPr>
            <w:noProof/>
          </w:rPr>
          <w:fldChar w:fldCharType="begin"/>
        </w:r>
        <w:r>
          <w:rPr>
            <w:noProof/>
          </w:rPr>
          <w:instrText xml:space="preserve"> PAGEREF _Toc167959559 \h </w:instrText>
        </w:r>
        <w:r>
          <w:rPr>
            <w:noProof/>
          </w:rPr>
        </w:r>
        <w:r>
          <w:rPr>
            <w:noProof/>
          </w:rPr>
          <w:fldChar w:fldCharType="separate"/>
        </w:r>
        <w:r>
          <w:rPr>
            <w:noProof/>
          </w:rPr>
          <w:t>3</w:t>
        </w:r>
        <w:r>
          <w:rPr>
            <w:noProof/>
          </w:rPr>
          <w:fldChar w:fldCharType="end"/>
        </w:r>
      </w:hyperlink>
    </w:p>
    <w:p w14:paraId="7B049827" w14:textId="4B103A31"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0" w:history="1">
        <w:r w:rsidRPr="00494147">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Programming language, UI framework, environment</w:t>
        </w:r>
        <w:r>
          <w:rPr>
            <w:noProof/>
          </w:rPr>
          <w:tab/>
        </w:r>
        <w:r>
          <w:rPr>
            <w:noProof/>
          </w:rPr>
          <w:fldChar w:fldCharType="begin"/>
        </w:r>
        <w:r>
          <w:rPr>
            <w:noProof/>
          </w:rPr>
          <w:instrText xml:space="preserve"> PAGEREF _Toc167959560 \h </w:instrText>
        </w:r>
        <w:r>
          <w:rPr>
            <w:noProof/>
          </w:rPr>
        </w:r>
        <w:r>
          <w:rPr>
            <w:noProof/>
          </w:rPr>
          <w:fldChar w:fldCharType="separate"/>
        </w:r>
        <w:r>
          <w:rPr>
            <w:noProof/>
          </w:rPr>
          <w:t>3</w:t>
        </w:r>
        <w:r>
          <w:rPr>
            <w:noProof/>
          </w:rPr>
          <w:fldChar w:fldCharType="end"/>
        </w:r>
      </w:hyperlink>
    </w:p>
    <w:p w14:paraId="7A4E0341" w14:textId="041EE1E4"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1" w:history="1">
        <w:r w:rsidRPr="00494147">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Object detection model comparison</w:t>
        </w:r>
        <w:r>
          <w:rPr>
            <w:noProof/>
          </w:rPr>
          <w:tab/>
        </w:r>
        <w:r>
          <w:rPr>
            <w:noProof/>
          </w:rPr>
          <w:fldChar w:fldCharType="begin"/>
        </w:r>
        <w:r>
          <w:rPr>
            <w:noProof/>
          </w:rPr>
          <w:instrText xml:space="preserve"> PAGEREF _Toc167959561 \h </w:instrText>
        </w:r>
        <w:r>
          <w:rPr>
            <w:noProof/>
          </w:rPr>
        </w:r>
        <w:r>
          <w:rPr>
            <w:noProof/>
          </w:rPr>
          <w:fldChar w:fldCharType="separate"/>
        </w:r>
        <w:r>
          <w:rPr>
            <w:noProof/>
          </w:rPr>
          <w:t>4</w:t>
        </w:r>
        <w:r>
          <w:rPr>
            <w:noProof/>
          </w:rPr>
          <w:fldChar w:fldCharType="end"/>
        </w:r>
      </w:hyperlink>
    </w:p>
    <w:p w14:paraId="1DDFD4D1" w14:textId="37837853"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2" w:history="1">
        <w:r w:rsidRPr="00494147">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Metrics and models</w:t>
        </w:r>
        <w:r>
          <w:rPr>
            <w:noProof/>
          </w:rPr>
          <w:tab/>
        </w:r>
        <w:r>
          <w:rPr>
            <w:noProof/>
          </w:rPr>
          <w:fldChar w:fldCharType="begin"/>
        </w:r>
        <w:r>
          <w:rPr>
            <w:noProof/>
          </w:rPr>
          <w:instrText xml:space="preserve"> PAGEREF _Toc167959562 \h </w:instrText>
        </w:r>
        <w:r>
          <w:rPr>
            <w:noProof/>
          </w:rPr>
        </w:r>
        <w:r>
          <w:rPr>
            <w:noProof/>
          </w:rPr>
          <w:fldChar w:fldCharType="separate"/>
        </w:r>
        <w:r>
          <w:rPr>
            <w:noProof/>
          </w:rPr>
          <w:t>4</w:t>
        </w:r>
        <w:r>
          <w:rPr>
            <w:noProof/>
          </w:rPr>
          <w:fldChar w:fldCharType="end"/>
        </w:r>
      </w:hyperlink>
    </w:p>
    <w:p w14:paraId="2EF427AD" w14:textId="53959845"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3" w:history="1">
        <w:r w:rsidRPr="00494147">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Comparison</w:t>
        </w:r>
        <w:r>
          <w:rPr>
            <w:noProof/>
          </w:rPr>
          <w:tab/>
        </w:r>
        <w:r>
          <w:rPr>
            <w:noProof/>
          </w:rPr>
          <w:fldChar w:fldCharType="begin"/>
        </w:r>
        <w:r>
          <w:rPr>
            <w:noProof/>
          </w:rPr>
          <w:instrText xml:space="preserve"> PAGEREF _Toc167959563 \h </w:instrText>
        </w:r>
        <w:r>
          <w:rPr>
            <w:noProof/>
          </w:rPr>
        </w:r>
        <w:r>
          <w:rPr>
            <w:noProof/>
          </w:rPr>
          <w:fldChar w:fldCharType="separate"/>
        </w:r>
        <w:r>
          <w:rPr>
            <w:noProof/>
          </w:rPr>
          <w:t>5</w:t>
        </w:r>
        <w:r>
          <w:rPr>
            <w:noProof/>
          </w:rPr>
          <w:fldChar w:fldCharType="end"/>
        </w:r>
      </w:hyperlink>
    </w:p>
    <w:p w14:paraId="67A2D1D7" w14:textId="335546D3"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4" w:history="1">
        <w:r w:rsidRPr="00494147">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Data augmentation</w:t>
        </w:r>
        <w:r>
          <w:rPr>
            <w:noProof/>
          </w:rPr>
          <w:tab/>
        </w:r>
        <w:r>
          <w:rPr>
            <w:noProof/>
          </w:rPr>
          <w:fldChar w:fldCharType="begin"/>
        </w:r>
        <w:r>
          <w:rPr>
            <w:noProof/>
          </w:rPr>
          <w:instrText xml:space="preserve"> PAGEREF _Toc167959564 \h </w:instrText>
        </w:r>
        <w:r>
          <w:rPr>
            <w:noProof/>
          </w:rPr>
        </w:r>
        <w:r>
          <w:rPr>
            <w:noProof/>
          </w:rPr>
          <w:fldChar w:fldCharType="separate"/>
        </w:r>
        <w:r>
          <w:rPr>
            <w:noProof/>
          </w:rPr>
          <w:t>7</w:t>
        </w:r>
        <w:r>
          <w:rPr>
            <w:noProof/>
          </w:rPr>
          <w:fldChar w:fldCharType="end"/>
        </w:r>
      </w:hyperlink>
    </w:p>
    <w:p w14:paraId="6C591592" w14:textId="4F5E99BE" w:rsidR="00DF4FB3" w:rsidRDefault="00DF4FB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5" w:history="1">
        <w:r w:rsidRPr="00494147">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Results</w:t>
        </w:r>
        <w:r>
          <w:rPr>
            <w:noProof/>
          </w:rPr>
          <w:tab/>
        </w:r>
        <w:r>
          <w:rPr>
            <w:noProof/>
          </w:rPr>
          <w:fldChar w:fldCharType="begin"/>
        </w:r>
        <w:r>
          <w:rPr>
            <w:noProof/>
          </w:rPr>
          <w:instrText xml:space="preserve"> PAGEREF _Toc167959565 \h </w:instrText>
        </w:r>
        <w:r>
          <w:rPr>
            <w:noProof/>
          </w:rPr>
        </w:r>
        <w:r>
          <w:rPr>
            <w:noProof/>
          </w:rPr>
          <w:fldChar w:fldCharType="separate"/>
        </w:r>
        <w:r>
          <w:rPr>
            <w:noProof/>
          </w:rPr>
          <w:t>8</w:t>
        </w:r>
        <w:r>
          <w:rPr>
            <w:noProof/>
          </w:rPr>
          <w:fldChar w:fldCharType="end"/>
        </w:r>
      </w:hyperlink>
    </w:p>
    <w:p w14:paraId="309D7488" w14:textId="409BEB1F"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6" w:history="1">
        <w:r w:rsidRPr="00494147">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Implementation of models</w:t>
        </w:r>
        <w:r>
          <w:rPr>
            <w:noProof/>
          </w:rPr>
          <w:tab/>
        </w:r>
        <w:r>
          <w:rPr>
            <w:noProof/>
          </w:rPr>
          <w:fldChar w:fldCharType="begin"/>
        </w:r>
        <w:r>
          <w:rPr>
            <w:noProof/>
          </w:rPr>
          <w:instrText xml:space="preserve"> PAGEREF _Toc167959566 \h </w:instrText>
        </w:r>
        <w:r>
          <w:rPr>
            <w:noProof/>
          </w:rPr>
        </w:r>
        <w:r>
          <w:rPr>
            <w:noProof/>
          </w:rPr>
          <w:fldChar w:fldCharType="separate"/>
        </w:r>
        <w:r>
          <w:rPr>
            <w:noProof/>
          </w:rPr>
          <w:t>8</w:t>
        </w:r>
        <w:r>
          <w:rPr>
            <w:noProof/>
          </w:rPr>
          <w:fldChar w:fldCharType="end"/>
        </w:r>
      </w:hyperlink>
    </w:p>
    <w:p w14:paraId="238C4DDD" w14:textId="17A3592A"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7" w:history="1">
        <w:r w:rsidRPr="00494147">
          <w:rPr>
            <w:rStyle w:val="Hyperlink"/>
            <w:noProof/>
          </w:rPr>
          <w:t>3.1.1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YOLOv9 and RT-DETR</w:t>
        </w:r>
        <w:r>
          <w:rPr>
            <w:noProof/>
          </w:rPr>
          <w:tab/>
        </w:r>
        <w:r>
          <w:rPr>
            <w:noProof/>
          </w:rPr>
          <w:fldChar w:fldCharType="begin"/>
        </w:r>
        <w:r>
          <w:rPr>
            <w:noProof/>
          </w:rPr>
          <w:instrText xml:space="preserve"> PAGEREF _Toc167959567 \h </w:instrText>
        </w:r>
        <w:r>
          <w:rPr>
            <w:noProof/>
          </w:rPr>
        </w:r>
        <w:r>
          <w:rPr>
            <w:noProof/>
          </w:rPr>
          <w:fldChar w:fldCharType="separate"/>
        </w:r>
        <w:r>
          <w:rPr>
            <w:noProof/>
          </w:rPr>
          <w:t>8</w:t>
        </w:r>
        <w:r>
          <w:rPr>
            <w:noProof/>
          </w:rPr>
          <w:fldChar w:fldCharType="end"/>
        </w:r>
      </w:hyperlink>
    </w:p>
    <w:p w14:paraId="5893E390" w14:textId="7BF8D9E2"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8" w:history="1">
        <w:r w:rsidRPr="00494147">
          <w:rPr>
            <w:rStyle w:val="Hyperlink"/>
            <w:noProof/>
          </w:rPr>
          <w:t>3.1.2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Co-DINO</w:t>
        </w:r>
        <w:r>
          <w:rPr>
            <w:noProof/>
          </w:rPr>
          <w:tab/>
        </w:r>
        <w:r>
          <w:rPr>
            <w:noProof/>
          </w:rPr>
          <w:fldChar w:fldCharType="begin"/>
        </w:r>
        <w:r>
          <w:rPr>
            <w:noProof/>
          </w:rPr>
          <w:instrText xml:space="preserve"> PAGEREF _Toc167959568 \h </w:instrText>
        </w:r>
        <w:r>
          <w:rPr>
            <w:noProof/>
          </w:rPr>
        </w:r>
        <w:r>
          <w:rPr>
            <w:noProof/>
          </w:rPr>
          <w:fldChar w:fldCharType="separate"/>
        </w:r>
        <w:r>
          <w:rPr>
            <w:noProof/>
          </w:rPr>
          <w:t>8</w:t>
        </w:r>
        <w:r>
          <w:rPr>
            <w:noProof/>
          </w:rPr>
          <w:fldChar w:fldCharType="end"/>
        </w:r>
      </w:hyperlink>
    </w:p>
    <w:p w14:paraId="3C8DE1B5" w14:textId="2F2ED147"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9" w:history="1">
        <w:r w:rsidRPr="00494147">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Application</w:t>
        </w:r>
        <w:r>
          <w:rPr>
            <w:noProof/>
          </w:rPr>
          <w:tab/>
        </w:r>
        <w:r>
          <w:rPr>
            <w:noProof/>
          </w:rPr>
          <w:fldChar w:fldCharType="begin"/>
        </w:r>
        <w:r>
          <w:rPr>
            <w:noProof/>
          </w:rPr>
          <w:instrText xml:space="preserve"> PAGEREF _Toc167959569 \h </w:instrText>
        </w:r>
        <w:r>
          <w:rPr>
            <w:noProof/>
          </w:rPr>
        </w:r>
        <w:r>
          <w:rPr>
            <w:noProof/>
          </w:rPr>
          <w:fldChar w:fldCharType="separate"/>
        </w:r>
        <w:r>
          <w:rPr>
            <w:noProof/>
          </w:rPr>
          <w:t>8</w:t>
        </w:r>
        <w:r>
          <w:rPr>
            <w:noProof/>
          </w:rPr>
          <w:fldChar w:fldCharType="end"/>
        </w:r>
      </w:hyperlink>
    </w:p>
    <w:p w14:paraId="2A18A0CA" w14:textId="2921CB29"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0" w:history="1">
        <w:r w:rsidRPr="00494147">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Dataset creator</w:t>
        </w:r>
        <w:r>
          <w:rPr>
            <w:noProof/>
          </w:rPr>
          <w:tab/>
        </w:r>
        <w:r>
          <w:rPr>
            <w:noProof/>
          </w:rPr>
          <w:fldChar w:fldCharType="begin"/>
        </w:r>
        <w:r>
          <w:rPr>
            <w:noProof/>
          </w:rPr>
          <w:instrText xml:space="preserve"> PAGEREF _Toc167959570 \h </w:instrText>
        </w:r>
        <w:r>
          <w:rPr>
            <w:noProof/>
          </w:rPr>
        </w:r>
        <w:r>
          <w:rPr>
            <w:noProof/>
          </w:rPr>
          <w:fldChar w:fldCharType="separate"/>
        </w:r>
        <w:r>
          <w:rPr>
            <w:noProof/>
          </w:rPr>
          <w:t>8</w:t>
        </w:r>
        <w:r>
          <w:rPr>
            <w:noProof/>
          </w:rPr>
          <w:fldChar w:fldCharType="end"/>
        </w:r>
      </w:hyperlink>
    </w:p>
    <w:p w14:paraId="0DDD3C87" w14:textId="5A02FDC8"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1" w:history="1">
        <w:r w:rsidRPr="00494147">
          <w:rPr>
            <w:rStyle w:val="Hyperlink"/>
            <w:noProof/>
          </w:rPr>
          <w:t>3.2.2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Training</w:t>
        </w:r>
        <w:r>
          <w:rPr>
            <w:noProof/>
          </w:rPr>
          <w:tab/>
        </w:r>
        <w:r>
          <w:rPr>
            <w:noProof/>
          </w:rPr>
          <w:fldChar w:fldCharType="begin"/>
        </w:r>
        <w:r>
          <w:rPr>
            <w:noProof/>
          </w:rPr>
          <w:instrText xml:space="preserve"> PAGEREF _Toc167959571 \h </w:instrText>
        </w:r>
        <w:r>
          <w:rPr>
            <w:noProof/>
          </w:rPr>
        </w:r>
        <w:r>
          <w:rPr>
            <w:noProof/>
          </w:rPr>
          <w:fldChar w:fldCharType="separate"/>
        </w:r>
        <w:r>
          <w:rPr>
            <w:noProof/>
          </w:rPr>
          <w:t>12</w:t>
        </w:r>
        <w:r>
          <w:rPr>
            <w:noProof/>
          </w:rPr>
          <w:fldChar w:fldCharType="end"/>
        </w:r>
      </w:hyperlink>
    </w:p>
    <w:p w14:paraId="7B67C408" w14:textId="3AB05101"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2" w:history="1">
        <w:r w:rsidRPr="00494147">
          <w:rPr>
            <w:rStyle w:val="Hyperlink"/>
            <w:noProof/>
          </w:rPr>
          <w:t>3.2.3</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Testing</w:t>
        </w:r>
        <w:r>
          <w:rPr>
            <w:noProof/>
          </w:rPr>
          <w:tab/>
        </w:r>
        <w:r>
          <w:rPr>
            <w:noProof/>
          </w:rPr>
          <w:fldChar w:fldCharType="begin"/>
        </w:r>
        <w:r>
          <w:rPr>
            <w:noProof/>
          </w:rPr>
          <w:instrText xml:space="preserve"> PAGEREF _Toc167959572 \h </w:instrText>
        </w:r>
        <w:r>
          <w:rPr>
            <w:noProof/>
          </w:rPr>
        </w:r>
        <w:r>
          <w:rPr>
            <w:noProof/>
          </w:rPr>
          <w:fldChar w:fldCharType="separate"/>
        </w:r>
        <w:r>
          <w:rPr>
            <w:noProof/>
          </w:rPr>
          <w:t>14</w:t>
        </w:r>
        <w:r>
          <w:rPr>
            <w:noProof/>
          </w:rPr>
          <w:fldChar w:fldCharType="end"/>
        </w:r>
      </w:hyperlink>
    </w:p>
    <w:p w14:paraId="56D86190" w14:textId="0C825F95"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3" w:history="1">
        <w:r w:rsidRPr="00494147">
          <w:rPr>
            <w:rStyle w:val="Hyperlink"/>
            <w:noProof/>
          </w:rPr>
          <w:t>3.2.4</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Settings and FAQ</w:t>
        </w:r>
        <w:r>
          <w:rPr>
            <w:noProof/>
          </w:rPr>
          <w:tab/>
        </w:r>
        <w:r>
          <w:rPr>
            <w:noProof/>
          </w:rPr>
          <w:fldChar w:fldCharType="begin"/>
        </w:r>
        <w:r>
          <w:rPr>
            <w:noProof/>
          </w:rPr>
          <w:instrText xml:space="preserve"> PAGEREF _Toc167959573 \h </w:instrText>
        </w:r>
        <w:r>
          <w:rPr>
            <w:noProof/>
          </w:rPr>
        </w:r>
        <w:r>
          <w:rPr>
            <w:noProof/>
          </w:rPr>
          <w:fldChar w:fldCharType="separate"/>
        </w:r>
        <w:r>
          <w:rPr>
            <w:noProof/>
          </w:rPr>
          <w:t>16</w:t>
        </w:r>
        <w:r>
          <w:rPr>
            <w:noProof/>
          </w:rPr>
          <w:fldChar w:fldCharType="end"/>
        </w:r>
      </w:hyperlink>
    </w:p>
    <w:p w14:paraId="4623B87D" w14:textId="1AB926E6"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4" w:history="1">
        <w:r w:rsidRPr="00494147">
          <w:rPr>
            <w:rStyle w:val="Hyperlink"/>
            <w:noProof/>
          </w:rPr>
          <w:t>3.2.5</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Quality of life features</w:t>
        </w:r>
        <w:r>
          <w:rPr>
            <w:noProof/>
          </w:rPr>
          <w:tab/>
        </w:r>
        <w:r>
          <w:rPr>
            <w:noProof/>
          </w:rPr>
          <w:fldChar w:fldCharType="begin"/>
        </w:r>
        <w:r>
          <w:rPr>
            <w:noProof/>
          </w:rPr>
          <w:instrText xml:space="preserve"> PAGEREF _Toc167959574 \h </w:instrText>
        </w:r>
        <w:r>
          <w:rPr>
            <w:noProof/>
          </w:rPr>
        </w:r>
        <w:r>
          <w:rPr>
            <w:noProof/>
          </w:rPr>
          <w:fldChar w:fldCharType="separate"/>
        </w:r>
        <w:r>
          <w:rPr>
            <w:noProof/>
          </w:rPr>
          <w:t>17</w:t>
        </w:r>
        <w:r>
          <w:rPr>
            <w:noProof/>
          </w:rPr>
          <w:fldChar w:fldCharType="end"/>
        </w:r>
      </w:hyperlink>
    </w:p>
    <w:p w14:paraId="636971D1" w14:textId="36F8A1ED"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5" w:history="1">
        <w:r w:rsidRPr="00494147">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Usage without GUI</w:t>
        </w:r>
        <w:r>
          <w:rPr>
            <w:noProof/>
          </w:rPr>
          <w:tab/>
        </w:r>
        <w:r>
          <w:rPr>
            <w:noProof/>
          </w:rPr>
          <w:fldChar w:fldCharType="begin"/>
        </w:r>
        <w:r>
          <w:rPr>
            <w:noProof/>
          </w:rPr>
          <w:instrText xml:space="preserve"> PAGEREF _Toc167959575 \h </w:instrText>
        </w:r>
        <w:r>
          <w:rPr>
            <w:noProof/>
          </w:rPr>
        </w:r>
        <w:r>
          <w:rPr>
            <w:noProof/>
          </w:rPr>
          <w:fldChar w:fldCharType="separate"/>
        </w:r>
        <w:r>
          <w:rPr>
            <w:noProof/>
          </w:rPr>
          <w:t>19</w:t>
        </w:r>
        <w:r>
          <w:rPr>
            <w:noProof/>
          </w:rPr>
          <w:fldChar w:fldCharType="end"/>
        </w:r>
      </w:hyperlink>
    </w:p>
    <w:p w14:paraId="5F405A08" w14:textId="6CCB1BBC"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6" w:history="1">
        <w:r w:rsidRPr="00494147">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Deployment</w:t>
        </w:r>
        <w:r>
          <w:rPr>
            <w:noProof/>
          </w:rPr>
          <w:tab/>
        </w:r>
        <w:r>
          <w:rPr>
            <w:noProof/>
          </w:rPr>
          <w:fldChar w:fldCharType="begin"/>
        </w:r>
        <w:r>
          <w:rPr>
            <w:noProof/>
          </w:rPr>
          <w:instrText xml:space="preserve"> PAGEREF _Toc167959576 \h </w:instrText>
        </w:r>
        <w:r>
          <w:rPr>
            <w:noProof/>
          </w:rPr>
        </w:r>
        <w:r>
          <w:rPr>
            <w:noProof/>
          </w:rPr>
          <w:fldChar w:fldCharType="separate"/>
        </w:r>
        <w:r>
          <w:rPr>
            <w:noProof/>
          </w:rPr>
          <w:t>19</w:t>
        </w:r>
        <w:r>
          <w:rPr>
            <w:noProof/>
          </w:rPr>
          <w:fldChar w:fldCharType="end"/>
        </w:r>
      </w:hyperlink>
    </w:p>
    <w:p w14:paraId="42CACF74" w14:textId="09ED4606"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7" w:history="1">
        <w:r w:rsidRPr="00494147">
          <w:rPr>
            <w:rStyle w:val="Hyperlink"/>
            <w:noProof/>
          </w:rPr>
          <w:t>3.5</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Application primary flow</w:t>
        </w:r>
        <w:r>
          <w:rPr>
            <w:noProof/>
          </w:rPr>
          <w:tab/>
        </w:r>
        <w:r>
          <w:rPr>
            <w:noProof/>
          </w:rPr>
          <w:fldChar w:fldCharType="begin"/>
        </w:r>
        <w:r>
          <w:rPr>
            <w:noProof/>
          </w:rPr>
          <w:instrText xml:space="preserve"> PAGEREF _Toc167959577 \h </w:instrText>
        </w:r>
        <w:r>
          <w:rPr>
            <w:noProof/>
          </w:rPr>
        </w:r>
        <w:r>
          <w:rPr>
            <w:noProof/>
          </w:rPr>
          <w:fldChar w:fldCharType="separate"/>
        </w:r>
        <w:r>
          <w:rPr>
            <w:noProof/>
          </w:rPr>
          <w:t>19</w:t>
        </w:r>
        <w:r>
          <w:rPr>
            <w:noProof/>
          </w:rPr>
          <w:fldChar w:fldCharType="end"/>
        </w:r>
      </w:hyperlink>
    </w:p>
    <w:p w14:paraId="79857A37" w14:textId="0F39B3D1"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8" w:history="1">
        <w:r w:rsidRPr="00494147">
          <w:rPr>
            <w:rStyle w:val="Hyperlink"/>
            <w:noProof/>
          </w:rPr>
          <w:t>3.6</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Case study</w:t>
        </w:r>
        <w:r>
          <w:rPr>
            <w:noProof/>
          </w:rPr>
          <w:tab/>
        </w:r>
        <w:r>
          <w:rPr>
            <w:noProof/>
          </w:rPr>
          <w:fldChar w:fldCharType="begin"/>
        </w:r>
        <w:r>
          <w:rPr>
            <w:noProof/>
          </w:rPr>
          <w:instrText xml:space="preserve"> PAGEREF _Toc167959578 \h </w:instrText>
        </w:r>
        <w:r>
          <w:rPr>
            <w:noProof/>
          </w:rPr>
        </w:r>
        <w:r>
          <w:rPr>
            <w:noProof/>
          </w:rPr>
          <w:fldChar w:fldCharType="separate"/>
        </w:r>
        <w:r>
          <w:rPr>
            <w:noProof/>
          </w:rPr>
          <w:t>21</w:t>
        </w:r>
        <w:r>
          <w:rPr>
            <w:noProof/>
          </w:rPr>
          <w:fldChar w:fldCharType="end"/>
        </w:r>
      </w:hyperlink>
    </w:p>
    <w:p w14:paraId="10AE9176" w14:textId="2D1F22BA" w:rsidR="00DF4FB3" w:rsidRDefault="00DF4FB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9" w:history="1">
        <w:r w:rsidRPr="00494147">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Discussion</w:t>
        </w:r>
        <w:r>
          <w:rPr>
            <w:noProof/>
          </w:rPr>
          <w:tab/>
        </w:r>
        <w:r>
          <w:rPr>
            <w:noProof/>
          </w:rPr>
          <w:fldChar w:fldCharType="begin"/>
        </w:r>
        <w:r>
          <w:rPr>
            <w:noProof/>
          </w:rPr>
          <w:instrText xml:space="preserve"> PAGEREF _Toc167959579 \h </w:instrText>
        </w:r>
        <w:r>
          <w:rPr>
            <w:noProof/>
          </w:rPr>
        </w:r>
        <w:r>
          <w:rPr>
            <w:noProof/>
          </w:rPr>
          <w:fldChar w:fldCharType="separate"/>
        </w:r>
        <w:r>
          <w:rPr>
            <w:noProof/>
          </w:rPr>
          <w:t>27</w:t>
        </w:r>
        <w:r>
          <w:rPr>
            <w:noProof/>
          </w:rPr>
          <w:fldChar w:fldCharType="end"/>
        </w:r>
      </w:hyperlink>
    </w:p>
    <w:p w14:paraId="140F0A8D" w14:textId="64000030"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0" w:history="1">
        <w:r w:rsidRPr="00494147">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Implementation of models</w:t>
        </w:r>
        <w:r>
          <w:rPr>
            <w:noProof/>
          </w:rPr>
          <w:tab/>
        </w:r>
        <w:r>
          <w:rPr>
            <w:noProof/>
          </w:rPr>
          <w:fldChar w:fldCharType="begin"/>
        </w:r>
        <w:r>
          <w:rPr>
            <w:noProof/>
          </w:rPr>
          <w:instrText xml:space="preserve"> PAGEREF _Toc167959580 \h </w:instrText>
        </w:r>
        <w:r>
          <w:rPr>
            <w:noProof/>
          </w:rPr>
        </w:r>
        <w:r>
          <w:rPr>
            <w:noProof/>
          </w:rPr>
          <w:fldChar w:fldCharType="separate"/>
        </w:r>
        <w:r>
          <w:rPr>
            <w:noProof/>
          </w:rPr>
          <w:t>27</w:t>
        </w:r>
        <w:r>
          <w:rPr>
            <w:noProof/>
          </w:rPr>
          <w:fldChar w:fldCharType="end"/>
        </w:r>
      </w:hyperlink>
    </w:p>
    <w:p w14:paraId="20147CEB" w14:textId="330EF209"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1" w:history="1">
        <w:r w:rsidRPr="00494147">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YOLOv9 and RT-DETR</w:t>
        </w:r>
        <w:r>
          <w:rPr>
            <w:noProof/>
          </w:rPr>
          <w:tab/>
        </w:r>
        <w:r>
          <w:rPr>
            <w:noProof/>
          </w:rPr>
          <w:fldChar w:fldCharType="begin"/>
        </w:r>
        <w:r>
          <w:rPr>
            <w:noProof/>
          </w:rPr>
          <w:instrText xml:space="preserve"> PAGEREF _Toc167959581 \h </w:instrText>
        </w:r>
        <w:r>
          <w:rPr>
            <w:noProof/>
          </w:rPr>
        </w:r>
        <w:r>
          <w:rPr>
            <w:noProof/>
          </w:rPr>
          <w:fldChar w:fldCharType="separate"/>
        </w:r>
        <w:r>
          <w:rPr>
            <w:noProof/>
          </w:rPr>
          <w:t>27</w:t>
        </w:r>
        <w:r>
          <w:rPr>
            <w:noProof/>
          </w:rPr>
          <w:fldChar w:fldCharType="end"/>
        </w:r>
      </w:hyperlink>
    </w:p>
    <w:p w14:paraId="4D0917F7" w14:textId="34A81D2C"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2" w:history="1">
        <w:r w:rsidRPr="00494147">
          <w:rPr>
            <w:rStyle w:val="Hyperlink"/>
            <w:noProof/>
          </w:rPr>
          <w:t>4.1.2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Co-DINO</w:t>
        </w:r>
        <w:r>
          <w:rPr>
            <w:noProof/>
          </w:rPr>
          <w:tab/>
        </w:r>
        <w:r>
          <w:rPr>
            <w:noProof/>
          </w:rPr>
          <w:fldChar w:fldCharType="begin"/>
        </w:r>
        <w:r>
          <w:rPr>
            <w:noProof/>
          </w:rPr>
          <w:instrText xml:space="preserve"> PAGEREF _Toc167959582 \h </w:instrText>
        </w:r>
        <w:r>
          <w:rPr>
            <w:noProof/>
          </w:rPr>
        </w:r>
        <w:r>
          <w:rPr>
            <w:noProof/>
          </w:rPr>
          <w:fldChar w:fldCharType="separate"/>
        </w:r>
        <w:r>
          <w:rPr>
            <w:noProof/>
          </w:rPr>
          <w:t>27</w:t>
        </w:r>
        <w:r>
          <w:rPr>
            <w:noProof/>
          </w:rPr>
          <w:fldChar w:fldCharType="end"/>
        </w:r>
      </w:hyperlink>
    </w:p>
    <w:p w14:paraId="70E93B57" w14:textId="265C550D"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3" w:history="1">
        <w:r w:rsidRPr="00494147">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Application</w:t>
        </w:r>
        <w:r>
          <w:rPr>
            <w:noProof/>
          </w:rPr>
          <w:tab/>
        </w:r>
        <w:r>
          <w:rPr>
            <w:noProof/>
          </w:rPr>
          <w:fldChar w:fldCharType="begin"/>
        </w:r>
        <w:r>
          <w:rPr>
            <w:noProof/>
          </w:rPr>
          <w:instrText xml:space="preserve"> PAGEREF _Toc167959583 \h </w:instrText>
        </w:r>
        <w:r>
          <w:rPr>
            <w:noProof/>
          </w:rPr>
        </w:r>
        <w:r>
          <w:rPr>
            <w:noProof/>
          </w:rPr>
          <w:fldChar w:fldCharType="separate"/>
        </w:r>
        <w:r>
          <w:rPr>
            <w:noProof/>
          </w:rPr>
          <w:t>28</w:t>
        </w:r>
        <w:r>
          <w:rPr>
            <w:noProof/>
          </w:rPr>
          <w:fldChar w:fldCharType="end"/>
        </w:r>
      </w:hyperlink>
    </w:p>
    <w:p w14:paraId="3E9665ED" w14:textId="2575ED76"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4" w:history="1">
        <w:r w:rsidRPr="00494147">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Dataset creator</w:t>
        </w:r>
        <w:r>
          <w:rPr>
            <w:noProof/>
          </w:rPr>
          <w:tab/>
        </w:r>
        <w:r>
          <w:rPr>
            <w:noProof/>
          </w:rPr>
          <w:fldChar w:fldCharType="begin"/>
        </w:r>
        <w:r>
          <w:rPr>
            <w:noProof/>
          </w:rPr>
          <w:instrText xml:space="preserve"> PAGEREF _Toc167959584 \h </w:instrText>
        </w:r>
        <w:r>
          <w:rPr>
            <w:noProof/>
          </w:rPr>
        </w:r>
        <w:r>
          <w:rPr>
            <w:noProof/>
          </w:rPr>
          <w:fldChar w:fldCharType="separate"/>
        </w:r>
        <w:r>
          <w:rPr>
            <w:noProof/>
          </w:rPr>
          <w:t>28</w:t>
        </w:r>
        <w:r>
          <w:rPr>
            <w:noProof/>
          </w:rPr>
          <w:fldChar w:fldCharType="end"/>
        </w:r>
      </w:hyperlink>
    </w:p>
    <w:p w14:paraId="2AD10F8A" w14:textId="0CF38C98"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5" w:history="1">
        <w:r w:rsidRPr="00494147">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Training</w:t>
        </w:r>
        <w:r>
          <w:rPr>
            <w:noProof/>
          </w:rPr>
          <w:tab/>
        </w:r>
        <w:r>
          <w:rPr>
            <w:noProof/>
          </w:rPr>
          <w:fldChar w:fldCharType="begin"/>
        </w:r>
        <w:r>
          <w:rPr>
            <w:noProof/>
          </w:rPr>
          <w:instrText xml:space="preserve"> PAGEREF _Toc167959585 \h </w:instrText>
        </w:r>
        <w:r>
          <w:rPr>
            <w:noProof/>
          </w:rPr>
        </w:r>
        <w:r>
          <w:rPr>
            <w:noProof/>
          </w:rPr>
          <w:fldChar w:fldCharType="separate"/>
        </w:r>
        <w:r>
          <w:rPr>
            <w:noProof/>
          </w:rPr>
          <w:t>28</w:t>
        </w:r>
        <w:r>
          <w:rPr>
            <w:noProof/>
          </w:rPr>
          <w:fldChar w:fldCharType="end"/>
        </w:r>
      </w:hyperlink>
    </w:p>
    <w:p w14:paraId="314DDDD3" w14:textId="56CF81C8"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6" w:history="1">
        <w:r w:rsidRPr="00494147">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Testing</w:t>
        </w:r>
        <w:r>
          <w:rPr>
            <w:noProof/>
          </w:rPr>
          <w:tab/>
        </w:r>
        <w:r>
          <w:rPr>
            <w:noProof/>
          </w:rPr>
          <w:fldChar w:fldCharType="begin"/>
        </w:r>
        <w:r>
          <w:rPr>
            <w:noProof/>
          </w:rPr>
          <w:instrText xml:space="preserve"> PAGEREF _Toc167959586 \h </w:instrText>
        </w:r>
        <w:r>
          <w:rPr>
            <w:noProof/>
          </w:rPr>
        </w:r>
        <w:r>
          <w:rPr>
            <w:noProof/>
          </w:rPr>
          <w:fldChar w:fldCharType="separate"/>
        </w:r>
        <w:r>
          <w:rPr>
            <w:noProof/>
          </w:rPr>
          <w:t>28</w:t>
        </w:r>
        <w:r>
          <w:rPr>
            <w:noProof/>
          </w:rPr>
          <w:fldChar w:fldCharType="end"/>
        </w:r>
      </w:hyperlink>
    </w:p>
    <w:p w14:paraId="1343C671" w14:textId="23FD4A4A"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7" w:history="1">
        <w:r w:rsidRPr="00494147">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Settings and FAQ</w:t>
        </w:r>
        <w:r>
          <w:rPr>
            <w:noProof/>
          </w:rPr>
          <w:tab/>
        </w:r>
        <w:r>
          <w:rPr>
            <w:noProof/>
          </w:rPr>
          <w:fldChar w:fldCharType="begin"/>
        </w:r>
        <w:r>
          <w:rPr>
            <w:noProof/>
          </w:rPr>
          <w:instrText xml:space="preserve"> PAGEREF _Toc167959587 \h </w:instrText>
        </w:r>
        <w:r>
          <w:rPr>
            <w:noProof/>
          </w:rPr>
        </w:r>
        <w:r>
          <w:rPr>
            <w:noProof/>
          </w:rPr>
          <w:fldChar w:fldCharType="separate"/>
        </w:r>
        <w:r>
          <w:rPr>
            <w:noProof/>
          </w:rPr>
          <w:t>28</w:t>
        </w:r>
        <w:r>
          <w:rPr>
            <w:noProof/>
          </w:rPr>
          <w:fldChar w:fldCharType="end"/>
        </w:r>
      </w:hyperlink>
    </w:p>
    <w:p w14:paraId="2A2087E9" w14:textId="15C427D6"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8" w:history="1">
        <w:r w:rsidRPr="00494147">
          <w:rPr>
            <w:rStyle w:val="Hyperlink"/>
            <w:noProof/>
          </w:rPr>
          <w:t>4.2.5</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Quality of life features</w:t>
        </w:r>
        <w:r>
          <w:rPr>
            <w:noProof/>
          </w:rPr>
          <w:tab/>
        </w:r>
        <w:r>
          <w:rPr>
            <w:noProof/>
          </w:rPr>
          <w:fldChar w:fldCharType="begin"/>
        </w:r>
        <w:r>
          <w:rPr>
            <w:noProof/>
          </w:rPr>
          <w:instrText xml:space="preserve"> PAGEREF _Toc167959588 \h </w:instrText>
        </w:r>
        <w:r>
          <w:rPr>
            <w:noProof/>
          </w:rPr>
        </w:r>
        <w:r>
          <w:rPr>
            <w:noProof/>
          </w:rPr>
          <w:fldChar w:fldCharType="separate"/>
        </w:r>
        <w:r>
          <w:rPr>
            <w:noProof/>
          </w:rPr>
          <w:t>29</w:t>
        </w:r>
        <w:r>
          <w:rPr>
            <w:noProof/>
          </w:rPr>
          <w:fldChar w:fldCharType="end"/>
        </w:r>
      </w:hyperlink>
    </w:p>
    <w:p w14:paraId="3D0ACB96" w14:textId="30C5CB49"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9" w:history="1">
        <w:r w:rsidRPr="00494147">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Usage without GUI</w:t>
        </w:r>
        <w:r>
          <w:rPr>
            <w:noProof/>
          </w:rPr>
          <w:tab/>
        </w:r>
        <w:r>
          <w:rPr>
            <w:noProof/>
          </w:rPr>
          <w:fldChar w:fldCharType="begin"/>
        </w:r>
        <w:r>
          <w:rPr>
            <w:noProof/>
          </w:rPr>
          <w:instrText xml:space="preserve"> PAGEREF _Toc167959589 \h </w:instrText>
        </w:r>
        <w:r>
          <w:rPr>
            <w:noProof/>
          </w:rPr>
        </w:r>
        <w:r>
          <w:rPr>
            <w:noProof/>
          </w:rPr>
          <w:fldChar w:fldCharType="separate"/>
        </w:r>
        <w:r>
          <w:rPr>
            <w:noProof/>
          </w:rPr>
          <w:t>29</w:t>
        </w:r>
        <w:r>
          <w:rPr>
            <w:noProof/>
          </w:rPr>
          <w:fldChar w:fldCharType="end"/>
        </w:r>
      </w:hyperlink>
    </w:p>
    <w:p w14:paraId="62312071" w14:textId="7F13E13E"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90" w:history="1">
        <w:r w:rsidRPr="00494147">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Deployment</w:t>
        </w:r>
        <w:r>
          <w:rPr>
            <w:noProof/>
          </w:rPr>
          <w:tab/>
        </w:r>
        <w:r>
          <w:rPr>
            <w:noProof/>
          </w:rPr>
          <w:fldChar w:fldCharType="begin"/>
        </w:r>
        <w:r>
          <w:rPr>
            <w:noProof/>
          </w:rPr>
          <w:instrText xml:space="preserve"> PAGEREF _Toc167959590 \h </w:instrText>
        </w:r>
        <w:r>
          <w:rPr>
            <w:noProof/>
          </w:rPr>
        </w:r>
        <w:r>
          <w:rPr>
            <w:noProof/>
          </w:rPr>
          <w:fldChar w:fldCharType="separate"/>
        </w:r>
        <w:r>
          <w:rPr>
            <w:noProof/>
          </w:rPr>
          <w:t>29</w:t>
        </w:r>
        <w:r>
          <w:rPr>
            <w:noProof/>
          </w:rPr>
          <w:fldChar w:fldCharType="end"/>
        </w:r>
      </w:hyperlink>
    </w:p>
    <w:p w14:paraId="11B67EEC" w14:textId="76034671"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91" w:history="1">
        <w:r w:rsidRPr="00494147">
          <w:rPr>
            <w:rStyle w:val="Hyperlink"/>
            <w:noProof/>
          </w:rPr>
          <w:t>4.5</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Primary flow</w:t>
        </w:r>
        <w:r>
          <w:rPr>
            <w:noProof/>
          </w:rPr>
          <w:tab/>
        </w:r>
        <w:r>
          <w:rPr>
            <w:noProof/>
          </w:rPr>
          <w:fldChar w:fldCharType="begin"/>
        </w:r>
        <w:r>
          <w:rPr>
            <w:noProof/>
          </w:rPr>
          <w:instrText xml:space="preserve"> PAGEREF _Toc167959591 \h </w:instrText>
        </w:r>
        <w:r>
          <w:rPr>
            <w:noProof/>
          </w:rPr>
        </w:r>
        <w:r>
          <w:rPr>
            <w:noProof/>
          </w:rPr>
          <w:fldChar w:fldCharType="separate"/>
        </w:r>
        <w:r>
          <w:rPr>
            <w:noProof/>
          </w:rPr>
          <w:t>29</w:t>
        </w:r>
        <w:r>
          <w:rPr>
            <w:noProof/>
          </w:rPr>
          <w:fldChar w:fldCharType="end"/>
        </w:r>
      </w:hyperlink>
    </w:p>
    <w:p w14:paraId="212FDE7B" w14:textId="506C4E1A"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92" w:history="1">
        <w:r w:rsidRPr="00494147">
          <w:rPr>
            <w:rStyle w:val="Hyperlink"/>
            <w:noProof/>
          </w:rPr>
          <w:t>4.6</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Case study</w:t>
        </w:r>
        <w:r>
          <w:rPr>
            <w:noProof/>
          </w:rPr>
          <w:tab/>
        </w:r>
        <w:r>
          <w:rPr>
            <w:noProof/>
          </w:rPr>
          <w:fldChar w:fldCharType="begin"/>
        </w:r>
        <w:r>
          <w:rPr>
            <w:noProof/>
          </w:rPr>
          <w:instrText xml:space="preserve"> PAGEREF _Toc167959592 \h </w:instrText>
        </w:r>
        <w:r>
          <w:rPr>
            <w:noProof/>
          </w:rPr>
        </w:r>
        <w:r>
          <w:rPr>
            <w:noProof/>
          </w:rPr>
          <w:fldChar w:fldCharType="separate"/>
        </w:r>
        <w:r>
          <w:rPr>
            <w:noProof/>
          </w:rPr>
          <w:t>29</w:t>
        </w:r>
        <w:r>
          <w:rPr>
            <w:noProof/>
          </w:rPr>
          <w:fldChar w:fldCharType="end"/>
        </w:r>
      </w:hyperlink>
    </w:p>
    <w:p w14:paraId="4476D7BF" w14:textId="7D55E83A" w:rsidR="00DF4FB3" w:rsidRDefault="00DF4FB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93" w:history="1">
        <w:r w:rsidRPr="00494147">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Conclusion</w:t>
        </w:r>
        <w:r>
          <w:rPr>
            <w:noProof/>
          </w:rPr>
          <w:tab/>
        </w:r>
        <w:r>
          <w:rPr>
            <w:noProof/>
          </w:rPr>
          <w:fldChar w:fldCharType="begin"/>
        </w:r>
        <w:r>
          <w:rPr>
            <w:noProof/>
          </w:rPr>
          <w:instrText xml:space="preserve"> PAGEREF _Toc167959593 \h </w:instrText>
        </w:r>
        <w:r>
          <w:rPr>
            <w:noProof/>
          </w:rPr>
        </w:r>
        <w:r>
          <w:rPr>
            <w:noProof/>
          </w:rPr>
          <w:fldChar w:fldCharType="separate"/>
        </w:r>
        <w:r>
          <w:rPr>
            <w:noProof/>
          </w:rPr>
          <w:t>30</w:t>
        </w:r>
        <w:r>
          <w:rPr>
            <w:noProof/>
          </w:rPr>
          <w:fldChar w:fldCharType="end"/>
        </w:r>
      </w:hyperlink>
    </w:p>
    <w:p w14:paraId="1E3F83AB" w14:textId="7B0205E4" w:rsidR="00DF4FB3" w:rsidRDefault="00DF4FB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94" w:history="1">
        <w:r w:rsidRPr="00494147">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Reference list</w:t>
        </w:r>
        <w:r>
          <w:rPr>
            <w:noProof/>
          </w:rPr>
          <w:tab/>
        </w:r>
        <w:r>
          <w:rPr>
            <w:noProof/>
          </w:rPr>
          <w:fldChar w:fldCharType="begin"/>
        </w:r>
        <w:r>
          <w:rPr>
            <w:noProof/>
          </w:rPr>
          <w:instrText xml:space="preserve"> PAGEREF _Toc167959594 \h </w:instrText>
        </w:r>
        <w:r>
          <w:rPr>
            <w:noProof/>
          </w:rPr>
        </w:r>
        <w:r>
          <w:rPr>
            <w:noProof/>
          </w:rPr>
          <w:fldChar w:fldCharType="separate"/>
        </w:r>
        <w:r>
          <w:rPr>
            <w:noProof/>
          </w:rPr>
          <w:t>31</w:t>
        </w:r>
        <w:r>
          <w:rPr>
            <w:noProof/>
          </w:rPr>
          <w:fldChar w:fldCharType="end"/>
        </w:r>
      </w:hyperlink>
    </w:p>
    <w:p w14:paraId="05AB0354" w14:textId="2C4F59EF" w:rsidR="00DF4FB3" w:rsidRDefault="00DF4FB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95" w:history="1">
        <w:r w:rsidRPr="00494147">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Attachment</w:t>
        </w:r>
        <w:r>
          <w:rPr>
            <w:noProof/>
          </w:rPr>
          <w:tab/>
        </w:r>
        <w:r>
          <w:rPr>
            <w:noProof/>
          </w:rPr>
          <w:fldChar w:fldCharType="begin"/>
        </w:r>
        <w:r>
          <w:rPr>
            <w:noProof/>
          </w:rPr>
          <w:instrText xml:space="preserve"> PAGEREF _Toc167959595 \h </w:instrText>
        </w:r>
        <w:r>
          <w:rPr>
            <w:noProof/>
          </w:rPr>
        </w:r>
        <w:r>
          <w:rPr>
            <w:noProof/>
          </w:rPr>
          <w:fldChar w:fldCharType="separate"/>
        </w:r>
        <w:r>
          <w:rPr>
            <w:noProof/>
          </w:rPr>
          <w:t>34</w:t>
        </w:r>
        <w:r>
          <w:rPr>
            <w:noProof/>
          </w:rPr>
          <w:fldChar w:fldCharType="end"/>
        </w:r>
      </w:hyperlink>
    </w:p>
    <w:p w14:paraId="0CAB5694" w14:textId="0DF29CFF"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96" w:history="1">
        <w:r w:rsidRPr="00494147">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Comparison of object detection models</w:t>
        </w:r>
        <w:r>
          <w:rPr>
            <w:noProof/>
          </w:rPr>
          <w:tab/>
        </w:r>
        <w:r>
          <w:rPr>
            <w:noProof/>
          </w:rPr>
          <w:fldChar w:fldCharType="begin"/>
        </w:r>
        <w:r>
          <w:rPr>
            <w:noProof/>
          </w:rPr>
          <w:instrText xml:space="preserve"> PAGEREF _Toc167959596 \h </w:instrText>
        </w:r>
        <w:r>
          <w:rPr>
            <w:noProof/>
          </w:rPr>
        </w:r>
        <w:r>
          <w:rPr>
            <w:noProof/>
          </w:rPr>
          <w:fldChar w:fldCharType="separate"/>
        </w:r>
        <w:r>
          <w:rPr>
            <w:noProof/>
          </w:rPr>
          <w:t>34</w:t>
        </w:r>
        <w:r>
          <w:rPr>
            <w:noProof/>
          </w:rPr>
          <w:fldChar w:fldCharType="end"/>
        </w:r>
      </w:hyperlink>
    </w:p>
    <w:p w14:paraId="7DB373AE" w14:textId="242533EC" w:rsidR="005A2C1F" w:rsidRDefault="00000000">
      <w:pPr>
        <w:pStyle w:val="Standaard"/>
        <w:tabs>
          <w:tab w:val="left" w:pos="284"/>
          <w:tab w:val="left" w:pos="567"/>
        </w:tabs>
      </w:pPr>
      <w:r>
        <w:fldChar w:fldCharType="end"/>
      </w:r>
    </w:p>
    <w:p w14:paraId="509A30CD" w14:textId="77777777" w:rsidR="001D4945" w:rsidRDefault="001D4945">
      <w:pPr>
        <w:pStyle w:val="Standaard"/>
        <w:tabs>
          <w:tab w:val="left" w:pos="284"/>
          <w:tab w:val="left" w:pos="567"/>
        </w:tabs>
      </w:pPr>
    </w:p>
    <w:p w14:paraId="4B983264" w14:textId="77777777" w:rsidR="001D4945" w:rsidRDefault="001D4945">
      <w:pPr>
        <w:pStyle w:val="Standaard"/>
        <w:tabs>
          <w:tab w:val="left" w:pos="284"/>
          <w:tab w:val="left" w:pos="567"/>
        </w:tabs>
      </w:pPr>
    </w:p>
    <w:p w14:paraId="473DAA5D" w14:textId="77777777" w:rsidR="001D4945" w:rsidRDefault="001D4945">
      <w:pPr>
        <w:pStyle w:val="Standaard"/>
        <w:tabs>
          <w:tab w:val="left" w:pos="284"/>
          <w:tab w:val="left" w:pos="567"/>
        </w:tabs>
      </w:pPr>
    </w:p>
    <w:p w14:paraId="2A3D2EF0" w14:textId="77777777" w:rsidR="001D4945" w:rsidRDefault="001D4945">
      <w:pPr>
        <w:pStyle w:val="Standaard"/>
        <w:tabs>
          <w:tab w:val="left" w:pos="284"/>
          <w:tab w:val="left" w:pos="567"/>
        </w:tabs>
      </w:pPr>
    </w:p>
    <w:p w14:paraId="3F84B829" w14:textId="77777777" w:rsidR="001D4945" w:rsidRDefault="001D4945">
      <w:pPr>
        <w:pStyle w:val="Standaard"/>
        <w:tabs>
          <w:tab w:val="left" w:pos="284"/>
          <w:tab w:val="left" w:pos="567"/>
        </w:tabs>
      </w:pPr>
    </w:p>
    <w:p w14:paraId="402B5F57" w14:textId="77777777" w:rsidR="001D4945" w:rsidRDefault="001D4945">
      <w:pPr>
        <w:pStyle w:val="Standaard"/>
        <w:tabs>
          <w:tab w:val="left" w:pos="284"/>
          <w:tab w:val="left" w:pos="567"/>
        </w:tabs>
      </w:pPr>
    </w:p>
    <w:p w14:paraId="2A451955" w14:textId="31D628E4" w:rsidR="00BF54F3" w:rsidRDefault="00000000" w:rsidP="004472FA">
      <w:pPr>
        <w:pStyle w:val="Kop1"/>
      </w:pPr>
      <w:bookmarkStart w:id="8" w:name="_Toc31378067"/>
      <w:bookmarkStart w:id="9" w:name="_Toc33538868"/>
      <w:bookmarkStart w:id="10" w:name="_Toc33540972"/>
      <w:bookmarkStart w:id="11" w:name="_Toc33541804"/>
      <w:bookmarkStart w:id="12" w:name="_Toc55125078"/>
      <w:bookmarkStart w:id="13" w:name="_Toc55308001"/>
      <w:bookmarkStart w:id="14" w:name="_Toc167959558"/>
      <w:commentRangeStart w:id="15"/>
      <w:r>
        <w:lastRenderedPageBreak/>
        <w:t>Introduction</w:t>
      </w:r>
      <w:bookmarkEnd w:id="8"/>
      <w:bookmarkEnd w:id="9"/>
      <w:bookmarkEnd w:id="10"/>
      <w:bookmarkEnd w:id="11"/>
      <w:bookmarkEnd w:id="12"/>
      <w:commentRangeEnd w:id="15"/>
      <w:r>
        <w:rPr>
          <w:rStyle w:val="Verwijzingopmerking"/>
          <w:rFonts w:ascii="Calibri" w:eastAsia="Calibri" w:hAnsi="Calibri"/>
          <w:bCs w:val="0"/>
          <w:color w:val="0A0203"/>
          <w:spacing w:val="0"/>
          <w:lang w:val="nl-BE"/>
        </w:rPr>
        <w:commentReference w:id="15"/>
      </w:r>
      <w:bookmarkEnd w:id="13"/>
      <w:bookmarkEnd w:id="14"/>
    </w:p>
    <w:p w14:paraId="5C6C370D" w14:textId="38418B59" w:rsidR="00BF54F3" w:rsidRDefault="00BF54F3">
      <w:pPr>
        <w:pStyle w:val="Standaard"/>
        <w:rPr>
          <w:lang w:val="en-GB"/>
        </w:rPr>
      </w:pPr>
      <w:r w:rsidRPr="00BF54F3">
        <w:rPr>
          <w:lang w:val="en-GB"/>
        </w:rPr>
        <w:t xml:space="preserve">In recent years, extensive research </w:t>
      </w:r>
      <w:r>
        <w:rPr>
          <w:lang w:val="en-GB"/>
        </w:rPr>
        <w:t xml:space="preserve">has resulted in </w:t>
      </w:r>
      <w:r w:rsidR="001B5CAD">
        <w:rPr>
          <w:lang w:val="en-GB"/>
        </w:rPr>
        <w:t>substantial</w:t>
      </w:r>
      <w:r>
        <w:rPr>
          <w:lang w:val="en-GB"/>
        </w:rPr>
        <w:t xml:space="preserve">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A</w:t>
      </w:r>
      <w:r w:rsidR="00865A13">
        <w:rPr>
          <w:lang w:val="en-GB"/>
        </w:rPr>
        <w:t xml:space="preserve"> possible</w:t>
      </w:r>
      <w:r w:rsidR="00F303BF">
        <w:rPr>
          <w:lang w:val="en-GB"/>
        </w:rPr>
        <w:t xml:space="preserve"> reason might be that machine learning is a great solution to </w:t>
      </w:r>
      <w:r w:rsidR="00842154">
        <w:rPr>
          <w:lang w:val="en-GB"/>
        </w:rPr>
        <w:t xml:space="preserve">automate </w:t>
      </w:r>
      <w:r w:rsidR="00865A13">
        <w:rPr>
          <w:lang w:val="en-GB"/>
        </w:rPr>
        <w:t>problem solving</w:t>
      </w:r>
      <w:r w:rsidR="00F303BF">
        <w:rPr>
          <w:lang w:val="en-GB"/>
        </w:rPr>
        <w:t xml:space="preserve"> that previously could only be </w:t>
      </w:r>
      <w:r w:rsidR="00865A13">
        <w:rPr>
          <w:lang w:val="en-GB"/>
        </w:rPr>
        <w:t>done</w:t>
      </w:r>
      <w:r w:rsidR="00F303BF">
        <w:rPr>
          <w:lang w:val="en-GB"/>
        </w:rPr>
        <w:t xml:space="preserve">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w:t>
      </w:r>
      <w:r w:rsidR="001B5CAD">
        <w:rPr>
          <w:lang w:val="en-GB"/>
        </w:rPr>
        <w:t xml:space="preserve"> already</w:t>
      </w:r>
      <w:r w:rsidR="00F303BF">
        <w:rPr>
          <w:lang w:val="en-GB"/>
        </w:rPr>
        <w:t xml:space="preserve">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DF4FB3" w:rsidRPr="00DF4FB3">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DF4FB3" w:rsidRPr="00DF4FB3">
            <w:rPr>
              <w:noProof/>
              <w:lang w:val="en-GB"/>
            </w:rPr>
            <w:t>[2]</w:t>
          </w:r>
          <w:r w:rsidR="000D0EA5">
            <w:rPr>
              <w:lang w:val="en-GB"/>
            </w:rPr>
            <w:fldChar w:fldCharType="end"/>
          </w:r>
        </w:sdtContent>
      </w:sdt>
      <w:r w:rsidR="00842154">
        <w:rPr>
          <w:lang w:val="en-GB"/>
        </w:rPr>
        <w:t>. In most cases this works fine. However, being able to retrieve an element using the library is not an assurance that it is visible to the user</w:t>
      </w:r>
      <w:r w:rsidR="00C65D7D">
        <w:rPr>
          <w:lang w:val="en-GB"/>
        </w:rPr>
        <w:t xml:space="preserve"> or displayed correctly</w:t>
      </w:r>
      <w:r w:rsidR="00842154">
        <w:rPr>
          <w:lang w:val="en-GB"/>
        </w:rPr>
        <w:t>.</w:t>
      </w:r>
      <w:r w:rsidR="00C65D7D">
        <w:rPr>
          <w:lang w:val="en-GB"/>
        </w:rPr>
        <w:t xml:space="preserve"> </w:t>
      </w:r>
      <w:r w:rsidR="00842154">
        <w:rPr>
          <w:lang w:val="en-GB"/>
        </w:rPr>
        <w:t xml:space="preserve">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434D91FD" w:rsidR="00E858AA" w:rsidRDefault="008D3358" w:rsidP="001B5CAD">
      <w:pPr>
        <w:pStyle w:val="Standaard"/>
        <w:ind w:firstLine="454"/>
        <w:rPr>
          <w:lang w:val="en-GB"/>
        </w:rPr>
      </w:pPr>
      <w:r>
        <w:rPr>
          <w:lang w:val="en-GB"/>
        </w:rPr>
        <w:t>In more practical terms</w:t>
      </w:r>
      <w:r w:rsidR="00E858AA">
        <w:rPr>
          <w:lang w:val="en-GB"/>
        </w:rPr>
        <w:t>, the goal of the project is to develop a proof-of-concept</w:t>
      </w:r>
      <w:r w:rsidR="007D366A">
        <w:rPr>
          <w:lang w:val="en-GB"/>
        </w:rPr>
        <w:t xml:space="preserve"> application</w:t>
      </w:r>
      <w:r w:rsidR="00C65D7D">
        <w:rPr>
          <w:lang w:val="en-GB"/>
        </w:rPr>
        <w:t xml:space="preserve"> that demonstrates</w:t>
      </w:r>
      <w:r w:rsidR="00E858AA">
        <w:rPr>
          <w:lang w:val="en-GB"/>
        </w:rPr>
        <w:t xml:space="preserve"> the use of object detection in automated testing. This includes deciding which object detection model(s) to use and developing a user interface to facilitate the training</w:t>
      </w:r>
      <w:r>
        <w:rPr>
          <w:lang w:val="en-GB"/>
        </w:rPr>
        <w:t xml:space="preserve"> and testing</w:t>
      </w:r>
      <w:r w:rsidR="00E858AA">
        <w:rPr>
          <w:lang w:val="en-GB"/>
        </w:rPr>
        <w:t xml:space="preserve"> of the</w:t>
      </w:r>
      <w:r>
        <w:rPr>
          <w:lang w:val="en-GB"/>
        </w:rPr>
        <w:t xml:space="preserve"> object detection</w:t>
      </w:r>
      <w:r w:rsidR="00E858AA">
        <w:rPr>
          <w:lang w:val="en-GB"/>
        </w:rPr>
        <w:t xml:space="preserve"> models on different web pages</w:t>
      </w:r>
      <w:r w:rsidR="00BD3EF7">
        <w:rPr>
          <w:lang w:val="en-GB"/>
        </w:rPr>
        <w:t>.</w:t>
      </w:r>
      <w:r w:rsidR="00E858AA">
        <w:rPr>
          <w:lang w:val="en-GB"/>
        </w:rPr>
        <w:t xml:space="preserve"> </w:t>
      </w:r>
      <w:r w:rsidR="00BC50A0">
        <w:rPr>
          <w:lang w:val="en-GB"/>
        </w:rPr>
        <w:t xml:space="preserve">It should also be possible </w:t>
      </w:r>
      <w:r w:rsidR="00E858AA">
        <w:rPr>
          <w:lang w:val="en-GB"/>
        </w:rPr>
        <w:t>to perform object detection</w:t>
      </w:r>
      <w:r>
        <w:rPr>
          <w:lang w:val="en-GB"/>
        </w:rPr>
        <w:t xml:space="preserve"> inference</w:t>
      </w:r>
      <w:r w:rsidR="00E858AA">
        <w:rPr>
          <w:lang w:val="en-GB"/>
        </w:rPr>
        <w:t xml:space="preserve"> in an automated testing environment</w:t>
      </w:r>
      <w:r w:rsidR="00BC50A0">
        <w:rPr>
          <w:lang w:val="en-GB"/>
        </w:rPr>
        <w:t>, through code rather than the GUI</w:t>
      </w:r>
      <w:r w:rsidR="00E858AA">
        <w:rPr>
          <w:lang w:val="en-GB"/>
        </w:rPr>
        <w:t xml:space="preserve">. Developing an object detection model is not </w:t>
      </w:r>
      <w:r w:rsidR="001B5CAD">
        <w:rPr>
          <w:lang w:val="en-GB"/>
        </w:rPr>
        <w:t xml:space="preserve">included </w:t>
      </w:r>
      <w:r w:rsidR="00E858AA">
        <w:rPr>
          <w:lang w:val="en-GB"/>
        </w:rPr>
        <w:t xml:space="preserve">in the scope since there are many pre-trained models available that can be </w:t>
      </w:r>
      <w:r w:rsidR="00865A13">
        <w:rPr>
          <w:lang w:val="en-GB"/>
        </w:rPr>
        <w:t>fine-tuned for this project instead</w:t>
      </w:r>
      <w:r w:rsidR="00E858AA">
        <w:rPr>
          <w:lang w:val="en-GB"/>
        </w:rPr>
        <w: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14063F30" w14:textId="18022B81" w:rsidR="009133C9" w:rsidRDefault="00907A11" w:rsidP="009133C9">
      <w:pPr>
        <w:pStyle w:val="Standaard"/>
        <w:ind w:firstLine="454"/>
        <w:rPr>
          <w:lang w:val="en-GB"/>
        </w:rPr>
      </w:pPr>
      <w:r>
        <w:rPr>
          <w:lang w:val="en-GB"/>
        </w:rPr>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DF4FB3" w:rsidRPr="00DF4FB3">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w:t>
      </w:r>
      <w:r w:rsidR="00BC50A0">
        <w:rPr>
          <w:lang w:val="en-GB"/>
        </w:rPr>
        <w:t>issue</w:t>
      </w:r>
      <w:r>
        <w:rPr>
          <w:lang w:val="en-GB"/>
        </w:rPr>
        <w:t xml:space="preserve"> that prevents their solutions from being applied to this </w:t>
      </w:r>
      <w:r w:rsidR="00BC50A0">
        <w:rPr>
          <w:lang w:val="en-GB"/>
        </w:rPr>
        <w:t>problem</w:t>
      </w:r>
      <w:r>
        <w:rPr>
          <w:lang w:val="en-GB"/>
        </w:rPr>
        <w:t>. Namely, they attempt to detect as many UI elements as possible and classify them in certain categories (e.g. text, image, button, slider…). However, the aforementioned use</w:t>
      </w:r>
      <w:r w:rsidR="00865A13">
        <w:rPr>
          <w:lang w:val="en-GB"/>
        </w:rPr>
        <w:t xml:space="preserve"> </w:t>
      </w:r>
      <w:r>
        <w:rPr>
          <w:lang w:val="en-GB"/>
        </w:rPr>
        <w:t>case requires the detection of specific elements to confirm whether they are being displayed and subsequently perform actions on them. 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DF4FB3" w:rsidRPr="00DF4FB3">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w:t>
      </w:r>
      <w:r w:rsidR="004472FA">
        <w:rPr>
          <w:lang w:val="en-GB"/>
        </w:rPr>
        <w:t>significantly</w:t>
      </w:r>
      <w:r w:rsidR="00283753">
        <w:rPr>
          <w:lang w:val="en-GB"/>
        </w:rPr>
        <w:t xml:space="preserve"> outdated</w:t>
      </w:r>
      <w:r w:rsidR="009133C9">
        <w:rPr>
          <w:lang w:val="en-GB"/>
        </w:rPr>
        <w:t>.</w:t>
      </w:r>
    </w:p>
    <w:p w14:paraId="78C10EE6" w14:textId="445E9EAC" w:rsidR="00283753" w:rsidRPr="00BF54F3" w:rsidRDefault="00617F56" w:rsidP="009133C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DF4FB3">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DF4FB3">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DF4FB3">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DF4FB3">
        <w:rPr>
          <w:lang w:val="en-GB"/>
        </w:rPr>
        <w:t>2.3</w:t>
      </w:r>
      <w:r>
        <w:rPr>
          <w:lang w:val="en-GB"/>
        </w:rPr>
        <w:fldChar w:fldCharType="end"/>
      </w:r>
      <w:r>
        <w:rPr>
          <w:lang w:val="en-GB"/>
        </w:rPr>
        <w:t>)</w:t>
      </w:r>
      <w:r w:rsidR="00865A13">
        <w:rPr>
          <w:lang w:val="en-GB"/>
        </w:rPr>
        <w:t xml:space="preserve">. </w:t>
      </w:r>
      <w:r>
        <w:rPr>
          <w:lang w:val="en-GB"/>
        </w:rPr>
        <w:t xml:space="preserve">Next, section </w:t>
      </w:r>
      <w:r>
        <w:rPr>
          <w:lang w:val="en-GB"/>
        </w:rPr>
        <w:fldChar w:fldCharType="begin"/>
      </w:r>
      <w:r>
        <w:rPr>
          <w:lang w:val="en-GB"/>
        </w:rPr>
        <w:instrText xml:space="preserve"> REF _Ref162445412 \r \h </w:instrText>
      </w:r>
      <w:r>
        <w:rPr>
          <w:lang w:val="en-GB"/>
        </w:rPr>
      </w:r>
      <w:r>
        <w:rPr>
          <w:lang w:val="en-GB"/>
        </w:rPr>
        <w:fldChar w:fldCharType="separate"/>
      </w:r>
      <w:r w:rsidR="00DF4FB3">
        <w:rPr>
          <w:lang w:val="en-GB"/>
        </w:rPr>
        <w:t>3</w:t>
      </w:r>
      <w:r>
        <w:rPr>
          <w:lang w:val="en-GB"/>
        </w:rPr>
        <w:fldChar w:fldCharType="end"/>
      </w:r>
      <w:r>
        <w:rPr>
          <w:lang w:val="en-GB"/>
        </w:rPr>
        <w:t xml:space="preserve"> presents the results that were achieved.</w:t>
      </w:r>
      <w:r w:rsidR="00865A13">
        <w:rPr>
          <w:lang w:val="en-GB"/>
        </w:rPr>
        <w:t xml:space="preserve"> These are the implementation of the object detection models (</w:t>
      </w:r>
      <w:r w:rsidR="00865A13">
        <w:rPr>
          <w:lang w:val="en-GB"/>
        </w:rPr>
        <w:fldChar w:fldCharType="begin"/>
      </w:r>
      <w:r w:rsidR="00865A13">
        <w:rPr>
          <w:lang w:val="en-GB"/>
        </w:rPr>
        <w:instrText xml:space="preserve"> REF _Ref166589504 \r \h </w:instrText>
      </w:r>
      <w:r w:rsidR="00865A13">
        <w:rPr>
          <w:lang w:val="en-GB"/>
        </w:rPr>
      </w:r>
      <w:r w:rsidR="00865A13">
        <w:rPr>
          <w:lang w:val="en-GB"/>
        </w:rPr>
        <w:fldChar w:fldCharType="separate"/>
      </w:r>
      <w:r w:rsidR="00DF4FB3">
        <w:rPr>
          <w:lang w:val="en-GB"/>
        </w:rPr>
        <w:t>3.1</w:t>
      </w:r>
      <w:r w:rsidR="00865A13">
        <w:rPr>
          <w:lang w:val="en-GB"/>
        </w:rPr>
        <w:fldChar w:fldCharType="end"/>
      </w:r>
      <w:r w:rsidR="00865A13">
        <w:rPr>
          <w:lang w:val="en-GB"/>
        </w:rPr>
        <w:t>), the application itself (</w:t>
      </w:r>
      <w:r w:rsidR="00865A13">
        <w:rPr>
          <w:lang w:val="en-GB"/>
        </w:rPr>
        <w:fldChar w:fldCharType="begin"/>
      </w:r>
      <w:r w:rsidR="00865A13">
        <w:rPr>
          <w:lang w:val="en-GB"/>
        </w:rPr>
        <w:instrText xml:space="preserve"> REF _Ref166589534 \r \h </w:instrText>
      </w:r>
      <w:r w:rsidR="00865A13">
        <w:rPr>
          <w:lang w:val="en-GB"/>
        </w:rPr>
      </w:r>
      <w:r w:rsidR="00865A13">
        <w:rPr>
          <w:lang w:val="en-GB"/>
        </w:rPr>
        <w:fldChar w:fldCharType="separate"/>
      </w:r>
      <w:r w:rsidR="00DF4FB3">
        <w:rPr>
          <w:lang w:val="en-GB"/>
        </w:rPr>
        <w:t>3.2</w:t>
      </w:r>
      <w:r w:rsidR="00865A13">
        <w:rPr>
          <w:lang w:val="en-GB"/>
        </w:rPr>
        <w:fldChar w:fldCharType="end"/>
      </w:r>
      <w:r w:rsidR="00865A13">
        <w:rPr>
          <w:lang w:val="en-GB"/>
        </w:rPr>
        <w:t>), predicting without the GUI (</w:t>
      </w:r>
      <w:r w:rsidR="00865A13">
        <w:rPr>
          <w:lang w:val="en-GB"/>
        </w:rPr>
        <w:fldChar w:fldCharType="begin"/>
      </w:r>
      <w:r w:rsidR="00865A13">
        <w:rPr>
          <w:lang w:val="en-GB"/>
        </w:rPr>
        <w:instrText xml:space="preserve"> REF _Ref166589557 \r \h </w:instrText>
      </w:r>
      <w:r w:rsidR="00865A13">
        <w:rPr>
          <w:lang w:val="en-GB"/>
        </w:rPr>
      </w:r>
      <w:r w:rsidR="00865A13">
        <w:rPr>
          <w:lang w:val="en-GB"/>
        </w:rPr>
        <w:fldChar w:fldCharType="separate"/>
      </w:r>
      <w:r w:rsidR="00DF4FB3">
        <w:rPr>
          <w:lang w:val="en-GB"/>
        </w:rPr>
        <w:t>3.3</w:t>
      </w:r>
      <w:r w:rsidR="00865A13">
        <w:rPr>
          <w:lang w:val="en-GB"/>
        </w:rPr>
        <w:fldChar w:fldCharType="end"/>
      </w:r>
      <w:r w:rsidR="00865A13">
        <w:rPr>
          <w:lang w:val="en-GB"/>
        </w:rPr>
        <w:t>),</w:t>
      </w:r>
      <w:r w:rsidR="00C65D7D">
        <w:rPr>
          <w:lang w:val="en-GB"/>
        </w:rPr>
        <w:t xml:space="preserve"> </w:t>
      </w:r>
      <w:r w:rsidR="00C65D7D">
        <w:rPr>
          <w:lang w:val="en-GB"/>
        </w:rPr>
        <w:t>deployment (</w:t>
      </w:r>
      <w:r w:rsidR="00C65D7D">
        <w:rPr>
          <w:lang w:val="en-GB"/>
        </w:rPr>
        <w:fldChar w:fldCharType="begin"/>
      </w:r>
      <w:r w:rsidR="00C65D7D">
        <w:rPr>
          <w:lang w:val="en-GB"/>
        </w:rPr>
        <w:instrText xml:space="preserve"> REF _Ref166589597 \r \h </w:instrText>
      </w:r>
      <w:r w:rsidR="00C65D7D">
        <w:rPr>
          <w:lang w:val="en-GB"/>
        </w:rPr>
      </w:r>
      <w:r w:rsidR="00C65D7D">
        <w:rPr>
          <w:lang w:val="en-GB"/>
        </w:rPr>
        <w:fldChar w:fldCharType="separate"/>
      </w:r>
      <w:r w:rsidR="00DF4FB3">
        <w:rPr>
          <w:lang w:val="en-GB"/>
        </w:rPr>
        <w:t>3.4</w:t>
      </w:r>
      <w:r w:rsidR="00C65D7D">
        <w:rPr>
          <w:lang w:val="en-GB"/>
        </w:rPr>
        <w:fldChar w:fldCharType="end"/>
      </w:r>
      <w:r w:rsidR="00C65D7D">
        <w:rPr>
          <w:lang w:val="en-GB"/>
        </w:rPr>
        <w:t>)</w:t>
      </w:r>
      <w:r w:rsidR="00C65D7D">
        <w:rPr>
          <w:lang w:val="en-GB"/>
        </w:rPr>
        <w:t>,</w:t>
      </w:r>
      <w:r w:rsidR="00865A13">
        <w:rPr>
          <w:lang w:val="en-GB"/>
        </w:rPr>
        <w:t xml:space="preserve"> the primary flow diagram (</w:t>
      </w:r>
      <w:r w:rsidR="00865A13">
        <w:rPr>
          <w:lang w:val="en-GB"/>
        </w:rPr>
        <w:fldChar w:fldCharType="begin"/>
      </w:r>
      <w:r w:rsidR="00865A13">
        <w:rPr>
          <w:lang w:val="en-GB"/>
        </w:rPr>
        <w:instrText xml:space="preserve"> REF _Ref166589578 \r \h </w:instrText>
      </w:r>
      <w:r w:rsidR="00865A13">
        <w:rPr>
          <w:lang w:val="en-GB"/>
        </w:rPr>
      </w:r>
      <w:r w:rsidR="00865A13">
        <w:rPr>
          <w:lang w:val="en-GB"/>
        </w:rPr>
        <w:fldChar w:fldCharType="separate"/>
      </w:r>
      <w:r w:rsidR="00DF4FB3">
        <w:rPr>
          <w:lang w:val="en-GB"/>
        </w:rPr>
        <w:t>3.5</w:t>
      </w:r>
      <w:r w:rsidR="00865A13">
        <w:rPr>
          <w:lang w:val="en-GB"/>
        </w:rPr>
        <w:fldChar w:fldCharType="end"/>
      </w:r>
      <w:r w:rsidR="00865A13">
        <w:rPr>
          <w:lang w:val="en-GB"/>
        </w:rPr>
        <w:t>)</w:t>
      </w:r>
      <w:r w:rsidR="00C65D7D">
        <w:rPr>
          <w:lang w:val="en-GB"/>
        </w:rPr>
        <w:t>, and a case study (</w:t>
      </w:r>
      <w:r w:rsidR="00C65D7D">
        <w:rPr>
          <w:lang w:val="en-GB"/>
        </w:rPr>
        <w:fldChar w:fldCharType="begin"/>
      </w:r>
      <w:r w:rsidR="00C65D7D">
        <w:rPr>
          <w:lang w:val="en-GB"/>
        </w:rPr>
        <w:instrText xml:space="preserve"> REF _Ref167950636 \r \h </w:instrText>
      </w:r>
      <w:r w:rsidR="00C65D7D">
        <w:rPr>
          <w:lang w:val="en-GB"/>
        </w:rPr>
      </w:r>
      <w:r w:rsidR="00C65D7D">
        <w:rPr>
          <w:lang w:val="en-GB"/>
        </w:rPr>
        <w:fldChar w:fldCharType="separate"/>
      </w:r>
      <w:r w:rsidR="00DF4FB3">
        <w:rPr>
          <w:lang w:val="en-GB"/>
        </w:rPr>
        <w:t>4.6</w:t>
      </w:r>
      <w:r w:rsidR="00C65D7D">
        <w:rPr>
          <w:lang w:val="en-GB"/>
        </w:rPr>
        <w:fldChar w:fldCharType="end"/>
      </w:r>
      <w:r w:rsidR="00C65D7D">
        <w:rPr>
          <w:lang w:val="en-GB"/>
        </w:rPr>
        <w:t>)</w:t>
      </w:r>
      <w:r w:rsidR="00865A13">
        <w:rPr>
          <w:lang w:val="en-GB"/>
        </w:rPr>
        <w:t>.</w:t>
      </w:r>
      <w:r>
        <w:rPr>
          <w:lang w:val="en-GB"/>
        </w:rPr>
        <w:t xml:space="preserve"> Section </w:t>
      </w:r>
      <w:r>
        <w:rPr>
          <w:lang w:val="en-GB"/>
        </w:rPr>
        <w:fldChar w:fldCharType="begin"/>
      </w:r>
      <w:r>
        <w:rPr>
          <w:lang w:val="en-GB"/>
        </w:rPr>
        <w:instrText xml:space="preserve"> REF _Ref162445495 \r \h </w:instrText>
      </w:r>
      <w:r>
        <w:rPr>
          <w:lang w:val="en-GB"/>
        </w:rPr>
      </w:r>
      <w:r>
        <w:rPr>
          <w:lang w:val="en-GB"/>
        </w:rPr>
        <w:fldChar w:fldCharType="separate"/>
      </w:r>
      <w:r w:rsidR="00DF4FB3">
        <w:rPr>
          <w:lang w:val="en-GB"/>
        </w:rPr>
        <w:t>4</w:t>
      </w:r>
      <w:r>
        <w:rPr>
          <w:lang w:val="en-GB"/>
        </w:rPr>
        <w:fldChar w:fldCharType="end"/>
      </w:r>
      <w:r>
        <w:rPr>
          <w:lang w:val="en-GB"/>
        </w:rPr>
        <w:t xml:space="preserve"> then proceeds to examine and discuss these</w:t>
      </w:r>
      <w:r w:rsidR="00865A13">
        <w:rPr>
          <w:lang w:val="en-GB"/>
        </w:rPr>
        <w:t xml:space="preserve"> same</w:t>
      </w:r>
      <w:r>
        <w:rPr>
          <w:lang w:val="en-GB"/>
        </w:rPr>
        <w:t xml:space="preserve"> results. Finally, a conclusion and reflection</w:t>
      </w:r>
      <w:r w:rsidR="00865A13">
        <w:rPr>
          <w:lang w:val="en-GB"/>
        </w:rPr>
        <w:t xml:space="preserve"> are formulated in section </w:t>
      </w:r>
      <w:r w:rsidR="00865A13">
        <w:rPr>
          <w:lang w:val="en-GB"/>
        </w:rPr>
        <w:fldChar w:fldCharType="begin"/>
      </w:r>
      <w:r w:rsidR="00865A13">
        <w:rPr>
          <w:lang w:val="en-GB"/>
        </w:rPr>
        <w:instrText xml:space="preserve"> REF _Ref162445516 \r \h </w:instrText>
      </w:r>
      <w:r w:rsidR="00865A13">
        <w:rPr>
          <w:lang w:val="en-GB"/>
        </w:rPr>
      </w:r>
      <w:r w:rsidR="00865A13">
        <w:rPr>
          <w:lang w:val="en-GB"/>
        </w:rPr>
        <w:fldChar w:fldCharType="separate"/>
      </w:r>
      <w:r w:rsidR="00DF4FB3">
        <w:rPr>
          <w:lang w:val="en-GB"/>
        </w:rPr>
        <w:t>5</w:t>
      </w:r>
      <w:r w:rsidR="00865A13">
        <w:rPr>
          <w:lang w:val="en-GB"/>
        </w:rPr>
        <w:fldChar w:fldCharType="end"/>
      </w:r>
      <w:r>
        <w:rPr>
          <w:lang w:val="en-GB"/>
        </w:rPr>
        <w:t>.</w:t>
      </w:r>
    </w:p>
    <w:p w14:paraId="08E82029" w14:textId="3C165CE1" w:rsidR="004472FA" w:rsidRDefault="00000000" w:rsidP="004472FA">
      <w:pPr>
        <w:pStyle w:val="Kop1"/>
      </w:pPr>
      <w:bookmarkStart w:id="16" w:name="_Toc31378068"/>
      <w:bookmarkStart w:id="17" w:name="_Toc33538869"/>
      <w:bookmarkStart w:id="18" w:name="_Toc33540973"/>
      <w:bookmarkStart w:id="19" w:name="_Toc33541805"/>
      <w:bookmarkStart w:id="20" w:name="_Toc55125079"/>
      <w:bookmarkStart w:id="21" w:name="_Toc55308002"/>
      <w:bookmarkStart w:id="22" w:name="_Ref162445232"/>
      <w:bookmarkStart w:id="23" w:name="_Toc167959559"/>
      <w:commentRangeStart w:id="24"/>
      <w:r>
        <w:t>Material and methods</w:t>
      </w:r>
      <w:bookmarkEnd w:id="16"/>
      <w:bookmarkEnd w:id="17"/>
      <w:bookmarkEnd w:id="18"/>
      <w:bookmarkEnd w:id="19"/>
      <w:bookmarkEnd w:id="20"/>
      <w:commentRangeEnd w:id="24"/>
      <w:r>
        <w:rPr>
          <w:rStyle w:val="Verwijzingopmerking"/>
          <w:rFonts w:ascii="Calibri" w:eastAsia="Calibri" w:hAnsi="Calibri"/>
          <w:bCs w:val="0"/>
          <w:color w:val="0A0203"/>
          <w:spacing w:val="0"/>
          <w:lang w:val="nl-BE"/>
        </w:rPr>
        <w:commentReference w:id="24"/>
      </w:r>
      <w:bookmarkEnd w:id="21"/>
      <w:bookmarkEnd w:id="22"/>
      <w:bookmarkEnd w:id="23"/>
    </w:p>
    <w:p w14:paraId="37393202" w14:textId="1E19781A"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DF4FB3">
        <w:rPr>
          <w:lang w:val="en-GB"/>
        </w:rPr>
        <w:t>3</w:t>
      </w:r>
      <w:r>
        <w:rPr>
          <w:lang w:val="en-GB"/>
        </w:rPr>
        <w:fldChar w:fldCharType="end"/>
      </w:r>
      <w:r>
        <w:rPr>
          <w:lang w:val="en-GB"/>
        </w:rPr>
        <w:t xml:space="preserve">. It also covers the reasoning behind the </w:t>
      </w:r>
      <w:r w:rsidR="009133C9">
        <w:rPr>
          <w:lang w:val="en-GB"/>
        </w:rPr>
        <w:t>decision</w:t>
      </w:r>
      <w:r>
        <w:rPr>
          <w:lang w:val="en-GB"/>
        </w:rPr>
        <w:t xml:space="preserv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5" w:name="_Ref162445331"/>
      <w:bookmarkStart w:id="26" w:name="_Toc167959560"/>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5"/>
      <w:r w:rsidR="004266AE">
        <w:rPr>
          <w:lang w:val="en-GB"/>
        </w:rPr>
        <w:t>, environment</w:t>
      </w:r>
      <w:bookmarkEnd w:id="26"/>
    </w:p>
    <w:p w14:paraId="7C01C5A8" w14:textId="34385884" w:rsidR="009133C9" w:rsidRDefault="00D4014D" w:rsidP="009133C9">
      <w:pPr>
        <w:pStyle w:val="Standaard"/>
        <w:rPr>
          <w:lang w:val="en-GB"/>
        </w:rPr>
      </w:pPr>
      <w:r>
        <w:rPr>
          <w:lang w:val="en-GB"/>
        </w:rPr>
        <w:t>Often one of the first decisions</w:t>
      </w:r>
      <w:r w:rsidR="009133C9">
        <w:rPr>
          <w:lang w:val="en-GB"/>
        </w:rPr>
        <w:t xml:space="preserve"> to make</w:t>
      </w:r>
      <w:r>
        <w:rPr>
          <w:lang w:val="en-GB"/>
        </w:rPr>
        <w:t xml:space="preserve">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w:t>
      </w:r>
      <w:r w:rsidR="000128D9">
        <w:rPr>
          <w:lang w:val="en-GB"/>
        </w:rPr>
        <w:t>I</w:t>
      </w:r>
      <w:r w:rsidR="009133C9">
        <w:rPr>
          <w:lang w:val="en-GB"/>
        </w:rPr>
        <w:t>t</w:t>
      </w:r>
      <w:r w:rsidR="0086047A">
        <w:rPr>
          <w:lang w:val="en-GB"/>
        </w:rPr>
        <w:t xml:space="preserve"> is </w:t>
      </w:r>
      <w:r w:rsidR="0086047A">
        <w:rPr>
          <w:lang w:val="en-GB"/>
        </w:rPr>
        <w:lastRenderedPageBreak/>
        <w:t xml:space="preserve">the most popular language when it comes to machine learning and data science as a whole, thanks to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DF4FB3" w:rsidRPr="00DF4FB3">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DF4FB3" w:rsidRPr="00DF4FB3">
            <w:rPr>
              <w:noProof/>
              <w:lang w:val="en-GB"/>
            </w:rPr>
            <w:t>[10]</w:t>
          </w:r>
          <w:r w:rsidR="00E4104B">
            <w:rPr>
              <w:lang w:val="en-GB"/>
            </w:rPr>
            <w:fldChar w:fldCharType="end"/>
          </w:r>
        </w:sdtContent>
      </w:sdt>
      <w:r w:rsidR="00E4104B">
        <w:rPr>
          <w:lang w:val="en-GB"/>
        </w:rPr>
        <w:t>.</w:t>
      </w:r>
    </w:p>
    <w:p w14:paraId="59E87F76" w14:textId="6400DAF5" w:rsidR="00E4104B" w:rsidRDefault="009133C9" w:rsidP="009133C9">
      <w:pPr>
        <w:pStyle w:val="Standaard"/>
        <w:rPr>
          <w:lang w:val="en-GB"/>
        </w:rPr>
      </w:pPr>
      <w:r>
        <w:rPr>
          <w:lang w:val="en-GB"/>
        </w:rPr>
        <w:tab/>
      </w:r>
      <w:r w:rsidR="00E4104B">
        <w:rPr>
          <w:lang w:val="en-GB"/>
        </w:rPr>
        <w:t>NiceGUI</w:t>
      </w:r>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DF4FB3" w:rsidRPr="00DF4FB3">
            <w:rPr>
              <w:noProof/>
              <w:lang w:val="en-GB"/>
            </w:rPr>
            <w:t>[11]</w:t>
          </w:r>
          <w:r w:rsidR="00033F97">
            <w:rPr>
              <w:lang w:val="en-GB"/>
            </w:rPr>
            <w:fldChar w:fldCharType="end"/>
          </w:r>
        </w:sdtContent>
      </w:sdt>
      <w:r w:rsidR="00E4104B">
        <w:rPr>
          <w:lang w:val="en-GB"/>
        </w:rPr>
        <w:t xml:space="preserve"> is used to create the user interface of the application. It uses the browser as the frontend of the Python code</w:t>
      </w:r>
      <w:r w:rsidR="00B72EA9">
        <w:rPr>
          <w:lang w:val="en-GB"/>
        </w:rPr>
        <w:t xml:space="preserve"> </w:t>
      </w:r>
      <w:r>
        <w:rPr>
          <w:lang w:val="en-GB"/>
        </w:rPr>
        <w:t>and</w:t>
      </w:r>
      <w:r w:rsidR="00B72EA9">
        <w:rPr>
          <w:lang w:val="en-GB"/>
        </w:rPr>
        <w:t xml:space="preserve"> uses Vue and Quasar</w:t>
      </w:r>
      <w:r w:rsidR="00E4104B">
        <w:rPr>
          <w:lang w:val="en-GB"/>
        </w:rPr>
        <w:t>, though the application will exclusively be run locally</w:t>
      </w:r>
      <w:r w:rsidR="003B65DD">
        <w:rPr>
          <w:lang w:val="en-GB"/>
        </w:rPr>
        <w:t xml:space="preserve"> and is not actually a website</w:t>
      </w:r>
      <w:r w:rsidR="00E4104B">
        <w:rPr>
          <w:lang w:val="en-GB"/>
        </w:rPr>
        <w:t>.</w:t>
      </w:r>
      <w:r w:rsidR="00B72EA9">
        <w:rPr>
          <w:lang w:val="en-GB"/>
        </w:rPr>
        <w:t xml:space="preserve"> NiceGUI also allows Tailwind classes to be used for styling. </w:t>
      </w:r>
      <w:r w:rsidR="00E4104B">
        <w:rPr>
          <w:lang w:val="en-GB"/>
        </w:rPr>
        <w:t xml:space="preserve">The </w:t>
      </w:r>
      <w:r>
        <w:rPr>
          <w:lang w:val="en-GB"/>
        </w:rPr>
        <w:t>decision for NiceGUI</w:t>
      </w:r>
      <w:r w:rsidR="00E4104B">
        <w:rPr>
          <w:lang w:val="en-GB"/>
        </w:rPr>
        <w:t xml:space="preserve"> </w:t>
      </w:r>
      <w:r>
        <w:rPr>
          <w:lang w:val="en-GB"/>
        </w:rPr>
        <w:t>can be attributed to</w:t>
      </w:r>
      <w:r w:rsidR="00E4104B">
        <w:rPr>
          <w:lang w:val="en-GB"/>
        </w:rPr>
        <w:t xml:space="preserve"> its modern look compared to native frameworks such as Tkinter</w:t>
      </w:r>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DF4FB3" w:rsidRPr="00DF4FB3">
            <w:rPr>
              <w:noProof/>
              <w:lang w:val="en-GB"/>
            </w:rPr>
            <w:t>[12]</w:t>
          </w:r>
          <w:r w:rsidR="00033F97">
            <w:rPr>
              <w:lang w:val="en-GB"/>
            </w:rPr>
            <w:fldChar w:fldCharType="end"/>
          </w:r>
        </w:sdtContent>
      </w:sdt>
      <w:r w:rsidR="00E4104B">
        <w:rPr>
          <w:lang w:val="en-GB"/>
        </w:rPr>
        <w:t>.</w:t>
      </w:r>
      <w:r w:rsidR="001A22B6">
        <w:rPr>
          <w:lang w:val="en-GB"/>
        </w:rPr>
        <w:t xml:space="preserve"> It also allows for hot reloads when making changes (though they take a few seconds) and building pages is very straight-forward.</w:t>
      </w:r>
      <w:r w:rsidR="00E4104B">
        <w:rPr>
          <w:lang w:val="en-GB"/>
        </w:rPr>
        <w:t xml:space="preserve"> </w:t>
      </w:r>
      <w:r w:rsidR="004266AE">
        <w:rPr>
          <w:lang w:val="en-GB"/>
        </w:rPr>
        <w:t>NiceGUI is a new framework but is maintained and frequently updated by the open-source community.</w:t>
      </w:r>
      <w:r w:rsidR="00D52BD1">
        <w:rPr>
          <w:lang w:val="en-GB"/>
        </w:rPr>
        <w:t xml:space="preserve"> </w:t>
      </w:r>
    </w:p>
    <w:p w14:paraId="39E7EB2A" w14:textId="1CE105CE" w:rsidR="00DD34FB" w:rsidRDefault="004266AE" w:rsidP="001B5CAD">
      <w:pPr>
        <w:pStyle w:val="Standaard"/>
        <w:ind w:firstLine="720"/>
        <w:rPr>
          <w:lang w:val="en-GB"/>
        </w:rPr>
      </w:pPr>
      <w:r>
        <w:rPr>
          <w:lang w:val="en-GB"/>
        </w:rPr>
        <w:t>Google Colab</w:t>
      </w:r>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DF4FB3" w:rsidRPr="00DF4FB3">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w:t>
      </w:r>
      <w:r w:rsidR="00F607C9">
        <w:rPr>
          <w:lang w:val="en-GB"/>
        </w:rPr>
        <w:t>over</w:t>
      </w:r>
      <w:r w:rsidR="00FC308B">
        <w:rPr>
          <w:lang w:val="en-GB"/>
        </w:rPr>
        <w:t xml:space="preserve">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9133C9">
        <w:rPr>
          <w:lang w:val="en-GB"/>
        </w:rPr>
        <w:t xml:space="preserve"> (€11.19 per 100 units at 1.76 units per hour)</w:t>
      </w:r>
      <w:r w:rsidR="00F255FE">
        <w:rPr>
          <w:lang w:val="en-GB"/>
        </w:rPr>
        <w:t>.</w:t>
      </w:r>
      <w:r w:rsidR="00FC308B">
        <w:rPr>
          <w:lang w:val="en-GB"/>
        </w:rPr>
        <w:t xml:space="preserve"> These compute units also unlocked better GPUs with more VRAM (A100 </w:t>
      </w:r>
      <w:r w:rsidR="009133C9">
        <w:rPr>
          <w:lang w:val="en-GB"/>
        </w:rPr>
        <w:t xml:space="preserve">with </w:t>
      </w:r>
      <w:r w:rsidR="00FC308B">
        <w:rPr>
          <w:lang w:val="en-GB"/>
        </w:rPr>
        <w:t>16GB, L4</w:t>
      </w:r>
      <w:r w:rsidR="009133C9">
        <w:rPr>
          <w:lang w:val="en-GB"/>
        </w:rPr>
        <w:t xml:space="preserve"> with</w:t>
      </w:r>
      <w:r w:rsidR="00FC308B">
        <w:rPr>
          <w:lang w:val="en-GB"/>
        </w:rPr>
        <w:t xml:space="preserve"> 22.5GB) but also cost over </w:t>
      </w:r>
      <w:r w:rsidR="009133C9">
        <w:rPr>
          <w:lang w:val="en-GB"/>
        </w:rPr>
        <w:t>two</w:t>
      </w:r>
      <w:r w:rsidR="00FC308B">
        <w:rPr>
          <w:lang w:val="en-GB"/>
        </w:rPr>
        <w:t xml:space="preserve"> and a half times as much</w:t>
      </w:r>
      <w:r w:rsidR="00F255FE">
        <w:rPr>
          <w:lang w:val="en-GB"/>
        </w:rPr>
        <w:t xml:space="preserve"> and are significantly harder to get access to without a Colab Pro+ or Enterprise subscription</w:t>
      </w:r>
      <w:r w:rsidR="00FC308B">
        <w:rPr>
          <w:lang w:val="en-GB"/>
        </w:rPr>
        <w:t>.</w:t>
      </w:r>
      <w:r w:rsidR="00F255FE">
        <w:rPr>
          <w:lang w:val="en-GB"/>
        </w:rPr>
        <w:t xml:space="preserve"> The PXL was also contacted to determine whether it was possible to provide GPUs, which it unfortunately was not.</w:t>
      </w:r>
      <w:r w:rsidR="003B65DD">
        <w:rPr>
          <w:lang w:val="en-GB"/>
        </w:rPr>
        <w:t xml:space="preserve"> </w:t>
      </w:r>
    </w:p>
    <w:p w14:paraId="32F53D78" w14:textId="6A7F417A" w:rsidR="003B65DD" w:rsidRPr="0086047A" w:rsidRDefault="000128D9" w:rsidP="0086047A">
      <w:pPr>
        <w:pStyle w:val="Standaard"/>
        <w:rPr>
          <w:lang w:val="en-GB"/>
        </w:rPr>
      </w:pPr>
      <w:r>
        <w:rPr>
          <w:lang w:val="en-GB"/>
        </w:rPr>
        <w:t>Besides</w:t>
      </w:r>
      <w:r w:rsidR="003B65DD">
        <w:rPr>
          <w:lang w:val="en-GB"/>
        </w:rPr>
        <w:t xml:space="preserve"> training,</w:t>
      </w:r>
      <w:r w:rsidR="00AB1482">
        <w:rPr>
          <w:lang w:val="en-GB"/>
        </w:rPr>
        <w:t xml:space="preserve"> IntelliJ’s</w:t>
      </w:r>
      <w:r w:rsidR="003B65DD">
        <w:rPr>
          <w:lang w:val="en-GB"/>
        </w:rPr>
        <w:t xml:space="preserve"> PyCharm was used as IDE during development.</w:t>
      </w:r>
    </w:p>
    <w:p w14:paraId="2B0A83D2" w14:textId="1E01B3C3" w:rsidR="005A2C1F" w:rsidRDefault="00000000">
      <w:pPr>
        <w:pStyle w:val="Kop2"/>
      </w:pPr>
      <w:bookmarkStart w:id="27" w:name="_Ref162445344"/>
      <w:bookmarkStart w:id="28" w:name="_Toc167959561"/>
      <w:r>
        <w:t>Object detection model</w:t>
      </w:r>
      <w:bookmarkEnd w:id="27"/>
      <w:r w:rsidR="002D741D">
        <w:t xml:space="preserve"> comparison</w:t>
      </w:r>
      <w:bookmarkEnd w:id="28"/>
    </w:p>
    <w:p w14:paraId="556CEC69" w14:textId="51595401" w:rsidR="005A2C1F" w:rsidRDefault="00000000">
      <w:pPr>
        <w:pStyle w:val="Standaard"/>
        <w:rPr>
          <w:lang w:val="en-GB"/>
        </w:rPr>
      </w:pPr>
      <w:r>
        <w:rPr>
          <w:lang w:val="en-GB"/>
        </w:rPr>
        <w:t>To perform object detection, pretrained models are used and fine-tuned on a dataset containing</w:t>
      </w:r>
      <w:r w:rsidR="009133C9">
        <w:rPr>
          <w:lang w:val="en-GB"/>
        </w:rPr>
        <w:t xml:space="preserve"> images of</w:t>
      </w:r>
      <w:r>
        <w:rPr>
          <w:lang w:val="en-GB"/>
        </w:rPr>
        <w:t xml:space="preserve"> the webpage elements</w:t>
      </w:r>
      <w:r w:rsidR="009133C9">
        <w:rPr>
          <w:lang w:val="en-GB"/>
        </w:rPr>
        <w:t xml:space="preserve"> to be tested</w:t>
      </w:r>
      <w:r>
        <w:rPr>
          <w:lang w:val="en-GB"/>
        </w:rPr>
        <w:t xml:space="preserve">.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 xml:space="preserve">Accuracy is the most important metric since it shows how good a model is at detecting objects. Speed is less important but faster models potentially allow for multiple checks with different models to </w:t>
      </w:r>
      <w:r w:rsidR="00F43F4A">
        <w:rPr>
          <w:lang w:val="en-GB"/>
        </w:rPr>
        <w:t>corroborate</w:t>
      </w:r>
      <w:r w:rsidR="00DE373D">
        <w:rPr>
          <w:lang w:val="en-GB"/>
        </w:rPr>
        <w:t xml:space="preserve"> the detection results.</w:t>
      </w:r>
      <w:r w:rsidR="00F43F4A">
        <w:rPr>
          <w:lang w:val="en-GB"/>
        </w:rPr>
        <w:t xml:space="preserve"> Availability is determined by the expected difficulty of setting up the model.</w:t>
      </w:r>
      <w:r w:rsidR="00DE373D">
        <w:rPr>
          <w:lang w:val="en-GB"/>
        </w:rPr>
        <w:t xml:space="preserve"> </w:t>
      </w:r>
      <w:r w:rsidR="00F43F4A">
        <w:rPr>
          <w:lang w:val="en-GB"/>
        </w:rPr>
        <w:t>It</w:t>
      </w:r>
      <w:r w:rsidR="00DE373D">
        <w:rPr>
          <w:lang w:val="en-GB"/>
        </w:rPr>
        <w:t xml:space="preserve"> is the least important but high availability means a higher probability of the model working as intended on the new dataset.</w:t>
      </w:r>
    </w:p>
    <w:p w14:paraId="5B8F729C" w14:textId="448678C8" w:rsidR="0094647D" w:rsidRDefault="005D0229" w:rsidP="0094647D">
      <w:pPr>
        <w:pStyle w:val="Kop3"/>
      </w:pPr>
      <w:bookmarkStart w:id="29" w:name="_Toc167959562"/>
      <w:r>
        <w:t>M</w:t>
      </w:r>
      <w:r w:rsidR="0094647D">
        <w:t>etrics</w:t>
      </w:r>
      <w:r w:rsidR="00647040">
        <w:t xml:space="preserve"> and models</w:t>
      </w:r>
      <w:bookmarkEnd w:id="29"/>
    </w:p>
    <w:p w14:paraId="4EB64EE9" w14:textId="6C1D0825"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dataset</w:t>
      </w:r>
      <w:r w:rsidR="00F43F4A">
        <w:rPr>
          <w:lang w:val="en-GB"/>
        </w:rPr>
        <w:t xml:space="preserve"> (COCO)</w:t>
      </w:r>
      <w:r>
        <w:rPr>
          <w:lang w:val="en-GB"/>
        </w:rPr>
        <w:t xml:space="preserve">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DF4FB3" w:rsidRPr="00DF4FB3">
            <w:rPr>
              <w:noProof/>
              <w:lang w:val="en-GB"/>
            </w:rPr>
            <w:t>[14]</w:t>
          </w:r>
          <w:r w:rsidR="00AD57E9">
            <w:rPr>
              <w:lang w:val="en-GB"/>
            </w:rPr>
            <w:fldChar w:fldCharType="end"/>
          </w:r>
        </w:sdtContent>
      </w:sdt>
      <w:r>
        <w:rPr>
          <w:lang w:val="en-GB"/>
        </w:rPr>
        <w:t xml:space="preserve">. Every model that was researched 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xml:space="preserve">, a few used the </w:t>
      </w:r>
      <w:r w:rsidR="00F43F4A">
        <w:rPr>
          <w:lang w:val="en-GB"/>
        </w:rPr>
        <w:t xml:space="preserve">COCO </w:t>
      </w:r>
      <w:r>
        <w:rPr>
          <w:lang w:val="en-GB"/>
        </w:rPr>
        <w:t xml:space="preserve">test-dev set, and </w:t>
      </w:r>
      <w:r w:rsidR="00D75A31">
        <w:rPr>
          <w:lang w:val="en-GB"/>
        </w:rPr>
        <w:t>some</w:t>
      </w:r>
      <w:r>
        <w:rPr>
          <w:lang w:val="en-GB"/>
        </w:rPr>
        <w:t xml:space="preserve"> others didn’t specify. The accuracies between these different COCO sets are generally very similar</w:t>
      </w:r>
      <w:r w:rsidR="00D75A31">
        <w:rPr>
          <w:lang w:val="en-GB"/>
        </w:rPr>
        <w:t xml:space="preserve"> (some models provided accuracy on both sets)</w:t>
      </w:r>
      <w:r>
        <w:rPr>
          <w:lang w:val="en-GB"/>
        </w:rPr>
        <w:t>. The accuracy is expressed as the average precision (AP) with an Intersection over Union (IoU)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DF4FB3" w:rsidRPr="00DF4FB3">
            <w:rPr>
              <w:noProof/>
              <w:lang w:val="en-GB"/>
            </w:rPr>
            <w:t>[15]</w:t>
          </w:r>
          <w:r w:rsidR="00AD57E9">
            <w:rPr>
              <w:lang w:val="en-GB"/>
            </w:rPr>
            <w:fldChar w:fldCharType="end"/>
          </w:r>
        </w:sdtContent>
      </w:sdt>
      <w:r>
        <w:rPr>
          <w:lang w:val="en-GB"/>
        </w:rPr>
        <w:t>. This threshold determines when a bounding box is accepted as correct. The IoU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DF4FB3" w:rsidRPr="00DF4FB3">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7817AAED"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IoU will be 1.</w:t>
      </w:r>
      <w:r w:rsidR="00F43F4A">
        <w:rPr>
          <w:lang w:val="en-GB"/>
        </w:rPr>
        <w:t xml:space="preserve"> If they don’t overlap at all, the IoU will be 0.</w:t>
      </w:r>
      <w:r>
        <w:rPr>
          <w:lang w:val="en-GB"/>
        </w:rPr>
        <w:t xml:space="preserve"> The AP is usually represented as a percentage and is sometimes also called mean average precision (mAP). </w:t>
      </w:r>
    </w:p>
    <w:p w14:paraId="2B44DD36" w14:textId="01327BDB"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w:t>
      </w:r>
      <w:r w:rsidR="00F43F4A">
        <w:rPr>
          <w:lang w:val="en-GB"/>
        </w:rPr>
        <w:t>on</w:t>
      </w:r>
      <w:r>
        <w:rPr>
          <w:lang w:val="en-GB"/>
        </w:rPr>
        <w:t xml:space="preserve"> all of them</w:t>
      </w:r>
      <w:r w:rsidR="00F43F4A">
        <w:rPr>
          <w:lang w:val="en-GB"/>
        </w:rPr>
        <w:t xml:space="preserve"> on the same machine</w:t>
      </w:r>
      <w:r>
        <w:rPr>
          <w:lang w:val="en-GB"/>
        </w:rPr>
        <w:t xml:space="preserve">.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w:t>
      </w:r>
      <w:r>
        <w:rPr>
          <w:lang w:val="en-GB"/>
        </w:rPr>
        <w:lastRenderedPageBreak/>
        <w:t xml:space="preserve">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DF4FB3" w:rsidRPr="00DF4FB3">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w:t>
      </w:r>
      <w:r w:rsidR="00F43F4A">
        <w:rPr>
          <w:lang w:val="en-GB"/>
        </w:rPr>
        <w:t>an</w:t>
      </w:r>
      <w:r>
        <w:rPr>
          <w:lang w:val="en-GB"/>
        </w:rPr>
        <w:t xml:space="preserv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6008CBAB" w:rsidR="005A2C1F" w:rsidRDefault="00000000">
      <w:pPr>
        <w:pStyle w:val="Standaard"/>
        <w:rPr>
          <w:lang w:val="en-GB"/>
        </w:rPr>
      </w:pPr>
      <w:r>
        <w:rPr>
          <w:lang w:val="en-GB"/>
        </w:rPr>
        <w:tab/>
        <w:t>There is</w:t>
      </w:r>
      <w:r w:rsidR="00F43F4A">
        <w:rPr>
          <w:lang w:val="en-GB"/>
        </w:rPr>
        <w:t xml:space="preserve"> a</w:t>
      </w:r>
      <w:r>
        <w:rPr>
          <w:lang w:val="en-GB"/>
        </w:rPr>
        <w:t xml:space="preserve"> large collection of object detection models available. Comparing every one of them however would be a waste of time. A considerable portion of models are already outdated and easily surpassed by newer state-of-the-art models. </w:t>
      </w:r>
      <w:r w:rsidR="00F43F4A">
        <w:rPr>
          <w:lang w:val="en-GB"/>
        </w:rPr>
        <w:t>To</w:t>
      </w:r>
      <w:r>
        <w:rPr>
          <w:lang w:val="en-GB"/>
        </w:rPr>
        <w:t xml:space="preserve"> determine which models to compare, three different avenues where explored. First, a brief literature study of object detection model review</w:t>
      </w:r>
      <w:r w:rsidR="00F43F4A">
        <w:rPr>
          <w:lang w:val="en-GB"/>
        </w:rPr>
        <w:t xml:space="preserve"> papers</w:t>
      </w:r>
      <w:r>
        <w:rPr>
          <w:lang w:val="en-GB"/>
        </w:rPr>
        <w:t xml:space="preserve"> was 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DF4FB3" w:rsidRPr="00DF4FB3">
            <w:rPr>
              <w:noProof/>
              <w:lang w:val="en-GB"/>
            </w:rPr>
            <w:t>[18, 19, 20, 21, 22]</w:t>
          </w:r>
          <w:r w:rsidR="00AD57E9">
            <w:rPr>
              <w:lang w:val="en-GB"/>
            </w:rPr>
            <w:fldChar w:fldCharType="end"/>
          </w:r>
        </w:sdtContent>
      </w:sdt>
      <w:r>
        <w:rPr>
          <w:lang w:val="en-GB"/>
        </w:rPr>
        <w:t xml:space="preserve">. Another avenue trough which to find popular models is to check which are available directly from machine learning frameworks such as PyTorch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DF4FB3" w:rsidRPr="00DF4FB3">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DF4FB3" w:rsidRPr="00DF4FB3">
            <w:rPr>
              <w:noProof/>
              <w:lang w:val="en-GB"/>
            </w:rPr>
            <w:t>[24]</w:t>
          </w:r>
          <w:r w:rsidR="00AD57E9">
            <w:rPr>
              <w:lang w:val="en-GB"/>
            </w:rPr>
            <w:fldChar w:fldCharType="end"/>
          </w:r>
        </w:sdtContent>
      </w:sdt>
      <w:r>
        <w:rPr>
          <w:lang w:val="en-GB"/>
        </w:rPr>
        <w:t xml:space="preserve"> and Ultralytics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DF4FB3" w:rsidRPr="00DF4FB3">
            <w:rPr>
              <w:noProof/>
              <w:lang w:val="en-GB"/>
            </w:rPr>
            <w:t>[25]</w:t>
          </w:r>
          <w:r w:rsidR="00AD57E9">
            <w:rPr>
              <w:lang w:val="en-GB"/>
            </w:rPr>
            <w:fldChar w:fldCharType="end"/>
          </w:r>
        </w:sdtContent>
      </w:sdt>
      <w:r>
        <w:rPr>
          <w:lang w:val="en-GB"/>
        </w:rPr>
        <w:t xml:space="preserve">. These models are Faster-CNN, SSD, FCOS, RetinaNet,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DF4FB3" w:rsidRPr="00DF4FB3">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30" w:name="_Toc167959563"/>
      <w:r>
        <w:t>Comparison</w:t>
      </w:r>
      <w:bookmarkEnd w:id="30"/>
    </w:p>
    <w:p w14:paraId="34738D21" w14:textId="5BE6B20C" w:rsidR="00B44893" w:rsidRDefault="00000000">
      <w:pPr>
        <w:pStyle w:val="Standaard"/>
        <w:rPr>
          <w:lang w:val="en-GB"/>
        </w:rPr>
      </w:pPr>
      <w:r>
        <w:rPr>
          <w:lang w:val="en-GB"/>
        </w:rPr>
        <w:t xml:space="preserve">Taking inspiration from the work of </w:t>
      </w:r>
      <w:r>
        <w:rPr>
          <w:i/>
          <w:iCs/>
          <w:lang w:val="en-GB"/>
        </w:rPr>
        <w:t>Ouchra and Belangour</w:t>
      </w:r>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DF4FB3" w:rsidRPr="00DF4FB3">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DF4FB3" w:rsidRPr="00DF4FB3">
        <w:rPr>
          <w:lang w:val="en-GB"/>
        </w:rPr>
        <w:t xml:space="preserve">Table </w:t>
      </w:r>
      <w:r w:rsidR="00DF4FB3" w:rsidRPr="00DF4FB3">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w:t>
      </w:r>
      <w:r w:rsidR="00F43F4A">
        <w:rPr>
          <w:lang w:val="en-GB"/>
        </w:rPr>
        <w:t>,</w:t>
      </w:r>
      <w:r>
        <w:rPr>
          <w:lang w:val="en-GB"/>
        </w:rPr>
        <w:t xml:space="preserve"> and total weighted score. The scores were derived from their respective specifications. As mentioned</w:t>
      </w:r>
      <w:r w:rsidR="00D4014D">
        <w:rPr>
          <w:lang w:val="en-GB"/>
        </w:rPr>
        <w:t xml:space="preserve"> in the previous section</w:t>
      </w:r>
      <w:r>
        <w:rPr>
          <w:lang w:val="en-GB"/>
        </w:rPr>
        <w:t xml:space="preserve">, the accuracy was determined using the reported accuracy of the model on the COCO dataset. The accuracy score was then calculated as a </w:t>
      </w:r>
      <w:r w:rsidR="00D75A31">
        <w:rPr>
          <w:lang w:val="en-GB"/>
        </w:rPr>
        <w:t>score</w:t>
      </w:r>
      <w:r>
        <w:rPr>
          <w:lang w:val="en-GB"/>
        </w:rPr>
        <w:t xml:space="preserve"> between 0 and 100, where the model with the lowest accuracy has a score of 0, and the highest a score of 100, the rest in between.</w:t>
      </w:r>
      <w:r w:rsidR="00D75A31">
        <w:rPr>
          <w:lang w:val="en-GB"/>
        </w:rPr>
        <w:t xml:space="preserve"> </w:t>
      </w:r>
      <w:r w:rsidR="00B44893">
        <w:rPr>
          <w:lang w:val="en-GB"/>
        </w:rPr>
        <w:t>This can be formulated as:</w:t>
      </w:r>
    </w:p>
    <w:p w14:paraId="583DCD50" w14:textId="45BBE584" w:rsidR="00B44893" w:rsidRPr="00B44893" w:rsidRDefault="00B44893" w:rsidP="00B44893">
      <w:pPr>
        <w:pStyle w:val="Standaard"/>
        <w:ind w:left="720"/>
        <w:jc w:val="left"/>
      </w:pPr>
      <m:oMathPara>
        <m:oMathParaPr>
          <m:jc m:val="left"/>
        </m:oMathParaPr>
        <m:oMath>
          <m:r>
            <w:rPr>
              <w:rFonts w:ascii="Cambria Math" w:hAnsi="Cambria Math"/>
            </w:rPr>
            <m:t>accuracy score</m:t>
          </m:r>
          <m:r>
            <w:rPr>
              <w:rFonts w:ascii="Cambria Math" w:hAnsi="Cambria Math"/>
            </w:rPr>
            <m:t>=</m:t>
          </m:r>
          <m:f>
            <m:fPr>
              <m:ctrlPr>
                <w:rPr>
                  <w:rFonts w:ascii="Cambria Math" w:hAnsi="Cambria Math"/>
                </w:rPr>
              </m:ctrlPr>
            </m:fPr>
            <m:num>
              <m:r>
                <w:rPr>
                  <w:rFonts w:ascii="Cambria Math" w:hAnsi="Cambria Math"/>
                  <w:lang w:val="en-GB"/>
                </w:rPr>
                <m:t>acc-</m:t>
              </m:r>
              <m:sSub>
                <m:sSubPr>
                  <m:ctrlPr>
                    <w:rPr>
                      <w:rFonts w:ascii="Cambria Math" w:hAnsi="Cambria Math"/>
                      <w:i/>
                      <w:lang w:val="en-GB"/>
                    </w:rPr>
                  </m:ctrlPr>
                </m:sSubPr>
                <m:e>
                  <m:r>
                    <w:rPr>
                      <w:rFonts w:ascii="Cambria Math" w:hAnsi="Cambria Math"/>
                      <w:lang w:val="en-GB"/>
                    </w:rPr>
                    <m:t>acc</m:t>
                  </m:r>
                </m:e>
                <m:sub>
                  <m:r>
                    <w:rPr>
                      <w:rFonts w:ascii="Cambria Math" w:hAnsi="Cambria Math"/>
                      <w:lang w:val="en-GB"/>
                    </w:rPr>
                    <m:t>min</m:t>
                  </m:r>
                </m:sub>
              </m:sSub>
            </m:num>
            <m:den>
              <m:sSub>
                <m:sSubPr>
                  <m:ctrlPr>
                    <w:rPr>
                      <w:rFonts w:ascii="Cambria Math" w:hAnsi="Cambria Math"/>
                      <w:i/>
                      <w:lang w:val="en-GB"/>
                    </w:rPr>
                  </m:ctrlPr>
                </m:sSubPr>
                <m:e>
                  <m:r>
                    <w:rPr>
                      <w:rFonts w:ascii="Cambria Math" w:hAnsi="Cambria Math"/>
                      <w:lang w:val="en-GB"/>
                    </w:rPr>
                    <m:t>acc</m:t>
                  </m:r>
                </m:e>
                <m:sub>
                  <m:r>
                    <w:rPr>
                      <w:rFonts w:ascii="Cambria Math" w:hAnsi="Cambria Math"/>
                      <w:lang w:val="en-GB"/>
                    </w:rPr>
                    <m:t>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acc</m:t>
                  </m:r>
                </m:e>
                <m:sub>
                  <m:r>
                    <w:rPr>
                      <w:rFonts w:ascii="Cambria Math" w:hAnsi="Cambria Math"/>
                      <w:lang w:val="en-GB"/>
                    </w:rPr>
                    <m:t>min</m:t>
                  </m:r>
                </m:sub>
              </m:sSub>
            </m:den>
          </m:f>
          <m:r>
            <w:rPr>
              <w:rFonts w:ascii="Cambria Math" w:hAnsi="Cambria Math"/>
            </w:rPr>
            <m:t>∙100</m:t>
          </m:r>
        </m:oMath>
      </m:oMathPara>
    </w:p>
    <w:p w14:paraId="28067240" w14:textId="15CA4C08" w:rsidR="006F2381" w:rsidRDefault="00000000">
      <w:pPr>
        <w:pStyle w:val="Standaard"/>
        <w:rPr>
          <w:lang w:val="en-GB"/>
        </w:rPr>
      </w:pPr>
      <w:r>
        <w:rPr>
          <w:lang w:val="en-GB"/>
        </w:rPr>
        <w:t>The speed score was calculated in the same way</w:t>
      </w:r>
      <w:r w:rsidR="00F43F4A">
        <w:rPr>
          <w:lang w:val="en-GB"/>
        </w:rPr>
        <w:t xml:space="preserve"> but </w:t>
      </w:r>
      <w:r w:rsidR="006F2381">
        <w:rPr>
          <w:lang w:val="en-GB"/>
        </w:rPr>
        <w:t>inversed</w:t>
      </w:r>
      <w:r w:rsidR="00D75A31">
        <w:rPr>
          <w:lang w:val="en-GB"/>
        </w:rPr>
        <w:t xml:space="preserve"> (because higher accuracy is better, but higher FLOPs is worse)</w:t>
      </w:r>
      <w:r w:rsidR="00F43F4A">
        <w:rPr>
          <w:lang w:val="en-GB"/>
        </w:rPr>
        <w:t>:</w:t>
      </w:r>
      <w:r>
        <w:rPr>
          <w:lang w:val="en-GB"/>
        </w:rPr>
        <w:t xml:space="preserve"> lowest </w:t>
      </w:r>
      <w:r w:rsidR="00A1314B">
        <w:rPr>
          <w:lang w:val="en-GB"/>
        </w:rPr>
        <w:t>number</w:t>
      </w:r>
      <w:r>
        <w:rPr>
          <w:lang w:val="en-GB"/>
        </w:rPr>
        <w:t xml:space="preserve"> of FLOPs gets a score of 100, highest a score of 0</w:t>
      </w:r>
      <w:r w:rsidR="00D4014D">
        <w:rPr>
          <w:lang w:val="en-GB"/>
        </w:rPr>
        <w:t xml:space="preserve">. </w:t>
      </w:r>
      <w:r w:rsidR="006F2381">
        <w:rPr>
          <w:lang w:val="en-GB"/>
        </w:rPr>
        <w:t>The formula for this goes as follows:</w:t>
      </w:r>
    </w:p>
    <w:p w14:paraId="61C8AD3E" w14:textId="3F110BF1" w:rsidR="006F2381" w:rsidRPr="006F2381" w:rsidRDefault="006F2381" w:rsidP="006F2381">
      <w:pPr>
        <w:pStyle w:val="Standaard"/>
        <w:ind w:left="720"/>
        <w:jc w:val="left"/>
        <w:rPr>
          <w:lang w:val="en-GB"/>
        </w:rPr>
      </w:pPr>
      <m:oMathPara>
        <m:oMathParaPr>
          <m:jc m:val="left"/>
        </m:oMathParaPr>
        <m:oMath>
          <m:r>
            <w:rPr>
              <w:rFonts w:ascii="Cambria Math" w:hAnsi="Cambria Math"/>
            </w:rPr>
            <m:t>speed</m:t>
          </m:r>
          <m:r>
            <w:rPr>
              <w:rFonts w:ascii="Cambria Math" w:hAnsi="Cambria Math"/>
              <w:lang w:val="en-GB"/>
            </w:rPr>
            <m:t xml:space="preserve"> </m:t>
          </m:r>
          <m:r>
            <w:rPr>
              <w:rFonts w:ascii="Cambria Math" w:hAnsi="Cambria Math"/>
            </w:rPr>
            <m:t>score</m:t>
          </m:r>
          <m:r>
            <w:rPr>
              <w:rFonts w:ascii="Cambria Math" w:hAnsi="Cambria Math"/>
              <w:lang w:val="en-GB"/>
            </w:rPr>
            <m:t>=</m:t>
          </m:r>
          <m:r>
            <w:rPr>
              <w:rFonts w:ascii="Cambria Math" w:hAnsi="Cambria Math"/>
              <w:lang w:val="en-GB"/>
            </w:rPr>
            <m:t>(1-</m:t>
          </m:r>
          <m:f>
            <m:fPr>
              <m:ctrlPr>
                <w:rPr>
                  <w:rFonts w:ascii="Cambria Math" w:hAnsi="Cambria Math"/>
                </w:rPr>
              </m:ctrlPr>
            </m:fPr>
            <m:num>
              <m:r>
                <w:rPr>
                  <w:rFonts w:ascii="Cambria Math" w:hAnsi="Cambria Math"/>
                  <w:lang w:val="en-GB"/>
                </w:rPr>
                <m:t>FLOPs</m:t>
              </m:r>
              <m:r>
                <w:rPr>
                  <w:rFonts w:ascii="Cambria Math" w:hAnsi="Cambria Math"/>
                  <w:lang w:val="en-GB"/>
                </w:rPr>
                <m:t>-</m:t>
              </m:r>
              <m:sSub>
                <m:sSubPr>
                  <m:ctrlPr>
                    <w:rPr>
                      <w:rFonts w:ascii="Cambria Math" w:hAnsi="Cambria Math"/>
                      <w:i/>
                      <w:lang w:val="en-GB"/>
                    </w:rPr>
                  </m:ctrlPr>
                </m:sSubPr>
                <m:e>
                  <m:r>
                    <w:rPr>
                      <w:rFonts w:ascii="Cambria Math" w:hAnsi="Cambria Math"/>
                      <w:lang w:val="en-GB"/>
                    </w:rPr>
                    <m:t>FLOPs</m:t>
                  </m:r>
                </m:e>
                <m:sub>
                  <m:r>
                    <w:rPr>
                      <w:rFonts w:ascii="Cambria Math" w:hAnsi="Cambria Math"/>
                      <w:lang w:val="en-GB"/>
                    </w:rPr>
                    <m:t>min</m:t>
                  </m:r>
                </m:sub>
              </m:sSub>
            </m:num>
            <m:den>
              <m:sSub>
                <m:sSubPr>
                  <m:ctrlPr>
                    <w:rPr>
                      <w:rFonts w:ascii="Cambria Math" w:hAnsi="Cambria Math"/>
                      <w:i/>
                      <w:lang w:val="en-GB"/>
                    </w:rPr>
                  </m:ctrlPr>
                </m:sSubPr>
                <m:e>
                  <m:r>
                    <w:rPr>
                      <w:rFonts w:ascii="Cambria Math" w:hAnsi="Cambria Math"/>
                      <w:lang w:val="en-GB"/>
                    </w:rPr>
                    <m:t>FLOPs</m:t>
                  </m:r>
                </m:e>
                <m:sub>
                  <m:r>
                    <w:rPr>
                      <w:rFonts w:ascii="Cambria Math" w:hAnsi="Cambria Math"/>
                      <w:lang w:val="en-GB"/>
                    </w:rPr>
                    <m:t>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FLOPs</m:t>
                  </m:r>
                </m:e>
                <m:sub>
                  <m:r>
                    <w:rPr>
                      <w:rFonts w:ascii="Cambria Math" w:hAnsi="Cambria Math"/>
                      <w:lang w:val="en-GB"/>
                    </w:rPr>
                    <m:t>min</m:t>
                  </m:r>
                </m:sub>
              </m:sSub>
            </m:den>
          </m:f>
          <m:r>
            <w:rPr>
              <w:rFonts w:ascii="Cambria Math" w:hAnsi="Cambria Math"/>
              <w:lang w:val="en-GB"/>
            </w:rPr>
            <m:t>)</m:t>
          </m:r>
          <m:r>
            <w:rPr>
              <w:rFonts w:ascii="Cambria Math" w:hAnsi="Cambria Math"/>
              <w:lang w:val="en-GB"/>
            </w:rPr>
            <m:t>∙100</m:t>
          </m:r>
        </m:oMath>
      </m:oMathPara>
    </w:p>
    <w:p w14:paraId="67C2C331" w14:textId="4AFED827" w:rsidR="006F2381" w:rsidRDefault="006F2381">
      <w:pPr>
        <w:pStyle w:val="Standaard"/>
        <w:rPr>
          <w:lang w:val="en-GB"/>
        </w:rPr>
      </w:pPr>
      <w:r>
        <w:rPr>
          <w:lang w:val="en-GB"/>
        </w:rPr>
        <w:t>If</w:t>
      </w:r>
      <w:r w:rsidR="00000000">
        <w:rPr>
          <w:lang w:val="en-GB"/>
        </w:rPr>
        <w:t xml:space="preserve"> the FLOPs were not reported, the FPS was used as a fallback</w:t>
      </w:r>
      <w:r>
        <w:rPr>
          <w:lang w:val="en-GB"/>
        </w:rPr>
        <w:t xml:space="preserve"> (not inversed because higher FPS is better):</w:t>
      </w:r>
    </w:p>
    <w:p w14:paraId="7293CC4C" w14:textId="77777777" w:rsidR="006F2381" w:rsidRPr="00B44893" w:rsidRDefault="006F2381" w:rsidP="006F2381">
      <w:pPr>
        <w:pStyle w:val="Standaard"/>
        <w:ind w:left="720"/>
        <w:jc w:val="left"/>
      </w:pPr>
      <m:oMathPara>
        <m:oMathParaPr>
          <m:jc m:val="left"/>
        </m:oMathParaPr>
        <m:oMath>
          <m:r>
            <w:rPr>
              <w:rFonts w:ascii="Cambria Math" w:hAnsi="Cambria Math"/>
            </w:rPr>
            <m:t>speed score fallback=(</m:t>
          </m:r>
          <m:f>
            <m:fPr>
              <m:ctrlPr>
                <w:rPr>
                  <w:rFonts w:ascii="Cambria Math" w:hAnsi="Cambria Math"/>
                </w:rPr>
              </m:ctrlPr>
            </m:fPr>
            <m:num>
              <m:r>
                <w:rPr>
                  <w:rFonts w:ascii="Cambria Math" w:hAnsi="Cambria Math"/>
                  <w:lang w:val="en-GB"/>
                </w:rPr>
                <m:t>FPS-</m:t>
              </m:r>
              <m:sSub>
                <m:sSubPr>
                  <m:ctrlPr>
                    <w:rPr>
                      <w:rFonts w:ascii="Cambria Math" w:hAnsi="Cambria Math"/>
                      <w:i/>
                      <w:lang w:val="en-GB"/>
                    </w:rPr>
                  </m:ctrlPr>
                </m:sSubPr>
                <m:e>
                  <m:r>
                    <w:rPr>
                      <w:rFonts w:ascii="Cambria Math" w:hAnsi="Cambria Math"/>
                      <w:lang w:val="en-GB"/>
                    </w:rPr>
                    <m:t>FPS</m:t>
                  </m:r>
                </m:e>
                <m:sub>
                  <m:r>
                    <w:rPr>
                      <w:rFonts w:ascii="Cambria Math" w:hAnsi="Cambria Math"/>
                      <w:lang w:val="en-GB"/>
                    </w:rPr>
                    <m:t>min</m:t>
                  </m:r>
                </m:sub>
              </m:sSub>
            </m:num>
            <m:den>
              <m:sSub>
                <m:sSubPr>
                  <m:ctrlPr>
                    <w:rPr>
                      <w:rFonts w:ascii="Cambria Math" w:hAnsi="Cambria Math"/>
                      <w:i/>
                      <w:lang w:val="en-GB"/>
                    </w:rPr>
                  </m:ctrlPr>
                </m:sSubPr>
                <m:e>
                  <m:r>
                    <w:rPr>
                      <w:rFonts w:ascii="Cambria Math" w:hAnsi="Cambria Math"/>
                      <w:lang w:val="en-GB"/>
                    </w:rPr>
                    <m:t>FPS</m:t>
                  </m:r>
                </m:e>
                <m:sub>
                  <m:r>
                    <w:rPr>
                      <w:rFonts w:ascii="Cambria Math" w:hAnsi="Cambria Math"/>
                      <w:lang w:val="en-GB"/>
                    </w:rPr>
                    <m:t>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FPS</m:t>
                  </m:r>
                </m:e>
                <m:sub>
                  <m:r>
                    <w:rPr>
                      <w:rFonts w:ascii="Cambria Math" w:hAnsi="Cambria Math"/>
                      <w:lang w:val="en-GB"/>
                    </w:rPr>
                    <m:t>min</m:t>
                  </m:r>
                </m:sub>
              </m:sSub>
            </m:den>
          </m:f>
          <m:r>
            <w:rPr>
              <w:rFonts w:ascii="Cambria Math" w:hAnsi="Cambria Math"/>
            </w:rPr>
            <m:t>)∙100</m:t>
          </m:r>
        </m:oMath>
      </m:oMathPara>
    </w:p>
    <w:p w14:paraId="0ABF2211" w14:textId="77777777" w:rsidR="006F2381" w:rsidRDefault="00000000">
      <w:pPr>
        <w:pStyle w:val="Standaard"/>
        <w:rPr>
          <w:lang w:val="en-GB"/>
        </w:rPr>
      </w:pPr>
      <w:r>
        <w:rPr>
          <w:lang w:val="en-GB"/>
        </w:rPr>
        <w:t xml:space="preserve">As mentioned </w:t>
      </w:r>
      <w:r w:rsidR="00D4014D">
        <w:rPr>
          <w:lang w:val="en-GB"/>
        </w:rPr>
        <w:t>in the previous chapter</w:t>
      </w:r>
      <w:r>
        <w:rPr>
          <w:lang w:val="en-GB"/>
        </w:rPr>
        <w:t>, the availability was split into three categories. The lowest availability category receives a score of 0, the middle category 50, and the highest gets a score of 100.</w:t>
      </w:r>
      <w:r w:rsidR="006F2381">
        <w:rPr>
          <w:lang w:val="en-GB"/>
        </w:rPr>
        <w:t xml:space="preserve"> For the sake of completeness, the availability score can be formulated as:</w:t>
      </w:r>
    </w:p>
    <w:p w14:paraId="19EC058D" w14:textId="4BA29140" w:rsidR="006F2381" w:rsidRPr="00B44893" w:rsidRDefault="006F2381" w:rsidP="006F2381">
      <w:pPr>
        <w:pStyle w:val="Standaard"/>
        <w:ind w:left="720"/>
        <w:jc w:val="left"/>
      </w:pPr>
      <m:oMathPara>
        <m:oMathParaPr>
          <m:jc m:val="left"/>
        </m:oMathParaPr>
        <m:oMath>
          <m:r>
            <w:rPr>
              <w:rFonts w:ascii="Cambria Math" w:hAnsi="Cambria Math"/>
            </w:rPr>
            <m:t>availability score</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r>
                    <w:rPr>
                      <w:rFonts w:ascii="Cambria Math" w:hAnsi="Cambria Math"/>
                    </w:rPr>
                    <m:t>,  &amp;</m:t>
                  </m:r>
                  <m:r>
                    <w:rPr>
                      <w:rFonts w:ascii="Cambria Math" w:hAnsi="Cambria Math"/>
                    </w:rPr>
                    <m:t>category=download</m:t>
                  </m:r>
                </m:e>
                <m:e>
                  <m:r>
                    <w:rPr>
                      <w:rFonts w:ascii="Cambria Math" w:hAnsi="Cambria Math"/>
                    </w:rPr>
                    <m:t>50</m:t>
                  </m:r>
                  <m:r>
                    <w:rPr>
                      <w:rFonts w:ascii="Cambria Math" w:hAnsi="Cambria Math"/>
                    </w:rPr>
                    <m:t>,  &amp;</m:t>
                  </m:r>
                  <m:r>
                    <w:rPr>
                      <w:rFonts w:ascii="Cambria Math" w:hAnsi="Cambria Math"/>
                    </w:rPr>
                    <m:t>category=library</m:t>
                  </m:r>
                  <m:ctrlPr>
                    <w:rPr>
                      <w:rFonts w:ascii="Cambria Math" w:eastAsia="Cambria Math" w:hAnsi="Cambria Math" w:cs="Cambria Math"/>
                      <w:i/>
                    </w:rPr>
                  </m:ctrlPr>
                </m:e>
                <m:e>
                  <m:r>
                    <w:rPr>
                      <w:rFonts w:ascii="Cambria Math" w:hAnsi="Cambria Math"/>
                    </w:rPr>
                    <m:t>100</m:t>
                  </m:r>
                  <m:r>
                    <w:rPr>
                      <w:rFonts w:ascii="Cambria Math" w:hAnsi="Cambria Math"/>
                    </w:rPr>
                    <m:t>,  &amp;</m:t>
                  </m:r>
                  <m:r>
                    <w:rPr>
                      <w:rFonts w:ascii="Cambria Math" w:hAnsi="Cambria Math"/>
                    </w:rPr>
                    <m:t>category=library, no data loading</m:t>
                  </m:r>
                </m:e>
              </m:eqArr>
            </m:e>
          </m:d>
        </m:oMath>
      </m:oMathPara>
    </w:p>
    <w:p w14:paraId="2FD70386" w14:textId="5C8B850E" w:rsidR="005A2C1F" w:rsidRPr="00725A10" w:rsidRDefault="00000000">
      <w:pPr>
        <w:pStyle w:val="Standaard"/>
        <w:rPr>
          <w:lang w:val="en-GB"/>
        </w:rPr>
      </w:pPr>
      <w:r>
        <w:rPr>
          <w:lang w:val="en-GB"/>
        </w:rPr>
        <w:lastRenderedPageBreak/>
        <w:t xml:space="preserve">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DF4FB3">
        <w:rPr>
          <w:lang w:val="en-GB"/>
        </w:rPr>
        <w:t>7.1</w:t>
      </w:r>
      <w:r w:rsidR="00D06514">
        <w:rPr>
          <w:lang w:val="en-GB"/>
        </w:rPr>
        <w:fldChar w:fldCharType="end"/>
      </w:r>
      <w:r w:rsidR="00D06514">
        <w:rPr>
          <w:lang w:val="en-GB"/>
        </w:rPr>
        <w:t xml:space="preserve"> </w:t>
      </w:r>
      <w:r>
        <w:rPr>
          <w:lang w:val="en-GB"/>
        </w:rPr>
        <w:t>contains the complete table with all the accuracy, FLOPs</w:t>
      </w:r>
      <w:r w:rsidR="00DE46D8">
        <w:rPr>
          <w:lang w:val="en-GB"/>
        </w:rPr>
        <w:t>,</w:t>
      </w:r>
      <w:r>
        <w:rPr>
          <w:lang w:val="en-GB"/>
        </w:rPr>
        <w:t xml:space="preserve"> FPS</w:t>
      </w:r>
      <w:r w:rsidR="00256757">
        <w:rPr>
          <w:lang w:val="en-GB"/>
        </w:rPr>
        <w:t>, and availability</w:t>
      </w:r>
      <w:r>
        <w:rPr>
          <w:lang w:val="en-GB"/>
        </w:rPr>
        <w:t xml:space="preserve">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w:t>
      </w:r>
      <w:r w:rsidR="00DE46D8">
        <w:rPr>
          <w:lang w:val="en-GB"/>
        </w:rPr>
        <w:t xml:space="preserve">slightly </w:t>
      </w:r>
      <w:r>
        <w:rPr>
          <w:lang w:val="en-GB"/>
        </w:rPr>
        <w:t>changing the weights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YOLOv9, RT-DETR and Co-DINO always end up in the top 5. In the case of YOLOv9 and RT-DETR a variant other than the highlighted one could be used since the scores are very similar and the slight increase in accuracy might not be worth the decreased speed. Usually, variants of a model perform similarly</w:t>
      </w:r>
      <w:r w:rsidR="00DE46D8">
        <w:rPr>
          <w:lang w:val="en-GB"/>
        </w:rPr>
        <w:t>, with a relatively small difference in accuracy</w:t>
      </w:r>
      <w:r>
        <w:rPr>
          <w:lang w:val="en-GB"/>
        </w:rPr>
        <w:t>.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Co-DINO and it ended up not being implemented in the application</w:t>
      </w:r>
      <w:r w:rsidR="00F43F4A">
        <w:rPr>
          <w:lang w:val="en-GB"/>
        </w:rPr>
        <w:t xml:space="preserve"> (see section </w:t>
      </w:r>
      <w:r w:rsidR="00F43F4A">
        <w:rPr>
          <w:lang w:val="en-GB"/>
        </w:rPr>
        <w:fldChar w:fldCharType="begin"/>
      </w:r>
      <w:r w:rsidR="00F43F4A">
        <w:rPr>
          <w:lang w:val="en-GB"/>
        </w:rPr>
        <w:instrText xml:space="preserve"> REF _Ref166838325 \r \h </w:instrText>
      </w:r>
      <w:r w:rsidR="00F43F4A">
        <w:rPr>
          <w:lang w:val="en-GB"/>
        </w:rPr>
      </w:r>
      <w:r w:rsidR="00F43F4A">
        <w:rPr>
          <w:lang w:val="en-GB"/>
        </w:rPr>
        <w:fldChar w:fldCharType="separate"/>
      </w:r>
      <w:r w:rsidR="00DF4FB3">
        <w:rPr>
          <w:lang w:val="en-GB"/>
        </w:rPr>
        <w:t>3.1.2</w:t>
      </w:r>
      <w:r w:rsidR="00F43F4A">
        <w:rPr>
          <w:lang w:val="en-GB"/>
        </w:rPr>
        <w:fldChar w:fldCharType="end"/>
      </w:r>
      <w:r w:rsidR="00F43F4A">
        <w:rPr>
          <w:lang w:val="en-GB"/>
        </w:rPr>
        <w:t>)</w:t>
      </w:r>
      <w:r w:rsidR="00E214B9">
        <w:rPr>
          <w:lang w:val="en-GB"/>
        </w:rPr>
        <w:t>.</w:t>
      </w:r>
    </w:p>
    <w:p w14:paraId="64B86064" w14:textId="11431EDD" w:rsidR="007725E0" w:rsidRDefault="007725E0" w:rsidP="007725E0">
      <w:pPr>
        <w:pStyle w:val="Caption"/>
        <w:keepNext/>
      </w:pPr>
      <w:bookmarkStart w:id="31" w:name="_Ref164167065"/>
      <w:r>
        <w:t xml:space="preserve">Table </w:t>
      </w:r>
      <w:r>
        <w:fldChar w:fldCharType="begin"/>
      </w:r>
      <w:r>
        <w:instrText xml:space="preserve"> SEQ Table \* ARABIC </w:instrText>
      </w:r>
      <w:r>
        <w:fldChar w:fldCharType="separate"/>
      </w:r>
      <w:r w:rsidR="00DF4FB3">
        <w:rPr>
          <w:noProof/>
        </w:rPr>
        <w:t>1</w:t>
      </w:r>
      <w:r>
        <w:fldChar w:fldCharType="end"/>
      </w:r>
      <w:bookmarkEnd w:id="31"/>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DF4FB3">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32" w:name="_Ref162445355"/>
      <w:bookmarkStart w:id="33" w:name="_Toc167959564"/>
      <w:r>
        <w:t>Data augmentation</w:t>
      </w:r>
      <w:bookmarkEnd w:id="32"/>
      <w:bookmarkEnd w:id="33"/>
    </w:p>
    <w:p w14:paraId="39010FE7" w14:textId="4CA01FC2"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DF4FB3" w:rsidRPr="00DF4FB3">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DF4FB3" w:rsidRPr="00DF4FB3">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 xml:space="preserve">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w:t>
      </w:r>
      <w:r w:rsidR="00F43F4A">
        <w:rPr>
          <w:lang w:val="en-GB"/>
        </w:rPr>
        <w:t>entering</w:t>
      </w:r>
      <w:r w:rsidR="006704F7">
        <w:rPr>
          <w:lang w:val="en-GB"/>
        </w:rPr>
        <w:t xml:space="preserve">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4" w:name="_Toc31378069"/>
      <w:bookmarkStart w:id="35" w:name="_Toc33538870"/>
      <w:bookmarkStart w:id="36" w:name="_Toc33540974"/>
      <w:bookmarkStart w:id="37" w:name="_Toc33541806"/>
      <w:bookmarkStart w:id="38" w:name="_Toc55125080"/>
      <w:bookmarkStart w:id="39" w:name="_Toc55308003"/>
      <w:bookmarkStart w:id="40" w:name="_Ref162445412"/>
      <w:bookmarkStart w:id="41" w:name="_Ref164168461"/>
      <w:bookmarkStart w:id="42" w:name="_Toc167959565"/>
      <w:commentRangeStart w:id="43"/>
      <w:r>
        <w:lastRenderedPageBreak/>
        <w:t>Results</w:t>
      </w:r>
      <w:bookmarkEnd w:id="34"/>
      <w:bookmarkEnd w:id="35"/>
      <w:bookmarkEnd w:id="36"/>
      <w:bookmarkEnd w:id="37"/>
      <w:bookmarkEnd w:id="38"/>
      <w:commentRangeEnd w:id="43"/>
      <w:r>
        <w:rPr>
          <w:rStyle w:val="Verwijzingopmerking"/>
          <w:rFonts w:ascii="Calibri" w:eastAsia="Calibri" w:hAnsi="Calibri"/>
          <w:bCs w:val="0"/>
          <w:color w:val="0A0203"/>
          <w:spacing w:val="0"/>
          <w:lang w:val="nl-BE"/>
        </w:rPr>
        <w:commentReference w:id="43"/>
      </w:r>
      <w:bookmarkEnd w:id="39"/>
      <w:bookmarkEnd w:id="40"/>
      <w:bookmarkEnd w:id="41"/>
      <w:bookmarkEnd w:id="42"/>
    </w:p>
    <w:p w14:paraId="6D0E0B33" w14:textId="39190E8D" w:rsidR="005A2C1F" w:rsidRDefault="001271F2">
      <w:pPr>
        <w:pStyle w:val="Kop2"/>
      </w:pPr>
      <w:bookmarkStart w:id="44" w:name="_Ref166589504"/>
      <w:bookmarkStart w:id="45" w:name="_Toc167959566"/>
      <w:r>
        <w:t>Implementation of models</w:t>
      </w:r>
      <w:bookmarkEnd w:id="44"/>
      <w:bookmarkEnd w:id="45"/>
    </w:p>
    <w:p w14:paraId="4BD97441" w14:textId="4DD506B4" w:rsidR="00E824BA" w:rsidRDefault="00E824BA" w:rsidP="00E824BA">
      <w:pPr>
        <w:pStyle w:val="Kop3"/>
      </w:pPr>
      <w:bookmarkStart w:id="46" w:name="_Toc167959567"/>
      <w:r>
        <w:t>YOLOv9</w:t>
      </w:r>
      <w:r w:rsidR="00662DD4">
        <w:t xml:space="preserve"> and RT-DETR</w:t>
      </w:r>
      <w:bookmarkEnd w:id="46"/>
    </w:p>
    <w:p w14:paraId="3D780724" w14:textId="61A231B3"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r>
        <w:rPr>
          <w:lang w:val="en-GB"/>
        </w:rPr>
        <w:t xml:space="preserve">Ultralytics library. Training and predicting is very straightforward using this library. It simply requires a </w:t>
      </w:r>
      <w:r w:rsidR="00A2290E">
        <w:rPr>
          <w:lang w:val="en-GB"/>
        </w:rPr>
        <w:t>YAML</w:t>
      </w:r>
      <w:r>
        <w:rPr>
          <w:lang w:val="en-GB"/>
        </w:rPr>
        <w:t xml:space="preserve"> file containing the paths to the train, test</w:t>
      </w:r>
      <w:r w:rsidR="00F43F4A">
        <w:rPr>
          <w:lang w:val="en-GB"/>
        </w:rPr>
        <w:t>,</w:t>
      </w:r>
      <w:r>
        <w:rPr>
          <w:lang w:val="en-GB"/>
        </w:rPr>
        <w:t xml:space="preserve"> and validation sets, and the labels. The train, test and validation folders contain the images as well as the annotations (text file containing all the bounding box</w:t>
      </w:r>
      <w:r w:rsidR="00F43F4A">
        <w:rPr>
          <w:lang w:val="en-GB"/>
        </w:rPr>
        <w:t xml:space="preserve"> data</w:t>
      </w:r>
      <w:r>
        <w:rPr>
          <w:lang w:val="en-GB"/>
        </w:rPr>
        <w:t xml:space="preserve">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7" w:name="_Ref166838325"/>
      <w:bookmarkStart w:id="48" w:name="_Toc167959568"/>
      <w:r>
        <w:t>Co-DINO</w:t>
      </w:r>
      <w:bookmarkEnd w:id="47"/>
      <w:bookmarkEnd w:id="48"/>
    </w:p>
    <w:p w14:paraId="3B5DAFB2" w14:textId="5A1BBCEB" w:rsidR="00BB7A3E" w:rsidRDefault="00BB7A3E" w:rsidP="00BB7A3E">
      <w:pPr>
        <w:pStyle w:val="Standaard"/>
        <w:rPr>
          <w:lang w:val="en-GB"/>
        </w:rPr>
      </w:pPr>
      <w:r w:rsidRPr="00BB7A3E">
        <w:rPr>
          <w:lang w:val="en-GB"/>
        </w:rPr>
        <w:t>After learning how to u</w:t>
      </w:r>
      <w:r>
        <w:rPr>
          <w:lang w:val="en-GB"/>
        </w:rPr>
        <w:t>se the MMDetection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DF4FB3" w:rsidRPr="00DF4FB3">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DF4FB3" w:rsidRPr="00DF4FB3">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DF4FB3" w:rsidRPr="00DF4FB3">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mAP of 64.1 on COCO-val</w:t>
      </w:r>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DF4FB3" w:rsidRPr="00DF4FB3">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within the limit of the Colab T4 GPU</w:t>
      </w:r>
      <w:r w:rsidR="00D54F0B">
        <w:rPr>
          <w:lang w:val="en-GB"/>
        </w:rPr>
        <w:t>.</w:t>
      </w:r>
    </w:p>
    <w:p w14:paraId="64828851" w14:textId="6E1F51ED"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w:t>
      </w:r>
      <w:r w:rsidR="00F43F4A">
        <w:rPr>
          <w:lang w:val="en-GB"/>
        </w:rPr>
        <w:t>the</w:t>
      </w:r>
      <w:r w:rsidR="00F374CE">
        <w:rPr>
          <w:lang w:val="en-GB"/>
        </w:rPr>
        <w:t xml:space="preserve"> accuracy was 99+%. </w:t>
      </w:r>
      <w:r w:rsidR="00F43F4A">
        <w:rPr>
          <w:lang w:val="en-GB"/>
        </w:rPr>
        <w:t>The greatest</w:t>
      </w:r>
      <w:r w:rsidR="00F374CE">
        <w:rPr>
          <w:lang w:val="en-GB"/>
        </w:rPr>
        <w:t xml:space="preserve">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w:t>
      </w:r>
      <w:r w:rsidR="00B44893">
        <w:rPr>
          <w:lang w:val="en-GB"/>
        </w:rPr>
        <w:t>the short timespan</w:t>
      </w:r>
      <w:r>
        <w:rPr>
          <w:lang w:val="en-GB"/>
        </w:rPr>
        <w:t xml:space="preserve">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9" w:name="_Ref166589534"/>
      <w:bookmarkStart w:id="50" w:name="_Toc167959569"/>
      <w:r>
        <w:t>Application</w:t>
      </w:r>
      <w:bookmarkEnd w:id="49"/>
      <w:bookmarkEnd w:id="50"/>
    </w:p>
    <w:p w14:paraId="464B35D4" w14:textId="2D90D482" w:rsidR="001271F2" w:rsidRDefault="001271F2" w:rsidP="001271F2">
      <w:pPr>
        <w:pStyle w:val="Standaard"/>
        <w:rPr>
          <w:lang w:val="en-GB"/>
        </w:rPr>
      </w:pPr>
      <w:r>
        <w:rPr>
          <w:lang w:val="en-GB"/>
        </w:rPr>
        <w:t>An application</w:t>
      </w:r>
      <w:r w:rsidR="00F607C9">
        <w:rPr>
          <w:lang w:val="en-GB"/>
        </w:rPr>
        <w:t xml:space="preserve"> dubbed ‘BrightSight’</w:t>
      </w:r>
      <w:r>
        <w:rPr>
          <w:lang w:val="en-GB"/>
        </w:rPr>
        <w:t xml:space="preserve">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w:t>
      </w:r>
      <w:r w:rsidR="00256757">
        <w:rPr>
          <w:lang w:val="en-GB"/>
        </w:rPr>
        <w:t xml:space="preserve">in turn </w:t>
      </w:r>
      <w:r>
        <w:rPr>
          <w:lang w:val="en-GB"/>
        </w:rPr>
        <w:t xml:space="preserve">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51" w:name="_Ref165978473"/>
      <w:bookmarkStart w:id="52" w:name="_Ref165978498"/>
      <w:bookmarkStart w:id="53" w:name="_Toc167959570"/>
      <w:r>
        <w:t>Dataset creator</w:t>
      </w:r>
      <w:bookmarkEnd w:id="51"/>
      <w:bookmarkEnd w:id="52"/>
      <w:bookmarkEnd w:id="53"/>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78575EF0"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DF4FB3">
        <w:t xml:space="preserve">Figure </w:t>
      </w:r>
      <w:r w:rsidR="00DF4FB3">
        <w:rPr>
          <w:noProof/>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DF4FB3">
        <w:t xml:space="preserve">Figure </w:t>
      </w:r>
      <w:r w:rsidR="00DF4FB3">
        <w:rPr>
          <w:noProof/>
        </w:rPr>
        <w:t>2</w:t>
      </w:r>
      <w:r w:rsidR="00546F58">
        <w:rPr>
          <w:lang w:val="en-GB"/>
        </w:rPr>
        <w:fldChar w:fldCharType="end"/>
      </w:r>
      <w:r w:rsidR="00546F58">
        <w:rPr>
          <w:lang w:val="en-GB"/>
        </w:rPr>
        <w:t>)</w:t>
      </w:r>
      <w:r>
        <w:rPr>
          <w:lang w:val="en-GB"/>
        </w:rPr>
        <w:t xml:space="preserve">. The former prompts the user for a dataset name and save location. The latter requires </w:t>
      </w:r>
      <w:r>
        <w:rPr>
          <w:lang w:val="en-GB"/>
        </w:rPr>
        <w:lastRenderedPageBreak/>
        <w:t xml:space="preserve">the user to select a dataset save file (generated by the dataset creator). </w:t>
      </w:r>
      <w:r w:rsidR="00975DD9">
        <w:rPr>
          <w:lang w:val="en-GB"/>
        </w:rPr>
        <w:t xml:space="preserve">All file prompts in the application make use of a modified version of the local file picker example found in the NiceGUI Github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DF4FB3" w:rsidRPr="00DF4FB3">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DF4FB3">
        <w:t xml:space="preserve">Figure </w:t>
      </w:r>
      <w:r w:rsidR="00DF4FB3">
        <w:rPr>
          <w:noProof/>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rPr>
          <w:noProof/>
        </w:rPr>
        <w:drawing>
          <wp:inline distT="0" distB="0" distL="0" distR="0" wp14:anchorId="4AF7B8A9" wp14:editId="47BED072">
            <wp:extent cx="6120130" cy="1981543"/>
            <wp:effectExtent l="19050" t="19050" r="13970" b="19050"/>
            <wp:docPr id="194208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981543"/>
                    </a:xfrm>
                    <a:prstGeom prst="rect">
                      <a:avLst/>
                    </a:prstGeom>
                    <a:ln>
                      <a:solidFill>
                        <a:schemeClr val="tx1"/>
                      </a:solidFill>
                    </a:ln>
                  </pic:spPr>
                </pic:pic>
              </a:graphicData>
            </a:graphic>
          </wp:inline>
        </w:drawing>
      </w:r>
    </w:p>
    <w:p w14:paraId="049B6BDE" w14:textId="102B778A" w:rsidR="005E4496" w:rsidRDefault="005E4496" w:rsidP="005E4496">
      <w:pPr>
        <w:pStyle w:val="Caption"/>
        <w:jc w:val="both"/>
      </w:pPr>
      <w:bookmarkStart w:id="54" w:name="_Ref164073670"/>
      <w:r>
        <w:t xml:space="preserve">Figure </w:t>
      </w:r>
      <w:r>
        <w:fldChar w:fldCharType="begin"/>
      </w:r>
      <w:r>
        <w:instrText xml:space="preserve"> SEQ Figure \* ARABIC </w:instrText>
      </w:r>
      <w:r>
        <w:fldChar w:fldCharType="separate"/>
      </w:r>
      <w:r w:rsidR="00DF4FB3">
        <w:rPr>
          <w:noProof/>
        </w:rPr>
        <w:t>1</w:t>
      </w:r>
      <w:r>
        <w:fldChar w:fldCharType="end"/>
      </w:r>
      <w:bookmarkEnd w:id="54"/>
      <w:r>
        <w:t>: Dataset creator configuration step, new dataset.</w:t>
      </w:r>
    </w:p>
    <w:p w14:paraId="0B5051FD" w14:textId="157DC845" w:rsidR="005E4496" w:rsidRDefault="004A0FB5" w:rsidP="005E4496">
      <w:pPr>
        <w:keepNext/>
      </w:pPr>
      <w:r w:rsidRPr="004A0FB5">
        <w:rPr>
          <w:noProof/>
        </w:rPr>
        <w:drawing>
          <wp:inline distT="0" distB="0" distL="0" distR="0" wp14:anchorId="1578C102" wp14:editId="2C22A273">
            <wp:extent cx="6120130" cy="1761372"/>
            <wp:effectExtent l="19050" t="19050" r="13970" b="10795"/>
            <wp:docPr id="9486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761372"/>
                    </a:xfrm>
                    <a:prstGeom prst="rect">
                      <a:avLst/>
                    </a:prstGeom>
                    <a:ln>
                      <a:solidFill>
                        <a:schemeClr val="tx1"/>
                      </a:solidFill>
                    </a:ln>
                  </pic:spPr>
                </pic:pic>
              </a:graphicData>
            </a:graphic>
          </wp:inline>
        </w:drawing>
      </w:r>
    </w:p>
    <w:p w14:paraId="32F307F7" w14:textId="48891F6B" w:rsidR="005E4496" w:rsidRDefault="005E4496" w:rsidP="005E4496">
      <w:pPr>
        <w:pStyle w:val="Caption"/>
      </w:pPr>
      <w:bookmarkStart w:id="55" w:name="_Ref164073682"/>
      <w:r>
        <w:t xml:space="preserve">Figure </w:t>
      </w:r>
      <w:r>
        <w:fldChar w:fldCharType="begin"/>
      </w:r>
      <w:r>
        <w:instrText xml:space="preserve"> SEQ Figure \* ARABIC </w:instrText>
      </w:r>
      <w:r>
        <w:fldChar w:fldCharType="separate"/>
      </w:r>
      <w:r w:rsidR="00DF4FB3">
        <w:rPr>
          <w:noProof/>
        </w:rPr>
        <w:t>2</w:t>
      </w:r>
      <w:r>
        <w:fldChar w:fldCharType="end"/>
      </w:r>
      <w:bookmarkEnd w:id="55"/>
      <w:r>
        <w:t>: Dataset creator configuration step, existing dataset.</w:t>
      </w:r>
    </w:p>
    <w:p w14:paraId="103C2C1C" w14:textId="311EFDD2" w:rsidR="00A42DE2" w:rsidRDefault="004A0FB5" w:rsidP="00A42DE2">
      <w:pPr>
        <w:keepNext/>
      </w:pPr>
      <w:r w:rsidRPr="004A0FB5">
        <w:rPr>
          <w:noProof/>
        </w:rPr>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406577D4" w:rsidR="00A42DE2" w:rsidRPr="00A42DE2" w:rsidRDefault="00A42DE2" w:rsidP="00A42DE2">
      <w:pPr>
        <w:pStyle w:val="Caption"/>
      </w:pPr>
      <w:bookmarkStart w:id="56" w:name="_Ref164074335"/>
      <w:r>
        <w:t xml:space="preserve">Figure </w:t>
      </w:r>
      <w:r>
        <w:fldChar w:fldCharType="begin"/>
      </w:r>
      <w:r>
        <w:instrText xml:space="preserve"> SEQ Figure \* ARABIC </w:instrText>
      </w:r>
      <w:r>
        <w:fldChar w:fldCharType="separate"/>
      </w:r>
      <w:r w:rsidR="00DF4FB3">
        <w:rPr>
          <w:noProof/>
        </w:rPr>
        <w:t>3</w:t>
      </w:r>
      <w:r>
        <w:fldChar w:fldCharType="end"/>
      </w:r>
      <w:bookmarkEnd w:id="56"/>
      <w:r>
        <w:t>: Custom local file picker</w:t>
      </w:r>
      <w:r w:rsidR="00F20433">
        <w:t xml:space="preserve"> </w:t>
      </w:r>
      <w:sdt>
        <w:sdtPr>
          <w:id w:val="1631281297"/>
          <w:citation/>
        </w:sdtPr>
        <w:sdtContent>
          <w:r w:rsidR="00F20433">
            <w:fldChar w:fldCharType="begin"/>
          </w:r>
          <w:r w:rsidR="00F20433">
            <w:instrText xml:space="preserve"> CITATION Schindler_NiceGUI_Web-based_user_2024 \l 2057 </w:instrText>
          </w:r>
          <w:r w:rsidR="00F20433">
            <w:fldChar w:fldCharType="separate"/>
          </w:r>
          <w:r w:rsidR="00DF4FB3" w:rsidRPr="00DF4FB3">
            <w:rPr>
              <w:noProof/>
            </w:rPr>
            <w:t>[34]</w:t>
          </w:r>
          <w:r w:rsidR="00F20433">
            <w:fldChar w:fldCharType="end"/>
          </w:r>
        </w:sdtContent>
      </w:sdt>
      <w:r>
        <w:t>.</w:t>
      </w:r>
    </w:p>
    <w:p w14:paraId="4D2F0F58" w14:textId="40096BC0" w:rsidR="007A1C47" w:rsidRDefault="007A1C47" w:rsidP="001271F2">
      <w:pPr>
        <w:pStyle w:val="Standaard"/>
        <w:rPr>
          <w:lang w:val="en-GB"/>
        </w:rPr>
      </w:pPr>
      <w:r>
        <w:rPr>
          <w:lang w:val="en-GB"/>
        </w:rPr>
        <w:lastRenderedPageBreak/>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DF4FB3">
        <w:t xml:space="preserve">Figure </w:t>
      </w:r>
      <w:r w:rsidR="00DF4FB3">
        <w:rPr>
          <w:noProof/>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DF4FB3">
        <w:t xml:space="preserve">Figure </w:t>
      </w:r>
      <w:r w:rsidR="00DF4FB3">
        <w:rPr>
          <w:noProof/>
        </w:rPr>
        <w:t>5</w:t>
      </w:r>
      <w:r w:rsidR="00D96AB9">
        <w:rPr>
          <w:lang w:val="en-GB"/>
        </w:rPr>
        <w:fldChar w:fldCharType="end"/>
      </w:r>
      <w:r w:rsidR="00D96AB9">
        <w:rPr>
          <w:lang w:val="en-GB"/>
        </w:rPr>
        <w:t>)</w:t>
      </w:r>
      <w:r w:rsidR="00C73FE1">
        <w:rPr>
          <w:lang w:val="en-GB"/>
        </w:rPr>
        <w:t>.</w:t>
      </w:r>
      <w:r w:rsidR="0074759E">
        <w:rPr>
          <w:lang w:val="en-GB"/>
        </w:rPr>
        <w:t xml:space="preserve"> The </w:t>
      </w:r>
      <w:r w:rsidR="00F43F4A">
        <w:rPr>
          <w:lang w:val="en-GB"/>
        </w:rPr>
        <w:t xml:space="preserve">vertical </w:t>
      </w:r>
      <w:r w:rsidR="0074759E">
        <w:rPr>
          <w:lang w:val="en-GB"/>
        </w:rPr>
        <w:t>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drawing>
          <wp:inline distT="0" distB="0" distL="0" distR="0" wp14:anchorId="44A0F620" wp14:editId="61D7BAB5">
            <wp:extent cx="6087756" cy="5462630"/>
            <wp:effectExtent l="19050" t="19050" r="27305" b="24130"/>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0"/>
                    </a:xfrm>
                    <a:prstGeom prst="rect">
                      <a:avLst/>
                    </a:prstGeom>
                    <a:noFill/>
                    <a:ln>
                      <a:solidFill>
                        <a:schemeClr val="tx1"/>
                      </a:solidFill>
                    </a:ln>
                  </pic:spPr>
                </pic:pic>
              </a:graphicData>
            </a:graphic>
          </wp:inline>
        </w:drawing>
      </w:r>
    </w:p>
    <w:p w14:paraId="4F32915E" w14:textId="5C7436F1" w:rsidR="00546F58" w:rsidRDefault="00546F58" w:rsidP="00546F58">
      <w:pPr>
        <w:pStyle w:val="Caption"/>
        <w:jc w:val="both"/>
      </w:pPr>
      <w:bookmarkStart w:id="57" w:name="_Ref164074076"/>
      <w:r>
        <w:t xml:space="preserve">Figure </w:t>
      </w:r>
      <w:r>
        <w:fldChar w:fldCharType="begin"/>
      </w:r>
      <w:r>
        <w:instrText xml:space="preserve"> SEQ Figure \* ARABIC </w:instrText>
      </w:r>
      <w:r>
        <w:fldChar w:fldCharType="separate"/>
      </w:r>
      <w:r w:rsidR="00DF4FB3">
        <w:rPr>
          <w:noProof/>
        </w:rPr>
        <w:t>4</w:t>
      </w:r>
      <w:r>
        <w:fldChar w:fldCharType="end"/>
      </w:r>
      <w:bookmarkEnd w:id="57"/>
      <w:r>
        <w:t>: Dataset creator, drawing bounding boxes step.</w:t>
      </w:r>
    </w:p>
    <w:p w14:paraId="421FBDC5" w14:textId="77777777" w:rsidR="00D96AB9" w:rsidRDefault="00D96AB9" w:rsidP="00D96AB9">
      <w:pPr>
        <w:keepNext/>
      </w:pPr>
      <w:r w:rsidRPr="00D96AB9">
        <w:rPr>
          <w:noProof/>
        </w:rPr>
        <w:lastRenderedPageBreak/>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7986A510" w:rsidR="00D96AB9" w:rsidRPr="00D96AB9" w:rsidRDefault="00D96AB9" w:rsidP="00D96AB9">
      <w:pPr>
        <w:pStyle w:val="Caption"/>
      </w:pPr>
      <w:bookmarkStart w:id="58" w:name="_Ref164076860"/>
      <w:r>
        <w:t xml:space="preserve">Figure </w:t>
      </w:r>
      <w:r>
        <w:fldChar w:fldCharType="begin"/>
      </w:r>
      <w:r>
        <w:instrText xml:space="preserve"> SEQ Figure \* ARABIC </w:instrText>
      </w:r>
      <w:r>
        <w:fldChar w:fldCharType="separate"/>
      </w:r>
      <w:r w:rsidR="00DF4FB3">
        <w:rPr>
          <w:noProof/>
        </w:rPr>
        <w:t>5</w:t>
      </w:r>
      <w:r>
        <w:fldChar w:fldCharType="end"/>
      </w:r>
      <w:bookmarkEnd w:id="58"/>
      <w:r>
        <w:t>: Confirmation dialog</w:t>
      </w:r>
      <w:r w:rsidR="00F20433">
        <w:t xml:space="preserve"> before deleting a label</w:t>
      </w:r>
      <w:r>
        <w:t>.</w:t>
      </w:r>
    </w:p>
    <w:p w14:paraId="4DC1B496" w14:textId="5A0856E9"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DF4FB3">
        <w:t xml:space="preserve">Figure </w:t>
      </w:r>
      <w:r w:rsidR="00DF4FB3">
        <w:rPr>
          <w:noProof/>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w:t>
      </w:r>
      <w:r w:rsidR="00F20433">
        <w:rPr>
          <w:lang w:val="en-GB"/>
        </w:rPr>
        <w:t xml:space="preserve"> of the original size</w:t>
      </w:r>
      <w:r w:rsidR="00F12DE8">
        <w:rPr>
          <w:lang w:val="en-GB"/>
        </w:rPr>
        <w:t xml:space="preserve">. Pixels also have a random chance to be turned into noise, which can be configured. Lastly, there is a screenshot multiplier which multiplies the </w:t>
      </w:r>
      <w:r w:rsidR="00AF5696">
        <w:rPr>
          <w:lang w:val="en-GB"/>
        </w:rPr>
        <w:t>number</w:t>
      </w:r>
      <w:r w:rsidR="00F12DE8">
        <w:rPr>
          <w:lang w:val="en-GB"/>
        </w:rPr>
        <w:t xml:space="preserve"> of times each of the three augmentations is executed, but only for the full screenshots. The goal of this is to increase the ratio of screenshots to bounding box images. </w:t>
      </w:r>
      <w:r>
        <w:rPr>
          <w:lang w:val="en-GB"/>
        </w:rPr>
        <w:t xml:space="preserve">A table containing the amount of input images and 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lastRenderedPageBreak/>
        <w:drawing>
          <wp:inline distT="0" distB="0" distL="0" distR="0" wp14:anchorId="39A1EF37" wp14:editId="5F3A7CEF">
            <wp:extent cx="6087902" cy="4619625"/>
            <wp:effectExtent l="19050" t="19050" r="27305" b="9525"/>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4452" cy="4632184"/>
                    </a:xfrm>
                    <a:prstGeom prst="rect">
                      <a:avLst/>
                    </a:prstGeom>
                    <a:ln>
                      <a:solidFill>
                        <a:schemeClr val="tx1"/>
                      </a:solidFill>
                    </a:ln>
                  </pic:spPr>
                </pic:pic>
              </a:graphicData>
            </a:graphic>
          </wp:inline>
        </w:drawing>
      </w:r>
    </w:p>
    <w:p w14:paraId="423065EB" w14:textId="3FEFFA43" w:rsidR="00546F58" w:rsidRDefault="00546F58" w:rsidP="00546F58">
      <w:pPr>
        <w:pStyle w:val="Caption"/>
        <w:jc w:val="both"/>
      </w:pPr>
      <w:bookmarkStart w:id="59" w:name="_Ref164074182"/>
      <w:r>
        <w:t xml:space="preserve">Figure </w:t>
      </w:r>
      <w:r>
        <w:fldChar w:fldCharType="begin"/>
      </w:r>
      <w:r>
        <w:instrText xml:space="preserve"> SEQ Figure \* ARABIC </w:instrText>
      </w:r>
      <w:r>
        <w:fldChar w:fldCharType="separate"/>
      </w:r>
      <w:r w:rsidR="00DF4FB3">
        <w:rPr>
          <w:noProof/>
        </w:rPr>
        <w:t>6</w:t>
      </w:r>
      <w:r>
        <w:fldChar w:fldCharType="end"/>
      </w:r>
      <w:bookmarkEnd w:id="59"/>
      <w:r>
        <w:t>: Dataset creator, data augmentation step.</w:t>
      </w:r>
    </w:p>
    <w:p w14:paraId="67F84044" w14:textId="3BDB2323"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DF4FB3">
        <w:t xml:space="preserve">Figure </w:t>
      </w:r>
      <w:r w:rsidR="00DF4FB3">
        <w:rPr>
          <w:noProof/>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w:t>
      </w:r>
      <w:r w:rsidR="00AF5696">
        <w:rPr>
          <w:lang w:val="en-GB"/>
        </w:rPr>
        <w:t>a few lines of</w:t>
      </w:r>
      <w:r w:rsidR="00AB0977">
        <w:rPr>
          <w:lang w:val="en-GB"/>
        </w:rPr>
        <w:t xml:space="preserve"> JavaScript code </w:t>
      </w:r>
      <w:r w:rsidR="00AF5696">
        <w:rPr>
          <w:lang w:val="en-GB"/>
        </w:rPr>
        <w:t>are</w:t>
      </w:r>
      <w:r w:rsidR="00AB0977">
        <w:rPr>
          <w:lang w:val="en-GB"/>
        </w:rPr>
        <w:t xml:space="preserve"> used to show </w:t>
      </w:r>
      <w:r w:rsidR="00AF5696">
        <w:rPr>
          <w:lang w:val="en-GB"/>
        </w:rPr>
        <w:t>the browser’s built-in</w:t>
      </w:r>
      <w:r w:rsidR="00AB0977">
        <w:rPr>
          <w:lang w:val="en-GB"/>
        </w:rPr>
        <w:t xml:space="preserve"> confirmation notification when leaving the page. </w:t>
      </w:r>
      <w:r w:rsidR="006E1C7C">
        <w:rPr>
          <w:lang w:val="en-GB"/>
        </w:rPr>
        <w:t>Some inputs inside the application have a question mark icon displayed on the right side. When hovering over this icon, a tooltip is displayed with information about the value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of the application, since it outputs config files that are compatible with Ultralytics as well as COCO-style annotation files.</w:t>
      </w:r>
    </w:p>
    <w:p w14:paraId="396A2EF3" w14:textId="0E9BAB3A" w:rsidR="001271F2" w:rsidRDefault="001271F2" w:rsidP="001271F2">
      <w:pPr>
        <w:pStyle w:val="Kop3"/>
      </w:pPr>
      <w:bookmarkStart w:id="60" w:name="_Ref165978522"/>
      <w:bookmarkStart w:id="61" w:name="_Toc167959571"/>
      <w:r>
        <w:t>Training</w:t>
      </w:r>
      <w:bookmarkEnd w:id="60"/>
      <w:bookmarkEnd w:id="61"/>
    </w:p>
    <w:p w14:paraId="5EEEE008" w14:textId="13CF92A8"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DF4FB3">
        <w:t xml:space="preserve">Figure </w:t>
      </w:r>
      <w:r w:rsidR="00DF4FB3">
        <w:rPr>
          <w:noProof/>
        </w:rPr>
        <w:t>7</w:t>
      </w:r>
      <w:r>
        <w:rPr>
          <w:lang w:val="en-GB"/>
        </w:rPr>
        <w:fldChar w:fldCharType="end"/>
      </w:r>
      <w:r>
        <w:rPr>
          <w:lang w:val="en-GB"/>
        </w:rPr>
        <w:t>)</w:t>
      </w:r>
      <w:r w:rsidR="00E16F25">
        <w:rPr>
          <w:lang w:val="en-GB"/>
        </w:rPr>
        <w:t xml:space="preserve"> or</w:t>
      </w:r>
      <w:r>
        <w:rPr>
          <w:lang w:val="en-GB"/>
        </w:rPr>
        <w:t xml:space="preserve">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DF4FB3">
        <w:t xml:space="preserve">Figure </w:t>
      </w:r>
      <w:r w:rsidR="00DF4FB3">
        <w:rPr>
          <w:noProof/>
        </w:rPr>
        <w:t>8</w:t>
      </w:r>
      <w:r>
        <w:rPr>
          <w:lang w:val="en-GB"/>
        </w:rPr>
        <w:fldChar w:fldCharType="end"/>
      </w:r>
      <w:r w:rsidR="00E16F25">
        <w:rPr>
          <w:lang w:val="en-GB"/>
        </w:rPr>
        <w:t>).</w:t>
      </w:r>
      <w:r>
        <w:rPr>
          <w:lang w:val="en-GB"/>
        </w:rPr>
        <w:t xml:space="preserve">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r w:rsidR="00E16F25">
        <w:rPr>
          <w:lang w:val="en-GB"/>
        </w:rPr>
        <w:t xml:space="preserve"> </w:t>
      </w:r>
    </w:p>
    <w:p w14:paraId="6A87667D" w14:textId="25F3787F" w:rsidR="0038730C" w:rsidRDefault="0038730C" w:rsidP="0038730C">
      <w:pPr>
        <w:pStyle w:val="NormalWeb"/>
        <w:keepNext/>
      </w:pPr>
      <w:r>
        <w:rPr>
          <w:noProof/>
        </w:rPr>
        <w:lastRenderedPageBreak/>
        <w:drawing>
          <wp:inline distT="0" distB="0" distL="0" distR="0" wp14:anchorId="6877EF2F" wp14:editId="76B743E8">
            <wp:extent cx="6100188" cy="3613855"/>
            <wp:effectExtent l="19050" t="19050" r="15240" b="2476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00188" cy="3613855"/>
                    </a:xfrm>
                    <a:prstGeom prst="rect">
                      <a:avLst/>
                    </a:prstGeom>
                    <a:noFill/>
                    <a:ln>
                      <a:solidFill>
                        <a:schemeClr val="tx1"/>
                      </a:solidFill>
                    </a:ln>
                  </pic:spPr>
                </pic:pic>
              </a:graphicData>
            </a:graphic>
          </wp:inline>
        </w:drawing>
      </w:r>
    </w:p>
    <w:p w14:paraId="0F159238" w14:textId="4B70E92C" w:rsidR="0038730C" w:rsidRDefault="0038730C" w:rsidP="00B60581">
      <w:pPr>
        <w:pStyle w:val="Caption"/>
      </w:pPr>
      <w:bookmarkStart w:id="62" w:name="_Ref165374505"/>
      <w:r>
        <w:t xml:space="preserve">Figure </w:t>
      </w:r>
      <w:r>
        <w:fldChar w:fldCharType="begin"/>
      </w:r>
      <w:r>
        <w:instrText xml:space="preserve"> SEQ Figure \* ARABIC </w:instrText>
      </w:r>
      <w:r>
        <w:fldChar w:fldCharType="separate"/>
      </w:r>
      <w:r w:rsidR="00DF4FB3">
        <w:rPr>
          <w:noProof/>
        </w:rPr>
        <w:t>7</w:t>
      </w:r>
      <w:r>
        <w:fldChar w:fldCharType="end"/>
      </w:r>
      <w:bookmarkEnd w:id="62"/>
      <w:r>
        <w:t>: Training page</w:t>
      </w:r>
      <w:r w:rsidR="00C030C2">
        <w:t>, new training run</w:t>
      </w:r>
      <w:r>
        <w:t>.</w:t>
      </w:r>
    </w:p>
    <w:p w14:paraId="014C5D7C" w14:textId="77777777" w:rsidR="00C030C2" w:rsidRDefault="00C030C2" w:rsidP="00C030C2">
      <w:pPr>
        <w:keepNext/>
      </w:pPr>
      <w:r w:rsidRPr="00C030C2">
        <w:rPr>
          <w:noProof/>
        </w:rPr>
        <w:drawing>
          <wp:inline distT="0" distB="0" distL="0" distR="0" wp14:anchorId="532EFAA9" wp14:editId="17641CF3">
            <wp:extent cx="6086475" cy="2026362"/>
            <wp:effectExtent l="19050" t="19050" r="9525" b="12065"/>
            <wp:docPr id="16897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pic:cNvPicPr/>
                  </pic:nvPicPr>
                  <pic:blipFill rotWithShape="1">
                    <a:blip r:embed="rId20" cstate="print">
                      <a:extLst>
                        <a:ext uri="{28A0092B-C50C-407E-A947-70E740481C1C}">
                          <a14:useLocalDpi xmlns:a14="http://schemas.microsoft.com/office/drawing/2010/main" val="0"/>
                        </a:ext>
                      </a:extLst>
                    </a:blip>
                    <a:srcRect l="-102" r="-281"/>
                    <a:stretch/>
                  </pic:blipFill>
                  <pic:spPr bwMode="auto">
                    <a:xfrm>
                      <a:off x="0" y="0"/>
                      <a:ext cx="6091242" cy="20279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EC8ABB" w14:textId="23336FE0" w:rsidR="00C030C2" w:rsidRDefault="00C030C2" w:rsidP="00C030C2">
      <w:pPr>
        <w:pStyle w:val="Caption"/>
      </w:pPr>
      <w:bookmarkStart w:id="63" w:name="_Ref165963103"/>
      <w:r>
        <w:t xml:space="preserve">Figure </w:t>
      </w:r>
      <w:r>
        <w:fldChar w:fldCharType="begin"/>
      </w:r>
      <w:r>
        <w:instrText xml:space="preserve"> SEQ Figure \* ARABIC </w:instrText>
      </w:r>
      <w:r>
        <w:fldChar w:fldCharType="separate"/>
      </w:r>
      <w:r w:rsidR="00DF4FB3">
        <w:rPr>
          <w:noProof/>
        </w:rPr>
        <w:t>8</w:t>
      </w:r>
      <w:r>
        <w:fldChar w:fldCharType="end"/>
      </w:r>
      <w:bookmarkEnd w:id="63"/>
      <w:r>
        <w:t>: Training page, existing training run.</w:t>
      </w:r>
    </w:p>
    <w:p w14:paraId="17FE3DEF" w14:textId="4A5FA9AD" w:rsidR="007F54A4" w:rsidRPr="0038730C" w:rsidRDefault="00CB63CC" w:rsidP="007F54A4">
      <w:pPr>
        <w:pStyle w:val="Standaard"/>
        <w:rPr>
          <w:lang w:val="en-GB"/>
        </w:rPr>
      </w:pPr>
      <w:r>
        <w:rPr>
          <w:lang w:val="en-GB"/>
        </w:rPr>
        <w:t>Both options also have a ‘train in Colab’ button. I</w:t>
      </w:r>
      <w:r w:rsidR="007F54A4">
        <w:rPr>
          <w:lang w:val="en-GB"/>
        </w:rPr>
        <w:t xml:space="preserve">f this </w:t>
      </w:r>
      <w:r>
        <w:rPr>
          <w:lang w:val="en-GB"/>
        </w:rPr>
        <w:t>button is clicked a file picker appears and after selecting an output directory, a</w:t>
      </w:r>
      <w:r w:rsidR="007F54A4">
        <w:rPr>
          <w:lang w:val="en-GB"/>
        </w:rPr>
        <w:t xml:space="preserve"> zip file of the</w:t>
      </w:r>
      <w:r>
        <w:rPr>
          <w:lang w:val="en-GB"/>
        </w:rPr>
        <w:t xml:space="preserve"> training run and a zip file of its</w:t>
      </w:r>
      <w:r w:rsidR="007F54A4">
        <w:rPr>
          <w:lang w:val="en-GB"/>
        </w:rPr>
        <w:t xml:space="preserve"> dataset </w:t>
      </w:r>
      <w:r>
        <w:rPr>
          <w:lang w:val="en-GB"/>
        </w:rPr>
        <w:t>are made</w:t>
      </w:r>
      <w:r w:rsidR="007F54A4">
        <w:rPr>
          <w:lang w:val="en-GB"/>
        </w:rPr>
        <w:t>. Both zip files are placed in the specified output directory together with a Python notebook that can be opened in Google Colab. The two zip files must then be uploaded to the Colab runtime environment. The notebook (</w:t>
      </w:r>
      <w:r w:rsidR="007F54A4">
        <w:rPr>
          <w:lang w:val="en-GB"/>
        </w:rPr>
        <w:fldChar w:fldCharType="begin"/>
      </w:r>
      <w:r w:rsidR="007F54A4">
        <w:rPr>
          <w:lang w:val="en-GB"/>
        </w:rPr>
        <w:instrText xml:space="preserve"> REF _Ref166591700 \h </w:instrText>
      </w:r>
      <w:r w:rsidR="007F54A4">
        <w:rPr>
          <w:lang w:val="en-GB"/>
        </w:rPr>
      </w:r>
      <w:r w:rsidR="007F54A4">
        <w:rPr>
          <w:lang w:val="en-GB"/>
        </w:rPr>
        <w:fldChar w:fldCharType="separate"/>
      </w:r>
      <w:r w:rsidR="00DF4FB3">
        <w:t xml:space="preserve">Figure </w:t>
      </w:r>
      <w:r w:rsidR="00DF4FB3">
        <w:rPr>
          <w:noProof/>
        </w:rPr>
        <w:t>9</w:t>
      </w:r>
      <w:r w:rsidR="007F54A4">
        <w:rPr>
          <w:lang w:val="en-GB"/>
        </w:rPr>
        <w:fldChar w:fldCharType="end"/>
      </w:r>
      <w:r w:rsidR="007F54A4">
        <w:rPr>
          <w:lang w:val="en-GB"/>
        </w:rPr>
        <w:t>) contains a recreation of the interface in the application, as well as instructions. After performing the configuration, all the user must do is run the only cell in the notebook to start training.</w:t>
      </w:r>
    </w:p>
    <w:p w14:paraId="4E366645" w14:textId="77777777" w:rsidR="007F54A4" w:rsidRPr="007F54A4" w:rsidRDefault="007F54A4" w:rsidP="007F54A4"/>
    <w:p w14:paraId="0C58C010" w14:textId="77777777" w:rsidR="007F54A4" w:rsidRDefault="00E16F25" w:rsidP="007F54A4">
      <w:pPr>
        <w:keepNext/>
      </w:pPr>
      <w:r>
        <w:rPr>
          <w:noProof/>
        </w:rPr>
        <w:lastRenderedPageBreak/>
        <w:drawing>
          <wp:inline distT="0" distB="0" distL="0" distR="0" wp14:anchorId="0C80D008" wp14:editId="66A5AC27">
            <wp:extent cx="5057775" cy="4869140"/>
            <wp:effectExtent l="0" t="0" r="0" b="8255"/>
            <wp:docPr id="19089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33177" b="33387"/>
                    <a:stretch/>
                  </pic:blipFill>
                  <pic:spPr bwMode="auto">
                    <a:xfrm>
                      <a:off x="0" y="0"/>
                      <a:ext cx="5061294" cy="4872528"/>
                    </a:xfrm>
                    <a:prstGeom prst="rect">
                      <a:avLst/>
                    </a:prstGeom>
                    <a:noFill/>
                    <a:ln>
                      <a:noFill/>
                    </a:ln>
                    <a:extLst>
                      <a:ext uri="{53640926-AAD7-44D8-BBD7-CCE9431645EC}">
                        <a14:shadowObscured xmlns:a14="http://schemas.microsoft.com/office/drawing/2010/main"/>
                      </a:ext>
                    </a:extLst>
                  </pic:spPr>
                </pic:pic>
              </a:graphicData>
            </a:graphic>
          </wp:inline>
        </w:drawing>
      </w:r>
    </w:p>
    <w:p w14:paraId="4FE28540" w14:textId="6C6736CA" w:rsidR="00E16F25" w:rsidRPr="00E16F25" w:rsidRDefault="007F54A4" w:rsidP="007F54A4">
      <w:pPr>
        <w:pStyle w:val="Caption"/>
      </w:pPr>
      <w:bookmarkStart w:id="64" w:name="_Ref166591700"/>
      <w:r>
        <w:t xml:space="preserve">Figure </w:t>
      </w:r>
      <w:r>
        <w:fldChar w:fldCharType="begin"/>
      </w:r>
      <w:r>
        <w:instrText xml:space="preserve"> SEQ Figure \* ARABIC </w:instrText>
      </w:r>
      <w:r>
        <w:fldChar w:fldCharType="separate"/>
      </w:r>
      <w:r w:rsidR="00DF4FB3">
        <w:rPr>
          <w:noProof/>
        </w:rPr>
        <w:t>9</w:t>
      </w:r>
      <w:r>
        <w:fldChar w:fldCharType="end"/>
      </w:r>
      <w:bookmarkEnd w:id="64"/>
      <w:r>
        <w:t>: Notebook for training in Google Colab.</w:t>
      </w:r>
    </w:p>
    <w:p w14:paraId="183D4EC9" w14:textId="2AE93E78" w:rsidR="001271F2" w:rsidRDefault="001271F2" w:rsidP="001271F2">
      <w:pPr>
        <w:pStyle w:val="Kop3"/>
      </w:pPr>
      <w:bookmarkStart w:id="65" w:name="_Ref165978599"/>
      <w:bookmarkStart w:id="66" w:name="_Toc167959572"/>
      <w:r>
        <w:t>Testing</w:t>
      </w:r>
      <w:bookmarkEnd w:id="65"/>
      <w:bookmarkEnd w:id="66"/>
    </w:p>
    <w:p w14:paraId="1777F1A4" w14:textId="7142BA62"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DF4FB3">
        <w:t xml:space="preserve">Figure </w:t>
      </w:r>
      <w:r w:rsidR="00DF4FB3">
        <w:rPr>
          <w:noProof/>
        </w:rPr>
        <w:t>10</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DF4FB3">
        <w:t xml:space="preserve">Figure </w:t>
      </w:r>
      <w:r w:rsidR="00DF4FB3">
        <w:rPr>
          <w:noProof/>
        </w:rPr>
        <w:t>11</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rPr>
          <w:noProof/>
        </w:rPr>
        <w:lastRenderedPageBreak/>
        <w:drawing>
          <wp:inline distT="0" distB="0" distL="0" distR="0" wp14:anchorId="530851EE" wp14:editId="70288A26">
            <wp:extent cx="6023593" cy="2779395"/>
            <wp:effectExtent l="19050" t="19050" r="15875" b="20955"/>
            <wp:docPr id="167422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3593" cy="2779395"/>
                    </a:xfrm>
                    <a:prstGeom prst="rect">
                      <a:avLst/>
                    </a:prstGeom>
                    <a:ln>
                      <a:solidFill>
                        <a:schemeClr val="tx1"/>
                      </a:solidFill>
                    </a:ln>
                  </pic:spPr>
                </pic:pic>
              </a:graphicData>
            </a:graphic>
          </wp:inline>
        </w:drawing>
      </w:r>
    </w:p>
    <w:p w14:paraId="79BE6E07" w14:textId="602A3B58" w:rsidR="007410F9" w:rsidRDefault="007410F9" w:rsidP="007410F9">
      <w:pPr>
        <w:pStyle w:val="Caption"/>
      </w:pPr>
      <w:bookmarkStart w:id="67" w:name="_Ref165374681"/>
      <w:r>
        <w:t xml:space="preserve">Figure </w:t>
      </w:r>
      <w:r>
        <w:fldChar w:fldCharType="begin"/>
      </w:r>
      <w:r>
        <w:instrText xml:space="preserve"> SEQ Figure \* ARABIC </w:instrText>
      </w:r>
      <w:r>
        <w:fldChar w:fldCharType="separate"/>
      </w:r>
      <w:r w:rsidR="00DF4FB3">
        <w:rPr>
          <w:noProof/>
        </w:rPr>
        <w:t>10</w:t>
      </w:r>
      <w:r>
        <w:fldChar w:fldCharType="end"/>
      </w:r>
      <w:bookmarkEnd w:id="67"/>
      <w:r>
        <w:t>: Testing page, new test run.</w:t>
      </w:r>
    </w:p>
    <w:p w14:paraId="07E021B1" w14:textId="01536EE8" w:rsidR="007410F9" w:rsidRDefault="004A0FB5" w:rsidP="007410F9">
      <w:pPr>
        <w:pStyle w:val="NormalWeb"/>
        <w:keepNext/>
      </w:pPr>
      <w:r w:rsidRPr="004A0FB5">
        <w:rPr>
          <w:noProof/>
        </w:rPr>
        <w:drawing>
          <wp:inline distT="0" distB="0" distL="0" distR="0" wp14:anchorId="57DC0EBB" wp14:editId="58F9546C">
            <wp:extent cx="6120130" cy="1410374"/>
            <wp:effectExtent l="19050" t="19050" r="13970" b="18415"/>
            <wp:docPr id="12887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1410374"/>
                    </a:xfrm>
                    <a:prstGeom prst="rect">
                      <a:avLst/>
                    </a:prstGeom>
                    <a:ln>
                      <a:solidFill>
                        <a:schemeClr val="tx1"/>
                      </a:solidFill>
                    </a:ln>
                  </pic:spPr>
                </pic:pic>
              </a:graphicData>
            </a:graphic>
          </wp:inline>
        </w:drawing>
      </w:r>
    </w:p>
    <w:p w14:paraId="35CEA513" w14:textId="0763BE69" w:rsidR="007410F9" w:rsidRDefault="007410F9" w:rsidP="007410F9">
      <w:pPr>
        <w:pStyle w:val="Caption"/>
      </w:pPr>
      <w:bookmarkStart w:id="68" w:name="_Ref165374700"/>
      <w:r>
        <w:t xml:space="preserve">Figure </w:t>
      </w:r>
      <w:r>
        <w:fldChar w:fldCharType="begin"/>
      </w:r>
      <w:r>
        <w:instrText xml:space="preserve"> SEQ Figure \* ARABIC </w:instrText>
      </w:r>
      <w:r>
        <w:fldChar w:fldCharType="separate"/>
      </w:r>
      <w:r w:rsidR="00DF4FB3">
        <w:rPr>
          <w:noProof/>
        </w:rPr>
        <w:t>11</w:t>
      </w:r>
      <w:r>
        <w:fldChar w:fldCharType="end"/>
      </w:r>
      <w:bookmarkEnd w:id="68"/>
      <w:r>
        <w:t>: Testing page, existing test run.</w:t>
      </w:r>
    </w:p>
    <w:p w14:paraId="6E9EDCC1" w14:textId="67983609" w:rsidR="006E1C7C" w:rsidRDefault="007410F9" w:rsidP="006E1C7C">
      <w:r>
        <w:t>Once a test run is created or opened</w:t>
      </w:r>
      <w:r w:rsidR="00823587">
        <w:t>, t</w:t>
      </w:r>
      <w:r w:rsidR="00B60581">
        <w:t>hree</w:t>
      </w:r>
      <w:r>
        <w:t xml:space="preserve"> buttons appear</w:t>
      </w:r>
      <w:r w:rsidR="00823587">
        <w:t>:</w:t>
      </w:r>
      <w:r>
        <w:t xml:space="preserve"> one to open the browser</w:t>
      </w:r>
      <w:r w:rsidR="00B60581">
        <w:t xml:space="preserve">, </w:t>
      </w:r>
      <w:r>
        <w:t>one to take a screenshot</w:t>
      </w:r>
      <w:r w:rsidR="00B60581">
        <w:t>, and one to select screenshots using the file picker</w:t>
      </w:r>
      <w:r>
        <w:t>. Screenshots can only be taken when the browser is opened</w:t>
      </w:r>
      <w:r w:rsidR="00C25024">
        <w:t>, which is done</w:t>
      </w:r>
      <w:r>
        <w:t xml:space="preserve"> using Selenium. In </w:t>
      </w:r>
      <w:r w:rsidR="00C25024">
        <w:t>this browser</w:t>
      </w:r>
      <w:r>
        <w:t xml:space="preserve"> the user can use the website and at </w:t>
      </w:r>
      <w:r w:rsidR="007F54A4">
        <w:t>a certain</w:t>
      </w:r>
      <w:r>
        <w:t xml:space="preserve"> point press the ‘take screenshot’ button. The screenshot will then be used as input for the models. Once completed (usually a couple seconds per model</w:t>
      </w:r>
      <w:r w:rsidR="007F54A4">
        <w:t xml:space="preserve"> for YOLOv9 and RT-DETR</w:t>
      </w:r>
      <w:r>
        <w:t>)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DF4FB3">
        <w:t xml:space="preserve">Figure </w:t>
      </w:r>
      <w:r w:rsidR="00DF4FB3">
        <w:rPr>
          <w:noProof/>
        </w:rPr>
        <w:t>12</w:t>
      </w:r>
      <w:r w:rsidR="006E1C7C">
        <w:fldChar w:fldCharType="end"/>
      </w:r>
      <w:r w:rsidR="006E1C7C">
        <w:t>)</w:t>
      </w:r>
      <w:r>
        <w:t>. The output images contain bounding boxes with</w:t>
      </w:r>
      <w:r w:rsidR="007F54A4">
        <w:t xml:space="preserve"> a</w:t>
      </w:r>
      <w:r>
        <w:t xml:space="preserve"> label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DF4FB3">
        <w:t xml:space="preserve">Figure </w:t>
      </w:r>
      <w:r w:rsidR="00DF4FB3">
        <w:rPr>
          <w:noProof/>
        </w:rPr>
        <w:t>13</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w:t>
      </w:r>
      <w:r w:rsidR="00C25024">
        <w:t xml:space="preserve">and </w:t>
      </w:r>
      <w:r w:rsidR="006E1C7C">
        <w:t xml:space="preserve">the average confidence and amount detected per </w:t>
      </w:r>
      <w:r w:rsidR="007F54A4">
        <w:t>label</w:t>
      </w:r>
      <w:r w:rsidR="006E1C7C">
        <w:t xml:space="preserve"> per model.</w:t>
      </w:r>
    </w:p>
    <w:p w14:paraId="635603B4" w14:textId="520D8F05" w:rsidR="006E1C7C" w:rsidRDefault="00B60581" w:rsidP="006E1C7C">
      <w:pPr>
        <w:pStyle w:val="NormalWeb"/>
        <w:keepNext/>
      </w:pPr>
      <w:r w:rsidRPr="00B60581">
        <w:rPr>
          <w:noProof/>
        </w:rPr>
        <w:lastRenderedPageBreak/>
        <w:drawing>
          <wp:inline distT="0" distB="0" distL="0" distR="0" wp14:anchorId="6D349F3C" wp14:editId="5240B4C7">
            <wp:extent cx="6120130" cy="2051743"/>
            <wp:effectExtent l="19050" t="19050" r="13970" b="24765"/>
            <wp:docPr id="29218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051743"/>
                    </a:xfrm>
                    <a:prstGeom prst="rect">
                      <a:avLst/>
                    </a:prstGeom>
                    <a:ln>
                      <a:solidFill>
                        <a:schemeClr val="tx1"/>
                      </a:solidFill>
                    </a:ln>
                  </pic:spPr>
                </pic:pic>
              </a:graphicData>
            </a:graphic>
          </wp:inline>
        </w:drawing>
      </w:r>
    </w:p>
    <w:p w14:paraId="316FA5CE" w14:textId="4A7F052E" w:rsidR="006E1C7C" w:rsidRDefault="006E1C7C" w:rsidP="006E1C7C">
      <w:pPr>
        <w:pStyle w:val="Caption"/>
      </w:pPr>
      <w:bookmarkStart w:id="69" w:name="_Ref165375252"/>
      <w:r>
        <w:t xml:space="preserve">Figure </w:t>
      </w:r>
      <w:r>
        <w:fldChar w:fldCharType="begin"/>
      </w:r>
      <w:r>
        <w:instrText xml:space="preserve"> SEQ Figure \* ARABIC </w:instrText>
      </w:r>
      <w:r>
        <w:fldChar w:fldCharType="separate"/>
      </w:r>
      <w:r w:rsidR="00DF4FB3">
        <w:rPr>
          <w:noProof/>
        </w:rPr>
        <w:t>12</w:t>
      </w:r>
      <w:r>
        <w:fldChar w:fldCharType="end"/>
      </w:r>
      <w:bookmarkEnd w:id="69"/>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B713D12">
            <wp:extent cx="6120130" cy="2865420"/>
            <wp:effectExtent l="19050" t="19050" r="13970" b="11430"/>
            <wp:docPr id="827255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120130" cy="2865420"/>
                    </a:xfrm>
                    <a:prstGeom prst="rect">
                      <a:avLst/>
                    </a:prstGeom>
                    <a:noFill/>
                    <a:ln>
                      <a:solidFill>
                        <a:schemeClr val="tx1"/>
                      </a:solidFill>
                    </a:ln>
                  </pic:spPr>
                </pic:pic>
              </a:graphicData>
            </a:graphic>
          </wp:inline>
        </w:drawing>
      </w:r>
    </w:p>
    <w:p w14:paraId="4EC43CD0" w14:textId="5406A0AC" w:rsidR="006E1C7C" w:rsidRDefault="006E1C7C" w:rsidP="006E1C7C">
      <w:pPr>
        <w:pStyle w:val="Caption"/>
      </w:pPr>
      <w:bookmarkStart w:id="70" w:name="_Ref165375269"/>
      <w:r>
        <w:t xml:space="preserve">Figure </w:t>
      </w:r>
      <w:r>
        <w:fldChar w:fldCharType="begin"/>
      </w:r>
      <w:r>
        <w:instrText xml:space="preserve"> SEQ Figure \* ARABIC </w:instrText>
      </w:r>
      <w:r>
        <w:fldChar w:fldCharType="separate"/>
      </w:r>
      <w:r w:rsidR="00DF4FB3">
        <w:rPr>
          <w:noProof/>
        </w:rPr>
        <w:t>13</w:t>
      </w:r>
      <w:r>
        <w:fldChar w:fldCharType="end"/>
      </w:r>
      <w:bookmarkEnd w:id="70"/>
      <w:r>
        <w:t>: Testing page, enlarged image view.</w:t>
      </w:r>
    </w:p>
    <w:p w14:paraId="2E9A25B7" w14:textId="009A0AC4" w:rsidR="001271F2" w:rsidRDefault="001271F2" w:rsidP="006E1C7C">
      <w:pPr>
        <w:pStyle w:val="Kop3"/>
      </w:pPr>
      <w:bookmarkStart w:id="71" w:name="_Toc167959573"/>
      <w:r>
        <w:t>Settings</w:t>
      </w:r>
      <w:r w:rsidR="006E1C7C">
        <w:t xml:space="preserve"> and FAQ</w:t>
      </w:r>
      <w:bookmarkEnd w:id="71"/>
    </w:p>
    <w:p w14:paraId="62C9E1A5" w14:textId="2A20C03C" w:rsidR="006E1C7C" w:rsidRDefault="006E1C7C" w:rsidP="006E1C7C">
      <w:pPr>
        <w:pStyle w:val="Standaard"/>
        <w:rPr>
          <w:lang w:val="en-GB"/>
        </w:rPr>
      </w:pPr>
      <w:r w:rsidRPr="006E1C7C">
        <w:rPr>
          <w:lang w:val="en-GB"/>
        </w:rPr>
        <w:t xml:space="preserve">The </w:t>
      </w:r>
      <w:r w:rsidR="00823587">
        <w:rPr>
          <w:lang w:val="en-GB"/>
        </w:rPr>
        <w:t>settings</w:t>
      </w:r>
      <w:r w:rsidRPr="006E1C7C">
        <w:rPr>
          <w:lang w:val="en-GB"/>
        </w:rPr>
        <w:t xml:space="preserve">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DF4FB3">
        <w:t xml:space="preserve">Figure </w:t>
      </w:r>
      <w:r w:rsidR="00DF4FB3">
        <w:rPr>
          <w:noProof/>
        </w:rPr>
        <w:t>14</w:t>
      </w:r>
      <w:r>
        <w:rPr>
          <w:lang w:val="en-GB"/>
        </w:rPr>
        <w:fldChar w:fldCharType="end"/>
      </w:r>
      <w:r>
        <w:rPr>
          <w:lang w:val="en-GB"/>
        </w:rPr>
        <w:t>)</w:t>
      </w:r>
      <w:r w:rsidRPr="006E1C7C">
        <w:rPr>
          <w:lang w:val="en-GB"/>
        </w:rPr>
        <w:t xml:space="preserve"> allows t</w:t>
      </w:r>
      <w:r>
        <w:rPr>
          <w:lang w:val="en-GB"/>
        </w:rPr>
        <w:t xml:space="preserve">he user to change the default directories for the datasets, trained </w:t>
      </w:r>
      <w:r w:rsidR="007F54A4">
        <w:rPr>
          <w:lang w:val="en-GB"/>
        </w:rPr>
        <w:t>models,</w:t>
      </w:r>
      <w:r>
        <w:rPr>
          <w:lang w:val="en-GB"/>
        </w:rPr>
        <w:t xml:space="preserve">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09AB7AC0">
            <wp:extent cx="6120130" cy="1349746"/>
            <wp:effectExtent l="19050" t="19050" r="13970" b="22225"/>
            <wp:docPr id="397294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120130" cy="1349746"/>
                    </a:xfrm>
                    <a:prstGeom prst="rect">
                      <a:avLst/>
                    </a:prstGeom>
                    <a:noFill/>
                    <a:ln>
                      <a:solidFill>
                        <a:schemeClr val="tx1"/>
                      </a:solidFill>
                    </a:ln>
                  </pic:spPr>
                </pic:pic>
              </a:graphicData>
            </a:graphic>
          </wp:inline>
        </w:drawing>
      </w:r>
    </w:p>
    <w:p w14:paraId="2E09BDF0" w14:textId="12172297" w:rsidR="006E1C7C" w:rsidRPr="006E1C7C" w:rsidRDefault="006E1C7C" w:rsidP="006E1C7C">
      <w:pPr>
        <w:pStyle w:val="Caption"/>
      </w:pPr>
      <w:bookmarkStart w:id="72" w:name="_Ref165375409"/>
      <w:r>
        <w:t xml:space="preserve">Figure </w:t>
      </w:r>
      <w:r>
        <w:fldChar w:fldCharType="begin"/>
      </w:r>
      <w:r>
        <w:instrText xml:space="preserve"> SEQ Figure \* ARABIC </w:instrText>
      </w:r>
      <w:r>
        <w:fldChar w:fldCharType="separate"/>
      </w:r>
      <w:r w:rsidR="00DF4FB3">
        <w:rPr>
          <w:noProof/>
        </w:rPr>
        <w:t>14</w:t>
      </w:r>
      <w:r>
        <w:fldChar w:fldCharType="end"/>
      </w:r>
      <w:bookmarkEnd w:id="72"/>
      <w:r>
        <w:t>: Settings page.</w:t>
      </w:r>
    </w:p>
    <w:p w14:paraId="34B5E863" w14:textId="39621ED0" w:rsidR="006E1C7C" w:rsidRDefault="006E1C7C" w:rsidP="006E1C7C">
      <w:pPr>
        <w:pStyle w:val="Standaard"/>
        <w:rPr>
          <w:lang w:val="en-GB"/>
        </w:rPr>
      </w:pPr>
      <w:r w:rsidRPr="006E1C7C">
        <w:rPr>
          <w:lang w:val="en-GB"/>
        </w:rPr>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DF4FB3">
        <w:t xml:space="preserve">Figure </w:t>
      </w:r>
      <w:r w:rsidR="00DF4FB3">
        <w:rPr>
          <w:noProof/>
        </w:rPr>
        <w:t>15</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lastRenderedPageBreak/>
        <w:drawing>
          <wp:inline distT="0" distB="0" distL="0" distR="0" wp14:anchorId="4DA806E4" wp14:editId="6AD012E1">
            <wp:extent cx="6076950" cy="6128151"/>
            <wp:effectExtent l="19050" t="19050" r="19050" b="25400"/>
            <wp:docPr id="134073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85695" cy="6136970"/>
                    </a:xfrm>
                    <a:prstGeom prst="rect">
                      <a:avLst/>
                    </a:prstGeom>
                    <a:noFill/>
                    <a:ln>
                      <a:solidFill>
                        <a:schemeClr val="tx1"/>
                      </a:solidFill>
                    </a:ln>
                  </pic:spPr>
                </pic:pic>
              </a:graphicData>
            </a:graphic>
          </wp:inline>
        </w:drawing>
      </w:r>
    </w:p>
    <w:p w14:paraId="122E8FF2" w14:textId="008DE47B" w:rsidR="006E1C7C" w:rsidRDefault="006E1C7C" w:rsidP="006E1C7C">
      <w:pPr>
        <w:pStyle w:val="Caption"/>
      </w:pPr>
      <w:bookmarkStart w:id="73" w:name="_Ref165375665"/>
      <w:r>
        <w:t xml:space="preserve">Figure </w:t>
      </w:r>
      <w:r>
        <w:fldChar w:fldCharType="begin"/>
      </w:r>
      <w:r>
        <w:instrText xml:space="preserve"> SEQ Figure \* ARABIC </w:instrText>
      </w:r>
      <w:r>
        <w:fldChar w:fldCharType="separate"/>
      </w:r>
      <w:r w:rsidR="00DF4FB3">
        <w:rPr>
          <w:noProof/>
        </w:rPr>
        <w:t>15</w:t>
      </w:r>
      <w:r>
        <w:fldChar w:fldCharType="end"/>
      </w:r>
      <w:bookmarkEnd w:id="73"/>
      <w:r>
        <w:t>: FAQ page.</w:t>
      </w:r>
    </w:p>
    <w:p w14:paraId="084741D4" w14:textId="3D821609" w:rsidR="00B60581" w:rsidRDefault="00B60581" w:rsidP="00B60581">
      <w:pPr>
        <w:pStyle w:val="Kop3"/>
      </w:pPr>
      <w:bookmarkStart w:id="74" w:name="_Toc167959574"/>
      <w:r>
        <w:t>Quality of life features</w:t>
      </w:r>
      <w:bookmarkEnd w:id="74"/>
    </w:p>
    <w:p w14:paraId="7F5F8891" w14:textId="64F448A4" w:rsidR="001574FF" w:rsidRDefault="001574FF" w:rsidP="00CD3CFC">
      <w:pPr>
        <w:pStyle w:val="Standaard"/>
        <w:rPr>
          <w:lang w:val="en-GB"/>
        </w:rPr>
      </w:pPr>
      <w:r w:rsidRPr="001574FF">
        <w:rPr>
          <w:lang w:val="en-GB"/>
        </w:rPr>
        <w:t xml:space="preserve">The application implements </w:t>
      </w:r>
      <w:r w:rsidR="007F54A4" w:rsidRPr="001574FF">
        <w:rPr>
          <w:lang w:val="en-GB"/>
        </w:rPr>
        <w:t>several</w:t>
      </w:r>
      <w:r w:rsidRPr="001574FF">
        <w:rPr>
          <w:lang w:val="en-GB"/>
        </w:rPr>
        <w:t xml:space="preserve"> </w:t>
      </w:r>
      <w:r>
        <w:rPr>
          <w:lang w:val="en-GB"/>
        </w:rPr>
        <w:t>quality</w:t>
      </w:r>
      <w:r w:rsidR="007F54A4">
        <w:rPr>
          <w:lang w:val="en-GB"/>
        </w:rPr>
        <w:t>-</w:t>
      </w:r>
      <w:r>
        <w:rPr>
          <w:lang w:val="en-GB"/>
        </w:rPr>
        <w:t>of</w:t>
      </w:r>
      <w:r w:rsidR="007F54A4">
        <w:rPr>
          <w:lang w:val="en-GB"/>
        </w:rPr>
        <w:t>-</w:t>
      </w:r>
      <w:r>
        <w:rPr>
          <w:lang w:val="en-GB"/>
        </w:rPr>
        <w:t>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DF4FB3">
        <w:t xml:space="preserve">Figure </w:t>
      </w:r>
      <w:r w:rsidR="00DF4FB3">
        <w:rPr>
          <w:noProof/>
        </w:rPr>
        <w:t>16</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r w:rsidR="007F54A4">
        <w:rPr>
          <w:lang w:val="en-GB"/>
        </w:rPr>
        <w:t xml:space="preserve"> The tab key could not be used for autocompletion since it is used by the browser to swap focus between inputs.</w:t>
      </w:r>
    </w:p>
    <w:p w14:paraId="2482FFDD" w14:textId="77777777" w:rsidR="001574FF" w:rsidRDefault="001574FF" w:rsidP="001574FF">
      <w:pPr>
        <w:pStyle w:val="Standaard"/>
        <w:keepNext/>
      </w:pPr>
      <w:r w:rsidRPr="001574FF">
        <w:rPr>
          <w:noProof/>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8"/>
                    <a:stretch>
                      <a:fillRect/>
                    </a:stretch>
                  </pic:blipFill>
                  <pic:spPr>
                    <a:xfrm>
                      <a:off x="0" y="0"/>
                      <a:ext cx="4197778" cy="463477"/>
                    </a:xfrm>
                    <a:prstGeom prst="rect">
                      <a:avLst/>
                    </a:prstGeom>
                  </pic:spPr>
                </pic:pic>
              </a:graphicData>
            </a:graphic>
          </wp:inline>
        </w:drawing>
      </w:r>
    </w:p>
    <w:p w14:paraId="374D6C0E" w14:textId="189B53EF" w:rsidR="001574FF" w:rsidRDefault="001574FF" w:rsidP="001574FF">
      <w:pPr>
        <w:pStyle w:val="Caption"/>
        <w:jc w:val="both"/>
      </w:pPr>
      <w:bookmarkStart w:id="75" w:name="_Ref165964774"/>
      <w:r>
        <w:t xml:space="preserve">Figure </w:t>
      </w:r>
      <w:r>
        <w:fldChar w:fldCharType="begin"/>
      </w:r>
      <w:r>
        <w:instrText xml:space="preserve"> SEQ Figure \* ARABIC </w:instrText>
      </w:r>
      <w:r>
        <w:fldChar w:fldCharType="separate"/>
      </w:r>
      <w:r w:rsidR="00DF4FB3">
        <w:rPr>
          <w:noProof/>
        </w:rPr>
        <w:t>16</w:t>
      </w:r>
      <w:r>
        <w:fldChar w:fldCharType="end"/>
      </w:r>
      <w:bookmarkEnd w:id="75"/>
      <w:r>
        <w:t>: File picker input field.</w:t>
      </w:r>
    </w:p>
    <w:p w14:paraId="7EBC59E1" w14:textId="71EE9718" w:rsidR="00FA4EAB" w:rsidRDefault="00FA4EAB" w:rsidP="00385A95">
      <w:pPr>
        <w:ind w:firstLine="720"/>
      </w:pPr>
      <w:r>
        <w:lastRenderedPageBreak/>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DF4FB3">
        <w:t xml:space="preserve">Figure </w:t>
      </w:r>
      <w:r w:rsidR="00DF4FB3">
        <w:rPr>
          <w:noProof/>
        </w:rPr>
        <w:t>17</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1765D7D1" w:rsidR="000037F8" w:rsidRDefault="000037F8" w:rsidP="000037F8">
      <w:pPr>
        <w:pStyle w:val="Caption"/>
      </w:pPr>
      <w:bookmarkStart w:id="76" w:name="_Ref165965713"/>
      <w:r>
        <w:t xml:space="preserve">Figure </w:t>
      </w:r>
      <w:r>
        <w:fldChar w:fldCharType="begin"/>
      </w:r>
      <w:r>
        <w:instrText xml:space="preserve"> SEQ Figure \* ARABIC </w:instrText>
      </w:r>
      <w:r>
        <w:fldChar w:fldCharType="separate"/>
      </w:r>
      <w:r w:rsidR="00DF4FB3">
        <w:rPr>
          <w:noProof/>
        </w:rPr>
        <w:t>17</w:t>
      </w:r>
      <w:r>
        <w:fldChar w:fldCharType="end"/>
      </w:r>
      <w:bookmarkEnd w:id="76"/>
      <w:r>
        <w:t>: Input hint.</w:t>
      </w:r>
    </w:p>
    <w:p w14:paraId="75CB20B8" w14:textId="2FD9B0A1" w:rsidR="0015598A" w:rsidRDefault="0015598A" w:rsidP="00801D42">
      <w:pPr>
        <w:ind w:firstLine="720"/>
      </w:pPr>
      <w:r>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DF4FB3">
        <w:t xml:space="preserve">Figure </w:t>
      </w:r>
      <w:r w:rsidR="00DF4FB3">
        <w:rPr>
          <w:noProof/>
        </w:rPr>
        <w:t>18</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DF4FB3">
        <w:t xml:space="preserve">Figure </w:t>
      </w:r>
      <w:r w:rsidR="00DF4FB3">
        <w:rPr>
          <w:noProof/>
        </w:rPr>
        <w:t>19</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DF4FB3">
        <w:t xml:space="preserve">Figure </w:t>
      </w:r>
      <w:r w:rsidR="00DF4FB3">
        <w:rPr>
          <w:noProof/>
        </w:rPr>
        <w:t>20</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rPr>
          <w:noProof/>
        </w:rPr>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30"/>
                    <a:stretch>
                      <a:fillRect/>
                    </a:stretch>
                  </pic:blipFill>
                  <pic:spPr>
                    <a:xfrm>
                      <a:off x="0" y="0"/>
                      <a:ext cx="1864745" cy="562814"/>
                    </a:xfrm>
                    <a:prstGeom prst="rect">
                      <a:avLst/>
                    </a:prstGeom>
                  </pic:spPr>
                </pic:pic>
              </a:graphicData>
            </a:graphic>
          </wp:inline>
        </w:drawing>
      </w:r>
    </w:p>
    <w:p w14:paraId="5F6B74D8" w14:textId="2F2B1576" w:rsidR="00F63019" w:rsidRDefault="00F63019" w:rsidP="00F63019">
      <w:pPr>
        <w:pStyle w:val="Caption"/>
      </w:pPr>
      <w:bookmarkStart w:id="77" w:name="_Ref165966117"/>
      <w:r>
        <w:t xml:space="preserve">Figure </w:t>
      </w:r>
      <w:r>
        <w:fldChar w:fldCharType="begin"/>
      </w:r>
      <w:r>
        <w:instrText xml:space="preserve"> SEQ Figure \* ARABIC </w:instrText>
      </w:r>
      <w:r>
        <w:fldChar w:fldCharType="separate"/>
      </w:r>
      <w:r w:rsidR="00DF4FB3">
        <w:rPr>
          <w:noProof/>
        </w:rPr>
        <w:t>18</w:t>
      </w:r>
      <w:r>
        <w:fldChar w:fldCharType="end"/>
      </w:r>
      <w:bookmarkEnd w:id="77"/>
      <w:r>
        <w:t>: Error message when input is invalid.</w:t>
      </w:r>
    </w:p>
    <w:p w14:paraId="151E7C0C" w14:textId="77777777" w:rsidR="00F63019" w:rsidRDefault="00F63019" w:rsidP="00F63019">
      <w:pPr>
        <w:keepNext/>
      </w:pPr>
      <w:r w:rsidRPr="00F63019">
        <w:rPr>
          <w:noProof/>
        </w:rPr>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1"/>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14D2B9CB" w:rsidR="00F63019" w:rsidRDefault="00F63019" w:rsidP="00F63019">
      <w:pPr>
        <w:pStyle w:val="Caption"/>
      </w:pPr>
      <w:bookmarkStart w:id="78" w:name="_Ref165966326"/>
      <w:r>
        <w:t xml:space="preserve">Figure </w:t>
      </w:r>
      <w:r>
        <w:fldChar w:fldCharType="begin"/>
      </w:r>
      <w:r>
        <w:instrText xml:space="preserve"> SEQ Figure \* ARABIC </w:instrText>
      </w:r>
      <w:r>
        <w:fldChar w:fldCharType="separate"/>
      </w:r>
      <w:r w:rsidR="00DF4FB3">
        <w:rPr>
          <w:noProof/>
        </w:rPr>
        <w:t>19</w:t>
      </w:r>
      <w:r>
        <w:fldChar w:fldCharType="end"/>
      </w:r>
      <w:bookmarkEnd w:id="78"/>
      <w:r>
        <w:t>: Positive notification on successful action.</w:t>
      </w:r>
    </w:p>
    <w:p w14:paraId="0E13FFCA" w14:textId="77777777" w:rsidR="00F63019" w:rsidRDefault="00F63019" w:rsidP="00F63019">
      <w:pPr>
        <w:keepNext/>
      </w:pPr>
      <w:r w:rsidRPr="00F63019">
        <w:rPr>
          <w:noProof/>
        </w:rPr>
        <w:drawing>
          <wp:inline distT="0" distB="0" distL="0" distR="0" wp14:anchorId="41DC214F" wp14:editId="77DB7D5C">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2"/>
                    <a:stretch>
                      <a:fillRect/>
                    </a:stretch>
                  </pic:blipFill>
                  <pic:spPr>
                    <a:xfrm>
                      <a:off x="0" y="0"/>
                      <a:ext cx="2231725" cy="581041"/>
                    </a:xfrm>
                    <a:prstGeom prst="rect">
                      <a:avLst/>
                    </a:prstGeom>
                    <a:ln>
                      <a:solidFill>
                        <a:schemeClr val="tx1"/>
                      </a:solidFill>
                    </a:ln>
                  </pic:spPr>
                </pic:pic>
              </a:graphicData>
            </a:graphic>
          </wp:inline>
        </w:drawing>
      </w:r>
    </w:p>
    <w:p w14:paraId="1D5D7197" w14:textId="457B67B0" w:rsidR="00F63019" w:rsidRDefault="00F63019" w:rsidP="00F63019">
      <w:pPr>
        <w:pStyle w:val="Caption"/>
      </w:pPr>
      <w:bookmarkStart w:id="79" w:name="_Ref165966487"/>
      <w:r>
        <w:t xml:space="preserve">Figure </w:t>
      </w:r>
      <w:r>
        <w:fldChar w:fldCharType="begin"/>
      </w:r>
      <w:r>
        <w:instrText xml:space="preserve"> SEQ Figure \* ARABIC </w:instrText>
      </w:r>
      <w:r>
        <w:fldChar w:fldCharType="separate"/>
      </w:r>
      <w:r w:rsidR="00DF4FB3">
        <w:rPr>
          <w:noProof/>
        </w:rPr>
        <w:t>20</w:t>
      </w:r>
      <w:r>
        <w:fldChar w:fldCharType="end"/>
      </w:r>
      <w:bookmarkEnd w:id="79"/>
      <w:r>
        <w:t>: Negative notification on failed action.</w:t>
      </w:r>
    </w:p>
    <w:p w14:paraId="568392C3" w14:textId="1A3D08C7" w:rsidR="00801D42" w:rsidRDefault="00801D42" w:rsidP="00385A95">
      <w:pPr>
        <w:ind w:firstLine="720"/>
      </w:pPr>
      <w:r>
        <w:t>In addition, the dataset creator contains what is known as a ‘stepper’</w:t>
      </w:r>
      <w:r w:rsidR="001B2EE5">
        <w:t>.</w:t>
      </w:r>
      <w:r>
        <w:t xml:space="preserve"> </w:t>
      </w:r>
      <w:r w:rsidR="001B2EE5">
        <w:t xml:space="preserve">This </w:t>
      </w:r>
      <w:r>
        <w:t>serve</w:t>
      </w:r>
      <w:r w:rsidR="001B2EE5">
        <w:t>s</w:t>
      </w:r>
      <w:r>
        <w:t xml:space="preserve"> as a guideline through a process that most users will be unfamiliar with (</w:t>
      </w:r>
      <w:r>
        <w:fldChar w:fldCharType="begin"/>
      </w:r>
      <w:r>
        <w:instrText xml:space="preserve"> REF _Ref165967093 \h </w:instrText>
      </w:r>
      <w:r>
        <w:fldChar w:fldCharType="separate"/>
      </w:r>
      <w:r w:rsidR="00DF4FB3">
        <w:t xml:space="preserve">Figure </w:t>
      </w:r>
      <w:r w:rsidR="00DF4FB3">
        <w:rPr>
          <w:noProof/>
        </w:rPr>
        <w:t>21</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rPr>
          <w:noProof/>
        </w:rPr>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3"/>
                    <a:stretch>
                      <a:fillRect/>
                    </a:stretch>
                  </pic:blipFill>
                  <pic:spPr>
                    <a:xfrm>
                      <a:off x="0" y="0"/>
                      <a:ext cx="6120130" cy="1538605"/>
                    </a:xfrm>
                    <a:prstGeom prst="rect">
                      <a:avLst/>
                    </a:prstGeom>
                  </pic:spPr>
                </pic:pic>
              </a:graphicData>
            </a:graphic>
          </wp:inline>
        </w:drawing>
      </w:r>
    </w:p>
    <w:p w14:paraId="2613256D" w14:textId="07C06D96" w:rsidR="00801D42" w:rsidRDefault="00801D42" w:rsidP="00801D42">
      <w:pPr>
        <w:pStyle w:val="Caption"/>
      </w:pPr>
      <w:bookmarkStart w:id="80" w:name="_Ref165967093"/>
      <w:r>
        <w:t xml:space="preserve">Figure </w:t>
      </w:r>
      <w:r>
        <w:fldChar w:fldCharType="begin"/>
      </w:r>
      <w:r>
        <w:instrText xml:space="preserve"> SEQ Figure \* ARABIC </w:instrText>
      </w:r>
      <w:r>
        <w:fldChar w:fldCharType="separate"/>
      </w:r>
      <w:r w:rsidR="00DF4FB3">
        <w:rPr>
          <w:noProof/>
        </w:rPr>
        <w:t>21</w:t>
      </w:r>
      <w:r>
        <w:fldChar w:fldCharType="end"/>
      </w:r>
      <w:bookmarkEnd w:id="80"/>
      <w:r>
        <w:t>: The stepper inside the dataset creator.</w:t>
      </w:r>
    </w:p>
    <w:p w14:paraId="3B780104" w14:textId="58B31C06" w:rsidR="006A7068" w:rsidRDefault="006A7068" w:rsidP="00385A95">
      <w:pPr>
        <w:ind w:firstLine="454"/>
      </w:pPr>
      <w:r>
        <w:lastRenderedPageBreak/>
        <w:t xml:space="preserve">Furthermore, the canvas that displays the screenshot in the dataset creator allows for panning and zooming of the screenshot using the right mouse button and the scroll wheel respectively. This is not functionality that is available by default in the NiceGUI framework and thus had to be custom made. There are also buttons to control the zoom level or </w:t>
      </w:r>
      <w:r w:rsidR="00F43F4A">
        <w:t>to</w:t>
      </w:r>
      <w:r>
        <w:t xml:space="preserv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81" w:name="_Ref166589557"/>
      <w:bookmarkStart w:id="82" w:name="_Toc167959575"/>
      <w:r>
        <w:t>Usage without GUI</w:t>
      </w:r>
      <w:bookmarkEnd w:id="81"/>
      <w:bookmarkEnd w:id="82"/>
    </w:p>
    <w:p w14:paraId="708BD1AB" w14:textId="62AF2993" w:rsidR="00914946" w:rsidRDefault="00B308AF" w:rsidP="00385A95">
      <w:pPr>
        <w:pStyle w:val="Standaard"/>
        <w:rPr>
          <w:lang w:val="en-GB"/>
        </w:rPr>
      </w:pPr>
      <w:r w:rsidRPr="00B308AF">
        <w:rPr>
          <w:lang w:val="en-GB"/>
        </w:rPr>
        <w:t xml:space="preserve">Since the </w:t>
      </w:r>
      <w:r>
        <w:rPr>
          <w:lang w:val="en-GB"/>
        </w:rPr>
        <w:t>future</w:t>
      </w:r>
      <w:r w:rsidR="00F43F4A">
        <w:rPr>
          <w:lang w:val="en-GB"/>
        </w:rPr>
        <w:t xml:space="preserve"> goal</w:t>
      </w:r>
      <w:r>
        <w:rPr>
          <w:lang w:val="en-GB"/>
        </w:rPr>
        <w:t xml:space="preserve"> would be to use the application in an automated testing process, prediction must be available to be executed from code rather than using the GUI. The model classes were designed with this in mind, the classes function completely separate</w:t>
      </w:r>
      <w:r w:rsidR="00237A1F">
        <w:rPr>
          <w:lang w:val="en-GB"/>
        </w:rPr>
        <w:t>ly</w:t>
      </w:r>
      <w:r>
        <w:rPr>
          <w:lang w:val="en-GB"/>
        </w:rPr>
        <w:t xml:space="preserve"> from the rest of the operation. Thus, it is possible to simply import the model class and call the predict method. </w:t>
      </w:r>
      <w:r w:rsidR="00914946">
        <w:rPr>
          <w:lang w:val="en-GB"/>
        </w:rPr>
        <w:t xml:space="preserve">However, a predict file has been provided to make the process more convenient. The file contains a predict function that can be used to predict on one or </w:t>
      </w:r>
      <w:r w:rsidR="00514EB4">
        <w:rPr>
          <w:lang w:val="en-GB"/>
        </w:rPr>
        <w:t>more</w:t>
      </w:r>
      <w:r w:rsidR="00914946">
        <w:rPr>
          <w:lang w:val="en-GB"/>
        </w:rPr>
        <w:t xml:space="preserve"> images using one or more</w:t>
      </w:r>
      <w:r w:rsidR="00514EB4">
        <w:rPr>
          <w:lang w:val="en-GB"/>
        </w:rPr>
        <w:t xml:space="preserve"> models and an optional label filter. In addition to calling this method by importing the file, it is also possible to run the predict file in the command line and provide command line arguments to perform the prediction. This way, the automated testing process doesn’t necessarily need to be inside a Python environment.</w:t>
      </w:r>
    </w:p>
    <w:p w14:paraId="69E43AB7" w14:textId="41361E2F" w:rsidR="00914946" w:rsidRDefault="00914946" w:rsidP="00385A95">
      <w:pPr>
        <w:pStyle w:val="Standaard"/>
        <w:rPr>
          <w:lang w:val="en-GB"/>
        </w:rPr>
      </w:pPr>
      <w:r>
        <w:rPr>
          <w:lang w:val="en-GB"/>
        </w:rPr>
        <w:tab/>
        <w:t>An example of making predictions in an automated testing process was constructed. In this example, Selenium is used to interact with the Brightest website and test some buttons. Due to Selenium for Python not allowing full-page screenshots to be taken, some way to get a specific button into the viewport is needed. This was done using the XPath for the buttons to be tested. Once a button is scrolled into the viewport, a screenshot is taken and used for prediction. The label of the buttons is passed to the prediction method to filter out all the other labels. The position of the detected button (if one is detected) is compared with the position of the button according to Selenium. If the positions are within a certain margin of error, the button has been detected. Selenium is then used to click at the center of the detected button. After navigating to the new page, the URL and page title are tested. Then, the same process to detect the earlier button is used to detect the button that will navigate back to the home page. This process is repeated for all the ‘solutions’ on the Brightest home page.</w:t>
      </w:r>
    </w:p>
    <w:p w14:paraId="1C5D8311" w14:textId="77777777" w:rsidR="00073569" w:rsidRDefault="00073569" w:rsidP="00073569">
      <w:pPr>
        <w:pStyle w:val="Kop2"/>
      </w:pPr>
      <w:bookmarkStart w:id="83" w:name="_Ref166589597"/>
      <w:bookmarkStart w:id="84" w:name="_Toc167959576"/>
      <w:r>
        <w:t>Deployment</w:t>
      </w:r>
      <w:bookmarkEnd w:id="83"/>
      <w:bookmarkEnd w:id="84"/>
    </w:p>
    <w:p w14:paraId="68D8FCAC" w14:textId="04CD5C27" w:rsidR="00073569" w:rsidRDefault="00073569" w:rsidP="00385A95">
      <w:pPr>
        <w:pStyle w:val="Standaard"/>
        <w:rPr>
          <w:lang w:val="en-GB"/>
        </w:rPr>
      </w:pPr>
      <w:r w:rsidRPr="002C7D4E">
        <w:rPr>
          <w:lang w:val="en-GB"/>
        </w:rPr>
        <w:t>Since the application is n</w:t>
      </w:r>
      <w:r>
        <w:rPr>
          <w:lang w:val="en-GB"/>
        </w:rPr>
        <w:t xml:space="preserve">ot a website, it cannot be deployed as a website. This would simply allow the user to access the server on which the application is running, which is not something desirable for a website. The other option for deployment is to package the application as an executable. This </w:t>
      </w:r>
      <w:r w:rsidR="00237A1F">
        <w:rPr>
          <w:lang w:val="en-GB"/>
        </w:rPr>
        <w:t>was</w:t>
      </w:r>
      <w:r>
        <w:rPr>
          <w:lang w:val="en-GB"/>
        </w:rPr>
        <w:t xml:space="preserve"> achieved using the PyInstaller package. Running the build file packages the application and results in a single executable that can be run without installing a Python interpreter or any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DF4FB3" w:rsidRPr="00DF4FB3">
            <w:rPr>
              <w:noProof/>
              <w:lang w:val="en-GB"/>
            </w:rPr>
            <w:t>[35]</w:t>
          </w:r>
          <w:r>
            <w:rPr>
              <w:lang w:val="en-GB"/>
            </w:rPr>
            <w:fldChar w:fldCharType="end"/>
          </w:r>
        </w:sdtContent>
      </w:sdt>
      <w:r>
        <w:rPr>
          <w:lang w:val="en-GB"/>
        </w:rPr>
        <w:t>. However, the executable does only work on the operating system on which it was created.</w:t>
      </w:r>
    </w:p>
    <w:p w14:paraId="4D0FFBA7" w14:textId="77777777" w:rsidR="004865E1" w:rsidRDefault="004865E1" w:rsidP="004865E1">
      <w:pPr>
        <w:pStyle w:val="Kop2"/>
      </w:pPr>
      <w:bookmarkStart w:id="85" w:name="_Ref166589578"/>
      <w:bookmarkStart w:id="86" w:name="_Toc167959577"/>
      <w:r>
        <w:t>Application primary flow</w:t>
      </w:r>
      <w:bookmarkEnd w:id="85"/>
      <w:bookmarkEnd w:id="86"/>
    </w:p>
    <w:p w14:paraId="79360E0B" w14:textId="73E76AEB" w:rsidR="004865E1" w:rsidRPr="00DE6016" w:rsidRDefault="004865E1" w:rsidP="004865E1">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DF4FB3">
        <w:t xml:space="preserve">Figure </w:t>
      </w:r>
      <w:r w:rsidR="00DF4FB3">
        <w:rPr>
          <w:noProof/>
        </w:rPr>
        <w:t>22</w:t>
      </w:r>
      <w:r>
        <w:rPr>
          <w:lang w:val="en-GB"/>
        </w:rPr>
        <w:fldChar w:fldCharType="end"/>
      </w:r>
      <w:r>
        <w:rPr>
          <w:lang w:val="en-GB"/>
        </w:rPr>
        <w:t xml:space="preserve">. The flow consists of three main steps, starting with the dataset creator (section </w:t>
      </w:r>
      <w:r>
        <w:rPr>
          <w:lang w:val="en-GB"/>
        </w:rPr>
        <w:fldChar w:fldCharType="begin"/>
      </w:r>
      <w:r>
        <w:rPr>
          <w:lang w:val="en-GB"/>
        </w:rPr>
        <w:instrText xml:space="preserve"> REF _Ref165978498 \r \h </w:instrText>
      </w:r>
      <w:r>
        <w:rPr>
          <w:lang w:val="en-GB"/>
        </w:rPr>
      </w:r>
      <w:r>
        <w:rPr>
          <w:lang w:val="en-GB"/>
        </w:rPr>
        <w:fldChar w:fldCharType="separate"/>
      </w:r>
      <w:r w:rsidR="00DF4FB3">
        <w:rPr>
          <w:lang w:val="en-GB"/>
        </w:rPr>
        <w:t>3.2.1</w:t>
      </w:r>
      <w:r>
        <w:rPr>
          <w:lang w:val="en-GB"/>
        </w:rPr>
        <w:fldChar w:fldCharType="end"/>
      </w:r>
      <w:r>
        <w:rPr>
          <w:lang w:val="en-GB"/>
        </w:rPr>
        <w:t xml:space="preserve">). In here a new dataset can be created or an existing dataset can be opened and modified. The dataset is created by drawing bounding boxes on screenshots of the website and performing data augmentation. The grey box contains operations that aren’t connected because a multitude of operations can (but don’t have to) happen in an order that cannot be determined beforehand. The box simply represents that at this point in the flow, any of those actions can be performed in any order, until all the bounding boxes have been drawn. The next step is training (section </w:t>
      </w:r>
      <w:r>
        <w:rPr>
          <w:lang w:val="en-GB"/>
        </w:rPr>
        <w:fldChar w:fldCharType="begin"/>
      </w:r>
      <w:r>
        <w:rPr>
          <w:lang w:val="en-GB"/>
        </w:rPr>
        <w:instrText xml:space="preserve"> REF _Ref165978522 \r \h </w:instrText>
      </w:r>
      <w:r>
        <w:rPr>
          <w:lang w:val="en-GB"/>
        </w:rPr>
      </w:r>
      <w:r>
        <w:rPr>
          <w:lang w:val="en-GB"/>
        </w:rPr>
        <w:fldChar w:fldCharType="separate"/>
      </w:r>
      <w:r w:rsidR="00DF4FB3">
        <w:rPr>
          <w:lang w:val="en-GB"/>
        </w:rPr>
        <w:t>3.2.2</w:t>
      </w:r>
      <w:r>
        <w:rPr>
          <w:lang w:val="en-GB"/>
        </w:rPr>
        <w:fldChar w:fldCharType="end"/>
      </w:r>
      <w:r>
        <w:rPr>
          <w:lang w:val="en-GB"/>
        </w:rPr>
        <w:t xml:space="preserve">), either starting from scratch </w:t>
      </w:r>
      <w:r>
        <w:rPr>
          <w:lang w:val="en-GB"/>
        </w:rPr>
        <w:lastRenderedPageBreak/>
        <w:t>or using an existing training run save file</w:t>
      </w:r>
      <w:r w:rsidR="00B32D76">
        <w:rPr>
          <w:lang w:val="en-GB"/>
        </w:rPr>
        <w:t xml:space="preserve">. </w:t>
      </w:r>
      <w:r>
        <w:rPr>
          <w:lang w:val="en-GB"/>
        </w:rPr>
        <w:t xml:space="preserve">A name for the training run must be entered and the models to train must be selected. The dataset file (output from previous step) must </w:t>
      </w:r>
      <w:r w:rsidR="00B32D76">
        <w:rPr>
          <w:lang w:val="en-GB"/>
        </w:rPr>
        <w:t xml:space="preserve">also </w:t>
      </w:r>
      <w:r>
        <w:rPr>
          <w:lang w:val="en-GB"/>
        </w:rPr>
        <w:t>be set</w:t>
      </w:r>
      <w:r w:rsidR="00B32D76">
        <w:rPr>
          <w:lang w:val="en-GB"/>
        </w:rPr>
        <w:t xml:space="preserve">. At this point it is possible to click the ‘train in Colab’ button, which will place a notebook and two zip files in the selected output location. The notebook must then be opened in Colab and connected to a GPU runtime, and the zip files must be uploaded. Then, the process is the same again in BrightSight and Colab. </w:t>
      </w:r>
      <w:r>
        <w:rPr>
          <w:lang w:val="en-GB"/>
        </w:rPr>
        <w:t xml:space="preserve"> </w:t>
      </w:r>
      <w:r w:rsidR="00B32D76">
        <w:rPr>
          <w:lang w:val="en-GB"/>
        </w:rPr>
        <w:t>T</w:t>
      </w:r>
      <w:r>
        <w:rPr>
          <w:lang w:val="en-GB"/>
        </w:rPr>
        <w:t>he</w:t>
      </w:r>
      <w:r w:rsidR="00B32D76">
        <w:rPr>
          <w:lang w:val="en-GB"/>
        </w:rPr>
        <w:t xml:space="preserve"> models and</w:t>
      </w:r>
      <w:r>
        <w:rPr>
          <w:lang w:val="en-GB"/>
        </w:rPr>
        <w:t xml:space="preserve"> number of epochs to train, the batch size, and the input image size</w:t>
      </w:r>
      <w:r w:rsidR="00B32D76">
        <w:rPr>
          <w:lang w:val="en-GB"/>
        </w:rPr>
        <w:t xml:space="preserve"> must be set, after which training can start</w:t>
      </w:r>
      <w:r>
        <w:rPr>
          <w:lang w:val="en-GB"/>
        </w:rPr>
        <w:t>.</w:t>
      </w:r>
      <w:r w:rsidR="00B32D76">
        <w:rPr>
          <w:lang w:val="en-GB"/>
        </w:rPr>
        <w:t xml:space="preserve"> If the training is done in Colab, the training run zip must be downloaded and unzipped.</w:t>
      </w:r>
      <w:r>
        <w:rPr>
          <w:lang w:val="en-GB"/>
        </w:rPr>
        <w:t xml:space="preserve"> After training a model it is possible to test it inside the application (section </w:t>
      </w:r>
      <w:r>
        <w:rPr>
          <w:lang w:val="en-GB"/>
        </w:rPr>
        <w:fldChar w:fldCharType="begin"/>
      </w:r>
      <w:r>
        <w:rPr>
          <w:lang w:val="en-GB"/>
        </w:rPr>
        <w:instrText xml:space="preserve"> REF _Ref165978599 \r \h </w:instrText>
      </w:r>
      <w:r>
        <w:rPr>
          <w:lang w:val="en-GB"/>
        </w:rPr>
      </w:r>
      <w:r>
        <w:rPr>
          <w:lang w:val="en-GB"/>
        </w:rPr>
        <w:fldChar w:fldCharType="separate"/>
      </w:r>
      <w:r w:rsidR="00DF4FB3">
        <w:rPr>
          <w:lang w:val="en-GB"/>
        </w:rPr>
        <w:t>3.2.3</w:t>
      </w:r>
      <w:r>
        <w:rPr>
          <w:lang w:val="en-GB"/>
        </w:rPr>
        <w:fldChar w:fldCharType="end"/>
      </w:r>
      <w:r>
        <w:rPr>
          <w:lang w:val="en-GB"/>
        </w:rPr>
        <w:t xml:space="preserve">). This is done by selecting which training run to use (output from the previous step) and which URL the browser should open. It is also possible to open a saved test run and continue working with it. </w:t>
      </w:r>
      <w:r w:rsidR="00B32D76">
        <w:rPr>
          <w:lang w:val="en-GB"/>
        </w:rPr>
        <w:t>A</w:t>
      </w:r>
      <w:r>
        <w:rPr>
          <w:lang w:val="en-GB"/>
        </w:rPr>
        <w:t xml:space="preserve"> browser is opened by Selenium when the ‘open browser’ button is pressed. Screenshots of the website can be taken via the application or uploaded manually (which doesn’t require the browser to be open). The application then runs inference on the screenshot(s) using all the selected models. The output screenshots are shown in the application and saved.</w:t>
      </w:r>
    </w:p>
    <w:p w14:paraId="29C5B262" w14:textId="77777777" w:rsidR="004865E1" w:rsidRDefault="004865E1" w:rsidP="004865E1">
      <w:pPr>
        <w:pStyle w:val="Standaard"/>
        <w:keepNext/>
      </w:pPr>
      <w:r>
        <w:rPr>
          <w:noProof/>
        </w:rPr>
        <w:lastRenderedPageBreak/>
        <w:drawing>
          <wp:inline distT="0" distB="0" distL="0" distR="0" wp14:anchorId="190BC83E" wp14:editId="15E754F3">
            <wp:extent cx="6134100" cy="6888810"/>
            <wp:effectExtent l="0" t="0" r="0" b="7620"/>
            <wp:docPr id="914945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4184"/>
                    <a:stretch/>
                  </pic:blipFill>
                  <pic:spPr bwMode="auto">
                    <a:xfrm>
                      <a:off x="0" y="0"/>
                      <a:ext cx="6140214" cy="6895676"/>
                    </a:xfrm>
                    <a:prstGeom prst="rect">
                      <a:avLst/>
                    </a:prstGeom>
                    <a:noFill/>
                    <a:ln>
                      <a:noFill/>
                    </a:ln>
                    <a:extLst>
                      <a:ext uri="{53640926-AAD7-44D8-BBD7-CCE9431645EC}">
                        <a14:shadowObscured xmlns:a14="http://schemas.microsoft.com/office/drawing/2010/main"/>
                      </a:ext>
                    </a:extLst>
                  </pic:spPr>
                </pic:pic>
              </a:graphicData>
            </a:graphic>
          </wp:inline>
        </w:drawing>
      </w:r>
    </w:p>
    <w:p w14:paraId="6C227882" w14:textId="3E6F115D" w:rsidR="004865E1" w:rsidRDefault="004865E1" w:rsidP="004865E1">
      <w:pPr>
        <w:pStyle w:val="Caption"/>
        <w:jc w:val="both"/>
      </w:pPr>
      <w:bookmarkStart w:id="87" w:name="_Ref164158507"/>
      <w:bookmarkStart w:id="88" w:name="_Ref164158503"/>
      <w:r>
        <w:t xml:space="preserve">Figure </w:t>
      </w:r>
      <w:r>
        <w:fldChar w:fldCharType="begin"/>
      </w:r>
      <w:r>
        <w:instrText xml:space="preserve"> SEQ Figure \* ARABIC </w:instrText>
      </w:r>
      <w:r>
        <w:fldChar w:fldCharType="separate"/>
      </w:r>
      <w:r w:rsidR="00DF4FB3">
        <w:rPr>
          <w:noProof/>
        </w:rPr>
        <w:t>22</w:t>
      </w:r>
      <w:r>
        <w:fldChar w:fldCharType="end"/>
      </w:r>
      <w:bookmarkEnd w:id="87"/>
      <w:r>
        <w:t>: Primary flow diagram of the application</w:t>
      </w:r>
      <w:bookmarkEnd w:id="88"/>
      <w:r>
        <w:t>.</w:t>
      </w:r>
    </w:p>
    <w:p w14:paraId="2D8C01C0" w14:textId="23AC5592" w:rsidR="00073569" w:rsidRDefault="00073569" w:rsidP="00073569">
      <w:pPr>
        <w:pStyle w:val="Kop2"/>
      </w:pPr>
      <w:bookmarkStart w:id="89" w:name="_Toc167959578"/>
      <w:r>
        <w:t>Case study</w:t>
      </w:r>
      <w:bookmarkEnd w:id="89"/>
    </w:p>
    <w:p w14:paraId="663D3AEB" w14:textId="2C43CE5C" w:rsidR="004865E1" w:rsidRPr="00B23AC2" w:rsidRDefault="00073569" w:rsidP="00B23AC2">
      <w:pPr>
        <w:pStyle w:val="Standaard"/>
        <w:rPr>
          <w:lang w:val="en-GB"/>
        </w:rPr>
      </w:pPr>
      <w:r w:rsidRPr="00073569">
        <w:rPr>
          <w:lang w:val="en-GB"/>
        </w:rPr>
        <w:t>This section details the u</w:t>
      </w:r>
      <w:r>
        <w:rPr>
          <w:lang w:val="en-GB"/>
        </w:rPr>
        <w:t>sage of the</w:t>
      </w:r>
      <w:r w:rsidR="00B23AC2">
        <w:rPr>
          <w:lang w:val="en-GB"/>
        </w:rPr>
        <w:t xml:space="preserve"> BrightSight</w:t>
      </w:r>
      <w:r>
        <w:rPr>
          <w:lang w:val="en-GB"/>
        </w:rPr>
        <w:t xml:space="preserve"> application</w:t>
      </w:r>
      <w:r w:rsidR="00B23AC2">
        <w:rPr>
          <w:lang w:val="en-GB"/>
        </w:rPr>
        <w:t xml:space="preserve"> </w:t>
      </w:r>
      <w:r>
        <w:rPr>
          <w:lang w:val="en-GB"/>
        </w:rPr>
        <w:t>by providing an example</w:t>
      </w:r>
      <w:r w:rsidR="00B23AC2">
        <w:rPr>
          <w:lang w:val="en-GB"/>
        </w:rPr>
        <w:t xml:space="preserve">. </w:t>
      </w:r>
      <w:r w:rsidR="004865E1" w:rsidRPr="00B23AC2">
        <w:rPr>
          <w:lang w:val="en-GB"/>
        </w:rPr>
        <w:t>Once BrightSight has started, the dataset creator is opened (</w:t>
      </w:r>
      <w:r w:rsidR="004865E1">
        <w:fldChar w:fldCharType="begin"/>
      </w:r>
      <w:r w:rsidR="004865E1" w:rsidRPr="00B23AC2">
        <w:rPr>
          <w:lang w:val="en-GB"/>
        </w:rPr>
        <w:instrText xml:space="preserve"> REF _Ref167698042 \h </w:instrText>
      </w:r>
      <w:r w:rsidR="004865E1">
        <w:fldChar w:fldCharType="separate"/>
      </w:r>
      <w:r w:rsidR="00DF4FB3">
        <w:t xml:space="preserve">Figure </w:t>
      </w:r>
      <w:r w:rsidR="00DF4FB3">
        <w:rPr>
          <w:noProof/>
        </w:rPr>
        <w:t>23</w:t>
      </w:r>
      <w:r w:rsidR="004865E1">
        <w:fldChar w:fldCharType="end"/>
      </w:r>
      <w:r w:rsidR="004865E1" w:rsidRPr="00B23AC2">
        <w:rPr>
          <w:lang w:val="en-GB"/>
        </w:rPr>
        <w:t xml:space="preserve">). </w:t>
      </w:r>
      <w:r w:rsidR="004865E1" w:rsidRPr="00C701EE">
        <w:rPr>
          <w:lang w:val="en-GB"/>
        </w:rPr>
        <w:t xml:space="preserve">The option ‘new dataset’, a name and location are selected. </w:t>
      </w:r>
      <w:r w:rsidR="004865E1" w:rsidRPr="00B32D76">
        <w:rPr>
          <w:lang w:val="en-GB"/>
        </w:rPr>
        <w:t xml:space="preserve">Then the ‘next’ button is clicked. </w:t>
      </w:r>
    </w:p>
    <w:p w14:paraId="0817B07D" w14:textId="77777777" w:rsidR="004865E1" w:rsidRDefault="004865E1" w:rsidP="004865E1">
      <w:pPr>
        <w:keepNext/>
      </w:pPr>
      <w:r>
        <w:rPr>
          <w:noProof/>
        </w:rPr>
        <w:lastRenderedPageBreak/>
        <w:drawing>
          <wp:inline distT="0" distB="0" distL="0" distR="0" wp14:anchorId="6395AE2F" wp14:editId="60390743">
            <wp:extent cx="6105525" cy="2000250"/>
            <wp:effectExtent l="19050" t="19050" r="28575" b="19050"/>
            <wp:docPr id="472854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5525" cy="2000250"/>
                    </a:xfrm>
                    <a:prstGeom prst="rect">
                      <a:avLst/>
                    </a:prstGeom>
                    <a:noFill/>
                    <a:ln w="9525">
                      <a:solidFill>
                        <a:schemeClr val="tx1"/>
                      </a:solidFill>
                    </a:ln>
                  </pic:spPr>
                </pic:pic>
              </a:graphicData>
            </a:graphic>
          </wp:inline>
        </w:drawing>
      </w:r>
    </w:p>
    <w:p w14:paraId="726273CB" w14:textId="230B3DBC" w:rsidR="004865E1" w:rsidRDefault="004865E1" w:rsidP="004865E1">
      <w:pPr>
        <w:pStyle w:val="Caption"/>
      </w:pPr>
      <w:bookmarkStart w:id="90" w:name="_Ref167698042"/>
      <w:r>
        <w:t xml:space="preserve">Figure </w:t>
      </w:r>
      <w:r>
        <w:fldChar w:fldCharType="begin"/>
      </w:r>
      <w:r>
        <w:instrText xml:space="preserve"> SEQ Figure \* ARABIC </w:instrText>
      </w:r>
      <w:r>
        <w:fldChar w:fldCharType="separate"/>
      </w:r>
      <w:r w:rsidR="00DF4FB3">
        <w:rPr>
          <w:noProof/>
        </w:rPr>
        <w:t>23</w:t>
      </w:r>
      <w:r>
        <w:fldChar w:fldCharType="end"/>
      </w:r>
      <w:bookmarkEnd w:id="90"/>
      <w:r>
        <w:t>: Case study step 1; dataset configuration.</w:t>
      </w:r>
    </w:p>
    <w:p w14:paraId="4338357D" w14:textId="104E8856" w:rsidR="004865E1" w:rsidRPr="004865E1" w:rsidRDefault="006B6630" w:rsidP="004865E1">
      <w:r>
        <w:t>Next, screenshots of the website are selected by clicking the plus icon in the screenshots list. More screenshots are usually better, though it is good to try to keep the element distribution even. If the dataset consists of 50% learn more buttons and 50% other elements, that is not an ideal composition.</w:t>
      </w:r>
    </w:p>
    <w:p w14:paraId="50D57F4E" w14:textId="77777777" w:rsidR="004865E1" w:rsidRDefault="004865E1" w:rsidP="004865E1">
      <w:pPr>
        <w:keepNext/>
      </w:pPr>
      <w:r>
        <w:rPr>
          <w:noProof/>
        </w:rPr>
        <w:drawing>
          <wp:inline distT="0" distB="0" distL="0" distR="0" wp14:anchorId="62A02923" wp14:editId="54551CA7">
            <wp:extent cx="6105525" cy="2867025"/>
            <wp:effectExtent l="19050" t="19050" r="28575" b="28575"/>
            <wp:docPr id="303991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5525" cy="2867025"/>
                    </a:xfrm>
                    <a:prstGeom prst="rect">
                      <a:avLst/>
                    </a:prstGeom>
                    <a:noFill/>
                    <a:ln w="9525">
                      <a:solidFill>
                        <a:schemeClr val="tx1"/>
                      </a:solidFill>
                    </a:ln>
                  </pic:spPr>
                </pic:pic>
              </a:graphicData>
            </a:graphic>
          </wp:inline>
        </w:drawing>
      </w:r>
    </w:p>
    <w:p w14:paraId="0EE5C089" w14:textId="668CD7F4" w:rsidR="004865E1" w:rsidRDefault="004865E1" w:rsidP="004865E1">
      <w:pPr>
        <w:pStyle w:val="Caption"/>
      </w:pPr>
      <w:r>
        <w:t xml:space="preserve">Figure </w:t>
      </w:r>
      <w:r>
        <w:fldChar w:fldCharType="begin"/>
      </w:r>
      <w:r>
        <w:instrText xml:space="preserve"> SEQ Figure \* ARABIC </w:instrText>
      </w:r>
      <w:r>
        <w:fldChar w:fldCharType="separate"/>
      </w:r>
      <w:r w:rsidR="00DF4FB3">
        <w:rPr>
          <w:noProof/>
        </w:rPr>
        <w:t>24</w:t>
      </w:r>
      <w:r>
        <w:fldChar w:fldCharType="end"/>
      </w:r>
      <w:r>
        <w:t>: Case study step 2; uploading screenshots.</w:t>
      </w:r>
    </w:p>
    <w:p w14:paraId="50AAF684" w14:textId="7E986F14" w:rsidR="006B6630" w:rsidRPr="006B6630" w:rsidRDefault="006B6630" w:rsidP="006B6630">
      <w:r>
        <w:t xml:space="preserve">After selecting screenshots, the labels are created. Though of course it is still possible to add or change labels during rest of the dataset creation process. </w:t>
      </w:r>
      <w:r>
        <w:fldChar w:fldCharType="begin"/>
      </w:r>
      <w:r>
        <w:instrText xml:space="preserve"> REF _Ref167698595 \h </w:instrText>
      </w:r>
      <w:r>
        <w:fldChar w:fldCharType="separate"/>
      </w:r>
      <w:r w:rsidR="00DF4FB3">
        <w:t xml:space="preserve">Figure </w:t>
      </w:r>
      <w:r w:rsidR="00DF4FB3">
        <w:rPr>
          <w:noProof/>
        </w:rPr>
        <w:t>25</w:t>
      </w:r>
      <w:r>
        <w:fldChar w:fldCharType="end"/>
      </w:r>
      <w:r>
        <w:t xml:space="preserve"> show the labels that were created for the elements to be detected. The label list also shows how many bounding boxes have been drawn for each label. This can be used to create a more evenly distributed dataset. However, </w:t>
      </w:r>
      <w:r>
        <w:rPr>
          <w:i/>
          <w:iCs/>
        </w:rPr>
        <w:t>all</w:t>
      </w:r>
      <w:r>
        <w:t xml:space="preserve"> instances of every label on every screenshot must get a bounding box. If this distribution is off, add or remove screenshots to even it out.</w:t>
      </w:r>
      <w:r w:rsidR="00A77BE5">
        <w:t xml:space="preserve"> If not every instance</w:t>
      </w:r>
      <w:r w:rsidR="00B32D76">
        <w:t xml:space="preserve"> of all the elements</w:t>
      </w:r>
      <w:r w:rsidR="00A77BE5">
        <w:t xml:space="preserve"> has a bounding box, the model will receive conflicting information.</w:t>
      </w:r>
    </w:p>
    <w:p w14:paraId="0BBB48A5" w14:textId="77777777" w:rsidR="006B6630" w:rsidRDefault="006B6630" w:rsidP="006B6630">
      <w:pPr>
        <w:keepNext/>
      </w:pPr>
      <w:r>
        <w:rPr>
          <w:noProof/>
        </w:rPr>
        <w:lastRenderedPageBreak/>
        <w:drawing>
          <wp:inline distT="0" distB="0" distL="0" distR="0" wp14:anchorId="4BE49B68" wp14:editId="4A6664F5">
            <wp:extent cx="2282465" cy="2381250"/>
            <wp:effectExtent l="0" t="0" r="3810" b="0"/>
            <wp:docPr id="740062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4339" cy="2383205"/>
                    </a:xfrm>
                    <a:prstGeom prst="rect">
                      <a:avLst/>
                    </a:prstGeom>
                    <a:noFill/>
                    <a:ln>
                      <a:noFill/>
                    </a:ln>
                  </pic:spPr>
                </pic:pic>
              </a:graphicData>
            </a:graphic>
          </wp:inline>
        </w:drawing>
      </w:r>
    </w:p>
    <w:p w14:paraId="006103AA" w14:textId="4A9F56BF" w:rsidR="006B6630" w:rsidRDefault="006B6630" w:rsidP="006B6630">
      <w:pPr>
        <w:pStyle w:val="Caption"/>
      </w:pPr>
      <w:bookmarkStart w:id="91" w:name="_Ref167698595"/>
      <w:r>
        <w:t xml:space="preserve">Figure </w:t>
      </w:r>
      <w:r>
        <w:fldChar w:fldCharType="begin"/>
      </w:r>
      <w:r>
        <w:instrText xml:space="preserve"> SEQ Figure \* ARABIC </w:instrText>
      </w:r>
      <w:r>
        <w:fldChar w:fldCharType="separate"/>
      </w:r>
      <w:r w:rsidR="00DF4FB3">
        <w:rPr>
          <w:noProof/>
        </w:rPr>
        <w:t>25</w:t>
      </w:r>
      <w:r>
        <w:fldChar w:fldCharType="end"/>
      </w:r>
      <w:bookmarkEnd w:id="91"/>
      <w:r>
        <w:t>: Case study step 3; creating labels.</w:t>
      </w:r>
    </w:p>
    <w:p w14:paraId="5ACE7F8B" w14:textId="3688AB98" w:rsidR="00A77BE5" w:rsidRPr="00A77BE5" w:rsidRDefault="00A77BE5" w:rsidP="00A77BE5">
      <w:r>
        <w:t xml:space="preserve">Once the labels have been created, bounding boxes can be drawn. As mentioned, every instance of every label on every screenshot must get a bounding box. The screenshot can be selected by clicking on it in the screenshot list. Then a label is selected, after which the box is drawn around the element. To have more detailed control on smaller elements, the canvas can be zoomed in by scrolling, and the screenshot can be moved around by dragging with the right mouse button pressed. Clicking on the box also allows to change the dimensions and position of the box. It is good to save the dataset every couple bounding boxes so not too much progress is lost in case something goes wrong. </w:t>
      </w:r>
      <w:r>
        <w:fldChar w:fldCharType="begin"/>
      </w:r>
      <w:r>
        <w:instrText xml:space="preserve"> REF _Ref167699264 \h </w:instrText>
      </w:r>
      <w:r>
        <w:fldChar w:fldCharType="separate"/>
      </w:r>
      <w:r w:rsidR="00DF4FB3">
        <w:t xml:space="preserve">Figure </w:t>
      </w:r>
      <w:r w:rsidR="00DF4FB3">
        <w:rPr>
          <w:noProof/>
        </w:rPr>
        <w:t>27</w:t>
      </w:r>
      <w:r>
        <w:fldChar w:fldCharType="end"/>
      </w:r>
      <w:r>
        <w:t xml:space="preserve"> shows an example of a completed screenshot with the bounding boxes around every element to be detected. Once all boxes have been drawn, the ‘next’ button is clicked.</w:t>
      </w:r>
    </w:p>
    <w:p w14:paraId="38F6EF5A" w14:textId="77777777" w:rsidR="00A77BE5" w:rsidRDefault="00A77BE5" w:rsidP="00A77BE5">
      <w:pPr>
        <w:keepNext/>
      </w:pPr>
      <w:r>
        <w:rPr>
          <w:noProof/>
        </w:rPr>
        <w:drawing>
          <wp:inline distT="0" distB="0" distL="0" distR="0" wp14:anchorId="3F965E3C" wp14:editId="7A4060B2">
            <wp:extent cx="6105525" cy="2857500"/>
            <wp:effectExtent l="19050" t="19050" r="28575" b="19050"/>
            <wp:docPr id="193801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5525" cy="2857500"/>
                    </a:xfrm>
                    <a:prstGeom prst="rect">
                      <a:avLst/>
                    </a:prstGeom>
                    <a:noFill/>
                    <a:ln w="9525">
                      <a:solidFill>
                        <a:schemeClr val="tx1"/>
                      </a:solidFill>
                    </a:ln>
                  </pic:spPr>
                </pic:pic>
              </a:graphicData>
            </a:graphic>
          </wp:inline>
        </w:drawing>
      </w:r>
    </w:p>
    <w:p w14:paraId="4524EAB4" w14:textId="162CF576" w:rsidR="006B6630" w:rsidRDefault="00A77BE5" w:rsidP="00A77BE5">
      <w:pPr>
        <w:pStyle w:val="Caption"/>
      </w:pPr>
      <w:r>
        <w:t xml:space="preserve">Figure </w:t>
      </w:r>
      <w:r>
        <w:fldChar w:fldCharType="begin"/>
      </w:r>
      <w:r>
        <w:instrText xml:space="preserve"> SEQ Figure \* ARABIC </w:instrText>
      </w:r>
      <w:r>
        <w:fldChar w:fldCharType="separate"/>
      </w:r>
      <w:r w:rsidR="00DF4FB3">
        <w:rPr>
          <w:noProof/>
        </w:rPr>
        <w:t>26</w:t>
      </w:r>
      <w:r>
        <w:fldChar w:fldCharType="end"/>
      </w:r>
      <w:r>
        <w:t>: Case study step 4; drawing bounding boxes.</w:t>
      </w:r>
    </w:p>
    <w:p w14:paraId="30D008CE" w14:textId="77777777" w:rsidR="00A77BE5" w:rsidRDefault="00A77BE5" w:rsidP="00A77BE5">
      <w:pPr>
        <w:keepNext/>
      </w:pPr>
      <w:r>
        <w:rPr>
          <w:noProof/>
        </w:rPr>
        <w:lastRenderedPageBreak/>
        <w:drawing>
          <wp:inline distT="0" distB="0" distL="0" distR="0" wp14:anchorId="71211E5B" wp14:editId="7084C1DF">
            <wp:extent cx="6153150" cy="2924175"/>
            <wp:effectExtent l="0" t="0" r="0" b="9525"/>
            <wp:docPr id="1036305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150" cy="2924175"/>
                    </a:xfrm>
                    <a:prstGeom prst="rect">
                      <a:avLst/>
                    </a:prstGeom>
                    <a:noFill/>
                    <a:ln>
                      <a:noFill/>
                    </a:ln>
                  </pic:spPr>
                </pic:pic>
              </a:graphicData>
            </a:graphic>
          </wp:inline>
        </w:drawing>
      </w:r>
    </w:p>
    <w:p w14:paraId="4D77E2BE" w14:textId="503FCE00" w:rsidR="00A77BE5" w:rsidRDefault="00A77BE5" w:rsidP="00A77BE5">
      <w:pPr>
        <w:pStyle w:val="Caption"/>
      </w:pPr>
      <w:bookmarkStart w:id="92" w:name="_Ref167699264"/>
      <w:r>
        <w:t xml:space="preserve">Figure </w:t>
      </w:r>
      <w:r>
        <w:fldChar w:fldCharType="begin"/>
      </w:r>
      <w:r>
        <w:instrText xml:space="preserve"> SEQ Figure \* ARABIC </w:instrText>
      </w:r>
      <w:r>
        <w:fldChar w:fldCharType="separate"/>
      </w:r>
      <w:r w:rsidR="00DF4FB3">
        <w:rPr>
          <w:noProof/>
        </w:rPr>
        <w:t>27</w:t>
      </w:r>
      <w:r>
        <w:fldChar w:fldCharType="end"/>
      </w:r>
      <w:bookmarkEnd w:id="92"/>
      <w:r>
        <w:t>: Case study step 4; example of completed screenshot.</w:t>
      </w:r>
    </w:p>
    <w:p w14:paraId="0380717C" w14:textId="52DBB4C7" w:rsidR="00A77BE5" w:rsidRPr="00A77BE5" w:rsidRDefault="00FA0456" w:rsidP="00A77BE5">
      <w:r>
        <w:t xml:space="preserve">Most of the data augmentation settings are kept at default. Only the resize range is changed to 0.5-1.0 since most of the elements are on the smaller </w:t>
      </w:r>
      <w:r w:rsidR="00B32D76">
        <w:t>side</w:t>
      </w:r>
      <w:r>
        <w:t>. After data augmentation the dataset contains a total of 1656 images</w:t>
      </w:r>
      <w:r w:rsidR="00B32D76">
        <w:t>, starting from 46 images before augmentation</w:t>
      </w:r>
      <w:r>
        <w:t>.</w:t>
      </w:r>
      <w:r w:rsidR="00BA00DF">
        <w:t xml:space="preserve"> The entire dataset creation process took around 20 minutes (though it is a relatively small dataset).</w:t>
      </w:r>
    </w:p>
    <w:p w14:paraId="00ED3168" w14:textId="77777777" w:rsidR="00A77BE5" w:rsidRDefault="00A77BE5" w:rsidP="00A77BE5">
      <w:pPr>
        <w:keepNext/>
      </w:pPr>
      <w:r>
        <w:rPr>
          <w:noProof/>
        </w:rPr>
        <w:drawing>
          <wp:inline distT="0" distB="0" distL="0" distR="0" wp14:anchorId="527FC66B" wp14:editId="718E46D5">
            <wp:extent cx="6115050" cy="4638675"/>
            <wp:effectExtent l="19050" t="19050" r="19050" b="28575"/>
            <wp:docPr id="1212342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5050" cy="4638675"/>
                    </a:xfrm>
                    <a:prstGeom prst="rect">
                      <a:avLst/>
                    </a:prstGeom>
                    <a:noFill/>
                    <a:ln w="9525">
                      <a:solidFill>
                        <a:schemeClr val="tx1"/>
                      </a:solidFill>
                    </a:ln>
                  </pic:spPr>
                </pic:pic>
              </a:graphicData>
            </a:graphic>
          </wp:inline>
        </w:drawing>
      </w:r>
    </w:p>
    <w:p w14:paraId="4E15FBE5" w14:textId="6B45E03E" w:rsidR="00A77BE5" w:rsidRDefault="00A77BE5" w:rsidP="00A77BE5">
      <w:pPr>
        <w:pStyle w:val="Caption"/>
      </w:pPr>
      <w:r>
        <w:t xml:space="preserve">Figure </w:t>
      </w:r>
      <w:r>
        <w:fldChar w:fldCharType="begin"/>
      </w:r>
      <w:r>
        <w:instrText xml:space="preserve"> SEQ Figure \* ARABIC </w:instrText>
      </w:r>
      <w:r>
        <w:fldChar w:fldCharType="separate"/>
      </w:r>
      <w:r w:rsidR="00DF4FB3">
        <w:rPr>
          <w:noProof/>
        </w:rPr>
        <w:t>28</w:t>
      </w:r>
      <w:r>
        <w:fldChar w:fldCharType="end"/>
      </w:r>
      <w:r>
        <w:t>: Case study step 5; data augmentation.</w:t>
      </w:r>
    </w:p>
    <w:p w14:paraId="65E13286" w14:textId="25AF9F11" w:rsidR="00FA0456" w:rsidRPr="00FA0456" w:rsidRDefault="00FA0456" w:rsidP="00FA0456">
      <w:r>
        <w:lastRenderedPageBreak/>
        <w:t>With the newly created dataset, the training process can be started. The ‘new training run’ option, a name, and the dataset are selected. Due to the lack of a GPU, training will be done in Colab. Because of this the other configuration options don’t have to be set yet. When the ‘train in Colab’ button is clicked and output location selected, a notification appears at the top of the page with the message that zipping is in progress. After this is done, the notebook in the output location is opened in Colab and a GPU runtime is started</w:t>
      </w:r>
      <w:r w:rsidR="00ED1C98">
        <w:t xml:space="preserve"> (</w:t>
      </w:r>
      <w:r w:rsidR="00ED1C98">
        <w:fldChar w:fldCharType="begin"/>
      </w:r>
      <w:r w:rsidR="00ED1C98">
        <w:instrText xml:space="preserve"> REF _Ref167701532 \h </w:instrText>
      </w:r>
      <w:r w:rsidR="00ED1C98">
        <w:fldChar w:fldCharType="separate"/>
      </w:r>
      <w:r w:rsidR="00DF4FB3">
        <w:t xml:space="preserve">Figure </w:t>
      </w:r>
      <w:r w:rsidR="00DF4FB3">
        <w:rPr>
          <w:noProof/>
        </w:rPr>
        <w:t>30</w:t>
      </w:r>
      <w:r w:rsidR="00ED1C98">
        <w:fldChar w:fldCharType="end"/>
      </w:r>
      <w:r w:rsidR="00ED1C98">
        <w:t>)</w:t>
      </w:r>
      <w:r>
        <w:t xml:space="preserve">. While the two zip files from the output location are being uploaded, the </w:t>
      </w:r>
      <w:r w:rsidR="00ED1C98">
        <w:t>training parameters are set. Both YOLOv9 and RT-DETR are selected for training and</w:t>
      </w:r>
      <w:r>
        <w:t xml:space="preserve"> </w:t>
      </w:r>
      <w:r w:rsidR="00ED1C98">
        <w:t>s</w:t>
      </w:r>
      <w:r>
        <w:t>ince both train relatively fast, the number of epochs is set at 50.</w:t>
      </w:r>
      <w:r w:rsidR="00ED1C98">
        <w:t xml:space="preserve"> The batch size is set at -1 to enable auto-batching. The input image size is set at 448 (from experience, YOLOv9 doesn’t do very well with a smaller input image size). After setting al the parameters, the cell is run by clicking the play button.</w:t>
      </w:r>
    </w:p>
    <w:p w14:paraId="27098233" w14:textId="77777777" w:rsidR="00FA0456" w:rsidRDefault="00FA0456" w:rsidP="00FA0456">
      <w:pPr>
        <w:keepNext/>
      </w:pPr>
      <w:r>
        <w:rPr>
          <w:noProof/>
        </w:rPr>
        <w:drawing>
          <wp:inline distT="0" distB="0" distL="0" distR="0" wp14:anchorId="18DCD364" wp14:editId="3117D737">
            <wp:extent cx="6115050" cy="3781425"/>
            <wp:effectExtent l="19050" t="19050" r="19050" b="28575"/>
            <wp:docPr id="703200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3781425"/>
                    </a:xfrm>
                    <a:prstGeom prst="rect">
                      <a:avLst/>
                    </a:prstGeom>
                    <a:noFill/>
                    <a:ln w="9525">
                      <a:solidFill>
                        <a:schemeClr val="tx1"/>
                      </a:solidFill>
                    </a:ln>
                  </pic:spPr>
                </pic:pic>
              </a:graphicData>
            </a:graphic>
          </wp:inline>
        </w:drawing>
      </w:r>
    </w:p>
    <w:p w14:paraId="223E721E" w14:textId="002DE2E5" w:rsidR="00FA0456" w:rsidRDefault="00FA0456" w:rsidP="00FA0456">
      <w:pPr>
        <w:pStyle w:val="Caption"/>
      </w:pPr>
      <w:r>
        <w:t xml:space="preserve">Figure </w:t>
      </w:r>
      <w:r>
        <w:fldChar w:fldCharType="begin"/>
      </w:r>
      <w:r>
        <w:instrText xml:space="preserve"> SEQ Figure \* ARABIC </w:instrText>
      </w:r>
      <w:r>
        <w:fldChar w:fldCharType="separate"/>
      </w:r>
      <w:r w:rsidR="00DF4FB3">
        <w:rPr>
          <w:noProof/>
        </w:rPr>
        <w:t>29</w:t>
      </w:r>
      <w:r>
        <w:fldChar w:fldCharType="end"/>
      </w:r>
      <w:r>
        <w:t>: Case study step 6; training</w:t>
      </w:r>
      <w:r w:rsidR="00ED1C98">
        <w:t xml:space="preserve"> configuration</w:t>
      </w:r>
      <w:r>
        <w:t>.</w:t>
      </w:r>
    </w:p>
    <w:p w14:paraId="3D7563B6" w14:textId="77777777" w:rsidR="00ED1C98" w:rsidRDefault="00ED1C98" w:rsidP="00ED1C98">
      <w:pPr>
        <w:keepNext/>
      </w:pPr>
      <w:r>
        <w:rPr>
          <w:noProof/>
        </w:rPr>
        <w:drawing>
          <wp:inline distT="0" distB="0" distL="0" distR="0" wp14:anchorId="36634009" wp14:editId="49E0B25B">
            <wp:extent cx="6115050" cy="2609850"/>
            <wp:effectExtent l="0" t="0" r="0" b="0"/>
            <wp:docPr id="592514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56363EB5" w14:textId="70DE5ED3" w:rsidR="00ED1C98" w:rsidRDefault="00ED1C98" w:rsidP="00ED1C98">
      <w:pPr>
        <w:pStyle w:val="Caption"/>
      </w:pPr>
      <w:bookmarkStart w:id="93" w:name="_Ref167701532"/>
      <w:r>
        <w:t xml:space="preserve">Figure </w:t>
      </w:r>
      <w:r>
        <w:fldChar w:fldCharType="begin"/>
      </w:r>
      <w:r>
        <w:instrText xml:space="preserve"> SEQ Figure \* ARABIC </w:instrText>
      </w:r>
      <w:r>
        <w:fldChar w:fldCharType="separate"/>
      </w:r>
      <w:r w:rsidR="00DF4FB3">
        <w:rPr>
          <w:noProof/>
        </w:rPr>
        <w:t>30</w:t>
      </w:r>
      <w:r>
        <w:fldChar w:fldCharType="end"/>
      </w:r>
      <w:bookmarkEnd w:id="93"/>
      <w:r>
        <w:t>: Case study step 6; training in Colab.</w:t>
      </w:r>
    </w:p>
    <w:p w14:paraId="63C29101" w14:textId="659E472D" w:rsidR="00ED1C98" w:rsidRPr="00ED1C98" w:rsidRDefault="00ED1C98" w:rsidP="00ED1C98">
      <w:r>
        <w:lastRenderedPageBreak/>
        <w:t>After training for 1 hour and 45 minutes using a T4 GPU, the models can be tested. First, the training run zip is downloaded an unzipped in the default training run location. The testing page is opened and ‘new test run’ is selected (</w:t>
      </w:r>
      <w:r>
        <w:fldChar w:fldCharType="begin"/>
      </w:r>
      <w:r>
        <w:instrText xml:space="preserve"> REF _Ref167701892 \h </w:instrText>
      </w:r>
      <w:r>
        <w:fldChar w:fldCharType="separate"/>
      </w:r>
      <w:r w:rsidR="00DF4FB3">
        <w:t xml:space="preserve">Figure </w:t>
      </w:r>
      <w:r w:rsidR="00DF4FB3">
        <w:rPr>
          <w:noProof/>
        </w:rPr>
        <w:t>31</w:t>
      </w:r>
      <w:r>
        <w:fldChar w:fldCharType="end"/>
      </w:r>
      <w:r>
        <w:t>). A name is given, and the training run config file is selected. The website on which predictions will be made is the Brightest website and both models will be tested.</w:t>
      </w:r>
    </w:p>
    <w:p w14:paraId="18D8D9DB" w14:textId="77777777" w:rsidR="00ED1C98" w:rsidRDefault="00ED1C98" w:rsidP="00ED1C98">
      <w:pPr>
        <w:keepNext/>
      </w:pPr>
      <w:r>
        <w:rPr>
          <w:noProof/>
        </w:rPr>
        <w:drawing>
          <wp:inline distT="0" distB="0" distL="0" distR="0" wp14:anchorId="4419E703" wp14:editId="66F4382A">
            <wp:extent cx="3108779" cy="3724275"/>
            <wp:effectExtent l="19050" t="19050" r="15875" b="9525"/>
            <wp:docPr id="1452067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6316" cy="3733304"/>
                    </a:xfrm>
                    <a:prstGeom prst="rect">
                      <a:avLst/>
                    </a:prstGeom>
                    <a:noFill/>
                    <a:ln w="9525">
                      <a:solidFill>
                        <a:schemeClr val="tx1"/>
                      </a:solidFill>
                    </a:ln>
                  </pic:spPr>
                </pic:pic>
              </a:graphicData>
            </a:graphic>
          </wp:inline>
        </w:drawing>
      </w:r>
    </w:p>
    <w:p w14:paraId="4133D564" w14:textId="72B49681" w:rsidR="00ED1C98" w:rsidRDefault="00ED1C98" w:rsidP="00ED1C98">
      <w:pPr>
        <w:pStyle w:val="Caption"/>
      </w:pPr>
      <w:bookmarkStart w:id="94" w:name="_Ref167701892"/>
      <w:r>
        <w:t xml:space="preserve">Figure </w:t>
      </w:r>
      <w:r>
        <w:fldChar w:fldCharType="begin"/>
      </w:r>
      <w:r>
        <w:instrText xml:space="preserve"> SEQ Figure \* ARABIC </w:instrText>
      </w:r>
      <w:r>
        <w:fldChar w:fldCharType="separate"/>
      </w:r>
      <w:r w:rsidR="00DF4FB3">
        <w:rPr>
          <w:noProof/>
        </w:rPr>
        <w:t>31</w:t>
      </w:r>
      <w:r>
        <w:fldChar w:fldCharType="end"/>
      </w:r>
      <w:bookmarkEnd w:id="94"/>
      <w:r>
        <w:t>: Case study step 7; testing configuration.</w:t>
      </w:r>
    </w:p>
    <w:p w14:paraId="139B2327" w14:textId="1445B413" w:rsidR="00BA00DF" w:rsidRPr="00BA00DF" w:rsidRDefault="00BA00DF" w:rsidP="00BA00DF">
      <w:r>
        <w:t>After configuring the test run, several new screenshots of the website are selected for testing. After a couple minutes (on an HP Elitebook 850 G5), the results are shown (</w:t>
      </w:r>
      <w:r>
        <w:fldChar w:fldCharType="begin"/>
      </w:r>
      <w:r>
        <w:instrText xml:space="preserve"> REF _Ref167702492 \h </w:instrText>
      </w:r>
      <w:r>
        <w:fldChar w:fldCharType="separate"/>
      </w:r>
      <w:r w:rsidR="00DF4FB3">
        <w:t xml:space="preserve">Figure </w:t>
      </w:r>
      <w:r w:rsidR="00DF4FB3">
        <w:rPr>
          <w:noProof/>
        </w:rPr>
        <w:t>32</w:t>
      </w:r>
      <w:r>
        <w:fldChar w:fldCharType="end"/>
      </w:r>
      <w:r>
        <w:t>). Both models seem to perform well, detecting all the elements at high confidence levels (</w:t>
      </w:r>
      <w:r>
        <w:fldChar w:fldCharType="begin"/>
      </w:r>
      <w:r>
        <w:instrText xml:space="preserve"> REF _Ref167702522 \h </w:instrText>
      </w:r>
      <w:r>
        <w:fldChar w:fldCharType="separate"/>
      </w:r>
      <w:r w:rsidR="00DF4FB3">
        <w:t xml:space="preserve">Figure </w:t>
      </w:r>
      <w:r w:rsidR="00DF4FB3">
        <w:rPr>
          <w:noProof/>
        </w:rPr>
        <w:t>33</w:t>
      </w:r>
      <w:r>
        <w:fldChar w:fldCharType="end"/>
      </w:r>
      <w:r>
        <w:t xml:space="preserve">). A couple mistakes were present on one of the elements that accounted for a much smaller portion of the dataset than </w:t>
      </w:r>
      <w:r w:rsidR="00F407FA">
        <w:t xml:space="preserve">the </w:t>
      </w:r>
      <w:r>
        <w:t>other elements.</w:t>
      </w:r>
      <w:r w:rsidR="004F4259">
        <w:t xml:space="preserve"> This makes it clear why an evenly distributed dataset, preferably with multiple instances per element, can be important.</w:t>
      </w:r>
    </w:p>
    <w:p w14:paraId="7AD7A278" w14:textId="77777777" w:rsidR="00BA00DF" w:rsidRDefault="00BA00DF" w:rsidP="00BA00DF">
      <w:pPr>
        <w:keepNext/>
      </w:pPr>
      <w:r>
        <w:rPr>
          <w:noProof/>
        </w:rPr>
        <w:drawing>
          <wp:inline distT="0" distB="0" distL="0" distR="0" wp14:anchorId="3B219563" wp14:editId="19BA6596">
            <wp:extent cx="6105525" cy="2105025"/>
            <wp:effectExtent l="19050" t="19050" r="28575" b="28575"/>
            <wp:docPr id="3761987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5525" cy="2105025"/>
                    </a:xfrm>
                    <a:prstGeom prst="rect">
                      <a:avLst/>
                    </a:prstGeom>
                    <a:noFill/>
                    <a:ln w="9525">
                      <a:solidFill>
                        <a:schemeClr val="tx1"/>
                      </a:solidFill>
                    </a:ln>
                  </pic:spPr>
                </pic:pic>
              </a:graphicData>
            </a:graphic>
          </wp:inline>
        </w:drawing>
      </w:r>
    </w:p>
    <w:p w14:paraId="05ECAFF1" w14:textId="7621C326" w:rsidR="004F4259" w:rsidRPr="004F4259" w:rsidRDefault="00BA00DF" w:rsidP="004F4259">
      <w:pPr>
        <w:pStyle w:val="Caption"/>
      </w:pPr>
      <w:bookmarkStart w:id="95" w:name="_Ref167702492"/>
      <w:r>
        <w:t xml:space="preserve">Figure </w:t>
      </w:r>
      <w:r>
        <w:fldChar w:fldCharType="begin"/>
      </w:r>
      <w:r>
        <w:instrText xml:space="preserve"> SEQ Figure \* ARABIC </w:instrText>
      </w:r>
      <w:r>
        <w:fldChar w:fldCharType="separate"/>
      </w:r>
      <w:r w:rsidR="00DF4FB3">
        <w:rPr>
          <w:noProof/>
        </w:rPr>
        <w:t>32</w:t>
      </w:r>
      <w:r>
        <w:fldChar w:fldCharType="end"/>
      </w:r>
      <w:bookmarkEnd w:id="95"/>
      <w:r>
        <w:t>: Case study step 8; testing.</w:t>
      </w:r>
    </w:p>
    <w:p w14:paraId="731E64B0" w14:textId="77777777" w:rsidR="00BA00DF" w:rsidRDefault="00BA00DF" w:rsidP="00BA00DF">
      <w:pPr>
        <w:keepNext/>
      </w:pPr>
      <w:r w:rsidRPr="00BA00DF">
        <w:rPr>
          <w:noProof/>
        </w:rPr>
        <w:lastRenderedPageBreak/>
        <w:drawing>
          <wp:inline distT="0" distB="0" distL="0" distR="0" wp14:anchorId="06A5B20F" wp14:editId="79B6FD4E">
            <wp:extent cx="6120130" cy="1917700"/>
            <wp:effectExtent l="0" t="0" r="0" b="6350"/>
            <wp:docPr id="1337278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8625" name="Picture 1" descr="A screenshot of a computer&#10;&#10;Description automatically generated"/>
                    <pic:cNvPicPr/>
                  </pic:nvPicPr>
                  <pic:blipFill>
                    <a:blip r:embed="rId45"/>
                    <a:stretch>
                      <a:fillRect/>
                    </a:stretch>
                  </pic:blipFill>
                  <pic:spPr>
                    <a:xfrm>
                      <a:off x="0" y="0"/>
                      <a:ext cx="6120130" cy="1917700"/>
                    </a:xfrm>
                    <a:prstGeom prst="rect">
                      <a:avLst/>
                    </a:prstGeom>
                  </pic:spPr>
                </pic:pic>
              </a:graphicData>
            </a:graphic>
          </wp:inline>
        </w:drawing>
      </w:r>
    </w:p>
    <w:p w14:paraId="44F46A63" w14:textId="52257716" w:rsidR="00BA00DF" w:rsidRDefault="00BA00DF" w:rsidP="00BA00DF">
      <w:pPr>
        <w:pStyle w:val="Caption"/>
      </w:pPr>
      <w:bookmarkStart w:id="96" w:name="_Ref167702522"/>
      <w:r>
        <w:t xml:space="preserve">Figure </w:t>
      </w:r>
      <w:r>
        <w:fldChar w:fldCharType="begin"/>
      </w:r>
      <w:r>
        <w:instrText xml:space="preserve"> SEQ Figure \* ARABIC </w:instrText>
      </w:r>
      <w:r>
        <w:fldChar w:fldCharType="separate"/>
      </w:r>
      <w:r w:rsidR="00DF4FB3">
        <w:rPr>
          <w:noProof/>
        </w:rPr>
        <w:t>33</w:t>
      </w:r>
      <w:r>
        <w:fldChar w:fldCharType="end"/>
      </w:r>
      <w:bookmarkEnd w:id="96"/>
      <w:r>
        <w:t>: Case study step 8; one of the testing results.</w:t>
      </w:r>
    </w:p>
    <w:p w14:paraId="4B9B5C30" w14:textId="6DE20B7B" w:rsidR="004F4259" w:rsidRPr="004F4259" w:rsidRDefault="004F4259" w:rsidP="004F4259">
      <w:r>
        <w:t xml:space="preserve">Once the models have been tested and their performance deemed satisfactory, the application is no longer of use. The models can now be used in an automated testing process like, for example, the prediction demo mentioned in section </w:t>
      </w:r>
      <w:r>
        <w:fldChar w:fldCharType="begin"/>
      </w:r>
      <w:r>
        <w:instrText xml:space="preserve"> REF _Ref166589557 \r \h </w:instrText>
      </w:r>
      <w:r>
        <w:fldChar w:fldCharType="separate"/>
      </w:r>
      <w:r w:rsidR="00DF4FB3">
        <w:t>3.3</w:t>
      </w:r>
      <w:r>
        <w:fldChar w:fldCharType="end"/>
      </w:r>
      <w:r>
        <w:t xml:space="preserve">. </w:t>
      </w:r>
    </w:p>
    <w:p w14:paraId="4ED0A288" w14:textId="77777777" w:rsidR="005A2C1F" w:rsidRDefault="00000000">
      <w:pPr>
        <w:pStyle w:val="Kop1"/>
      </w:pPr>
      <w:bookmarkStart w:id="97" w:name="_Toc31378070"/>
      <w:bookmarkStart w:id="98" w:name="_Toc33538871"/>
      <w:bookmarkStart w:id="99" w:name="_Toc33540975"/>
      <w:bookmarkStart w:id="100" w:name="_Toc33541807"/>
      <w:bookmarkStart w:id="101" w:name="_Toc55125081"/>
      <w:bookmarkStart w:id="102" w:name="_Toc55308011"/>
      <w:bookmarkStart w:id="103" w:name="_Ref162445495"/>
      <w:bookmarkStart w:id="104" w:name="_Toc167959579"/>
      <w:commentRangeStart w:id="105"/>
      <w:r>
        <w:t>Discussion</w:t>
      </w:r>
      <w:bookmarkEnd w:id="97"/>
      <w:bookmarkEnd w:id="98"/>
      <w:bookmarkEnd w:id="99"/>
      <w:bookmarkEnd w:id="100"/>
      <w:bookmarkEnd w:id="101"/>
      <w:commentRangeEnd w:id="105"/>
      <w:r>
        <w:rPr>
          <w:rStyle w:val="Verwijzingopmerking"/>
          <w:rFonts w:ascii="Calibri" w:eastAsia="Calibri" w:hAnsi="Calibri"/>
          <w:bCs w:val="0"/>
          <w:color w:val="0A0203"/>
          <w:spacing w:val="0"/>
          <w:lang w:val="nl-BE"/>
        </w:rPr>
        <w:commentReference w:id="105"/>
      </w:r>
      <w:bookmarkEnd w:id="102"/>
      <w:bookmarkEnd w:id="103"/>
      <w:bookmarkEnd w:id="104"/>
    </w:p>
    <w:p w14:paraId="61B0B790" w14:textId="1EE3D8C0" w:rsidR="00E824BA" w:rsidRDefault="00E824BA" w:rsidP="00E824BA">
      <w:pPr>
        <w:pStyle w:val="Kop2"/>
      </w:pPr>
      <w:bookmarkStart w:id="106" w:name="_Toc167959580"/>
      <w:r>
        <w:t>Implementation of models</w:t>
      </w:r>
      <w:bookmarkEnd w:id="106"/>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107" w:name="_Toc167959581"/>
      <w:r>
        <w:t>YOLOv9</w:t>
      </w:r>
      <w:r w:rsidR="00662DD4">
        <w:t xml:space="preserve"> and RT-DETR</w:t>
      </w:r>
      <w:bookmarkEnd w:id="107"/>
    </w:p>
    <w:p w14:paraId="3D36AD2F" w14:textId="4772F810"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sidR="003D6FE6">
        <w:rPr>
          <w:lang w:val="en-GB"/>
        </w:rPr>
        <w:t>s</w:t>
      </w:r>
      <w:r>
        <w:rPr>
          <w:lang w:val="en-GB"/>
        </w:rPr>
        <w:t xml:space="preserve"> of YOLOv9 and RT-DETR</w:t>
      </w:r>
      <w:r w:rsidR="003D6FE6">
        <w:rPr>
          <w:lang w:val="en-GB"/>
        </w:rPr>
        <w:t xml:space="preserve"> are very similar to each other, but very different from Co-DINO. This </w:t>
      </w:r>
      <w:r w:rsidR="00565666">
        <w:rPr>
          <w:lang w:val="en-GB"/>
        </w:rPr>
        <w:t>makes it clear why it is so important to construct a good base class that is independent of the implementation of its child classes</w:t>
      </w:r>
      <w:r w:rsidR="003D6FE6">
        <w:rPr>
          <w:lang w:val="en-GB"/>
        </w:rPr>
        <w:t xml:space="preserve"> (even though Co-DINO isn’t used in the application)</w:t>
      </w:r>
      <w:r w:rsidR="00565666">
        <w:rPr>
          <w:lang w:val="en-GB"/>
        </w:rPr>
        <w:t xml:space="preserve">. The interactions between the base class and the rest of the application stays the same, while the implementation of the child classes can vary wildly. Since YOLOv9 and RT-DETR are almost </w:t>
      </w:r>
      <w:r w:rsidR="003D6FE6">
        <w:rPr>
          <w:lang w:val="en-GB"/>
        </w:rPr>
        <w:t>identical</w:t>
      </w:r>
      <w:r w:rsidR="00565666">
        <w:rPr>
          <w:lang w:val="en-GB"/>
        </w:rPr>
        <w:t xml:space="preserve"> in terms of usage, a second base class was created for Ultralytics models that work</w:t>
      </w:r>
      <w:r w:rsidR="00082F9C">
        <w:rPr>
          <w:lang w:val="en-GB"/>
        </w:rPr>
        <w:t>s</w:t>
      </w:r>
      <w:r w:rsidR="00565666">
        <w:rPr>
          <w:lang w:val="en-GB"/>
        </w:rPr>
        <w:t xml:space="preserve"> in this same way.</w:t>
      </w:r>
    </w:p>
    <w:p w14:paraId="5F754967" w14:textId="7C5D1B39" w:rsidR="00E824BA" w:rsidRDefault="00E824BA" w:rsidP="00E824BA">
      <w:pPr>
        <w:pStyle w:val="Kop3"/>
      </w:pPr>
      <w:bookmarkStart w:id="108" w:name="_Toc167959582"/>
      <w:r>
        <w:t>Co-DINO</w:t>
      </w:r>
      <w:bookmarkEnd w:id="108"/>
    </w:p>
    <w:p w14:paraId="4957D68F" w14:textId="183E5A76"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r w:rsidR="00082F9C">
        <w:rPr>
          <w:lang w:val="en-GB"/>
        </w:rPr>
        <w:t>object detection model at the time of writing this</w:t>
      </w:r>
      <w:r>
        <w:rPr>
          <w:lang w:val="en-GB"/>
        </w:rPr>
        <w:t xml:space="preserve">. However, there were simply too many problems which caused training to start </w:t>
      </w:r>
      <w:r w:rsidR="00082F9C">
        <w:rPr>
          <w:lang w:val="en-GB"/>
        </w:rPr>
        <w:t>functioning</w:t>
      </w:r>
      <w:r>
        <w:rPr>
          <w:lang w:val="en-GB"/>
        </w:rPr>
        <w:t xml:space="preserve"> later than the other models. At the point</w:t>
      </w:r>
      <w:r w:rsidR="00082F9C">
        <w:rPr>
          <w:lang w:val="en-GB"/>
        </w:rPr>
        <w:t xml:space="preserve"> in time</w:t>
      </w:r>
      <w:r>
        <w:rPr>
          <w:lang w:val="en-GB"/>
        </w:rPr>
        <w:t xml:space="preserve"> where training was working, there was not enough time left to troubleshoot this model and other aspects of the project had a higher priority. Co-DINO also took about 30 minutes to install in Colab, after which it would still take around an hour per epoch. </w:t>
      </w:r>
      <w:r w:rsidR="002D617A">
        <w:rPr>
          <w:lang w:val="en-GB"/>
        </w:rPr>
        <w:t>Consequently</w:t>
      </w:r>
      <w:r w:rsidR="00BB361C">
        <w:rPr>
          <w:lang w:val="en-GB"/>
        </w:rPr>
        <w:t>,</w:t>
      </w:r>
      <w:r>
        <w:rPr>
          <w:lang w:val="en-GB"/>
        </w:rPr>
        <w:t xml:space="preserve"> </w:t>
      </w:r>
      <w:r w:rsidR="00082F9C">
        <w:rPr>
          <w:lang w:val="en-GB"/>
        </w:rPr>
        <w:t>trying out</w:t>
      </w:r>
      <w:r>
        <w:rPr>
          <w:lang w:val="en-GB"/>
        </w:rPr>
        <w:t xml:space="preserve"> different datasets without a concrete idea of the problem consumes a lot of time.</w:t>
      </w:r>
    </w:p>
    <w:p w14:paraId="2A190CD2" w14:textId="7CDDD6C3" w:rsidR="00427EFC" w:rsidRPr="00427EFC" w:rsidRDefault="00427EFC" w:rsidP="00F374CE">
      <w:pPr>
        <w:pStyle w:val="Standaard"/>
        <w:rPr>
          <w:lang w:val="en-GB"/>
        </w:rPr>
      </w:pPr>
      <w:r>
        <w:rPr>
          <w:lang w:val="en-GB"/>
        </w:rPr>
        <w:tab/>
      </w:r>
      <w:r w:rsidR="00082F9C">
        <w:rPr>
          <w:lang w:val="en-GB"/>
        </w:rPr>
        <w:t>The main problem presenting itself with Co-DINO was high accuracy in training but almost no detection after training. This</w:t>
      </w:r>
      <w:r>
        <w:rPr>
          <w:lang w:val="en-GB"/>
        </w:rPr>
        <w:t xml:space="preserve"> issue of having great accuracy during training but bad detection during prediction</w:t>
      </w:r>
      <w:r w:rsidR="00F407FA">
        <w:rPr>
          <w:lang w:val="en-GB"/>
        </w:rPr>
        <w:t xml:space="preserve"> on new data</w:t>
      </w:r>
      <w:r>
        <w:rPr>
          <w:lang w:val="en-GB"/>
        </w:rPr>
        <w:t xml:space="preserve"> is usually an indication of overfitting. However, both other models did not have this problem with the same dataset. </w:t>
      </w:r>
      <w:r w:rsidR="00BB361C">
        <w:rPr>
          <w:lang w:val="en-GB"/>
        </w:rPr>
        <w:t>E</w:t>
      </w:r>
      <w:r>
        <w:rPr>
          <w:lang w:val="en-GB"/>
        </w:rPr>
        <w:t xml:space="preserve">ven when predicting on one of the training images, </w:t>
      </w:r>
      <w:r w:rsidR="00082F9C">
        <w:rPr>
          <w:lang w:val="en-GB"/>
        </w:rPr>
        <w:t>Co-DINO detects nothing</w:t>
      </w:r>
      <w:r>
        <w:rPr>
          <w:lang w:val="en-GB"/>
        </w:rPr>
        <w:t xml:space="preserv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DF4FB3">
        <w:rPr>
          <w:noProof/>
          <w:lang w:val="en-GB"/>
        </w:rPr>
        <w:t>7</w:t>
      </w:r>
      <w:r>
        <w:rPr>
          <w:lang w:val="en-GB"/>
        </w:rPr>
        <w:fldChar w:fldCharType="end"/>
      </w:r>
      <w:r>
        <w:rPr>
          <w:lang w:val="en-GB"/>
        </w:rPr>
        <w:t xml:space="preserve"> is difficult for this use case.</w:t>
      </w:r>
    </w:p>
    <w:p w14:paraId="299C876F" w14:textId="6DC17725" w:rsidR="00E824BA" w:rsidRDefault="00E824BA" w:rsidP="00E824BA">
      <w:pPr>
        <w:pStyle w:val="Kop2"/>
      </w:pPr>
      <w:bookmarkStart w:id="109" w:name="_Toc167959583"/>
      <w:r>
        <w:lastRenderedPageBreak/>
        <w:t>Application</w:t>
      </w:r>
      <w:bookmarkEnd w:id="109"/>
    </w:p>
    <w:p w14:paraId="7809CA84" w14:textId="1B3AB6D6" w:rsidR="00E824BA" w:rsidRDefault="00E824BA" w:rsidP="00E824BA">
      <w:pPr>
        <w:pStyle w:val="Kop3"/>
      </w:pPr>
      <w:bookmarkStart w:id="110" w:name="_Toc167959584"/>
      <w:r>
        <w:t>Dataset creator</w:t>
      </w:r>
      <w:bookmarkEnd w:id="110"/>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At the very start of development Tkinter was used instead of NiceGUI, but the dated and simplistic look of the GUI prompted a switch to NiceGUI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NiceGUI’s biggest problem: incomplete and fragmented documentation. Some things are not covered in the NiceGUI documentation but instead in the Quasar or Tailwind documentation. It is then required to figure out how to apply this documentation to NiceGUI. </w:t>
      </w:r>
      <w:r w:rsidR="00B23C13">
        <w:rPr>
          <w:lang w:val="en-GB"/>
        </w:rPr>
        <w:t xml:space="preserve">Another positive point is </w:t>
      </w:r>
      <w:r w:rsidR="005F353C">
        <w:rPr>
          <w:lang w:val="en-GB"/>
        </w:rPr>
        <w:t>NiceGUI’s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established yet online, making it difficult to find people encountering the same issues. In conclusion, NiceGUI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552C3FC8" w:rsidR="00BB361C" w:rsidRDefault="00BB361C" w:rsidP="00724EFA">
      <w:pPr>
        <w:pStyle w:val="Standaard"/>
        <w:rPr>
          <w:lang w:val="en-GB"/>
        </w:rPr>
      </w:pPr>
      <w:r>
        <w:rPr>
          <w:lang w:val="en-GB"/>
        </w:rPr>
        <w:tab/>
        <w:t xml:space="preserve">The dataset creator ended up almost exactly as </w:t>
      </w:r>
      <w:r w:rsidR="0056196B">
        <w:rPr>
          <w:lang w:val="en-GB"/>
        </w:rPr>
        <w:t>first envisioned</w:t>
      </w:r>
      <w:r>
        <w:rPr>
          <w:lang w:val="en-GB"/>
        </w:rPr>
        <w:t xml:space="preserve"> and is very useful, even being used during development to create datasets. The creator can be used to create datasets for models that support the COCO annotation format or the Ultralytics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111" w:name="_Toc167959585"/>
      <w:r>
        <w:t>Training</w:t>
      </w:r>
      <w:bookmarkEnd w:id="111"/>
    </w:p>
    <w:p w14:paraId="304DC776" w14:textId="44B97573"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3D6FE6">
        <w:rPr>
          <w:lang w:val="en-GB"/>
        </w:rPr>
        <w:t xml:space="preserve"> In addition, it is possible to generate data to be able to train in a Google Colab notebook.</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112" w:name="_Toc167959586"/>
      <w:r>
        <w:t>Testing</w:t>
      </w:r>
      <w:bookmarkEnd w:id="112"/>
    </w:p>
    <w:p w14:paraId="12F12621" w14:textId="2E6CF5C9"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w:t>
      </w:r>
      <w:r w:rsidR="00964228">
        <w:rPr>
          <w:lang w:val="en-GB"/>
        </w:rPr>
        <w:t>enter</w:t>
      </w:r>
      <w:r w:rsidR="00C41FB0">
        <w:rPr>
          <w:lang w:val="en-GB"/>
        </w:rPr>
        <w:t xml:space="preserve"> manually.</w:t>
      </w:r>
    </w:p>
    <w:p w14:paraId="04600BBA" w14:textId="10487A62" w:rsidR="00E824BA" w:rsidRDefault="00E824BA" w:rsidP="00E824BA">
      <w:pPr>
        <w:pStyle w:val="Kop3"/>
      </w:pPr>
      <w:bookmarkStart w:id="113" w:name="_Toc167959587"/>
      <w:r>
        <w:t>Settings</w:t>
      </w:r>
      <w:r w:rsidR="002801E9">
        <w:t xml:space="preserve"> and FAQ</w:t>
      </w:r>
      <w:bookmarkEnd w:id="113"/>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w:t>
      </w:r>
      <w:r>
        <w:rPr>
          <w:lang w:val="en-GB"/>
        </w:rPr>
        <w:lastRenderedPageBreak/>
        <w:t>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3517518B" w:rsidR="009C07D9" w:rsidRDefault="009C07D9" w:rsidP="002801E9">
      <w:pPr>
        <w:pStyle w:val="Standaard"/>
        <w:rPr>
          <w:lang w:val="en-GB"/>
        </w:rPr>
      </w:pPr>
      <w:r>
        <w:rPr>
          <w:lang w:val="en-GB"/>
        </w:rPr>
        <w:tab/>
        <w:t xml:space="preserve">The FAQ page is a ubiquitous concept that </w:t>
      </w:r>
      <w:r w:rsidR="00964228">
        <w:rPr>
          <w:lang w:val="en-GB"/>
        </w:rPr>
        <w:t>has been applied</w:t>
      </w:r>
      <w:r>
        <w:rPr>
          <w:lang w:val="en-GB"/>
        </w:rPr>
        <w:t xml:space="preserve"> </w:t>
      </w:r>
      <w:r w:rsidR="00964228">
        <w:rPr>
          <w:lang w:val="en-GB"/>
        </w:rPr>
        <w:t>to</w:t>
      </w:r>
      <w:r>
        <w:rPr>
          <w:lang w:val="en-GB"/>
        </w:rPr>
        <w:t xml:space="preserve"> many websites. Since the process that the application facilitates isn’t common knowledge, a FAQ can be helpful for users experiencing some confusion. Future work would be to add a search </w:t>
      </w:r>
      <w:r w:rsidR="006D0939">
        <w:rPr>
          <w:lang w:val="en-GB"/>
        </w:rPr>
        <w:t>bar</w:t>
      </w:r>
      <w:r>
        <w:rPr>
          <w:lang w:val="en-GB"/>
        </w:rPr>
        <w:t xml:space="preserve"> so the user doesn’t have to scroll through the entire page to find what they need.</w:t>
      </w:r>
    </w:p>
    <w:p w14:paraId="474FD1D2" w14:textId="2205A5B4" w:rsidR="00B60581" w:rsidRDefault="00B60581" w:rsidP="00B60581">
      <w:pPr>
        <w:pStyle w:val="Kop3"/>
      </w:pPr>
      <w:bookmarkStart w:id="114" w:name="_Toc167959588"/>
      <w:r>
        <w:t>Quality of life features</w:t>
      </w:r>
      <w:bookmarkEnd w:id="114"/>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115" w:name="_Toc167959589"/>
      <w:r>
        <w:t>Usage without GUI</w:t>
      </w:r>
      <w:bookmarkEnd w:id="115"/>
    </w:p>
    <w:p w14:paraId="326BA1D0" w14:textId="2C5500A2" w:rsidR="00B308AF" w:rsidRDefault="00102717" w:rsidP="00B308AF">
      <w:pPr>
        <w:pStyle w:val="Standaard"/>
        <w:rPr>
          <w:lang w:val="en-GB"/>
        </w:rPr>
      </w:pPr>
      <w:r>
        <w:rPr>
          <w:lang w:val="en-GB"/>
        </w:rPr>
        <w:t xml:space="preserve">Being able to perform prediction trough code instead of a GUI was important since the latter would not be much use in an automated testing process. </w:t>
      </w:r>
      <w:r w:rsidR="00B308AF">
        <w:rPr>
          <w:lang w:val="en-GB"/>
        </w:rPr>
        <w:t>For dataset creation and training this is not necessary because it is not part of the automated testing</w:t>
      </w:r>
      <w:r>
        <w:rPr>
          <w:lang w:val="en-GB"/>
        </w:rPr>
        <w:t xml:space="preserve"> process</w:t>
      </w:r>
      <w:r w:rsidR="00B308AF">
        <w:rPr>
          <w:lang w:val="en-GB"/>
        </w:rPr>
        <w:t xml:space="preserve"> but rather something that ideally is only done once for each website.</w:t>
      </w:r>
      <w:r w:rsidR="00DF4FB3">
        <w:rPr>
          <w:lang w:val="en-GB"/>
        </w:rPr>
        <w:t xml:space="preserve"> Though future work could add these options, which would allow, for example, to automatically re-train the models every development sprint.</w:t>
      </w:r>
      <w:r>
        <w:rPr>
          <w:lang w:val="en-GB"/>
        </w:rPr>
        <w:t xml:space="preserve"> </w:t>
      </w:r>
    </w:p>
    <w:p w14:paraId="03356985" w14:textId="77777777" w:rsidR="00073569" w:rsidRDefault="00073569" w:rsidP="00073569">
      <w:pPr>
        <w:pStyle w:val="Kop2"/>
      </w:pPr>
      <w:bookmarkStart w:id="116" w:name="_Toc167959590"/>
      <w:r>
        <w:t>Deployment</w:t>
      </w:r>
      <w:bookmarkEnd w:id="116"/>
    </w:p>
    <w:p w14:paraId="67BEA20A" w14:textId="37A0BBE5" w:rsidR="00073569" w:rsidRPr="00073569" w:rsidRDefault="00073569" w:rsidP="00B308AF">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would require a lot of memory for use by multiple people), or users must go through the trouble of downloading and uploading files of multiple GBs every time the application is used. The former option would then also require an account system to allow users to access their own models, and to stop non-authorized persons from accessing the application. Thus, an executable was the second-best option. The user simply runs the build script and after some time the executable is ready. Or alternatively, if the executable is downloadable somewhere, the user doesn’t even have to run the build script or have Python installed.</w:t>
      </w:r>
    </w:p>
    <w:p w14:paraId="670035EB" w14:textId="61AD9796" w:rsidR="003C1E1A" w:rsidRDefault="00A94DC0" w:rsidP="003C1E1A">
      <w:pPr>
        <w:pStyle w:val="Kop2"/>
      </w:pPr>
      <w:bookmarkStart w:id="117" w:name="_Toc167959591"/>
      <w:r>
        <w:t>Primary</w:t>
      </w:r>
      <w:r w:rsidR="003C1E1A">
        <w:t xml:space="preserve"> flow</w:t>
      </w:r>
      <w:bookmarkEnd w:id="117"/>
    </w:p>
    <w:p w14:paraId="6763BB6D" w14:textId="5255811D" w:rsidR="00E7702A"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w:t>
      </w:r>
      <w:r w:rsidR="003D6FE6">
        <w:rPr>
          <w:lang w:val="en-GB"/>
        </w:rPr>
        <w:t>is simple and consistent</w:t>
      </w:r>
      <w:r>
        <w:rPr>
          <w:lang w:val="en-GB"/>
        </w:rPr>
        <w:t xml:space="preserve"> </w:t>
      </w:r>
      <w:r w:rsidR="003D6FE6">
        <w:rPr>
          <w:lang w:val="en-GB"/>
        </w:rPr>
        <w:t>thanks to</w:t>
      </w:r>
      <w:r>
        <w:rPr>
          <w:lang w:val="en-GB"/>
        </w:rPr>
        <w:t xml:space="preserve"> the separation into three steps as well as every step consisting of a relatively simple sequence of operations. </w:t>
      </w:r>
      <w:r w:rsidR="000A1120">
        <w:rPr>
          <w:lang w:val="en-GB"/>
        </w:rPr>
        <w:t>E</w:t>
      </w:r>
      <w:r w:rsidR="00C87DCC">
        <w:rPr>
          <w:lang w:val="en-GB"/>
        </w:rPr>
        <w:t>ach main step (</w:t>
      </w:r>
      <w:r w:rsidR="000A1120">
        <w:rPr>
          <w:lang w:val="en-GB"/>
        </w:rPr>
        <w:t>except</w:t>
      </w:r>
      <w:r w:rsidR="00C87DCC">
        <w:rPr>
          <w:lang w:val="en-GB"/>
        </w:rPr>
        <w:t xml:space="preserve"> the first) always uses the output of a previous step, which </w:t>
      </w:r>
      <w:r w:rsidR="009818B8">
        <w:rPr>
          <w:lang w:val="en-GB"/>
        </w:rPr>
        <w:t xml:space="preserve">makes it </w:t>
      </w:r>
      <w:r w:rsidR="003D6FE6">
        <w:rPr>
          <w:lang w:val="en-GB"/>
        </w:rPr>
        <w:t>feel</w:t>
      </w:r>
      <w:r w:rsidR="00C87DCC">
        <w:rPr>
          <w:lang w:val="en-GB"/>
        </w:rPr>
        <w:t xml:space="preserve"> natural. </w:t>
      </w:r>
    </w:p>
    <w:p w14:paraId="10F04011" w14:textId="6EF53329" w:rsidR="00B23AC2" w:rsidRDefault="00B23AC2" w:rsidP="00B23AC2">
      <w:pPr>
        <w:pStyle w:val="Kop2"/>
      </w:pPr>
      <w:bookmarkStart w:id="118" w:name="_Ref167950636"/>
      <w:bookmarkStart w:id="119" w:name="_Toc167959592"/>
      <w:r>
        <w:t>Case study</w:t>
      </w:r>
      <w:bookmarkEnd w:id="118"/>
      <w:bookmarkEnd w:id="119"/>
    </w:p>
    <w:p w14:paraId="12F96DBB" w14:textId="39734585" w:rsidR="00C701EE" w:rsidRDefault="00C701EE" w:rsidP="00C701EE">
      <w:pPr>
        <w:pStyle w:val="Standaard"/>
        <w:rPr>
          <w:lang w:val="en-GB"/>
        </w:rPr>
      </w:pPr>
      <w:r w:rsidRPr="009818B8">
        <w:rPr>
          <w:lang w:val="en-GB"/>
        </w:rPr>
        <w:t>The case study gives a</w:t>
      </w:r>
      <w:r>
        <w:rPr>
          <w:lang w:val="en-GB"/>
        </w:rPr>
        <w:t xml:space="preserve">n entire overview of the usage of BrightSight using an example. It shows how the process of creating a database and training models can be easy and convenient, even for users who aren’t entirely familiar with machine learning (though some basic knowledge about its purpose is helpful). In a little over two hours two very strong models to detect a variety of patterns were created. This means that it is </w:t>
      </w:r>
      <w:r w:rsidR="004E523A">
        <w:rPr>
          <w:lang w:val="en-GB"/>
        </w:rPr>
        <w:t>certainly</w:t>
      </w:r>
      <w:r>
        <w:rPr>
          <w:lang w:val="en-GB"/>
        </w:rPr>
        <w:t xml:space="preserve"> a possibility to re-train the models on a per sprint basis during development.</w:t>
      </w:r>
      <w:r w:rsidR="004E523A">
        <w:rPr>
          <w:lang w:val="en-GB"/>
        </w:rPr>
        <w:t xml:space="preserve"> The rest of this section will go into more detail on the positive points and possible points of improvement.</w:t>
      </w:r>
    </w:p>
    <w:p w14:paraId="21C1A9E6" w14:textId="1D9FAE87" w:rsidR="005642EA" w:rsidRDefault="004E523A" w:rsidP="00C701EE">
      <w:pPr>
        <w:pStyle w:val="Standaard"/>
        <w:rPr>
          <w:lang w:val="en-GB"/>
        </w:rPr>
      </w:pPr>
      <w:r>
        <w:rPr>
          <w:lang w:val="en-GB"/>
        </w:rPr>
        <w:lastRenderedPageBreak/>
        <w:tab/>
        <w:t xml:space="preserve">The dataset creator is the part of the application that requires the most interaction with the user. Therefore, the user actions are restricted to the absolute bare necessities to be able to complete the task, while also providing plenty of feedback and a modern user interface. This way the niche task of drawing bounding boxes around objects becomes less foreign. </w:t>
      </w:r>
      <w:r w:rsidR="005642EA">
        <w:rPr>
          <w:lang w:val="en-GB"/>
        </w:rPr>
        <w:t xml:space="preserve">The canvas unfortunately must do a lot of work and consequently can lag sometimes while drawing a box. This is a possible point of optimization. </w:t>
      </w:r>
    </w:p>
    <w:p w14:paraId="023B27A4" w14:textId="77777777" w:rsidR="00FC7A28" w:rsidRDefault="005642EA" w:rsidP="00C701EE">
      <w:pPr>
        <w:pStyle w:val="Standaard"/>
        <w:rPr>
          <w:lang w:val="en-GB"/>
        </w:rPr>
      </w:pPr>
      <w:r>
        <w:rPr>
          <w:lang w:val="en-GB"/>
        </w:rPr>
        <w:tab/>
        <w:t xml:space="preserve">The fact that the entire process can always be saved and returned to later is very convenient. If this was not a feature, the application would certainly be a drag to use. </w:t>
      </w:r>
      <w:r w:rsidR="00FC7A28">
        <w:rPr>
          <w:lang w:val="en-GB"/>
        </w:rPr>
        <w:t>In addition, t</w:t>
      </w:r>
      <w:r>
        <w:rPr>
          <w:lang w:val="en-GB"/>
        </w:rPr>
        <w:t>he positive and negative feedback throughout the application makes the user feel less helpless and puts their mind at ease while performing an action.</w:t>
      </w:r>
      <w:r w:rsidR="00FC7A28">
        <w:rPr>
          <w:lang w:val="en-GB"/>
        </w:rPr>
        <w:t xml:space="preserve"> </w:t>
      </w:r>
    </w:p>
    <w:p w14:paraId="5D10B93A" w14:textId="11E27D2A" w:rsidR="00FC7A28" w:rsidRPr="00C701EE" w:rsidRDefault="00FC7A28" w:rsidP="00C701EE">
      <w:pPr>
        <w:pStyle w:val="Standaard"/>
        <w:rPr>
          <w:lang w:val="en-GB"/>
        </w:rPr>
      </w:pPr>
      <w:r>
        <w:rPr>
          <w:lang w:val="en-GB"/>
        </w:rPr>
        <w:tab/>
      </w:r>
      <w:r w:rsidR="005642EA">
        <w:rPr>
          <w:lang w:val="en-GB"/>
        </w:rPr>
        <w:t>It is unfortunate that the user must leave the application to be able to train in Google Colab. Ideally the application would be run on a server with powerful GPUs that would also save all the datasets and models. This is a much larger undertaking, however.</w:t>
      </w:r>
      <w:r>
        <w:rPr>
          <w:lang w:val="en-GB"/>
        </w:rPr>
        <w:t xml:space="preserve"> All-in-all the process is very easy and convenient, though it has not been tested by users unfamiliar with the application. Which would certainly provide more useful insights and optimizations.</w:t>
      </w:r>
    </w:p>
    <w:p w14:paraId="60A911AA" w14:textId="77777777" w:rsidR="005A2C1F" w:rsidRDefault="00000000">
      <w:pPr>
        <w:pStyle w:val="Kop1"/>
      </w:pPr>
      <w:bookmarkStart w:id="120" w:name="_Toc31378071"/>
      <w:bookmarkStart w:id="121" w:name="_Toc33538872"/>
      <w:bookmarkStart w:id="122" w:name="_Toc33540976"/>
      <w:bookmarkStart w:id="123" w:name="_Toc33541808"/>
      <w:bookmarkStart w:id="124" w:name="_Toc55125082"/>
      <w:bookmarkStart w:id="125" w:name="_Toc55308012"/>
      <w:bookmarkStart w:id="126" w:name="_Ref162445516"/>
      <w:bookmarkStart w:id="127" w:name="_Toc167959593"/>
      <w:commentRangeStart w:id="128"/>
      <w:r>
        <w:t>Conclusion</w:t>
      </w:r>
      <w:bookmarkEnd w:id="120"/>
      <w:bookmarkEnd w:id="121"/>
      <w:bookmarkEnd w:id="122"/>
      <w:bookmarkEnd w:id="123"/>
      <w:bookmarkEnd w:id="124"/>
      <w:commentRangeEnd w:id="128"/>
      <w:r>
        <w:rPr>
          <w:rStyle w:val="Verwijzingopmerking"/>
          <w:rFonts w:ascii="Calibri" w:eastAsia="Calibri" w:hAnsi="Calibri"/>
          <w:bCs w:val="0"/>
          <w:color w:val="0A0203"/>
          <w:spacing w:val="0"/>
          <w:lang w:val="nl-BE"/>
        </w:rPr>
        <w:commentReference w:id="128"/>
      </w:r>
      <w:bookmarkEnd w:id="125"/>
      <w:bookmarkEnd w:id="126"/>
      <w:bookmarkEnd w:id="127"/>
    </w:p>
    <w:p w14:paraId="014F6ECA" w14:textId="53BC80D1" w:rsidR="00E7702A" w:rsidRDefault="003D6FE6" w:rsidP="00E7702A">
      <w:pPr>
        <w:pStyle w:val="Standaard"/>
        <w:rPr>
          <w:lang w:val="en-GB"/>
        </w:rPr>
      </w:pPr>
      <w:bookmarkStart w:id="129" w:name="_Hlk166575517"/>
      <w:r w:rsidRPr="003D6FE6">
        <w:rPr>
          <w:lang w:val="en-GB"/>
        </w:rPr>
        <w:t>T</w:t>
      </w:r>
      <w:r w:rsidR="00B512EB" w:rsidRPr="00B512EB">
        <w:rPr>
          <w:lang w:val="en-GB"/>
        </w:rPr>
        <w:t>his application note</w:t>
      </w:r>
      <w:r>
        <w:rPr>
          <w:lang w:val="en-GB"/>
        </w:rPr>
        <w:t xml:space="preserve"> has presented ‘BrightSight’</w:t>
      </w:r>
      <w:r w:rsidR="00B512EB" w:rsidRPr="00B512EB">
        <w:rPr>
          <w:lang w:val="en-GB"/>
        </w:rPr>
        <w:t>, a</w:t>
      </w:r>
      <w:r w:rsidR="00B512EB">
        <w:rPr>
          <w:lang w:val="en-GB"/>
        </w:rPr>
        <w:t xml:space="preserve">n application to facilitate the entire process of setting up an object detection model to test the presence of certain elements on specific web pages. This process includes the creation of a dataset, and training and testing of the selected models. A choice of two models is currently available, namely YOLOv9 and RT-DETR. These models where selected for use in the application after making a weighted scoring model to compare and rank </w:t>
      </w:r>
      <w:r w:rsidR="009330D0">
        <w:rPr>
          <w:lang w:val="en-GB"/>
        </w:rPr>
        <w:t>several</w:t>
      </w:r>
      <w:r w:rsidR="00B512EB">
        <w:rPr>
          <w:lang w:val="en-GB"/>
        </w:rPr>
        <w:t xml:space="preserve"> popular and state-of-the-art object detection models.</w:t>
      </w:r>
      <w:r w:rsidR="009330D0">
        <w:rPr>
          <w:lang w:val="en-GB"/>
        </w:rPr>
        <w:t xml:space="preserve"> The application allows a user to generate an accurate object detection model in a few simple, streamlined steps, without the need for any machine learning knowledge. A positive user experience is supported by the many quality-of-life features and a user interface that conform</w:t>
      </w:r>
      <w:r w:rsidR="004F7B4E">
        <w:rPr>
          <w:lang w:val="en-GB"/>
        </w:rPr>
        <w:t>s</w:t>
      </w:r>
      <w:r w:rsidR="009330D0">
        <w:rPr>
          <w:lang w:val="en-GB"/>
        </w:rPr>
        <w:t xml:space="preserve"> with modern design standards.</w:t>
      </w:r>
      <w:r w:rsidR="004F7B4E">
        <w:rPr>
          <w:lang w:val="en-GB"/>
        </w:rPr>
        <w:t xml:space="preserve"> Thus, the goal of developing a proof-of-concept for an application that facilitates the creation of object detection models to detect elements on web pages has certainly been reached.</w:t>
      </w:r>
    </w:p>
    <w:p w14:paraId="1B2B598C" w14:textId="77777777" w:rsidR="003B4A5A" w:rsidRDefault="004F7B4E" w:rsidP="00E7702A">
      <w:pPr>
        <w:pStyle w:val="Standaard"/>
        <w:rPr>
          <w:lang w:val="en-GB"/>
        </w:rPr>
      </w:pPr>
      <w:r>
        <w:rPr>
          <w:lang w:val="en-GB"/>
        </w:rPr>
        <w:tab/>
        <w:t>The only question that remains is whether machine learning, and specifically object detection, is the right solution for testing the presence</w:t>
      </w:r>
      <w:r w:rsidR="003B4A5A">
        <w:rPr>
          <w:lang w:val="en-GB"/>
        </w:rPr>
        <w:t xml:space="preserve"> and display</w:t>
      </w:r>
      <w:r>
        <w:rPr>
          <w:lang w:val="en-GB"/>
        </w:rPr>
        <w:t xml:space="preserve"> of web elements.</w:t>
      </w:r>
      <w:r w:rsidR="00360144">
        <w:rPr>
          <w:lang w:val="en-GB"/>
        </w:rPr>
        <w:t xml:space="preserve"> </w:t>
      </w:r>
      <w:r w:rsidR="00E26298">
        <w:rPr>
          <w:lang w:val="en-GB"/>
        </w:rPr>
        <w:t xml:space="preserve">The entire purpose of </w:t>
      </w:r>
      <w:r w:rsidR="00360144">
        <w:rPr>
          <w:lang w:val="en-GB"/>
        </w:rPr>
        <w:t>an object detection model is to generalize over its training set to be able to detect objects in unseen data. This contradicts somewhat with the requirement of detecting specific web elements. In a way, overfitting is necessary in this case since generalization is not the goal (to a certain extent, slight variations should still be detected). This has also been made clear by the fact that many data augmentation methods, used to prevent overfitting, cannot be applied in this case.</w:t>
      </w:r>
      <w:r w:rsidR="003B4A5A">
        <w:rPr>
          <w:lang w:val="en-GB"/>
        </w:rPr>
        <w:t xml:space="preserve"> Machine learning also makes it difficult to get consistent results. Some datasets might work a lot better or worse than others without a clear reason why. However, machine learning does provide something that can’t be done as well using other methods. Namely, it allows for the testing of the quality of an element being displayed. This can be seen as more of a non-functional test than purely testing the visibility, which is a functional test.</w:t>
      </w:r>
      <w:r w:rsidR="00360144">
        <w:rPr>
          <w:lang w:val="en-GB"/>
        </w:rPr>
        <w:t xml:space="preserve"> </w:t>
      </w:r>
    </w:p>
    <w:p w14:paraId="46119FBF" w14:textId="2DBFDBA7" w:rsidR="009A4341" w:rsidRDefault="003B4A5A" w:rsidP="00E7702A">
      <w:pPr>
        <w:pStyle w:val="Standaard"/>
        <w:rPr>
          <w:lang w:val="en-GB"/>
        </w:rPr>
      </w:pPr>
      <w:r>
        <w:rPr>
          <w:lang w:val="en-GB"/>
        </w:rPr>
        <w:t>In conclusion, i</w:t>
      </w:r>
      <w:r w:rsidR="00360144">
        <w:rPr>
          <w:lang w:val="en-GB"/>
        </w:rPr>
        <w:t>t is difficult to</w:t>
      </w:r>
      <w:r>
        <w:rPr>
          <w:lang w:val="en-GB"/>
        </w:rPr>
        <w:t xml:space="preserve"> determine the usefulness of object detection in automated testing</w:t>
      </w:r>
      <w:r w:rsidR="00360144">
        <w:rPr>
          <w:lang w:val="en-GB"/>
        </w:rPr>
        <w:t xml:space="preserve"> without </w:t>
      </w:r>
      <w:r>
        <w:rPr>
          <w:lang w:val="en-GB"/>
        </w:rPr>
        <w:t>BrightSight</w:t>
      </w:r>
      <w:r w:rsidR="00360144">
        <w:rPr>
          <w:lang w:val="en-GB"/>
        </w:rPr>
        <w:t xml:space="preserve"> being </w:t>
      </w:r>
      <w:r>
        <w:rPr>
          <w:lang w:val="en-GB"/>
        </w:rPr>
        <w:t>used</w:t>
      </w:r>
      <w:r w:rsidR="00360144">
        <w:rPr>
          <w:lang w:val="en-GB"/>
        </w:rPr>
        <w:t xml:space="preserve"> by testers</w:t>
      </w:r>
      <w:r>
        <w:rPr>
          <w:lang w:val="en-GB"/>
        </w:rPr>
        <w:t xml:space="preserve"> in real projects. </w:t>
      </w:r>
      <w:r w:rsidR="00BA2CAF">
        <w:rPr>
          <w:lang w:val="en-GB"/>
        </w:rPr>
        <w:t>However, as mentioned</w:t>
      </w:r>
      <w:r>
        <w:rPr>
          <w:lang w:val="en-GB"/>
        </w:rPr>
        <w:t xml:space="preserve"> </w:t>
      </w:r>
      <w:r w:rsidR="00BA2CAF">
        <w:rPr>
          <w:lang w:val="en-GB"/>
        </w:rPr>
        <w:t>object detection does have one major unprecedented capability in the current state of automated testing.</w:t>
      </w:r>
    </w:p>
    <w:p w14:paraId="4F132CFF" w14:textId="77777777" w:rsidR="001D4945" w:rsidRDefault="001D4945" w:rsidP="00E7702A">
      <w:pPr>
        <w:pStyle w:val="Standaard"/>
        <w:rPr>
          <w:lang w:val="en-GB"/>
        </w:rPr>
      </w:pPr>
    </w:p>
    <w:p w14:paraId="2782EA4B" w14:textId="77777777" w:rsidR="001D4945" w:rsidRDefault="001D4945" w:rsidP="00E7702A">
      <w:pPr>
        <w:pStyle w:val="Standaard"/>
        <w:rPr>
          <w:lang w:val="en-GB"/>
        </w:rPr>
      </w:pPr>
    </w:p>
    <w:p w14:paraId="5313E37C" w14:textId="77777777" w:rsidR="001D4945" w:rsidRDefault="001D4945" w:rsidP="00E7702A">
      <w:pPr>
        <w:pStyle w:val="Standaard"/>
        <w:rPr>
          <w:lang w:val="en-GB"/>
        </w:rPr>
      </w:pPr>
    </w:p>
    <w:p w14:paraId="48AFBDAD" w14:textId="77777777" w:rsidR="001D4945" w:rsidRDefault="001D4945" w:rsidP="00E7702A">
      <w:pPr>
        <w:pStyle w:val="Standaard"/>
        <w:rPr>
          <w:lang w:val="en-GB"/>
        </w:rPr>
      </w:pPr>
    </w:p>
    <w:p w14:paraId="1E83AB1C" w14:textId="77777777" w:rsidR="001D4945" w:rsidRPr="00B512EB" w:rsidRDefault="001D4945" w:rsidP="00E7702A">
      <w:pPr>
        <w:pStyle w:val="Standaard"/>
        <w:rPr>
          <w:lang w:val="en-GB"/>
        </w:rPr>
      </w:pPr>
    </w:p>
    <w:p w14:paraId="4E2E4221" w14:textId="77777777" w:rsidR="005A2C1F" w:rsidRDefault="00000000">
      <w:pPr>
        <w:pStyle w:val="Kop1"/>
      </w:pPr>
      <w:bookmarkStart w:id="130" w:name="_Toc31378072"/>
      <w:bookmarkStart w:id="131" w:name="_Toc33538873"/>
      <w:bookmarkStart w:id="132" w:name="_Toc33540977"/>
      <w:bookmarkStart w:id="133" w:name="_Toc33541809"/>
      <w:bookmarkStart w:id="134" w:name="_Toc55125083"/>
      <w:bookmarkStart w:id="135" w:name="_Toc55308013"/>
      <w:bookmarkStart w:id="136" w:name="_Toc167959594"/>
      <w:bookmarkEnd w:id="129"/>
      <w:commentRangeStart w:id="137"/>
      <w:r>
        <w:lastRenderedPageBreak/>
        <w:t>Reference list</w:t>
      </w:r>
      <w:bookmarkEnd w:id="130"/>
      <w:bookmarkEnd w:id="131"/>
      <w:bookmarkEnd w:id="132"/>
      <w:bookmarkEnd w:id="133"/>
      <w:bookmarkEnd w:id="134"/>
      <w:commentRangeEnd w:id="137"/>
      <w:r>
        <w:rPr>
          <w:rStyle w:val="Verwijzingopmerking"/>
          <w:rFonts w:ascii="Calibri" w:eastAsia="Calibri" w:hAnsi="Calibri"/>
          <w:bCs w:val="0"/>
          <w:color w:val="0A0203"/>
          <w:spacing w:val="0"/>
          <w:lang w:val="nl-BE"/>
        </w:rPr>
        <w:commentReference w:id="137"/>
      </w:r>
      <w:bookmarkEnd w:id="135"/>
      <w:bookmarkEnd w:id="136"/>
    </w:p>
    <w:sdt>
      <w:sdtPr>
        <w:id w:val="111145805"/>
        <w:bibliography/>
      </w:sdtPr>
      <w:sdtContent>
        <w:sdt>
          <w:sdtPr>
            <w:id w:val="1563675053"/>
            <w:docPartObj>
              <w:docPartGallery w:val="Bibliographies"/>
              <w:docPartUnique/>
            </w:docPartObj>
          </w:sdtPr>
          <w:sdtContent>
            <w:p w14:paraId="586155A7" w14:textId="77777777" w:rsidR="00DF4FB3"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DF4FB3" w14:paraId="1338B8CB" w14:textId="77777777">
                <w:trPr>
                  <w:divId w:val="1789928519"/>
                  <w:tblCellSpacing w:w="15" w:type="dxa"/>
                </w:trPr>
                <w:tc>
                  <w:tcPr>
                    <w:tcW w:w="50" w:type="pct"/>
                    <w:hideMark/>
                  </w:tcPr>
                  <w:p w14:paraId="575F7926" w14:textId="1BC464F2" w:rsidR="00DF4FB3" w:rsidRDefault="00DF4FB3">
                    <w:pPr>
                      <w:pStyle w:val="Bibliography"/>
                      <w:rPr>
                        <w:noProof/>
                        <w:sz w:val="24"/>
                        <w:szCs w:val="24"/>
                        <w:lang w:val="nl-NL"/>
                      </w:rPr>
                    </w:pPr>
                    <w:r>
                      <w:rPr>
                        <w:noProof/>
                        <w:lang w:val="nl-NL"/>
                      </w:rPr>
                      <w:t xml:space="preserve">[1] </w:t>
                    </w:r>
                  </w:p>
                </w:tc>
                <w:tc>
                  <w:tcPr>
                    <w:tcW w:w="0" w:type="auto"/>
                    <w:hideMark/>
                  </w:tcPr>
                  <w:p w14:paraId="04B79E18" w14:textId="77777777" w:rsidR="00DF4FB3" w:rsidRDefault="00DF4FB3">
                    <w:pPr>
                      <w:pStyle w:val="Bibliography"/>
                      <w:rPr>
                        <w:noProof/>
                        <w:lang w:val="nl-NL"/>
                      </w:rPr>
                    </w:pPr>
                    <w:r>
                      <w:rPr>
                        <w:noProof/>
                        <w:lang w:val="nl-NL"/>
                      </w:rPr>
                      <w:t>Selenium, „Getting started,” [Online]. Available: https://www.selenium.dev/documentation/webdriver/getting_started/ [Accessed: 02/04/2024].</w:t>
                    </w:r>
                  </w:p>
                </w:tc>
              </w:tr>
              <w:tr w:rsidR="00DF4FB3" w14:paraId="5AF1586C" w14:textId="77777777">
                <w:trPr>
                  <w:divId w:val="1789928519"/>
                  <w:tblCellSpacing w:w="15" w:type="dxa"/>
                </w:trPr>
                <w:tc>
                  <w:tcPr>
                    <w:tcW w:w="50" w:type="pct"/>
                    <w:hideMark/>
                  </w:tcPr>
                  <w:p w14:paraId="0215EE76" w14:textId="77777777" w:rsidR="00DF4FB3" w:rsidRDefault="00DF4FB3">
                    <w:pPr>
                      <w:pStyle w:val="Bibliography"/>
                      <w:rPr>
                        <w:noProof/>
                        <w:lang w:val="nl-NL"/>
                      </w:rPr>
                    </w:pPr>
                    <w:r>
                      <w:rPr>
                        <w:noProof/>
                        <w:lang w:val="nl-NL"/>
                      </w:rPr>
                      <w:t xml:space="preserve">[2] </w:t>
                    </w:r>
                  </w:p>
                </w:tc>
                <w:tc>
                  <w:tcPr>
                    <w:tcW w:w="0" w:type="auto"/>
                    <w:hideMark/>
                  </w:tcPr>
                  <w:p w14:paraId="1E69C683" w14:textId="77777777" w:rsidR="00DF4FB3" w:rsidRDefault="00DF4FB3">
                    <w:pPr>
                      <w:pStyle w:val="Bibliography"/>
                      <w:rPr>
                        <w:noProof/>
                        <w:lang w:val="nl-NL"/>
                      </w:rPr>
                    </w:pPr>
                    <w:r>
                      <w:rPr>
                        <w:noProof/>
                        <w:lang w:val="nl-NL"/>
                      </w:rPr>
                      <w:t>Selenium, „Locators,” [Online]. Available: https://www.selenium.dev/documentation/webdriver/elements/locators/ [Accessed: 02/04/2024].</w:t>
                    </w:r>
                  </w:p>
                </w:tc>
              </w:tr>
              <w:tr w:rsidR="00DF4FB3" w14:paraId="16B2193B" w14:textId="77777777">
                <w:trPr>
                  <w:divId w:val="1789928519"/>
                  <w:tblCellSpacing w:w="15" w:type="dxa"/>
                </w:trPr>
                <w:tc>
                  <w:tcPr>
                    <w:tcW w:w="50" w:type="pct"/>
                    <w:hideMark/>
                  </w:tcPr>
                  <w:p w14:paraId="77DA06FD" w14:textId="77777777" w:rsidR="00DF4FB3" w:rsidRDefault="00DF4FB3">
                    <w:pPr>
                      <w:pStyle w:val="Bibliography"/>
                      <w:rPr>
                        <w:noProof/>
                        <w:lang w:val="nl-NL"/>
                      </w:rPr>
                    </w:pPr>
                    <w:r>
                      <w:rPr>
                        <w:noProof/>
                        <w:lang w:val="nl-NL"/>
                      </w:rPr>
                      <w:t xml:space="preserve">[3] </w:t>
                    </w:r>
                  </w:p>
                </w:tc>
                <w:tc>
                  <w:tcPr>
                    <w:tcW w:w="0" w:type="auto"/>
                    <w:hideMark/>
                  </w:tcPr>
                  <w:p w14:paraId="024B1D5D" w14:textId="77777777" w:rsidR="00DF4FB3" w:rsidRDefault="00DF4FB3">
                    <w:pPr>
                      <w:pStyle w:val="Bibliography"/>
                      <w:rPr>
                        <w:noProof/>
                        <w:lang w:val="nl-NL"/>
                      </w:rPr>
                    </w:pPr>
                    <w:r>
                      <w:rPr>
                        <w:noProof/>
                        <w:lang w:val="nl-NL"/>
                      </w:rPr>
                      <w:t xml:space="preserve">J. Chen, M. Xie, Z. Xing, C. Chen, X. Xu, L. Zhu en G. Li, „Object detection for graphical user interface: old fashioned or deep learning or a combination?,” in </w:t>
                    </w:r>
                    <w:r>
                      <w:rPr>
                        <w:i/>
                        <w:iCs/>
                        <w:noProof/>
                        <w:lang w:val="nl-NL"/>
                      </w:rPr>
                      <w:t>Proceedings of the 28th ACM Joint Meeting on European Software Engineering Conference and Symposium on the Foundations of Software Engineering</w:t>
                    </w:r>
                    <w:r>
                      <w:rPr>
                        <w:noProof/>
                        <w:lang w:val="nl-NL"/>
                      </w:rPr>
                      <w:t xml:space="preserve">, 2020. </w:t>
                    </w:r>
                  </w:p>
                </w:tc>
              </w:tr>
              <w:tr w:rsidR="00DF4FB3" w14:paraId="573055B4" w14:textId="77777777">
                <w:trPr>
                  <w:divId w:val="1789928519"/>
                  <w:tblCellSpacing w:w="15" w:type="dxa"/>
                </w:trPr>
                <w:tc>
                  <w:tcPr>
                    <w:tcW w:w="50" w:type="pct"/>
                    <w:hideMark/>
                  </w:tcPr>
                  <w:p w14:paraId="497EB8DD" w14:textId="77777777" w:rsidR="00DF4FB3" w:rsidRDefault="00DF4FB3">
                    <w:pPr>
                      <w:pStyle w:val="Bibliography"/>
                      <w:rPr>
                        <w:noProof/>
                        <w:lang w:val="nl-NL"/>
                      </w:rPr>
                    </w:pPr>
                    <w:r>
                      <w:rPr>
                        <w:noProof/>
                        <w:lang w:val="nl-NL"/>
                      </w:rPr>
                      <w:t xml:space="preserve">[4] </w:t>
                    </w:r>
                  </w:p>
                </w:tc>
                <w:tc>
                  <w:tcPr>
                    <w:tcW w:w="0" w:type="auto"/>
                    <w:hideMark/>
                  </w:tcPr>
                  <w:p w14:paraId="1D86CB42" w14:textId="77777777" w:rsidR="00DF4FB3" w:rsidRDefault="00DF4FB3">
                    <w:pPr>
                      <w:pStyle w:val="Bibliography"/>
                      <w:rPr>
                        <w:noProof/>
                        <w:lang w:val="nl-NL"/>
                      </w:rPr>
                    </w:pPr>
                    <w:r>
                      <w:rPr>
                        <w:noProof/>
                        <w:lang w:val="nl-NL"/>
                      </w:rPr>
                      <w:t xml:space="preserve">A. Kumar, K. Morabia, W. Wang, K. Chang en A. Schwing, „CoVA: Context-aware Visual Attention for Webpage Information Extraction,” in </w:t>
                    </w:r>
                    <w:r>
                      <w:rPr>
                        <w:i/>
                        <w:iCs/>
                        <w:noProof/>
                        <w:lang w:val="nl-NL"/>
                      </w:rPr>
                      <w:t>Proceedings of The Fifth Workshop on e-Commerce and NLP (ECNLP 5)</w:t>
                    </w:r>
                    <w:r>
                      <w:rPr>
                        <w:noProof/>
                        <w:lang w:val="nl-NL"/>
                      </w:rPr>
                      <w:t xml:space="preserve">, 2022. </w:t>
                    </w:r>
                  </w:p>
                </w:tc>
              </w:tr>
              <w:tr w:rsidR="00DF4FB3" w14:paraId="5E4A69E9" w14:textId="77777777">
                <w:trPr>
                  <w:divId w:val="1789928519"/>
                  <w:tblCellSpacing w:w="15" w:type="dxa"/>
                </w:trPr>
                <w:tc>
                  <w:tcPr>
                    <w:tcW w:w="50" w:type="pct"/>
                    <w:hideMark/>
                  </w:tcPr>
                  <w:p w14:paraId="7454B31A" w14:textId="77777777" w:rsidR="00DF4FB3" w:rsidRDefault="00DF4FB3">
                    <w:pPr>
                      <w:pStyle w:val="Bibliography"/>
                      <w:rPr>
                        <w:noProof/>
                        <w:lang w:val="nl-NL"/>
                      </w:rPr>
                    </w:pPr>
                    <w:r>
                      <w:rPr>
                        <w:noProof/>
                        <w:lang w:val="nl-NL"/>
                      </w:rPr>
                      <w:t xml:space="preserve">[5] </w:t>
                    </w:r>
                  </w:p>
                </w:tc>
                <w:tc>
                  <w:tcPr>
                    <w:tcW w:w="0" w:type="auto"/>
                    <w:hideMark/>
                  </w:tcPr>
                  <w:p w14:paraId="7067EF0B" w14:textId="77777777" w:rsidR="00DF4FB3" w:rsidRDefault="00DF4FB3">
                    <w:pPr>
                      <w:pStyle w:val="Bibliography"/>
                      <w:rPr>
                        <w:noProof/>
                        <w:lang w:val="nl-NL"/>
                      </w:rPr>
                    </w:pPr>
                    <w:r>
                      <w:rPr>
                        <w:noProof/>
                        <w:lang w:val="nl-NL"/>
                      </w:rPr>
                      <w:t xml:space="preserve">T. Gogar, O. Hubacek en J. Sedivy, „Deep Neural Networks for Web Page Information Extraction,” in </w:t>
                    </w:r>
                    <w:r>
                      <w:rPr>
                        <w:i/>
                        <w:iCs/>
                        <w:noProof/>
                        <w:lang w:val="nl-NL"/>
                      </w:rPr>
                      <w:t>Artificial Intelligence Applications and Innovations</w:t>
                    </w:r>
                    <w:r>
                      <w:rPr>
                        <w:noProof/>
                        <w:lang w:val="nl-NL"/>
                      </w:rPr>
                      <w:t xml:space="preserve">, Cham, 2016. </w:t>
                    </w:r>
                  </w:p>
                </w:tc>
              </w:tr>
              <w:tr w:rsidR="00DF4FB3" w14:paraId="72D0F21F" w14:textId="77777777">
                <w:trPr>
                  <w:divId w:val="1789928519"/>
                  <w:tblCellSpacing w:w="15" w:type="dxa"/>
                </w:trPr>
                <w:tc>
                  <w:tcPr>
                    <w:tcW w:w="50" w:type="pct"/>
                    <w:hideMark/>
                  </w:tcPr>
                  <w:p w14:paraId="67CE05A8" w14:textId="77777777" w:rsidR="00DF4FB3" w:rsidRDefault="00DF4FB3">
                    <w:pPr>
                      <w:pStyle w:val="Bibliography"/>
                      <w:rPr>
                        <w:noProof/>
                        <w:lang w:val="nl-NL"/>
                      </w:rPr>
                    </w:pPr>
                    <w:r>
                      <w:rPr>
                        <w:noProof/>
                        <w:lang w:val="nl-NL"/>
                      </w:rPr>
                      <w:t xml:space="preserve">[6] </w:t>
                    </w:r>
                  </w:p>
                </w:tc>
                <w:tc>
                  <w:tcPr>
                    <w:tcW w:w="0" w:type="auto"/>
                    <w:hideMark/>
                  </w:tcPr>
                  <w:p w14:paraId="65BBDB17" w14:textId="77777777" w:rsidR="00DF4FB3" w:rsidRDefault="00DF4FB3">
                    <w:pPr>
                      <w:pStyle w:val="Bibliography"/>
                      <w:rPr>
                        <w:noProof/>
                        <w:lang w:val="nl-NL"/>
                      </w:rPr>
                    </w:pPr>
                    <w:r>
                      <w:rPr>
                        <w:noProof/>
                        <w:lang w:val="nl-NL"/>
                      </w:rPr>
                      <w:t>M. Altinbas en T. Serif, „GUI Element Detection from Mobile UI Images Using YOLOv5,” 2022, pp. 32-45.</w:t>
                    </w:r>
                  </w:p>
                </w:tc>
              </w:tr>
              <w:tr w:rsidR="00DF4FB3" w14:paraId="32EE71A0" w14:textId="77777777">
                <w:trPr>
                  <w:divId w:val="1789928519"/>
                  <w:tblCellSpacing w:w="15" w:type="dxa"/>
                </w:trPr>
                <w:tc>
                  <w:tcPr>
                    <w:tcW w:w="50" w:type="pct"/>
                    <w:hideMark/>
                  </w:tcPr>
                  <w:p w14:paraId="54E57743" w14:textId="77777777" w:rsidR="00DF4FB3" w:rsidRDefault="00DF4FB3">
                    <w:pPr>
                      <w:pStyle w:val="Bibliography"/>
                      <w:rPr>
                        <w:noProof/>
                        <w:lang w:val="nl-NL"/>
                      </w:rPr>
                    </w:pPr>
                    <w:r>
                      <w:rPr>
                        <w:noProof/>
                        <w:lang w:val="nl-NL"/>
                      </w:rPr>
                      <w:t xml:space="preserve">[7] </w:t>
                    </w:r>
                  </w:p>
                </w:tc>
                <w:tc>
                  <w:tcPr>
                    <w:tcW w:w="0" w:type="auto"/>
                    <w:hideMark/>
                  </w:tcPr>
                  <w:p w14:paraId="021D23AE" w14:textId="77777777" w:rsidR="00DF4FB3" w:rsidRDefault="00DF4FB3">
                    <w:pPr>
                      <w:pStyle w:val="Bibliography"/>
                      <w:rPr>
                        <w:noProof/>
                        <w:lang w:val="nl-NL"/>
                      </w:rPr>
                    </w:pPr>
                    <w:r>
                      <w:rPr>
                        <w:noProof/>
                        <w:lang w:val="nl-NL"/>
                      </w:rPr>
                      <w:t>M. Xie, „UIED,” [Online]. Available: https://github.com/MulongXie/UIED?tab=readme-ov-file [Accessed: 27/03/2024].</w:t>
                    </w:r>
                  </w:p>
                </w:tc>
              </w:tr>
              <w:tr w:rsidR="00DF4FB3" w14:paraId="6F8B37B0" w14:textId="77777777">
                <w:trPr>
                  <w:divId w:val="1789928519"/>
                  <w:tblCellSpacing w:w="15" w:type="dxa"/>
                </w:trPr>
                <w:tc>
                  <w:tcPr>
                    <w:tcW w:w="50" w:type="pct"/>
                    <w:hideMark/>
                  </w:tcPr>
                  <w:p w14:paraId="0089CF70" w14:textId="77777777" w:rsidR="00DF4FB3" w:rsidRDefault="00DF4FB3">
                    <w:pPr>
                      <w:pStyle w:val="Bibliography"/>
                      <w:rPr>
                        <w:noProof/>
                        <w:lang w:val="nl-NL"/>
                      </w:rPr>
                    </w:pPr>
                    <w:r>
                      <w:rPr>
                        <w:noProof/>
                        <w:lang w:val="nl-NL"/>
                      </w:rPr>
                      <w:t xml:space="preserve">[8] </w:t>
                    </w:r>
                  </w:p>
                </w:tc>
                <w:tc>
                  <w:tcPr>
                    <w:tcW w:w="0" w:type="auto"/>
                    <w:hideMark/>
                  </w:tcPr>
                  <w:p w14:paraId="41E7AAAB" w14:textId="77777777" w:rsidR="00DF4FB3" w:rsidRDefault="00DF4FB3">
                    <w:pPr>
                      <w:pStyle w:val="Bibliography"/>
                      <w:rPr>
                        <w:noProof/>
                        <w:lang w:val="nl-NL"/>
                      </w:rPr>
                    </w:pPr>
                    <w:r>
                      <w:rPr>
                        <w:noProof/>
                        <w:lang w:val="nl-NL"/>
                      </w:rPr>
                      <w:t xml:space="preserve">T. Yeh, T.-H. Chang en R. C. Miller, „Sikuli: using GUI screenshots for search and automation,” in </w:t>
                    </w:r>
                    <w:r>
                      <w:rPr>
                        <w:i/>
                        <w:iCs/>
                        <w:noProof/>
                        <w:lang w:val="nl-NL"/>
                      </w:rPr>
                      <w:t>Proceedings of the 22nd Annual ACM Symposium on User Interface Software and Technology</w:t>
                    </w:r>
                    <w:r>
                      <w:rPr>
                        <w:noProof/>
                        <w:lang w:val="nl-NL"/>
                      </w:rPr>
                      <w:t xml:space="preserve">, New York, NY, USA, 2009. </w:t>
                    </w:r>
                  </w:p>
                </w:tc>
              </w:tr>
              <w:tr w:rsidR="00DF4FB3" w14:paraId="6A9CC4DC" w14:textId="77777777">
                <w:trPr>
                  <w:divId w:val="1789928519"/>
                  <w:tblCellSpacing w:w="15" w:type="dxa"/>
                </w:trPr>
                <w:tc>
                  <w:tcPr>
                    <w:tcW w:w="50" w:type="pct"/>
                    <w:hideMark/>
                  </w:tcPr>
                  <w:p w14:paraId="4AE450E0" w14:textId="77777777" w:rsidR="00DF4FB3" w:rsidRDefault="00DF4FB3">
                    <w:pPr>
                      <w:pStyle w:val="Bibliography"/>
                      <w:rPr>
                        <w:noProof/>
                        <w:lang w:val="nl-NL"/>
                      </w:rPr>
                    </w:pPr>
                    <w:r>
                      <w:rPr>
                        <w:noProof/>
                        <w:lang w:val="nl-NL"/>
                      </w:rPr>
                      <w:t xml:space="preserve">[9] </w:t>
                    </w:r>
                  </w:p>
                </w:tc>
                <w:tc>
                  <w:tcPr>
                    <w:tcW w:w="0" w:type="auto"/>
                    <w:hideMark/>
                  </w:tcPr>
                  <w:p w14:paraId="33FF779E" w14:textId="77777777" w:rsidR="00DF4FB3" w:rsidRDefault="00DF4FB3">
                    <w:pPr>
                      <w:pStyle w:val="Bibliography"/>
                      <w:rPr>
                        <w:noProof/>
                        <w:lang w:val="nl-NL"/>
                      </w:rPr>
                    </w:pPr>
                    <w:r>
                      <w:rPr>
                        <w:noProof/>
                        <w:lang w:val="nl-NL"/>
                      </w:rPr>
                      <w:t>J. C. Luna, „Top programming languages for data scientists in 2023,” [Online]. Available: https://www.datacamp.com/blog/top-programming-languages-for-data-scientists-in-2022 [Accessed: 02/04/2024].</w:t>
                    </w:r>
                  </w:p>
                </w:tc>
              </w:tr>
              <w:tr w:rsidR="00DF4FB3" w14:paraId="4AB2A5E3" w14:textId="77777777">
                <w:trPr>
                  <w:divId w:val="1789928519"/>
                  <w:tblCellSpacing w:w="15" w:type="dxa"/>
                </w:trPr>
                <w:tc>
                  <w:tcPr>
                    <w:tcW w:w="50" w:type="pct"/>
                    <w:hideMark/>
                  </w:tcPr>
                  <w:p w14:paraId="1B390B4F" w14:textId="77777777" w:rsidR="00DF4FB3" w:rsidRDefault="00DF4FB3">
                    <w:pPr>
                      <w:pStyle w:val="Bibliography"/>
                      <w:rPr>
                        <w:noProof/>
                        <w:lang w:val="nl-NL"/>
                      </w:rPr>
                    </w:pPr>
                    <w:r>
                      <w:rPr>
                        <w:noProof/>
                        <w:lang w:val="nl-NL"/>
                      </w:rPr>
                      <w:t xml:space="preserve">[10] </w:t>
                    </w:r>
                  </w:p>
                </w:tc>
                <w:tc>
                  <w:tcPr>
                    <w:tcW w:w="0" w:type="auto"/>
                    <w:hideMark/>
                  </w:tcPr>
                  <w:p w14:paraId="767391F0" w14:textId="77777777" w:rsidR="00DF4FB3" w:rsidRDefault="00DF4FB3">
                    <w:pPr>
                      <w:pStyle w:val="Bibliography"/>
                      <w:rPr>
                        <w:noProof/>
                        <w:lang w:val="nl-NL"/>
                      </w:rPr>
                    </w:pPr>
                    <w:r>
                      <w:rPr>
                        <w:noProof/>
                        <w:lang w:val="nl-NL"/>
                      </w:rPr>
                      <w:t>TIOBE, „TIOBE Index,” [Online]. Available: https://www.tiobe.com/tiobe-index/ [Accessed: 02/04/2024].</w:t>
                    </w:r>
                  </w:p>
                </w:tc>
              </w:tr>
              <w:tr w:rsidR="00DF4FB3" w14:paraId="3AC13F80" w14:textId="77777777">
                <w:trPr>
                  <w:divId w:val="1789928519"/>
                  <w:tblCellSpacing w:w="15" w:type="dxa"/>
                </w:trPr>
                <w:tc>
                  <w:tcPr>
                    <w:tcW w:w="50" w:type="pct"/>
                    <w:hideMark/>
                  </w:tcPr>
                  <w:p w14:paraId="4292DF7D" w14:textId="77777777" w:rsidR="00DF4FB3" w:rsidRDefault="00DF4FB3">
                    <w:pPr>
                      <w:pStyle w:val="Bibliography"/>
                      <w:rPr>
                        <w:noProof/>
                        <w:lang w:val="nl-NL"/>
                      </w:rPr>
                    </w:pPr>
                    <w:r>
                      <w:rPr>
                        <w:noProof/>
                        <w:lang w:val="nl-NL"/>
                      </w:rPr>
                      <w:t xml:space="preserve">[11] </w:t>
                    </w:r>
                  </w:p>
                </w:tc>
                <w:tc>
                  <w:tcPr>
                    <w:tcW w:w="0" w:type="auto"/>
                    <w:hideMark/>
                  </w:tcPr>
                  <w:p w14:paraId="17949914" w14:textId="77777777" w:rsidR="00DF4FB3" w:rsidRDefault="00DF4FB3">
                    <w:pPr>
                      <w:pStyle w:val="Bibliography"/>
                      <w:rPr>
                        <w:noProof/>
                        <w:lang w:val="nl-NL"/>
                      </w:rPr>
                    </w:pPr>
                    <w:r>
                      <w:rPr>
                        <w:noProof/>
                        <w:lang w:val="nl-NL"/>
                      </w:rPr>
                      <w:t>NiceGUI, „NiceGUI,” [Online]. Available: https://nicegui.io/ [Accessed: 02/04/2024].</w:t>
                    </w:r>
                  </w:p>
                </w:tc>
              </w:tr>
              <w:tr w:rsidR="00DF4FB3" w14:paraId="1ACF9C02" w14:textId="77777777">
                <w:trPr>
                  <w:divId w:val="1789928519"/>
                  <w:tblCellSpacing w:w="15" w:type="dxa"/>
                </w:trPr>
                <w:tc>
                  <w:tcPr>
                    <w:tcW w:w="50" w:type="pct"/>
                    <w:hideMark/>
                  </w:tcPr>
                  <w:p w14:paraId="22ADE3EC" w14:textId="77777777" w:rsidR="00DF4FB3" w:rsidRDefault="00DF4FB3">
                    <w:pPr>
                      <w:pStyle w:val="Bibliography"/>
                      <w:rPr>
                        <w:noProof/>
                        <w:lang w:val="nl-NL"/>
                      </w:rPr>
                    </w:pPr>
                    <w:r>
                      <w:rPr>
                        <w:noProof/>
                        <w:lang w:val="nl-NL"/>
                      </w:rPr>
                      <w:t xml:space="preserve">[12] </w:t>
                    </w:r>
                  </w:p>
                </w:tc>
                <w:tc>
                  <w:tcPr>
                    <w:tcW w:w="0" w:type="auto"/>
                    <w:hideMark/>
                  </w:tcPr>
                  <w:p w14:paraId="040DA716" w14:textId="77777777" w:rsidR="00DF4FB3" w:rsidRDefault="00DF4FB3">
                    <w:pPr>
                      <w:pStyle w:val="Bibliography"/>
                      <w:rPr>
                        <w:noProof/>
                        <w:lang w:val="nl-NL"/>
                      </w:rPr>
                    </w:pPr>
                    <w:r>
                      <w:rPr>
                        <w:noProof/>
                        <w:lang w:val="nl-NL"/>
                      </w:rPr>
                      <w:t>M. Roseman, „TkDocs,” [Online]. Available: https://tkdocs.com/index.html [Accessed: 02/04/2024].</w:t>
                    </w:r>
                  </w:p>
                </w:tc>
              </w:tr>
              <w:tr w:rsidR="00DF4FB3" w14:paraId="3DC8D8CF" w14:textId="77777777">
                <w:trPr>
                  <w:divId w:val="1789928519"/>
                  <w:tblCellSpacing w:w="15" w:type="dxa"/>
                </w:trPr>
                <w:tc>
                  <w:tcPr>
                    <w:tcW w:w="50" w:type="pct"/>
                    <w:hideMark/>
                  </w:tcPr>
                  <w:p w14:paraId="29A0C83A" w14:textId="77777777" w:rsidR="00DF4FB3" w:rsidRDefault="00DF4FB3">
                    <w:pPr>
                      <w:pStyle w:val="Bibliography"/>
                      <w:rPr>
                        <w:noProof/>
                        <w:lang w:val="nl-NL"/>
                      </w:rPr>
                    </w:pPr>
                    <w:r>
                      <w:rPr>
                        <w:noProof/>
                        <w:lang w:val="nl-NL"/>
                      </w:rPr>
                      <w:t xml:space="preserve">[13] </w:t>
                    </w:r>
                  </w:p>
                </w:tc>
                <w:tc>
                  <w:tcPr>
                    <w:tcW w:w="0" w:type="auto"/>
                    <w:hideMark/>
                  </w:tcPr>
                  <w:p w14:paraId="182E2833" w14:textId="77777777" w:rsidR="00DF4FB3" w:rsidRDefault="00DF4FB3">
                    <w:pPr>
                      <w:pStyle w:val="Bibliography"/>
                      <w:rPr>
                        <w:noProof/>
                        <w:lang w:val="nl-NL"/>
                      </w:rPr>
                    </w:pPr>
                    <w:r>
                      <w:rPr>
                        <w:noProof/>
                        <w:lang w:val="nl-NL"/>
                      </w:rPr>
                      <w:t>Google, „Welcome To Colab,” [Online]. Available: https://colab.research.google.com/ [Accessed: 30/04/2024].</w:t>
                    </w:r>
                  </w:p>
                </w:tc>
              </w:tr>
              <w:tr w:rsidR="00DF4FB3" w14:paraId="6A4F5027" w14:textId="77777777">
                <w:trPr>
                  <w:divId w:val="1789928519"/>
                  <w:tblCellSpacing w:w="15" w:type="dxa"/>
                </w:trPr>
                <w:tc>
                  <w:tcPr>
                    <w:tcW w:w="50" w:type="pct"/>
                    <w:hideMark/>
                  </w:tcPr>
                  <w:p w14:paraId="5D326473" w14:textId="77777777" w:rsidR="00DF4FB3" w:rsidRDefault="00DF4FB3">
                    <w:pPr>
                      <w:pStyle w:val="Bibliography"/>
                      <w:rPr>
                        <w:noProof/>
                        <w:lang w:val="nl-NL"/>
                      </w:rPr>
                    </w:pPr>
                    <w:r>
                      <w:rPr>
                        <w:noProof/>
                        <w:lang w:val="nl-NL"/>
                      </w:rPr>
                      <w:t xml:space="preserve">[14] </w:t>
                    </w:r>
                  </w:p>
                </w:tc>
                <w:tc>
                  <w:tcPr>
                    <w:tcW w:w="0" w:type="auto"/>
                    <w:hideMark/>
                  </w:tcPr>
                  <w:p w14:paraId="71447527" w14:textId="77777777" w:rsidR="00DF4FB3" w:rsidRDefault="00DF4FB3">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DF4FB3" w14:paraId="6F2EA9AA" w14:textId="77777777">
                <w:trPr>
                  <w:divId w:val="1789928519"/>
                  <w:tblCellSpacing w:w="15" w:type="dxa"/>
                </w:trPr>
                <w:tc>
                  <w:tcPr>
                    <w:tcW w:w="50" w:type="pct"/>
                    <w:hideMark/>
                  </w:tcPr>
                  <w:p w14:paraId="7FC2D316" w14:textId="77777777" w:rsidR="00DF4FB3" w:rsidRDefault="00DF4FB3">
                    <w:pPr>
                      <w:pStyle w:val="Bibliography"/>
                      <w:rPr>
                        <w:noProof/>
                        <w:lang w:val="nl-NL"/>
                      </w:rPr>
                    </w:pPr>
                    <w:r>
                      <w:rPr>
                        <w:noProof/>
                        <w:lang w:val="nl-NL"/>
                      </w:rPr>
                      <w:t xml:space="preserve">[15] </w:t>
                    </w:r>
                  </w:p>
                </w:tc>
                <w:tc>
                  <w:tcPr>
                    <w:tcW w:w="0" w:type="auto"/>
                    <w:hideMark/>
                  </w:tcPr>
                  <w:p w14:paraId="7028FAE9" w14:textId="77777777" w:rsidR="00DF4FB3" w:rsidRDefault="00DF4FB3">
                    <w:pPr>
                      <w:pStyle w:val="Bibliography"/>
                      <w:rPr>
                        <w:noProof/>
                        <w:lang w:val="nl-NL"/>
                      </w:rPr>
                    </w:pPr>
                    <w:r>
                      <w:rPr>
                        <w:noProof/>
                        <w:lang w:val="nl-NL"/>
                      </w:rPr>
                      <w:t>COCO, „Detection evaluation,” [Online]. Available: https://cocodataset.org/#detection-eval [Accessed: 13/03/2024].</w:t>
                    </w:r>
                  </w:p>
                </w:tc>
              </w:tr>
              <w:tr w:rsidR="00DF4FB3" w14:paraId="7A7489C3" w14:textId="77777777">
                <w:trPr>
                  <w:divId w:val="1789928519"/>
                  <w:tblCellSpacing w:w="15" w:type="dxa"/>
                </w:trPr>
                <w:tc>
                  <w:tcPr>
                    <w:tcW w:w="50" w:type="pct"/>
                    <w:hideMark/>
                  </w:tcPr>
                  <w:p w14:paraId="6C2FC3AF" w14:textId="77777777" w:rsidR="00DF4FB3" w:rsidRDefault="00DF4FB3">
                    <w:pPr>
                      <w:pStyle w:val="Bibliography"/>
                      <w:rPr>
                        <w:noProof/>
                        <w:lang w:val="nl-NL"/>
                      </w:rPr>
                    </w:pPr>
                    <w:r>
                      <w:rPr>
                        <w:noProof/>
                        <w:lang w:val="nl-NL"/>
                      </w:rPr>
                      <w:t xml:space="preserve">[16] </w:t>
                    </w:r>
                  </w:p>
                </w:tc>
                <w:tc>
                  <w:tcPr>
                    <w:tcW w:w="0" w:type="auto"/>
                    <w:hideMark/>
                  </w:tcPr>
                  <w:p w14:paraId="7F73042F" w14:textId="77777777" w:rsidR="00DF4FB3" w:rsidRDefault="00DF4FB3">
                    <w:pPr>
                      <w:pStyle w:val="Bibliography"/>
                      <w:rPr>
                        <w:noProof/>
                        <w:lang w:val="nl-NL"/>
                      </w:rPr>
                    </w:pPr>
                    <w:r>
                      <w:rPr>
                        <w:noProof/>
                        <w:lang w:val="nl-NL"/>
                      </w:rPr>
                      <w:t>D. Shah, „Intersection over Union (IoU): Definition, Calculation, Code,” [Online]. Available: https://www.v7labs.com/blog/intersection-over-union-guide [Accessed: 13/03/2024].</w:t>
                    </w:r>
                  </w:p>
                </w:tc>
              </w:tr>
              <w:tr w:rsidR="00DF4FB3" w14:paraId="356D5623" w14:textId="77777777">
                <w:trPr>
                  <w:divId w:val="1789928519"/>
                  <w:tblCellSpacing w:w="15" w:type="dxa"/>
                </w:trPr>
                <w:tc>
                  <w:tcPr>
                    <w:tcW w:w="50" w:type="pct"/>
                    <w:hideMark/>
                  </w:tcPr>
                  <w:p w14:paraId="63D6066F" w14:textId="77777777" w:rsidR="00DF4FB3" w:rsidRDefault="00DF4FB3">
                    <w:pPr>
                      <w:pStyle w:val="Bibliography"/>
                      <w:rPr>
                        <w:noProof/>
                        <w:lang w:val="nl-NL"/>
                      </w:rPr>
                    </w:pPr>
                    <w:r>
                      <w:rPr>
                        <w:noProof/>
                        <w:lang w:val="nl-NL"/>
                      </w:rPr>
                      <w:lastRenderedPageBreak/>
                      <w:t xml:space="preserve">[17] </w:t>
                    </w:r>
                  </w:p>
                </w:tc>
                <w:tc>
                  <w:tcPr>
                    <w:tcW w:w="0" w:type="auto"/>
                    <w:hideMark/>
                  </w:tcPr>
                  <w:p w14:paraId="24C1AF43" w14:textId="77777777" w:rsidR="00DF4FB3" w:rsidRDefault="00DF4FB3">
                    <w:pPr>
                      <w:pStyle w:val="Bibliography"/>
                      <w:rPr>
                        <w:noProof/>
                        <w:lang w:val="nl-NL"/>
                      </w:rPr>
                    </w:pPr>
                    <w:r>
                      <w:rPr>
                        <w:noProof/>
                        <w:lang w:val="nl-NL"/>
                      </w:rPr>
                      <w:t>D. Li, „Calculate Computational Efficiency of Deep Learning Models with FLOPs and MACs,” [Online]. Available: https://www.kdnuggets.com/2023/06/calculate-computational-efficiency-deep-learning-models-flops-macs.html [Accessed: 13/03/2024].</w:t>
                    </w:r>
                  </w:p>
                </w:tc>
              </w:tr>
              <w:tr w:rsidR="00DF4FB3" w14:paraId="1AE05615" w14:textId="77777777">
                <w:trPr>
                  <w:divId w:val="1789928519"/>
                  <w:tblCellSpacing w:w="15" w:type="dxa"/>
                </w:trPr>
                <w:tc>
                  <w:tcPr>
                    <w:tcW w:w="50" w:type="pct"/>
                    <w:hideMark/>
                  </w:tcPr>
                  <w:p w14:paraId="3E8E4A6A" w14:textId="77777777" w:rsidR="00DF4FB3" w:rsidRDefault="00DF4FB3">
                    <w:pPr>
                      <w:pStyle w:val="Bibliography"/>
                      <w:rPr>
                        <w:noProof/>
                        <w:lang w:val="nl-NL"/>
                      </w:rPr>
                    </w:pPr>
                    <w:r>
                      <w:rPr>
                        <w:noProof/>
                        <w:lang w:val="nl-NL"/>
                      </w:rPr>
                      <w:t xml:space="preserve">[18] </w:t>
                    </w:r>
                  </w:p>
                </w:tc>
                <w:tc>
                  <w:tcPr>
                    <w:tcW w:w="0" w:type="auto"/>
                    <w:hideMark/>
                  </w:tcPr>
                  <w:p w14:paraId="73C9AC35" w14:textId="77777777" w:rsidR="00DF4FB3" w:rsidRDefault="00DF4FB3">
                    <w:pPr>
                      <w:pStyle w:val="Bibliography"/>
                      <w:rPr>
                        <w:noProof/>
                        <w:lang w:val="nl-NL"/>
                      </w:rPr>
                    </w:pPr>
                    <w:r>
                      <w:rPr>
                        <w:noProof/>
                        <w:lang w:val="nl-NL"/>
                      </w:rPr>
                      <w:t xml:space="preserve">O. E. Olorunshola, A. K. Ademuwagun en C. Dyaji, „Comparative Study of Some Deep Learning Object Detection Algorithms: R-CNN, FAST RCNN, FASTER R-CNN, SSD, and YOLO,” </w:t>
                    </w:r>
                    <w:r>
                      <w:rPr>
                        <w:i/>
                        <w:iCs/>
                        <w:noProof/>
                        <w:lang w:val="nl-NL"/>
                      </w:rPr>
                      <w:t xml:space="preserve">Nile Journal of Engineering &amp; Applied Science, </w:t>
                    </w:r>
                    <w:r>
                      <w:rPr>
                        <w:noProof/>
                        <w:lang w:val="nl-NL"/>
                      </w:rPr>
                      <w:t xml:space="preserve">vol. 1, p. 70–80, September 2023. </w:t>
                    </w:r>
                  </w:p>
                </w:tc>
              </w:tr>
              <w:tr w:rsidR="00DF4FB3" w14:paraId="4EC67183" w14:textId="77777777">
                <w:trPr>
                  <w:divId w:val="1789928519"/>
                  <w:tblCellSpacing w:w="15" w:type="dxa"/>
                </w:trPr>
                <w:tc>
                  <w:tcPr>
                    <w:tcW w:w="50" w:type="pct"/>
                    <w:hideMark/>
                  </w:tcPr>
                  <w:p w14:paraId="2B531B9A" w14:textId="77777777" w:rsidR="00DF4FB3" w:rsidRDefault="00DF4FB3">
                    <w:pPr>
                      <w:pStyle w:val="Bibliography"/>
                      <w:rPr>
                        <w:noProof/>
                        <w:lang w:val="nl-NL"/>
                      </w:rPr>
                    </w:pPr>
                    <w:r>
                      <w:rPr>
                        <w:noProof/>
                        <w:lang w:val="nl-NL"/>
                      </w:rPr>
                      <w:t xml:space="preserve">[19] </w:t>
                    </w:r>
                  </w:p>
                </w:tc>
                <w:tc>
                  <w:tcPr>
                    <w:tcW w:w="0" w:type="auto"/>
                    <w:hideMark/>
                  </w:tcPr>
                  <w:p w14:paraId="2E56B0B9" w14:textId="77777777" w:rsidR="00DF4FB3" w:rsidRDefault="00DF4FB3">
                    <w:pPr>
                      <w:pStyle w:val="Bibliography"/>
                      <w:rPr>
                        <w:noProof/>
                        <w:lang w:val="nl-NL"/>
                      </w:rPr>
                    </w:pPr>
                    <w:r>
                      <w:rPr>
                        <w:noProof/>
                        <w:lang w:val="nl-NL"/>
                      </w:rPr>
                      <w:t xml:space="preserve">S. A. Sanchez, H. J. Romero en A. D. Morales, „A review: Comparison of performance metrics of pretrained models for object detection using the TensorFlow framework,” </w:t>
                    </w:r>
                    <w:r>
                      <w:rPr>
                        <w:i/>
                        <w:iCs/>
                        <w:noProof/>
                        <w:lang w:val="nl-NL"/>
                      </w:rPr>
                      <w:t xml:space="preserve">IOP Conference Series: Materials Science and Engineering, </w:t>
                    </w:r>
                    <w:r>
                      <w:rPr>
                        <w:noProof/>
                        <w:lang w:val="nl-NL"/>
                      </w:rPr>
                      <w:t xml:space="preserve">vol. 844, p. 012024, May 2020. </w:t>
                    </w:r>
                  </w:p>
                </w:tc>
              </w:tr>
              <w:tr w:rsidR="00DF4FB3" w14:paraId="0591DB64" w14:textId="77777777">
                <w:trPr>
                  <w:divId w:val="1789928519"/>
                  <w:tblCellSpacing w:w="15" w:type="dxa"/>
                </w:trPr>
                <w:tc>
                  <w:tcPr>
                    <w:tcW w:w="50" w:type="pct"/>
                    <w:hideMark/>
                  </w:tcPr>
                  <w:p w14:paraId="2DFD934B" w14:textId="77777777" w:rsidR="00DF4FB3" w:rsidRDefault="00DF4FB3">
                    <w:pPr>
                      <w:pStyle w:val="Bibliography"/>
                      <w:rPr>
                        <w:noProof/>
                        <w:lang w:val="nl-NL"/>
                      </w:rPr>
                    </w:pPr>
                    <w:r>
                      <w:rPr>
                        <w:noProof/>
                        <w:lang w:val="nl-NL"/>
                      </w:rPr>
                      <w:t xml:space="preserve">[20] </w:t>
                    </w:r>
                  </w:p>
                </w:tc>
                <w:tc>
                  <w:tcPr>
                    <w:tcW w:w="0" w:type="auto"/>
                    <w:hideMark/>
                  </w:tcPr>
                  <w:p w14:paraId="740882E1" w14:textId="77777777" w:rsidR="00DF4FB3" w:rsidRDefault="00DF4FB3">
                    <w:pPr>
                      <w:pStyle w:val="Bibliography"/>
                      <w:rPr>
                        <w:noProof/>
                        <w:lang w:val="nl-NL"/>
                      </w:rPr>
                    </w:pPr>
                    <w:r>
                      <w:rPr>
                        <w:noProof/>
                        <w:lang w:val="nl-NL"/>
                      </w:rPr>
                      <w:t xml:space="preserve">S. Srivastava, A. V. Divekar, C. Anilkumar, I. Naik, V. Kulkarni en V. Pattabiraman, „Comparative analysis of deep learning image detection algorithms,” </w:t>
                    </w:r>
                    <w:r>
                      <w:rPr>
                        <w:i/>
                        <w:iCs/>
                        <w:noProof/>
                        <w:lang w:val="nl-NL"/>
                      </w:rPr>
                      <w:t xml:space="preserve">Journal of Big Data, </w:t>
                    </w:r>
                    <w:r>
                      <w:rPr>
                        <w:noProof/>
                        <w:lang w:val="nl-NL"/>
                      </w:rPr>
                      <w:t xml:space="preserve">vol. 8, p. 66, 2021. </w:t>
                    </w:r>
                  </w:p>
                </w:tc>
              </w:tr>
              <w:tr w:rsidR="00DF4FB3" w14:paraId="2880C40F" w14:textId="77777777">
                <w:trPr>
                  <w:divId w:val="1789928519"/>
                  <w:tblCellSpacing w:w="15" w:type="dxa"/>
                </w:trPr>
                <w:tc>
                  <w:tcPr>
                    <w:tcW w:w="50" w:type="pct"/>
                    <w:hideMark/>
                  </w:tcPr>
                  <w:p w14:paraId="479A434D" w14:textId="77777777" w:rsidR="00DF4FB3" w:rsidRDefault="00DF4FB3">
                    <w:pPr>
                      <w:pStyle w:val="Bibliography"/>
                      <w:rPr>
                        <w:noProof/>
                        <w:lang w:val="nl-NL"/>
                      </w:rPr>
                    </w:pPr>
                    <w:r>
                      <w:rPr>
                        <w:noProof/>
                        <w:lang w:val="nl-NL"/>
                      </w:rPr>
                      <w:t xml:space="preserve">[21] </w:t>
                    </w:r>
                  </w:p>
                </w:tc>
                <w:tc>
                  <w:tcPr>
                    <w:tcW w:w="0" w:type="auto"/>
                    <w:hideMark/>
                  </w:tcPr>
                  <w:p w14:paraId="0414AEC1" w14:textId="77777777" w:rsidR="00DF4FB3" w:rsidRDefault="00DF4FB3">
                    <w:pPr>
                      <w:pStyle w:val="Bibliography"/>
                      <w:rPr>
                        <w:noProof/>
                        <w:lang w:val="nl-NL"/>
                      </w:rPr>
                    </w:pPr>
                    <w:r>
                      <w:rPr>
                        <w:noProof/>
                        <w:lang w:val="nl-NL"/>
                      </w:rPr>
                      <w:t xml:space="preserve">Z.-Q. Zhao, P. Zheng, S.-T. Xu en X. Wu, „Object Detection With Deep Learning: A Review,” </w:t>
                    </w:r>
                    <w:r>
                      <w:rPr>
                        <w:i/>
                        <w:iCs/>
                        <w:noProof/>
                        <w:lang w:val="nl-NL"/>
                      </w:rPr>
                      <w:t xml:space="preserve">IEEE Transactions on Neural Networks and Learning Systems, </w:t>
                    </w:r>
                    <w:r>
                      <w:rPr>
                        <w:noProof/>
                        <w:lang w:val="nl-NL"/>
                      </w:rPr>
                      <w:t xml:space="preserve">vol. PP, pp. 1-21, January 2019. </w:t>
                    </w:r>
                  </w:p>
                </w:tc>
              </w:tr>
              <w:tr w:rsidR="00DF4FB3" w14:paraId="6343102D" w14:textId="77777777">
                <w:trPr>
                  <w:divId w:val="1789928519"/>
                  <w:tblCellSpacing w:w="15" w:type="dxa"/>
                </w:trPr>
                <w:tc>
                  <w:tcPr>
                    <w:tcW w:w="50" w:type="pct"/>
                    <w:hideMark/>
                  </w:tcPr>
                  <w:p w14:paraId="6EEE31C9" w14:textId="77777777" w:rsidR="00DF4FB3" w:rsidRDefault="00DF4FB3">
                    <w:pPr>
                      <w:pStyle w:val="Bibliography"/>
                      <w:rPr>
                        <w:noProof/>
                        <w:lang w:val="nl-NL"/>
                      </w:rPr>
                    </w:pPr>
                    <w:r>
                      <w:rPr>
                        <w:noProof/>
                        <w:lang w:val="nl-NL"/>
                      </w:rPr>
                      <w:t xml:space="preserve">[22] </w:t>
                    </w:r>
                  </w:p>
                </w:tc>
                <w:tc>
                  <w:tcPr>
                    <w:tcW w:w="0" w:type="auto"/>
                    <w:hideMark/>
                  </w:tcPr>
                  <w:p w14:paraId="42F8F104" w14:textId="77777777" w:rsidR="00DF4FB3" w:rsidRDefault="00DF4FB3">
                    <w:pPr>
                      <w:pStyle w:val="Bibliography"/>
                      <w:rPr>
                        <w:noProof/>
                        <w:lang w:val="nl-NL"/>
                      </w:rPr>
                    </w:pPr>
                    <w:r>
                      <w:rPr>
                        <w:noProof/>
                        <w:lang w:val="nl-NL"/>
                      </w:rPr>
                      <w:t xml:space="preserve">H. Zota en M. Dhande, „A Comparative Study of Widely Used Image Detection Algorithms,” </w:t>
                    </w:r>
                    <w:r>
                      <w:rPr>
                        <w:i/>
                        <w:iCs/>
                        <w:noProof/>
                        <w:lang w:val="nl-NL"/>
                      </w:rPr>
                      <w:t xml:space="preserve">International Research Journal of Engineering and Technology, </w:t>
                    </w:r>
                    <w:r>
                      <w:rPr>
                        <w:noProof/>
                        <w:lang w:val="nl-NL"/>
                      </w:rPr>
                      <w:t xml:space="preserve">vol. 7, p. 5183–5187, July 2020. </w:t>
                    </w:r>
                  </w:p>
                </w:tc>
              </w:tr>
              <w:tr w:rsidR="00DF4FB3" w14:paraId="1BBA400E" w14:textId="77777777">
                <w:trPr>
                  <w:divId w:val="1789928519"/>
                  <w:tblCellSpacing w:w="15" w:type="dxa"/>
                </w:trPr>
                <w:tc>
                  <w:tcPr>
                    <w:tcW w:w="50" w:type="pct"/>
                    <w:hideMark/>
                  </w:tcPr>
                  <w:p w14:paraId="1ED07381" w14:textId="77777777" w:rsidR="00DF4FB3" w:rsidRDefault="00DF4FB3">
                    <w:pPr>
                      <w:pStyle w:val="Bibliography"/>
                      <w:rPr>
                        <w:noProof/>
                        <w:lang w:val="nl-NL"/>
                      </w:rPr>
                    </w:pPr>
                    <w:r>
                      <w:rPr>
                        <w:noProof/>
                        <w:lang w:val="nl-NL"/>
                      </w:rPr>
                      <w:t xml:space="preserve">[23] </w:t>
                    </w:r>
                  </w:p>
                </w:tc>
                <w:tc>
                  <w:tcPr>
                    <w:tcW w:w="0" w:type="auto"/>
                    <w:hideMark/>
                  </w:tcPr>
                  <w:p w14:paraId="3DEBD795" w14:textId="77777777" w:rsidR="00DF4FB3" w:rsidRDefault="00DF4FB3">
                    <w:pPr>
                      <w:pStyle w:val="Bibliography"/>
                      <w:rPr>
                        <w:noProof/>
                        <w:lang w:val="nl-NL"/>
                      </w:rPr>
                    </w:pPr>
                    <w:r>
                      <w:rPr>
                        <w:noProof/>
                        <w:lang w:val="nl-NL"/>
                      </w:rPr>
                      <w:t>PyTorch, „Models and pre-trained weights: Object detection,” [Online]. Available: https://pytorch.org/vision/stable/models.html#object-detection [Accessed: 13/03/2024].</w:t>
                    </w:r>
                  </w:p>
                </w:tc>
              </w:tr>
              <w:tr w:rsidR="00DF4FB3" w14:paraId="25C12051" w14:textId="77777777">
                <w:trPr>
                  <w:divId w:val="1789928519"/>
                  <w:tblCellSpacing w:w="15" w:type="dxa"/>
                </w:trPr>
                <w:tc>
                  <w:tcPr>
                    <w:tcW w:w="50" w:type="pct"/>
                    <w:hideMark/>
                  </w:tcPr>
                  <w:p w14:paraId="53381328" w14:textId="77777777" w:rsidR="00DF4FB3" w:rsidRDefault="00DF4FB3">
                    <w:pPr>
                      <w:pStyle w:val="Bibliography"/>
                      <w:rPr>
                        <w:noProof/>
                        <w:lang w:val="nl-NL"/>
                      </w:rPr>
                    </w:pPr>
                    <w:r>
                      <w:rPr>
                        <w:noProof/>
                        <w:lang w:val="nl-NL"/>
                      </w:rPr>
                      <w:t xml:space="preserve">[24] </w:t>
                    </w:r>
                  </w:p>
                </w:tc>
                <w:tc>
                  <w:tcPr>
                    <w:tcW w:w="0" w:type="auto"/>
                    <w:hideMark/>
                  </w:tcPr>
                  <w:p w14:paraId="2943B69B" w14:textId="77777777" w:rsidR="00DF4FB3" w:rsidRDefault="00DF4FB3">
                    <w:pPr>
                      <w:pStyle w:val="Bibliography"/>
                      <w:rPr>
                        <w:noProof/>
                        <w:lang w:val="nl-NL"/>
                      </w:rPr>
                    </w:pPr>
                    <w:r>
                      <w:rPr>
                        <w:noProof/>
                        <w:lang w:val="nl-NL"/>
                      </w:rPr>
                      <w:t>Kaggle, „Models,” [Online]. Available: https://www.kaggle.com/models?tfhub-redirect=true&amp;task=17074&amp;fine-tunable=true [Accessed: 13/03/2024].</w:t>
                    </w:r>
                  </w:p>
                </w:tc>
              </w:tr>
              <w:tr w:rsidR="00DF4FB3" w14:paraId="0E80562A" w14:textId="77777777">
                <w:trPr>
                  <w:divId w:val="1789928519"/>
                  <w:tblCellSpacing w:w="15" w:type="dxa"/>
                </w:trPr>
                <w:tc>
                  <w:tcPr>
                    <w:tcW w:w="50" w:type="pct"/>
                    <w:hideMark/>
                  </w:tcPr>
                  <w:p w14:paraId="7D018C41" w14:textId="77777777" w:rsidR="00DF4FB3" w:rsidRDefault="00DF4FB3">
                    <w:pPr>
                      <w:pStyle w:val="Bibliography"/>
                      <w:rPr>
                        <w:noProof/>
                        <w:lang w:val="nl-NL"/>
                      </w:rPr>
                    </w:pPr>
                    <w:r>
                      <w:rPr>
                        <w:noProof/>
                        <w:lang w:val="nl-NL"/>
                      </w:rPr>
                      <w:t xml:space="preserve">[25] </w:t>
                    </w:r>
                  </w:p>
                </w:tc>
                <w:tc>
                  <w:tcPr>
                    <w:tcW w:w="0" w:type="auto"/>
                    <w:hideMark/>
                  </w:tcPr>
                  <w:p w14:paraId="3F6E88BB" w14:textId="77777777" w:rsidR="00DF4FB3" w:rsidRDefault="00DF4FB3">
                    <w:pPr>
                      <w:pStyle w:val="Bibliography"/>
                      <w:rPr>
                        <w:noProof/>
                        <w:lang w:val="nl-NL"/>
                      </w:rPr>
                    </w:pPr>
                    <w:r>
                      <w:rPr>
                        <w:noProof/>
                        <w:lang w:val="nl-NL"/>
                      </w:rPr>
                      <w:t xml:space="preserve">G. Jocher en Laughing-q, „Models Supported by Ultralytics,” 12 November 2023. [Online]. </w:t>
                    </w:r>
                  </w:p>
                </w:tc>
              </w:tr>
              <w:tr w:rsidR="00DF4FB3" w14:paraId="402F7979" w14:textId="77777777">
                <w:trPr>
                  <w:divId w:val="1789928519"/>
                  <w:tblCellSpacing w:w="15" w:type="dxa"/>
                </w:trPr>
                <w:tc>
                  <w:tcPr>
                    <w:tcW w:w="50" w:type="pct"/>
                    <w:hideMark/>
                  </w:tcPr>
                  <w:p w14:paraId="6C762FC5" w14:textId="77777777" w:rsidR="00DF4FB3" w:rsidRDefault="00DF4FB3">
                    <w:pPr>
                      <w:pStyle w:val="Bibliography"/>
                      <w:rPr>
                        <w:noProof/>
                        <w:lang w:val="nl-NL"/>
                      </w:rPr>
                    </w:pPr>
                    <w:r>
                      <w:rPr>
                        <w:noProof/>
                        <w:lang w:val="nl-NL"/>
                      </w:rPr>
                      <w:t xml:space="preserve">[26] </w:t>
                    </w:r>
                  </w:p>
                </w:tc>
                <w:tc>
                  <w:tcPr>
                    <w:tcW w:w="0" w:type="auto"/>
                    <w:hideMark/>
                  </w:tcPr>
                  <w:p w14:paraId="0D138058" w14:textId="77777777" w:rsidR="00DF4FB3" w:rsidRDefault="00DF4FB3">
                    <w:pPr>
                      <w:pStyle w:val="Bibliography"/>
                      <w:rPr>
                        <w:noProof/>
                        <w:lang w:val="nl-NL"/>
                      </w:rPr>
                    </w:pPr>
                    <w:r>
                      <w:rPr>
                        <w:noProof/>
                        <w:lang w:val="nl-NL"/>
                      </w:rPr>
                      <w:t>PapersWithCode, „Object Detection on COCO test-dev,” [Online]. Available: https://paperswithcode.com/sota/object-detection-on-coco [Accessed: 13/03/2024].</w:t>
                    </w:r>
                  </w:p>
                </w:tc>
              </w:tr>
              <w:tr w:rsidR="00DF4FB3" w14:paraId="35655884" w14:textId="77777777">
                <w:trPr>
                  <w:divId w:val="1789928519"/>
                  <w:tblCellSpacing w:w="15" w:type="dxa"/>
                </w:trPr>
                <w:tc>
                  <w:tcPr>
                    <w:tcW w:w="50" w:type="pct"/>
                    <w:hideMark/>
                  </w:tcPr>
                  <w:p w14:paraId="7853F810" w14:textId="77777777" w:rsidR="00DF4FB3" w:rsidRDefault="00DF4FB3">
                    <w:pPr>
                      <w:pStyle w:val="Bibliography"/>
                      <w:rPr>
                        <w:noProof/>
                        <w:lang w:val="nl-NL"/>
                      </w:rPr>
                    </w:pPr>
                    <w:r>
                      <w:rPr>
                        <w:noProof/>
                        <w:lang w:val="nl-NL"/>
                      </w:rPr>
                      <w:t xml:space="preserve">[27] </w:t>
                    </w:r>
                  </w:p>
                </w:tc>
                <w:tc>
                  <w:tcPr>
                    <w:tcW w:w="0" w:type="auto"/>
                    <w:hideMark/>
                  </w:tcPr>
                  <w:p w14:paraId="4860673D" w14:textId="77777777" w:rsidR="00DF4FB3" w:rsidRDefault="00DF4FB3">
                    <w:pPr>
                      <w:pStyle w:val="Bibliography"/>
                      <w:rPr>
                        <w:noProof/>
                        <w:lang w:val="nl-NL"/>
                      </w:rPr>
                    </w:pPr>
                    <w:r>
                      <w:rPr>
                        <w:noProof/>
                        <w:lang w:val="nl-NL"/>
                      </w:rPr>
                      <w:t xml:space="preserve">H. Ouchra en A. Belangour, „Object Detection Approaches in Images: A Weighted Scoring Model based Comparative Study,” </w:t>
                    </w:r>
                    <w:r>
                      <w:rPr>
                        <w:i/>
                        <w:iCs/>
                        <w:noProof/>
                        <w:lang w:val="nl-NL"/>
                      </w:rPr>
                      <w:t xml:space="preserve">International Journal of Advanced Computer Science and Applications, </w:t>
                    </w:r>
                    <w:r>
                      <w:rPr>
                        <w:noProof/>
                        <w:lang w:val="nl-NL"/>
                      </w:rPr>
                      <w:t xml:space="preserve">vol. 12, 2021. </w:t>
                    </w:r>
                  </w:p>
                </w:tc>
              </w:tr>
              <w:tr w:rsidR="00DF4FB3" w14:paraId="509B5BFE" w14:textId="77777777">
                <w:trPr>
                  <w:divId w:val="1789928519"/>
                  <w:tblCellSpacing w:w="15" w:type="dxa"/>
                </w:trPr>
                <w:tc>
                  <w:tcPr>
                    <w:tcW w:w="50" w:type="pct"/>
                    <w:hideMark/>
                  </w:tcPr>
                  <w:p w14:paraId="0C019321" w14:textId="77777777" w:rsidR="00DF4FB3" w:rsidRDefault="00DF4FB3">
                    <w:pPr>
                      <w:pStyle w:val="Bibliography"/>
                      <w:rPr>
                        <w:noProof/>
                        <w:lang w:val="nl-NL"/>
                      </w:rPr>
                    </w:pPr>
                    <w:r>
                      <w:rPr>
                        <w:noProof/>
                        <w:lang w:val="nl-NL"/>
                      </w:rPr>
                      <w:t xml:space="preserve">[28] </w:t>
                    </w:r>
                  </w:p>
                </w:tc>
                <w:tc>
                  <w:tcPr>
                    <w:tcW w:w="0" w:type="auto"/>
                    <w:hideMark/>
                  </w:tcPr>
                  <w:p w14:paraId="3375FDEE" w14:textId="77777777" w:rsidR="00DF4FB3" w:rsidRDefault="00DF4FB3">
                    <w:pPr>
                      <w:pStyle w:val="Bibliography"/>
                      <w:rPr>
                        <w:noProof/>
                        <w:lang w:val="nl-NL"/>
                      </w:rPr>
                    </w:pPr>
                    <w:r>
                      <w:rPr>
                        <w:noProof/>
                        <w:lang w:val="nl-NL"/>
                      </w:rPr>
                      <w:t xml:space="preserve">B. Zoph, E. D. Cubuk, G. Ghiasi, T.-Y. Lin, J. Shlens en Q. V. Le, „Learning Data Augmentation Strategies for Object Detection,” </w:t>
                    </w:r>
                    <w:r>
                      <w:rPr>
                        <w:i/>
                        <w:iCs/>
                        <w:noProof/>
                        <w:lang w:val="nl-NL"/>
                      </w:rPr>
                      <w:t xml:space="preserve">CoRR, </w:t>
                    </w:r>
                    <w:r>
                      <w:rPr>
                        <w:noProof/>
                        <w:lang w:val="nl-NL"/>
                      </w:rPr>
                      <w:t xml:space="preserve">vol. abs/1906.11172, 2019. </w:t>
                    </w:r>
                  </w:p>
                </w:tc>
              </w:tr>
              <w:tr w:rsidR="00DF4FB3" w14:paraId="0F35276B" w14:textId="77777777">
                <w:trPr>
                  <w:divId w:val="1789928519"/>
                  <w:tblCellSpacing w:w="15" w:type="dxa"/>
                </w:trPr>
                <w:tc>
                  <w:tcPr>
                    <w:tcW w:w="50" w:type="pct"/>
                    <w:hideMark/>
                  </w:tcPr>
                  <w:p w14:paraId="7324F284" w14:textId="77777777" w:rsidR="00DF4FB3" w:rsidRDefault="00DF4FB3">
                    <w:pPr>
                      <w:pStyle w:val="Bibliography"/>
                      <w:rPr>
                        <w:noProof/>
                        <w:lang w:val="nl-NL"/>
                      </w:rPr>
                    </w:pPr>
                    <w:r>
                      <w:rPr>
                        <w:noProof/>
                        <w:lang w:val="nl-NL"/>
                      </w:rPr>
                      <w:t xml:space="preserve">[29] </w:t>
                    </w:r>
                  </w:p>
                </w:tc>
                <w:tc>
                  <w:tcPr>
                    <w:tcW w:w="0" w:type="auto"/>
                    <w:hideMark/>
                  </w:tcPr>
                  <w:p w14:paraId="6B78AA96" w14:textId="77777777" w:rsidR="00DF4FB3" w:rsidRDefault="00DF4FB3">
                    <w:pPr>
                      <w:pStyle w:val="Bibliography"/>
                      <w:rPr>
                        <w:noProof/>
                        <w:lang w:val="nl-NL"/>
                      </w:rPr>
                    </w:pPr>
                    <w:r>
                      <w:rPr>
                        <w:noProof/>
                        <w:lang w:val="nl-NL"/>
                      </w:rPr>
                      <w:t>J. Nelson, „What is Image Preprocessing and Augmentation?,” 26 January 2020. [Online]. Available: https://blog.roboflow.com/why-preprocess-augment/ [Accessed: 20/03/2024].</w:t>
                    </w:r>
                  </w:p>
                </w:tc>
              </w:tr>
              <w:tr w:rsidR="00DF4FB3" w14:paraId="5DF5EB61" w14:textId="77777777">
                <w:trPr>
                  <w:divId w:val="1789928519"/>
                  <w:tblCellSpacing w:w="15" w:type="dxa"/>
                </w:trPr>
                <w:tc>
                  <w:tcPr>
                    <w:tcW w:w="50" w:type="pct"/>
                    <w:hideMark/>
                  </w:tcPr>
                  <w:p w14:paraId="0535EF25" w14:textId="77777777" w:rsidR="00DF4FB3" w:rsidRDefault="00DF4FB3">
                    <w:pPr>
                      <w:pStyle w:val="Bibliography"/>
                      <w:rPr>
                        <w:noProof/>
                        <w:lang w:val="nl-NL"/>
                      </w:rPr>
                    </w:pPr>
                    <w:r>
                      <w:rPr>
                        <w:noProof/>
                        <w:lang w:val="nl-NL"/>
                      </w:rPr>
                      <w:t xml:space="preserve">[30] </w:t>
                    </w:r>
                  </w:p>
                </w:tc>
                <w:tc>
                  <w:tcPr>
                    <w:tcW w:w="0" w:type="auto"/>
                    <w:hideMark/>
                  </w:tcPr>
                  <w:p w14:paraId="0124058F" w14:textId="77777777" w:rsidR="00DF4FB3" w:rsidRDefault="00DF4FB3">
                    <w:pPr>
                      <w:pStyle w:val="Bibliography"/>
                      <w:rPr>
                        <w:noProof/>
                        <w:lang w:val="nl-NL"/>
                      </w:rPr>
                    </w:pPr>
                    <w:r>
                      <w:rPr>
                        <w:noProof/>
                        <w:lang w:val="nl-NL"/>
                      </w:rPr>
                      <w:t>Z. Zong, G. Song en Y. Liu, „co_dino_5scale_swin_large_16e_o365tococo.py,” [Online]. Available: https://github.com/Sense-X/Co-DETR/blob/main/projects/configs/co_dino/co_dino_5scale_swin_large_16e_o365tococo.py [Accessed: 30/04/2024].</w:t>
                    </w:r>
                  </w:p>
                </w:tc>
              </w:tr>
              <w:tr w:rsidR="00DF4FB3" w14:paraId="08E978E3" w14:textId="77777777">
                <w:trPr>
                  <w:divId w:val="1789928519"/>
                  <w:tblCellSpacing w:w="15" w:type="dxa"/>
                </w:trPr>
                <w:tc>
                  <w:tcPr>
                    <w:tcW w:w="50" w:type="pct"/>
                    <w:hideMark/>
                  </w:tcPr>
                  <w:p w14:paraId="3E53DD6D" w14:textId="77777777" w:rsidR="00DF4FB3" w:rsidRDefault="00DF4FB3">
                    <w:pPr>
                      <w:pStyle w:val="Bibliography"/>
                      <w:rPr>
                        <w:noProof/>
                        <w:lang w:val="nl-NL"/>
                      </w:rPr>
                    </w:pPr>
                    <w:r>
                      <w:rPr>
                        <w:noProof/>
                        <w:lang w:val="nl-NL"/>
                      </w:rPr>
                      <w:t xml:space="preserve">[31] </w:t>
                    </w:r>
                  </w:p>
                </w:tc>
                <w:tc>
                  <w:tcPr>
                    <w:tcW w:w="0" w:type="auto"/>
                    <w:hideMark/>
                  </w:tcPr>
                  <w:p w14:paraId="32628733" w14:textId="77777777" w:rsidR="00DF4FB3" w:rsidRDefault="00DF4FB3">
                    <w:pPr>
                      <w:pStyle w:val="Bibliography"/>
                      <w:rPr>
                        <w:noProof/>
                        <w:lang w:val="nl-NL"/>
                      </w:rPr>
                    </w:pPr>
                    <w:r>
                      <w:rPr>
                        <w:noProof/>
                        <w:lang w:val="nl-NL"/>
                      </w:rPr>
                      <w:t>Z. Zong, G. Song en Y. Liu, „co_dino_5scale_r50_1x_coco.py,” [Online]. Available: https://github.com/Sense-X/Co-DETR/blob/main/projects/configs/co_dino/co_dino_5scale_r50_1x_coco.py [Accessed: 30/04/2024].</w:t>
                    </w:r>
                  </w:p>
                </w:tc>
              </w:tr>
              <w:tr w:rsidR="00DF4FB3" w14:paraId="40F36DE7" w14:textId="77777777">
                <w:trPr>
                  <w:divId w:val="1789928519"/>
                  <w:tblCellSpacing w:w="15" w:type="dxa"/>
                </w:trPr>
                <w:tc>
                  <w:tcPr>
                    <w:tcW w:w="50" w:type="pct"/>
                    <w:hideMark/>
                  </w:tcPr>
                  <w:p w14:paraId="7FCF4945" w14:textId="77777777" w:rsidR="00DF4FB3" w:rsidRDefault="00DF4FB3">
                    <w:pPr>
                      <w:pStyle w:val="Bibliography"/>
                      <w:rPr>
                        <w:noProof/>
                        <w:lang w:val="nl-NL"/>
                      </w:rPr>
                    </w:pPr>
                    <w:r>
                      <w:rPr>
                        <w:noProof/>
                        <w:lang w:val="nl-NL"/>
                      </w:rPr>
                      <w:t xml:space="preserve">[32] </w:t>
                    </w:r>
                  </w:p>
                </w:tc>
                <w:tc>
                  <w:tcPr>
                    <w:tcW w:w="0" w:type="auto"/>
                    <w:hideMark/>
                  </w:tcPr>
                  <w:p w14:paraId="4E3ACDBB" w14:textId="77777777" w:rsidR="00DF4FB3" w:rsidRDefault="00DF4FB3">
                    <w:pPr>
                      <w:pStyle w:val="Bibliography"/>
                      <w:rPr>
                        <w:noProof/>
                        <w:lang w:val="nl-NL"/>
                      </w:rPr>
                    </w:pPr>
                    <w:r>
                      <w:rPr>
                        <w:noProof/>
                        <w:lang w:val="nl-NL"/>
                      </w:rPr>
                      <w:t>Z. Zong, G. Song en Y. Liu, „Co-DINO Swin-DETR checkpoint files,” [Online]. Available: https://drive.google.com/drive/folders/1r7bTh-DXkkQsCqkHYAHv4U-2hoEsLEoM?usp=drive_link [Accessed: 30/04/2024].</w:t>
                    </w:r>
                  </w:p>
                </w:tc>
              </w:tr>
              <w:tr w:rsidR="00DF4FB3" w14:paraId="4D8B00A6" w14:textId="77777777">
                <w:trPr>
                  <w:divId w:val="1789928519"/>
                  <w:tblCellSpacing w:w="15" w:type="dxa"/>
                </w:trPr>
                <w:tc>
                  <w:tcPr>
                    <w:tcW w:w="50" w:type="pct"/>
                    <w:hideMark/>
                  </w:tcPr>
                  <w:p w14:paraId="55CC1121" w14:textId="77777777" w:rsidR="00DF4FB3" w:rsidRDefault="00DF4FB3">
                    <w:pPr>
                      <w:pStyle w:val="Bibliography"/>
                      <w:rPr>
                        <w:noProof/>
                        <w:lang w:val="nl-NL"/>
                      </w:rPr>
                    </w:pPr>
                    <w:r>
                      <w:rPr>
                        <w:noProof/>
                        <w:lang w:val="nl-NL"/>
                      </w:rPr>
                      <w:lastRenderedPageBreak/>
                      <w:t xml:space="preserve">[33] </w:t>
                    </w:r>
                  </w:p>
                </w:tc>
                <w:tc>
                  <w:tcPr>
                    <w:tcW w:w="0" w:type="auto"/>
                    <w:hideMark/>
                  </w:tcPr>
                  <w:p w14:paraId="10BA1381" w14:textId="77777777" w:rsidR="00DF4FB3" w:rsidRDefault="00DF4FB3">
                    <w:pPr>
                      <w:pStyle w:val="Bibliography"/>
                      <w:rPr>
                        <w:noProof/>
                        <w:lang w:val="nl-NL"/>
                      </w:rPr>
                    </w:pPr>
                    <w:r>
                      <w:rPr>
                        <w:noProof/>
                        <w:lang w:val="nl-NL"/>
                      </w:rPr>
                      <w:t>Z. Zong, G. Song en Y. Liu, „Co-DETR,” [Online]. Available: https://github.com/Sense-X/Co-DETR [Accessed: 13/03/2024].</w:t>
                    </w:r>
                  </w:p>
                </w:tc>
              </w:tr>
              <w:tr w:rsidR="00DF4FB3" w14:paraId="37713F24" w14:textId="77777777">
                <w:trPr>
                  <w:divId w:val="1789928519"/>
                  <w:tblCellSpacing w:w="15" w:type="dxa"/>
                </w:trPr>
                <w:tc>
                  <w:tcPr>
                    <w:tcW w:w="50" w:type="pct"/>
                    <w:hideMark/>
                  </w:tcPr>
                  <w:p w14:paraId="68A4B067" w14:textId="77777777" w:rsidR="00DF4FB3" w:rsidRDefault="00DF4FB3">
                    <w:pPr>
                      <w:pStyle w:val="Bibliography"/>
                      <w:rPr>
                        <w:noProof/>
                        <w:lang w:val="nl-NL"/>
                      </w:rPr>
                    </w:pPr>
                    <w:r>
                      <w:rPr>
                        <w:noProof/>
                        <w:lang w:val="nl-NL"/>
                      </w:rPr>
                      <w:t xml:space="preserve">[34] </w:t>
                    </w:r>
                  </w:p>
                </w:tc>
                <w:tc>
                  <w:tcPr>
                    <w:tcW w:w="0" w:type="auto"/>
                    <w:hideMark/>
                  </w:tcPr>
                  <w:p w14:paraId="11103FEE" w14:textId="77777777" w:rsidR="00DF4FB3" w:rsidRDefault="00DF4FB3">
                    <w:pPr>
                      <w:pStyle w:val="Bibliography"/>
                      <w:rPr>
                        <w:noProof/>
                        <w:lang w:val="nl-NL"/>
                      </w:rPr>
                    </w:pPr>
                    <w:r>
                      <w:rPr>
                        <w:noProof/>
                        <w:lang w:val="nl-NL"/>
                      </w:rPr>
                      <w:t xml:space="preserve">F. Schindler en R. Trappe, </w:t>
                    </w:r>
                    <w:r>
                      <w:rPr>
                        <w:i/>
                        <w:iCs/>
                        <w:noProof/>
                        <w:lang w:val="nl-NL"/>
                      </w:rPr>
                      <w:t xml:space="preserve">NiceGUI: Web-based user interfaces with Python. The nice way., </w:t>
                    </w:r>
                    <w:r>
                      <w:rPr>
                        <w:noProof/>
                        <w:lang w:val="nl-NL"/>
                      </w:rPr>
                      <w:t xml:space="preserve">2024. </w:t>
                    </w:r>
                  </w:p>
                </w:tc>
              </w:tr>
              <w:tr w:rsidR="00DF4FB3" w14:paraId="5CC77B6B" w14:textId="77777777">
                <w:trPr>
                  <w:divId w:val="1789928519"/>
                  <w:tblCellSpacing w:w="15" w:type="dxa"/>
                </w:trPr>
                <w:tc>
                  <w:tcPr>
                    <w:tcW w:w="50" w:type="pct"/>
                    <w:hideMark/>
                  </w:tcPr>
                  <w:p w14:paraId="0E900BF7" w14:textId="77777777" w:rsidR="00DF4FB3" w:rsidRDefault="00DF4FB3">
                    <w:pPr>
                      <w:pStyle w:val="Bibliography"/>
                      <w:rPr>
                        <w:noProof/>
                        <w:lang w:val="nl-NL"/>
                      </w:rPr>
                    </w:pPr>
                    <w:r>
                      <w:rPr>
                        <w:noProof/>
                        <w:lang w:val="nl-NL"/>
                      </w:rPr>
                      <w:t xml:space="preserve">[35] </w:t>
                    </w:r>
                  </w:p>
                </w:tc>
                <w:tc>
                  <w:tcPr>
                    <w:tcW w:w="0" w:type="auto"/>
                    <w:hideMark/>
                  </w:tcPr>
                  <w:p w14:paraId="4727CBEF" w14:textId="77777777" w:rsidR="00DF4FB3" w:rsidRDefault="00DF4FB3">
                    <w:pPr>
                      <w:pStyle w:val="Bibliography"/>
                      <w:rPr>
                        <w:noProof/>
                        <w:lang w:val="nl-NL"/>
                      </w:rPr>
                    </w:pPr>
                    <w:r>
                      <w:rPr>
                        <w:noProof/>
                        <w:lang w:val="nl-NL"/>
                      </w:rPr>
                      <w:t>D. Cortesi en W. Caban, „PyInstaller Manual,” [Online]. Available: https://pyinstaller.org/en/stable/ [Accessed: 30/04/2024].</w:t>
                    </w:r>
                  </w:p>
                </w:tc>
              </w:tr>
              <w:tr w:rsidR="00DF4FB3" w14:paraId="0D635C21" w14:textId="77777777">
                <w:trPr>
                  <w:divId w:val="1789928519"/>
                  <w:tblCellSpacing w:w="15" w:type="dxa"/>
                </w:trPr>
                <w:tc>
                  <w:tcPr>
                    <w:tcW w:w="50" w:type="pct"/>
                    <w:hideMark/>
                  </w:tcPr>
                  <w:p w14:paraId="6BD6B1C7" w14:textId="77777777" w:rsidR="00DF4FB3" w:rsidRDefault="00DF4FB3">
                    <w:pPr>
                      <w:pStyle w:val="Bibliography"/>
                      <w:rPr>
                        <w:noProof/>
                        <w:lang w:val="nl-NL"/>
                      </w:rPr>
                    </w:pPr>
                    <w:r>
                      <w:rPr>
                        <w:noProof/>
                        <w:lang w:val="nl-NL"/>
                      </w:rPr>
                      <w:t xml:space="preserve">[36] </w:t>
                    </w:r>
                  </w:p>
                </w:tc>
                <w:tc>
                  <w:tcPr>
                    <w:tcW w:w="0" w:type="auto"/>
                    <w:hideMark/>
                  </w:tcPr>
                  <w:p w14:paraId="266F0D71" w14:textId="77777777" w:rsidR="00DF4FB3" w:rsidRDefault="00DF4FB3">
                    <w:pPr>
                      <w:pStyle w:val="Bibliography"/>
                      <w:rPr>
                        <w:noProof/>
                        <w:lang w:val="nl-NL"/>
                      </w:rPr>
                    </w:pPr>
                    <w:r>
                      <w:rPr>
                        <w:noProof/>
                        <w:lang w:val="nl-NL"/>
                      </w:rPr>
                      <w:t>Z. Ge, S. Liu, F. Wang, Z. Li en J. Sun, „YOLOX,” [Online]. Available: https://github.com/Megvii-BaseDetection/YOLOX [Accessed: 13/03/2024].</w:t>
                    </w:r>
                  </w:p>
                </w:tc>
              </w:tr>
              <w:tr w:rsidR="00DF4FB3" w14:paraId="1746FEDD" w14:textId="77777777">
                <w:trPr>
                  <w:divId w:val="1789928519"/>
                  <w:tblCellSpacing w:w="15" w:type="dxa"/>
                </w:trPr>
                <w:tc>
                  <w:tcPr>
                    <w:tcW w:w="50" w:type="pct"/>
                    <w:hideMark/>
                  </w:tcPr>
                  <w:p w14:paraId="37D21AAE" w14:textId="77777777" w:rsidR="00DF4FB3" w:rsidRDefault="00DF4FB3">
                    <w:pPr>
                      <w:pStyle w:val="Bibliography"/>
                      <w:rPr>
                        <w:noProof/>
                        <w:lang w:val="nl-NL"/>
                      </w:rPr>
                    </w:pPr>
                    <w:r>
                      <w:rPr>
                        <w:noProof/>
                        <w:lang w:val="nl-NL"/>
                      </w:rPr>
                      <w:t xml:space="preserve">[37] </w:t>
                    </w:r>
                  </w:p>
                </w:tc>
                <w:tc>
                  <w:tcPr>
                    <w:tcW w:w="0" w:type="auto"/>
                    <w:hideMark/>
                  </w:tcPr>
                  <w:p w14:paraId="12566400" w14:textId="77777777" w:rsidR="00DF4FB3" w:rsidRDefault="00DF4FB3">
                    <w:pPr>
                      <w:pStyle w:val="Bibliography"/>
                      <w:rPr>
                        <w:noProof/>
                        <w:lang w:val="nl-NL"/>
                      </w:rPr>
                    </w:pPr>
                    <w:r>
                      <w:rPr>
                        <w:noProof/>
                        <w:lang w:val="nl-NL"/>
                      </w:rPr>
                      <w:t>C.-Y. Wang, A. Bochkovskiy en H.-Y. M. Liao, „yolov7,” [Online]. Available: https://github.com/WongKinYiu/yolov7 [Accessed: 13/03/2024].</w:t>
                    </w:r>
                  </w:p>
                </w:tc>
              </w:tr>
              <w:tr w:rsidR="00DF4FB3" w14:paraId="2EADA9AB" w14:textId="77777777">
                <w:trPr>
                  <w:divId w:val="1789928519"/>
                  <w:tblCellSpacing w:w="15" w:type="dxa"/>
                </w:trPr>
                <w:tc>
                  <w:tcPr>
                    <w:tcW w:w="50" w:type="pct"/>
                    <w:hideMark/>
                  </w:tcPr>
                  <w:p w14:paraId="19AC13DE" w14:textId="77777777" w:rsidR="00DF4FB3" w:rsidRDefault="00DF4FB3">
                    <w:pPr>
                      <w:pStyle w:val="Bibliography"/>
                      <w:rPr>
                        <w:noProof/>
                        <w:lang w:val="nl-NL"/>
                      </w:rPr>
                    </w:pPr>
                    <w:r>
                      <w:rPr>
                        <w:noProof/>
                        <w:lang w:val="nl-NL"/>
                      </w:rPr>
                      <w:t xml:space="preserve">[38] </w:t>
                    </w:r>
                  </w:p>
                </w:tc>
                <w:tc>
                  <w:tcPr>
                    <w:tcW w:w="0" w:type="auto"/>
                    <w:hideMark/>
                  </w:tcPr>
                  <w:p w14:paraId="7982EC3C" w14:textId="77777777" w:rsidR="00DF4FB3" w:rsidRDefault="00DF4FB3">
                    <w:pPr>
                      <w:pStyle w:val="Bibliography"/>
                      <w:rPr>
                        <w:noProof/>
                        <w:lang w:val="nl-NL"/>
                      </w:rPr>
                    </w:pPr>
                    <w:r>
                      <w:rPr>
                        <w:noProof/>
                        <w:lang w:val="nl-NL"/>
                      </w:rPr>
                      <w:t>G. Jocher, A. Chaurasia, F. C. Akyon en Laughing-q, „YOLOv8,” 12 November 2023. [Online]. Available: https://docs.ultralytics.com/models/yolov8/ [Accessed: 13/03/2024].</w:t>
                    </w:r>
                  </w:p>
                </w:tc>
              </w:tr>
              <w:tr w:rsidR="00DF4FB3" w14:paraId="662BFB49" w14:textId="77777777">
                <w:trPr>
                  <w:divId w:val="1789928519"/>
                  <w:tblCellSpacing w:w="15" w:type="dxa"/>
                </w:trPr>
                <w:tc>
                  <w:tcPr>
                    <w:tcW w:w="50" w:type="pct"/>
                    <w:hideMark/>
                  </w:tcPr>
                  <w:p w14:paraId="5752BFF0" w14:textId="77777777" w:rsidR="00DF4FB3" w:rsidRDefault="00DF4FB3">
                    <w:pPr>
                      <w:pStyle w:val="Bibliography"/>
                      <w:rPr>
                        <w:noProof/>
                        <w:lang w:val="nl-NL"/>
                      </w:rPr>
                    </w:pPr>
                    <w:r>
                      <w:rPr>
                        <w:noProof/>
                        <w:lang w:val="nl-NL"/>
                      </w:rPr>
                      <w:t xml:space="preserve">[39] </w:t>
                    </w:r>
                  </w:p>
                </w:tc>
                <w:tc>
                  <w:tcPr>
                    <w:tcW w:w="0" w:type="auto"/>
                    <w:hideMark/>
                  </w:tcPr>
                  <w:p w14:paraId="1C9A4A95" w14:textId="77777777" w:rsidR="00DF4FB3" w:rsidRDefault="00DF4FB3">
                    <w:pPr>
                      <w:pStyle w:val="Bibliography"/>
                      <w:rPr>
                        <w:noProof/>
                        <w:lang w:val="nl-NL"/>
                      </w:rPr>
                    </w:pPr>
                    <w:r>
                      <w:rPr>
                        <w:noProof/>
                        <w:lang w:val="nl-NL"/>
                      </w:rPr>
                      <w:t>G. Jocher, B. Qaddoumi en Laughing-q, „YOLOv9: A Leap Forward in Object Detection Technology,” 26 February 2024. [Online]. Available: https://docs.ultralytics.com/models/yolov9/ [Accessed: 13/03/2024].</w:t>
                    </w:r>
                  </w:p>
                </w:tc>
              </w:tr>
              <w:tr w:rsidR="00DF4FB3" w14:paraId="7CA4D37A" w14:textId="77777777">
                <w:trPr>
                  <w:divId w:val="1789928519"/>
                  <w:tblCellSpacing w:w="15" w:type="dxa"/>
                </w:trPr>
                <w:tc>
                  <w:tcPr>
                    <w:tcW w:w="50" w:type="pct"/>
                    <w:hideMark/>
                  </w:tcPr>
                  <w:p w14:paraId="40541276" w14:textId="77777777" w:rsidR="00DF4FB3" w:rsidRDefault="00DF4FB3">
                    <w:pPr>
                      <w:pStyle w:val="Bibliography"/>
                      <w:rPr>
                        <w:noProof/>
                        <w:lang w:val="nl-NL"/>
                      </w:rPr>
                    </w:pPr>
                    <w:r>
                      <w:rPr>
                        <w:noProof/>
                        <w:lang w:val="nl-NL"/>
                      </w:rPr>
                      <w:t xml:space="preserve">[40] </w:t>
                    </w:r>
                  </w:p>
                </w:tc>
                <w:tc>
                  <w:tcPr>
                    <w:tcW w:w="0" w:type="auto"/>
                    <w:hideMark/>
                  </w:tcPr>
                  <w:p w14:paraId="745504C4" w14:textId="77777777" w:rsidR="00DF4FB3" w:rsidRDefault="00DF4FB3">
                    <w:pPr>
                      <w:pStyle w:val="Bibliography"/>
                      <w:rPr>
                        <w:noProof/>
                        <w:lang w:val="nl-NL"/>
                      </w:rPr>
                    </w:pPr>
                    <w:r>
                      <w:rPr>
                        <w:noProof/>
                        <w:lang w:val="nl-NL"/>
                      </w:rPr>
                      <w:t>G. Jocher, „Baidu's RT-DETR: A Vision Transformer-Based Real-Time Object Detector,” 12 November 2023. [Online]. Available: https://docs.ultralytics.com/models/rtdetr/ [Accessed: 13/03/2024].</w:t>
                    </w:r>
                  </w:p>
                </w:tc>
              </w:tr>
              <w:tr w:rsidR="00DF4FB3" w14:paraId="2C95CCB5" w14:textId="77777777">
                <w:trPr>
                  <w:divId w:val="1789928519"/>
                  <w:tblCellSpacing w:w="15" w:type="dxa"/>
                </w:trPr>
                <w:tc>
                  <w:tcPr>
                    <w:tcW w:w="50" w:type="pct"/>
                    <w:hideMark/>
                  </w:tcPr>
                  <w:p w14:paraId="5A51EE53" w14:textId="77777777" w:rsidR="00DF4FB3" w:rsidRDefault="00DF4FB3">
                    <w:pPr>
                      <w:pStyle w:val="Bibliography"/>
                      <w:rPr>
                        <w:noProof/>
                        <w:lang w:val="nl-NL"/>
                      </w:rPr>
                    </w:pPr>
                    <w:r>
                      <w:rPr>
                        <w:noProof/>
                        <w:lang w:val="nl-NL"/>
                      </w:rPr>
                      <w:t xml:space="preserve">[41] </w:t>
                    </w:r>
                  </w:p>
                </w:tc>
                <w:tc>
                  <w:tcPr>
                    <w:tcW w:w="0" w:type="auto"/>
                    <w:hideMark/>
                  </w:tcPr>
                  <w:p w14:paraId="1430BB80" w14:textId="77777777" w:rsidR="00DF4FB3" w:rsidRDefault="00DF4FB3">
                    <w:pPr>
                      <w:pStyle w:val="Bibliography"/>
                      <w:rPr>
                        <w:noProof/>
                        <w:lang w:val="nl-NL"/>
                      </w:rPr>
                    </w:pPr>
                    <w:r>
                      <w:rPr>
                        <w:noProof/>
                        <w:lang w:val="nl-NL"/>
                      </w:rPr>
                      <w:t>PyTorch, „Faster R-CNN,” [Online]. Available: https://pytorch.org/vision/main/models/faster_rcnn.html [Accessed: 13/03/2024].</w:t>
                    </w:r>
                  </w:p>
                </w:tc>
              </w:tr>
              <w:tr w:rsidR="00DF4FB3" w14:paraId="7A6DC4EC" w14:textId="77777777">
                <w:trPr>
                  <w:divId w:val="1789928519"/>
                  <w:tblCellSpacing w:w="15" w:type="dxa"/>
                </w:trPr>
                <w:tc>
                  <w:tcPr>
                    <w:tcW w:w="50" w:type="pct"/>
                    <w:hideMark/>
                  </w:tcPr>
                  <w:p w14:paraId="09DAFFDE" w14:textId="77777777" w:rsidR="00DF4FB3" w:rsidRDefault="00DF4FB3">
                    <w:pPr>
                      <w:pStyle w:val="Bibliography"/>
                      <w:rPr>
                        <w:noProof/>
                        <w:lang w:val="nl-NL"/>
                      </w:rPr>
                    </w:pPr>
                    <w:r>
                      <w:rPr>
                        <w:noProof/>
                        <w:lang w:val="nl-NL"/>
                      </w:rPr>
                      <w:t xml:space="preserve">[42] </w:t>
                    </w:r>
                  </w:p>
                </w:tc>
                <w:tc>
                  <w:tcPr>
                    <w:tcW w:w="0" w:type="auto"/>
                    <w:hideMark/>
                  </w:tcPr>
                  <w:p w14:paraId="31969F65" w14:textId="77777777" w:rsidR="00DF4FB3" w:rsidRDefault="00DF4FB3">
                    <w:pPr>
                      <w:pStyle w:val="Bibliography"/>
                      <w:rPr>
                        <w:noProof/>
                        <w:lang w:val="nl-NL"/>
                      </w:rPr>
                    </w:pPr>
                    <w:r>
                      <w:rPr>
                        <w:noProof/>
                        <w:lang w:val="nl-NL"/>
                      </w:rPr>
                      <w:t xml:space="preserve">Y. Wu, A. Kirillov, F. Massa, W.-Y. Lo en R. Girshick, </w:t>
                    </w:r>
                    <w:r>
                      <w:rPr>
                        <w:i/>
                        <w:iCs/>
                        <w:noProof/>
                        <w:lang w:val="nl-NL"/>
                      </w:rPr>
                      <w:t xml:space="preserve">Detectron2, </w:t>
                    </w:r>
                    <w:r>
                      <w:rPr>
                        <w:noProof/>
                        <w:lang w:val="nl-NL"/>
                      </w:rPr>
                      <w:t xml:space="preserve">2019. </w:t>
                    </w:r>
                  </w:p>
                </w:tc>
              </w:tr>
              <w:tr w:rsidR="00DF4FB3" w14:paraId="22888799" w14:textId="77777777">
                <w:trPr>
                  <w:divId w:val="1789928519"/>
                  <w:tblCellSpacing w:w="15" w:type="dxa"/>
                </w:trPr>
                <w:tc>
                  <w:tcPr>
                    <w:tcW w:w="50" w:type="pct"/>
                    <w:hideMark/>
                  </w:tcPr>
                  <w:p w14:paraId="60288CC4" w14:textId="77777777" w:rsidR="00DF4FB3" w:rsidRDefault="00DF4FB3">
                    <w:pPr>
                      <w:pStyle w:val="Bibliography"/>
                      <w:rPr>
                        <w:noProof/>
                        <w:lang w:val="nl-NL"/>
                      </w:rPr>
                    </w:pPr>
                    <w:r>
                      <w:rPr>
                        <w:noProof/>
                        <w:lang w:val="nl-NL"/>
                      </w:rPr>
                      <w:t xml:space="preserve">[43] </w:t>
                    </w:r>
                  </w:p>
                </w:tc>
                <w:tc>
                  <w:tcPr>
                    <w:tcW w:w="0" w:type="auto"/>
                    <w:hideMark/>
                  </w:tcPr>
                  <w:p w14:paraId="0EAD1EF0" w14:textId="77777777" w:rsidR="00DF4FB3" w:rsidRDefault="00DF4FB3">
                    <w:pPr>
                      <w:pStyle w:val="Bibliography"/>
                      <w:rPr>
                        <w:noProof/>
                        <w:lang w:val="nl-NL"/>
                      </w:rPr>
                    </w:pPr>
                    <w:r>
                      <w:rPr>
                        <w:noProof/>
                        <w:lang w:val="nl-NL"/>
                      </w:rPr>
                      <w:t>J. Dai, Y. Li, Y. Xiong en H. Qi, „R-FCN,” [Online]. Available: https://github.com/daijifeng001/R-FCN [Accessed: 13/03/2024].</w:t>
                    </w:r>
                  </w:p>
                </w:tc>
              </w:tr>
              <w:tr w:rsidR="00DF4FB3" w14:paraId="58E8F662" w14:textId="77777777">
                <w:trPr>
                  <w:divId w:val="1789928519"/>
                  <w:tblCellSpacing w:w="15" w:type="dxa"/>
                </w:trPr>
                <w:tc>
                  <w:tcPr>
                    <w:tcW w:w="50" w:type="pct"/>
                    <w:hideMark/>
                  </w:tcPr>
                  <w:p w14:paraId="6AC6CB13" w14:textId="77777777" w:rsidR="00DF4FB3" w:rsidRDefault="00DF4FB3">
                    <w:pPr>
                      <w:pStyle w:val="Bibliography"/>
                      <w:rPr>
                        <w:noProof/>
                        <w:lang w:val="nl-NL"/>
                      </w:rPr>
                    </w:pPr>
                    <w:r>
                      <w:rPr>
                        <w:noProof/>
                        <w:lang w:val="nl-NL"/>
                      </w:rPr>
                      <w:t xml:space="preserve">[44] </w:t>
                    </w:r>
                  </w:p>
                </w:tc>
                <w:tc>
                  <w:tcPr>
                    <w:tcW w:w="0" w:type="auto"/>
                    <w:hideMark/>
                  </w:tcPr>
                  <w:p w14:paraId="67699794" w14:textId="77777777" w:rsidR="00DF4FB3" w:rsidRDefault="00DF4FB3">
                    <w:pPr>
                      <w:pStyle w:val="Bibliography"/>
                      <w:rPr>
                        <w:noProof/>
                        <w:lang w:val="nl-NL"/>
                      </w:rPr>
                    </w:pPr>
                    <w:r>
                      <w:rPr>
                        <w:noProof/>
                        <w:lang w:val="nl-NL"/>
                      </w:rPr>
                      <w:t>PyTorch, „SSD,” [Online]. Available: https://pytorch.org/vision/main/models/ssd.html [Accessed: 13/03/2024].</w:t>
                    </w:r>
                  </w:p>
                </w:tc>
              </w:tr>
              <w:tr w:rsidR="00DF4FB3" w14:paraId="7436763B" w14:textId="77777777">
                <w:trPr>
                  <w:divId w:val="1789928519"/>
                  <w:tblCellSpacing w:w="15" w:type="dxa"/>
                </w:trPr>
                <w:tc>
                  <w:tcPr>
                    <w:tcW w:w="50" w:type="pct"/>
                    <w:hideMark/>
                  </w:tcPr>
                  <w:p w14:paraId="7C4103D6" w14:textId="77777777" w:rsidR="00DF4FB3" w:rsidRDefault="00DF4FB3">
                    <w:pPr>
                      <w:pStyle w:val="Bibliography"/>
                      <w:rPr>
                        <w:noProof/>
                        <w:lang w:val="nl-NL"/>
                      </w:rPr>
                    </w:pPr>
                    <w:r>
                      <w:rPr>
                        <w:noProof/>
                        <w:lang w:val="nl-NL"/>
                      </w:rPr>
                      <w:t xml:space="preserve">[45] </w:t>
                    </w:r>
                  </w:p>
                </w:tc>
                <w:tc>
                  <w:tcPr>
                    <w:tcW w:w="0" w:type="auto"/>
                    <w:hideMark/>
                  </w:tcPr>
                  <w:p w14:paraId="653D1AB5" w14:textId="77777777" w:rsidR="00DF4FB3" w:rsidRDefault="00DF4FB3">
                    <w:pPr>
                      <w:pStyle w:val="Bibliography"/>
                      <w:rPr>
                        <w:noProof/>
                        <w:lang w:val="nl-NL"/>
                      </w:rPr>
                    </w:pPr>
                    <w:r>
                      <w:rPr>
                        <w:noProof/>
                        <w:lang w:val="nl-NL"/>
                      </w:rPr>
                      <w:t>PyTorch, „FCOS,” [Online]. Available: https://pytorch.org/vision/main/models/fcos.html [Accessed: 13/03/2024].</w:t>
                    </w:r>
                  </w:p>
                </w:tc>
              </w:tr>
              <w:tr w:rsidR="00DF4FB3" w14:paraId="41E8925D" w14:textId="77777777">
                <w:trPr>
                  <w:divId w:val="1789928519"/>
                  <w:tblCellSpacing w:w="15" w:type="dxa"/>
                </w:trPr>
                <w:tc>
                  <w:tcPr>
                    <w:tcW w:w="50" w:type="pct"/>
                    <w:hideMark/>
                  </w:tcPr>
                  <w:p w14:paraId="6862A586" w14:textId="77777777" w:rsidR="00DF4FB3" w:rsidRDefault="00DF4FB3">
                    <w:pPr>
                      <w:pStyle w:val="Bibliography"/>
                      <w:rPr>
                        <w:noProof/>
                        <w:lang w:val="nl-NL"/>
                      </w:rPr>
                    </w:pPr>
                    <w:r>
                      <w:rPr>
                        <w:noProof/>
                        <w:lang w:val="nl-NL"/>
                      </w:rPr>
                      <w:t xml:space="preserve">[46] </w:t>
                    </w:r>
                  </w:p>
                </w:tc>
                <w:tc>
                  <w:tcPr>
                    <w:tcW w:w="0" w:type="auto"/>
                    <w:hideMark/>
                  </w:tcPr>
                  <w:p w14:paraId="2B74FBB1" w14:textId="77777777" w:rsidR="00DF4FB3" w:rsidRDefault="00DF4FB3">
                    <w:pPr>
                      <w:pStyle w:val="Bibliography"/>
                      <w:rPr>
                        <w:noProof/>
                        <w:lang w:val="nl-NL"/>
                      </w:rPr>
                    </w:pPr>
                    <w:r>
                      <w:rPr>
                        <w:noProof/>
                        <w:lang w:val="nl-NL"/>
                      </w:rPr>
                      <w:t>PyTorch, „RetinaNet,” [Online]. Available: https://pytorch.org/vision/main/models/retinanet.html [Accessed: 13/03/2024].</w:t>
                    </w:r>
                  </w:p>
                </w:tc>
              </w:tr>
              <w:tr w:rsidR="00DF4FB3" w14:paraId="0809A007" w14:textId="77777777">
                <w:trPr>
                  <w:divId w:val="1789928519"/>
                  <w:tblCellSpacing w:w="15" w:type="dxa"/>
                </w:trPr>
                <w:tc>
                  <w:tcPr>
                    <w:tcW w:w="50" w:type="pct"/>
                    <w:hideMark/>
                  </w:tcPr>
                  <w:p w14:paraId="1243C431" w14:textId="77777777" w:rsidR="00DF4FB3" w:rsidRDefault="00DF4FB3">
                    <w:pPr>
                      <w:pStyle w:val="Bibliography"/>
                      <w:rPr>
                        <w:noProof/>
                        <w:lang w:val="nl-NL"/>
                      </w:rPr>
                    </w:pPr>
                    <w:r>
                      <w:rPr>
                        <w:noProof/>
                        <w:lang w:val="nl-NL"/>
                      </w:rPr>
                      <w:t xml:space="preserve">[47] </w:t>
                    </w:r>
                  </w:p>
                </w:tc>
                <w:tc>
                  <w:tcPr>
                    <w:tcW w:w="0" w:type="auto"/>
                    <w:hideMark/>
                  </w:tcPr>
                  <w:p w14:paraId="4CCA4D70" w14:textId="77777777" w:rsidR="00DF4FB3" w:rsidRDefault="00DF4FB3">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DF4FB3" w14:paraId="4A06897A" w14:textId="77777777">
                <w:trPr>
                  <w:divId w:val="1789928519"/>
                  <w:tblCellSpacing w:w="15" w:type="dxa"/>
                </w:trPr>
                <w:tc>
                  <w:tcPr>
                    <w:tcW w:w="50" w:type="pct"/>
                    <w:hideMark/>
                  </w:tcPr>
                  <w:p w14:paraId="744CD3F4" w14:textId="77777777" w:rsidR="00DF4FB3" w:rsidRDefault="00DF4FB3">
                    <w:pPr>
                      <w:pStyle w:val="Bibliography"/>
                      <w:rPr>
                        <w:noProof/>
                        <w:lang w:val="nl-NL"/>
                      </w:rPr>
                    </w:pPr>
                    <w:r>
                      <w:rPr>
                        <w:noProof/>
                        <w:lang w:val="nl-NL"/>
                      </w:rPr>
                      <w:t xml:space="preserve">[48] </w:t>
                    </w:r>
                  </w:p>
                </w:tc>
                <w:tc>
                  <w:tcPr>
                    <w:tcW w:w="0" w:type="auto"/>
                    <w:hideMark/>
                  </w:tcPr>
                  <w:p w14:paraId="426C264F" w14:textId="77777777" w:rsidR="00DF4FB3" w:rsidRDefault="00DF4FB3">
                    <w:pPr>
                      <w:pStyle w:val="Bibliography"/>
                      <w:rPr>
                        <w:noProof/>
                        <w:lang w:val="nl-NL"/>
                      </w:rPr>
                    </w:pPr>
                    <w:r>
                      <w:rPr>
                        <w:noProof/>
                        <w:lang w:val="nl-NL"/>
                      </w:rPr>
                      <w:t>PapersWithCode, „Torchvision,” [Online]. Available: https://paperswithcode.com/lib/torchvision [Accessed: 13/03/2024].</w:t>
                    </w:r>
                  </w:p>
                </w:tc>
              </w:tr>
              <w:tr w:rsidR="00DF4FB3" w14:paraId="006D41FA" w14:textId="77777777">
                <w:trPr>
                  <w:divId w:val="1789928519"/>
                  <w:tblCellSpacing w:w="15" w:type="dxa"/>
                </w:trPr>
                <w:tc>
                  <w:tcPr>
                    <w:tcW w:w="50" w:type="pct"/>
                    <w:hideMark/>
                  </w:tcPr>
                  <w:p w14:paraId="77D4F2EC" w14:textId="77777777" w:rsidR="00DF4FB3" w:rsidRDefault="00DF4FB3">
                    <w:pPr>
                      <w:pStyle w:val="Bibliography"/>
                      <w:rPr>
                        <w:noProof/>
                        <w:lang w:val="nl-NL"/>
                      </w:rPr>
                    </w:pPr>
                    <w:r>
                      <w:rPr>
                        <w:noProof/>
                        <w:lang w:val="nl-NL"/>
                      </w:rPr>
                      <w:t xml:space="preserve">[49] </w:t>
                    </w:r>
                  </w:p>
                </w:tc>
                <w:tc>
                  <w:tcPr>
                    <w:tcW w:w="0" w:type="auto"/>
                    <w:hideMark/>
                  </w:tcPr>
                  <w:p w14:paraId="3F782D43" w14:textId="77777777" w:rsidR="00DF4FB3" w:rsidRDefault="00DF4FB3">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DF4FB3" w14:paraId="18197618" w14:textId="77777777">
                <w:trPr>
                  <w:divId w:val="1789928519"/>
                  <w:tblCellSpacing w:w="15" w:type="dxa"/>
                </w:trPr>
                <w:tc>
                  <w:tcPr>
                    <w:tcW w:w="50" w:type="pct"/>
                    <w:hideMark/>
                  </w:tcPr>
                  <w:p w14:paraId="7A88D71A" w14:textId="77777777" w:rsidR="00DF4FB3" w:rsidRDefault="00DF4FB3">
                    <w:pPr>
                      <w:pStyle w:val="Bibliography"/>
                      <w:rPr>
                        <w:noProof/>
                        <w:lang w:val="nl-NL"/>
                      </w:rPr>
                    </w:pPr>
                    <w:r>
                      <w:rPr>
                        <w:noProof/>
                        <w:lang w:val="nl-NL"/>
                      </w:rPr>
                      <w:t xml:space="preserve">[50] </w:t>
                    </w:r>
                  </w:p>
                </w:tc>
                <w:tc>
                  <w:tcPr>
                    <w:tcW w:w="0" w:type="auto"/>
                    <w:hideMark/>
                  </w:tcPr>
                  <w:p w14:paraId="6EB104FE" w14:textId="77777777" w:rsidR="00DF4FB3" w:rsidRDefault="00DF4FB3">
                    <w:pPr>
                      <w:pStyle w:val="Bibliography"/>
                      <w:rPr>
                        <w:noProof/>
                        <w:lang w:val="nl-NL"/>
                      </w:rPr>
                    </w:pPr>
                    <w:r>
                      <w:rPr>
                        <w:noProof/>
                        <w:lang w:val="nl-NL"/>
                      </w:rPr>
                      <w:t>PapersWithCode, „NAS-FCOS: Fast Neural Architecture Search for Object Detection,” [Online]. Available: https://paperswithcode.com/paper/nas-fcos-fast-neural-architecture-search-for [Accessed: 13/03/2024].</w:t>
                    </w:r>
                  </w:p>
                </w:tc>
              </w:tr>
            </w:tbl>
            <w:p w14:paraId="23D426E6" w14:textId="77777777" w:rsidR="00DF4FB3" w:rsidRDefault="00DF4FB3">
              <w:pPr>
                <w:divId w:val="1789928519"/>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38" w:name="_Toc31378073"/>
      <w:bookmarkStart w:id="139" w:name="_Toc33538874"/>
      <w:bookmarkStart w:id="140" w:name="_Toc33540978"/>
      <w:bookmarkStart w:id="141" w:name="_Toc33541810"/>
      <w:bookmarkStart w:id="142" w:name="_Toc55125084"/>
      <w:bookmarkStart w:id="143" w:name="_Toc55308014"/>
      <w:bookmarkStart w:id="144" w:name="_Toc167959595"/>
      <w:commentRangeStart w:id="145"/>
      <w:r>
        <w:lastRenderedPageBreak/>
        <w:t>Attachment</w:t>
      </w:r>
      <w:bookmarkEnd w:id="138"/>
      <w:bookmarkEnd w:id="139"/>
      <w:bookmarkEnd w:id="140"/>
      <w:bookmarkEnd w:id="141"/>
      <w:bookmarkEnd w:id="142"/>
      <w:commentRangeEnd w:id="145"/>
      <w:r>
        <w:rPr>
          <w:rStyle w:val="Verwijzingopmerking"/>
          <w:rFonts w:ascii="Calibri" w:eastAsia="Calibri" w:hAnsi="Calibri"/>
          <w:bCs w:val="0"/>
          <w:color w:val="0A0203"/>
          <w:spacing w:val="0"/>
          <w:lang w:val="nl-BE"/>
        </w:rPr>
        <w:commentReference w:id="145"/>
      </w:r>
      <w:bookmarkEnd w:id="143"/>
      <w:bookmarkEnd w:id="144"/>
    </w:p>
    <w:p w14:paraId="334FAE3A" w14:textId="77777777" w:rsidR="005A2C1F" w:rsidRPr="00E6775E" w:rsidRDefault="00000000">
      <w:pPr>
        <w:pStyle w:val="Kop2"/>
        <w:rPr>
          <w:lang w:val="en-GB"/>
        </w:rPr>
      </w:pPr>
      <w:bookmarkStart w:id="146" w:name="_Ref161814631"/>
      <w:bookmarkStart w:id="147" w:name="_Toc167959596"/>
      <w:r w:rsidRPr="00E6775E">
        <w:rPr>
          <w:lang w:val="en-GB"/>
        </w:rPr>
        <w:t>Comparison of object detection models</w:t>
      </w:r>
      <w:bookmarkEnd w:id="146"/>
      <w:bookmarkEnd w:id="147"/>
    </w:p>
    <w:p w14:paraId="45726030" w14:textId="055D7B73" w:rsidR="007725E0" w:rsidRDefault="007725E0" w:rsidP="007725E0">
      <w:pPr>
        <w:pStyle w:val="Caption"/>
        <w:keepNext/>
      </w:pPr>
      <w:r>
        <w:t xml:space="preserve">Table </w:t>
      </w:r>
      <w:r>
        <w:fldChar w:fldCharType="begin"/>
      </w:r>
      <w:r>
        <w:instrText xml:space="preserve"> SEQ Table \* ARABIC </w:instrText>
      </w:r>
      <w:r>
        <w:fldChar w:fldCharType="separate"/>
      </w:r>
      <w:r w:rsidR="00DF4FB3">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mAP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minival</w:t>
            </w:r>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73B04D0B" w:rsidR="007725E0" w:rsidRDefault="007725E0" w:rsidP="007725E0">
      <w:pPr>
        <w:pStyle w:val="Caption"/>
        <w:keepNext/>
      </w:pPr>
      <w:r>
        <w:lastRenderedPageBreak/>
        <w:t xml:space="preserve">Table </w:t>
      </w:r>
      <w:r>
        <w:fldChar w:fldCharType="begin"/>
      </w:r>
      <w:r>
        <w:instrText xml:space="preserve"> SEQ Table \* ARABIC </w:instrText>
      </w:r>
      <w:r>
        <w:fldChar w:fldCharType="separate"/>
      </w:r>
      <w:r w:rsidR="00DF4FB3">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06BBF903" w:rsidR="007725E0" w:rsidRDefault="007725E0" w:rsidP="007725E0">
      <w:pPr>
        <w:pStyle w:val="Caption"/>
        <w:keepNext/>
      </w:pPr>
      <w:r>
        <w:t xml:space="preserve">Table </w:t>
      </w:r>
      <w:r>
        <w:fldChar w:fldCharType="begin"/>
      </w:r>
      <w:r>
        <w:instrText xml:space="preserve"> SEQ Table \* ARABIC </w:instrText>
      </w:r>
      <w:r>
        <w:fldChar w:fldCharType="separate"/>
      </w:r>
      <w:r w:rsidR="00DF4FB3">
        <w:rPr>
          <w:noProof/>
        </w:rPr>
        <w:t>4</w:t>
      </w:r>
      <w:r>
        <w:fldChar w:fldCharType="end"/>
      </w:r>
      <w:r>
        <w:t xml:space="preserve">: </w:t>
      </w:r>
      <w:r w:rsidRPr="00C33FA5">
        <w:t xml:space="preserve">Comparison of object detection model </w:t>
      </w:r>
      <w:r w:rsidR="00E86F85">
        <w:t>availability</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6164CC11"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4ABD6F2E"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55A029CB"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6196821C"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2E14CBB9"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690755A8"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17870C7E"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5DC3C908"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DF4FB3" w:rsidRPr="00DF4FB3">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151C5463"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2F9AAF54"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39474033"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DF4FB3" w:rsidRPr="00DF4FB3">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0166FC8F"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338FA5CD"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42F445DB"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57B4B17B" w:rsidR="007725E0" w:rsidRDefault="007725E0" w:rsidP="007725E0">
      <w:pPr>
        <w:pStyle w:val="Caption"/>
        <w:keepNext/>
      </w:pPr>
      <w:r>
        <w:t xml:space="preserve">Table </w:t>
      </w:r>
      <w:r>
        <w:fldChar w:fldCharType="begin"/>
      </w:r>
      <w:r>
        <w:instrText xml:space="preserve"> SEQ Table \* ARABIC </w:instrText>
      </w:r>
      <w:r>
        <w:fldChar w:fldCharType="separate"/>
      </w:r>
      <w:r w:rsidR="00DF4FB3">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0D36532F"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314D2125"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DF4FB3" w:rsidRPr="00DF4FB3">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4CEE1DE2"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7BC6F2E8"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DF4FB3" w:rsidRPr="00DF4FB3">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17612F28"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6EB67061"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05C820E9"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3AEC8609"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DF4FB3" w:rsidRPr="00DF4FB3">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702E33A9"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4D5B0750"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611C391D"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DF4FB3" w:rsidRPr="00DF4FB3">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58390E44"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42BDFF33"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034DC1B6"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46"/>
      <w:footerReference w:type="default" r:id="rId47"/>
      <w:footerReference w:type="first" r:id="rId48"/>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4"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7"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5"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4"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3"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105"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28"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37"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45"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D20D9" w14:textId="77777777" w:rsidR="0094036C" w:rsidRDefault="0094036C">
      <w:pPr>
        <w:spacing w:after="0"/>
      </w:pPr>
      <w:r>
        <w:separator/>
      </w:r>
    </w:p>
  </w:endnote>
  <w:endnote w:type="continuationSeparator" w:id="0">
    <w:p w14:paraId="092A057A" w14:textId="77777777" w:rsidR="0094036C" w:rsidRDefault="009403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6B8741" w14:textId="77777777" w:rsidR="0094036C" w:rsidRDefault="0094036C">
      <w:pPr>
        <w:spacing w:after="0"/>
      </w:pPr>
      <w:r>
        <w:rPr>
          <w:color w:val="0A0203"/>
        </w:rPr>
        <w:separator/>
      </w:r>
    </w:p>
  </w:footnote>
  <w:footnote w:type="continuationSeparator" w:id="0">
    <w:p w14:paraId="2EC90BF3" w14:textId="77777777" w:rsidR="0094036C" w:rsidRDefault="0094036C">
      <w:pPr>
        <w:spacing w:after="0"/>
      </w:pPr>
      <w:r>
        <w:continuationSeparator/>
      </w:r>
    </w:p>
  </w:footnote>
  <w:footnote w:id="1">
    <w:p w14:paraId="35DCEB81" w14:textId="46778E96"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D1816" w:rsidRPr="009D1816">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128D9"/>
    <w:rsid w:val="00023616"/>
    <w:rsid w:val="00023B18"/>
    <w:rsid w:val="000244FE"/>
    <w:rsid w:val="00033F97"/>
    <w:rsid w:val="00062A57"/>
    <w:rsid w:val="00073569"/>
    <w:rsid w:val="00082F9C"/>
    <w:rsid w:val="000956AF"/>
    <w:rsid w:val="000A1120"/>
    <w:rsid w:val="000B0F45"/>
    <w:rsid w:val="000D0EA5"/>
    <w:rsid w:val="00102717"/>
    <w:rsid w:val="00105E8E"/>
    <w:rsid w:val="00124A47"/>
    <w:rsid w:val="001271F2"/>
    <w:rsid w:val="0015598A"/>
    <w:rsid w:val="001574FF"/>
    <w:rsid w:val="001A22B6"/>
    <w:rsid w:val="001B1201"/>
    <w:rsid w:val="001B2431"/>
    <w:rsid w:val="001B2EE5"/>
    <w:rsid w:val="001B5CAD"/>
    <w:rsid w:val="001D47C3"/>
    <w:rsid w:val="001D4945"/>
    <w:rsid w:val="00202593"/>
    <w:rsid w:val="0022578B"/>
    <w:rsid w:val="002339AC"/>
    <w:rsid w:val="00237A1F"/>
    <w:rsid w:val="0024569C"/>
    <w:rsid w:val="002459E6"/>
    <w:rsid w:val="00256757"/>
    <w:rsid w:val="002739D6"/>
    <w:rsid w:val="002801E9"/>
    <w:rsid w:val="00280D12"/>
    <w:rsid w:val="00283589"/>
    <w:rsid w:val="00283753"/>
    <w:rsid w:val="00296F19"/>
    <w:rsid w:val="002B18F8"/>
    <w:rsid w:val="002B1F40"/>
    <w:rsid w:val="002C7D4E"/>
    <w:rsid w:val="002D617A"/>
    <w:rsid w:val="002D741D"/>
    <w:rsid w:val="002E67E1"/>
    <w:rsid w:val="003133AA"/>
    <w:rsid w:val="00336880"/>
    <w:rsid w:val="003511CC"/>
    <w:rsid w:val="00360144"/>
    <w:rsid w:val="003638D6"/>
    <w:rsid w:val="00370B39"/>
    <w:rsid w:val="003760B2"/>
    <w:rsid w:val="00385A95"/>
    <w:rsid w:val="0038730C"/>
    <w:rsid w:val="0039777B"/>
    <w:rsid w:val="003A1F59"/>
    <w:rsid w:val="003B4A5A"/>
    <w:rsid w:val="003B506A"/>
    <w:rsid w:val="003B65DD"/>
    <w:rsid w:val="003C1E1A"/>
    <w:rsid w:val="003D6FE6"/>
    <w:rsid w:val="00415996"/>
    <w:rsid w:val="004266AE"/>
    <w:rsid w:val="00427EFC"/>
    <w:rsid w:val="004369A7"/>
    <w:rsid w:val="00445387"/>
    <w:rsid w:val="004472FA"/>
    <w:rsid w:val="0045397F"/>
    <w:rsid w:val="004650F3"/>
    <w:rsid w:val="00471701"/>
    <w:rsid w:val="004865E1"/>
    <w:rsid w:val="004A0FB5"/>
    <w:rsid w:val="004E190E"/>
    <w:rsid w:val="004E523A"/>
    <w:rsid w:val="004F4259"/>
    <w:rsid w:val="004F7B4E"/>
    <w:rsid w:val="00514EB4"/>
    <w:rsid w:val="005342EC"/>
    <w:rsid w:val="005363DD"/>
    <w:rsid w:val="00546F58"/>
    <w:rsid w:val="0056196B"/>
    <w:rsid w:val="005642EA"/>
    <w:rsid w:val="00565666"/>
    <w:rsid w:val="00580E6B"/>
    <w:rsid w:val="005A19D7"/>
    <w:rsid w:val="005A2C1F"/>
    <w:rsid w:val="005B030B"/>
    <w:rsid w:val="005B514A"/>
    <w:rsid w:val="005B5BD8"/>
    <w:rsid w:val="005B6347"/>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4B77"/>
    <w:rsid w:val="006A7068"/>
    <w:rsid w:val="006B0673"/>
    <w:rsid w:val="006B6630"/>
    <w:rsid w:val="006C478F"/>
    <w:rsid w:val="006D0939"/>
    <w:rsid w:val="006D4F65"/>
    <w:rsid w:val="006E1C7C"/>
    <w:rsid w:val="006F2381"/>
    <w:rsid w:val="00724EFA"/>
    <w:rsid w:val="00725A10"/>
    <w:rsid w:val="00732262"/>
    <w:rsid w:val="007410F9"/>
    <w:rsid w:val="00743D8C"/>
    <w:rsid w:val="0074759E"/>
    <w:rsid w:val="007725E0"/>
    <w:rsid w:val="007847E6"/>
    <w:rsid w:val="007848D1"/>
    <w:rsid w:val="007908C4"/>
    <w:rsid w:val="00797087"/>
    <w:rsid w:val="007A1C47"/>
    <w:rsid w:val="007A7B73"/>
    <w:rsid w:val="007B6CA0"/>
    <w:rsid w:val="007C5570"/>
    <w:rsid w:val="007D366A"/>
    <w:rsid w:val="007F54A4"/>
    <w:rsid w:val="00801D42"/>
    <w:rsid w:val="00823587"/>
    <w:rsid w:val="008274DD"/>
    <w:rsid w:val="00842154"/>
    <w:rsid w:val="00850759"/>
    <w:rsid w:val="0086047A"/>
    <w:rsid w:val="00865A13"/>
    <w:rsid w:val="00877F17"/>
    <w:rsid w:val="008B7195"/>
    <w:rsid w:val="008C0A79"/>
    <w:rsid w:val="008D10C1"/>
    <w:rsid w:val="008D3358"/>
    <w:rsid w:val="008E50E8"/>
    <w:rsid w:val="00900B82"/>
    <w:rsid w:val="00907A11"/>
    <w:rsid w:val="009107D9"/>
    <w:rsid w:val="009133C9"/>
    <w:rsid w:val="00914946"/>
    <w:rsid w:val="00920909"/>
    <w:rsid w:val="00930E62"/>
    <w:rsid w:val="009330D0"/>
    <w:rsid w:val="0094036C"/>
    <w:rsid w:val="0094171B"/>
    <w:rsid w:val="0094647D"/>
    <w:rsid w:val="0096231A"/>
    <w:rsid w:val="00964228"/>
    <w:rsid w:val="00967417"/>
    <w:rsid w:val="009719DC"/>
    <w:rsid w:val="00975514"/>
    <w:rsid w:val="00975DD9"/>
    <w:rsid w:val="009818B8"/>
    <w:rsid w:val="009A4341"/>
    <w:rsid w:val="009B476C"/>
    <w:rsid w:val="009C07D9"/>
    <w:rsid w:val="009C2C4C"/>
    <w:rsid w:val="009D1816"/>
    <w:rsid w:val="00A1314B"/>
    <w:rsid w:val="00A2290E"/>
    <w:rsid w:val="00A2453B"/>
    <w:rsid w:val="00A266DD"/>
    <w:rsid w:val="00A313AB"/>
    <w:rsid w:val="00A42DE2"/>
    <w:rsid w:val="00A45B69"/>
    <w:rsid w:val="00A47307"/>
    <w:rsid w:val="00A5514A"/>
    <w:rsid w:val="00A619EA"/>
    <w:rsid w:val="00A6334D"/>
    <w:rsid w:val="00A64388"/>
    <w:rsid w:val="00A77BE5"/>
    <w:rsid w:val="00A816B7"/>
    <w:rsid w:val="00A94DC0"/>
    <w:rsid w:val="00AA48FF"/>
    <w:rsid w:val="00AB05A4"/>
    <w:rsid w:val="00AB0977"/>
    <w:rsid w:val="00AB1482"/>
    <w:rsid w:val="00AB7171"/>
    <w:rsid w:val="00AC057A"/>
    <w:rsid w:val="00AC0F71"/>
    <w:rsid w:val="00AD57E9"/>
    <w:rsid w:val="00AE4350"/>
    <w:rsid w:val="00AE6B87"/>
    <w:rsid w:val="00AF183F"/>
    <w:rsid w:val="00AF5696"/>
    <w:rsid w:val="00B01286"/>
    <w:rsid w:val="00B23AC2"/>
    <w:rsid w:val="00B23C13"/>
    <w:rsid w:val="00B308AF"/>
    <w:rsid w:val="00B32D76"/>
    <w:rsid w:val="00B44893"/>
    <w:rsid w:val="00B4626A"/>
    <w:rsid w:val="00B512EB"/>
    <w:rsid w:val="00B57F4A"/>
    <w:rsid w:val="00B60581"/>
    <w:rsid w:val="00B63345"/>
    <w:rsid w:val="00B700B5"/>
    <w:rsid w:val="00B70916"/>
    <w:rsid w:val="00B72EA9"/>
    <w:rsid w:val="00B76DA6"/>
    <w:rsid w:val="00B973DD"/>
    <w:rsid w:val="00BA00DF"/>
    <w:rsid w:val="00BA2CAF"/>
    <w:rsid w:val="00BB361C"/>
    <w:rsid w:val="00BB7A3E"/>
    <w:rsid w:val="00BC2915"/>
    <w:rsid w:val="00BC50A0"/>
    <w:rsid w:val="00BD3EF7"/>
    <w:rsid w:val="00BE0FEB"/>
    <w:rsid w:val="00BE6991"/>
    <w:rsid w:val="00BF54F3"/>
    <w:rsid w:val="00BF6A22"/>
    <w:rsid w:val="00C030C2"/>
    <w:rsid w:val="00C149F4"/>
    <w:rsid w:val="00C25024"/>
    <w:rsid w:val="00C36A84"/>
    <w:rsid w:val="00C41FB0"/>
    <w:rsid w:val="00C4626C"/>
    <w:rsid w:val="00C63FE1"/>
    <w:rsid w:val="00C65D7D"/>
    <w:rsid w:val="00C701EE"/>
    <w:rsid w:val="00C732A5"/>
    <w:rsid w:val="00C73FE1"/>
    <w:rsid w:val="00C809D0"/>
    <w:rsid w:val="00C87DCC"/>
    <w:rsid w:val="00CB560C"/>
    <w:rsid w:val="00CB63CC"/>
    <w:rsid w:val="00CC1894"/>
    <w:rsid w:val="00CC54BB"/>
    <w:rsid w:val="00CD2702"/>
    <w:rsid w:val="00CD3CFC"/>
    <w:rsid w:val="00CE0262"/>
    <w:rsid w:val="00CE399F"/>
    <w:rsid w:val="00CF1628"/>
    <w:rsid w:val="00D025C5"/>
    <w:rsid w:val="00D06514"/>
    <w:rsid w:val="00D112EC"/>
    <w:rsid w:val="00D20BA0"/>
    <w:rsid w:val="00D37383"/>
    <w:rsid w:val="00D4014D"/>
    <w:rsid w:val="00D5210A"/>
    <w:rsid w:val="00D52BD1"/>
    <w:rsid w:val="00D54F0B"/>
    <w:rsid w:val="00D667C9"/>
    <w:rsid w:val="00D75A31"/>
    <w:rsid w:val="00D92D4D"/>
    <w:rsid w:val="00D96AB9"/>
    <w:rsid w:val="00DA6DD6"/>
    <w:rsid w:val="00DD22FF"/>
    <w:rsid w:val="00DD34FB"/>
    <w:rsid w:val="00DE373D"/>
    <w:rsid w:val="00DE46D8"/>
    <w:rsid w:val="00DE6016"/>
    <w:rsid w:val="00DF4FB3"/>
    <w:rsid w:val="00E107F1"/>
    <w:rsid w:val="00E134F3"/>
    <w:rsid w:val="00E15874"/>
    <w:rsid w:val="00E16F25"/>
    <w:rsid w:val="00E214B9"/>
    <w:rsid w:val="00E26298"/>
    <w:rsid w:val="00E4104B"/>
    <w:rsid w:val="00E45B13"/>
    <w:rsid w:val="00E548C5"/>
    <w:rsid w:val="00E6775E"/>
    <w:rsid w:val="00E7702A"/>
    <w:rsid w:val="00E824BA"/>
    <w:rsid w:val="00E858AA"/>
    <w:rsid w:val="00E86F85"/>
    <w:rsid w:val="00E94340"/>
    <w:rsid w:val="00ED1C98"/>
    <w:rsid w:val="00ED2FFF"/>
    <w:rsid w:val="00EE69BD"/>
    <w:rsid w:val="00EF344C"/>
    <w:rsid w:val="00F061DF"/>
    <w:rsid w:val="00F12DE8"/>
    <w:rsid w:val="00F20433"/>
    <w:rsid w:val="00F20C8D"/>
    <w:rsid w:val="00F255FE"/>
    <w:rsid w:val="00F303BF"/>
    <w:rsid w:val="00F374CE"/>
    <w:rsid w:val="00F407FA"/>
    <w:rsid w:val="00F43F4A"/>
    <w:rsid w:val="00F607C9"/>
    <w:rsid w:val="00F63019"/>
    <w:rsid w:val="00FA0456"/>
    <w:rsid w:val="00FA4EAB"/>
    <w:rsid w:val="00FC308B"/>
    <w:rsid w:val="00FC7A28"/>
    <w:rsid w:val="00FD2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8756">
      <w:bodyDiv w:val="1"/>
      <w:marLeft w:val="0"/>
      <w:marRight w:val="0"/>
      <w:marTop w:val="0"/>
      <w:marBottom w:val="0"/>
      <w:divBdr>
        <w:top w:val="none" w:sz="0" w:space="0" w:color="auto"/>
        <w:left w:val="none" w:sz="0" w:space="0" w:color="auto"/>
        <w:bottom w:val="none" w:sz="0" w:space="0" w:color="auto"/>
        <w:right w:val="none" w:sz="0" w:space="0" w:color="auto"/>
      </w:divBdr>
    </w:div>
    <w:div w:id="1203106">
      <w:bodyDiv w:val="1"/>
      <w:marLeft w:val="0"/>
      <w:marRight w:val="0"/>
      <w:marTop w:val="0"/>
      <w:marBottom w:val="0"/>
      <w:divBdr>
        <w:top w:val="none" w:sz="0" w:space="0" w:color="auto"/>
        <w:left w:val="none" w:sz="0" w:space="0" w:color="auto"/>
        <w:bottom w:val="none" w:sz="0" w:space="0" w:color="auto"/>
        <w:right w:val="none" w:sz="0" w:space="0" w:color="auto"/>
      </w:divBdr>
    </w:div>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4678065">
      <w:bodyDiv w:val="1"/>
      <w:marLeft w:val="0"/>
      <w:marRight w:val="0"/>
      <w:marTop w:val="0"/>
      <w:marBottom w:val="0"/>
      <w:divBdr>
        <w:top w:val="none" w:sz="0" w:space="0" w:color="auto"/>
        <w:left w:val="none" w:sz="0" w:space="0" w:color="auto"/>
        <w:bottom w:val="none" w:sz="0" w:space="0" w:color="auto"/>
        <w:right w:val="none" w:sz="0" w:space="0" w:color="auto"/>
      </w:divBdr>
    </w:div>
    <w:div w:id="4989064">
      <w:bodyDiv w:val="1"/>
      <w:marLeft w:val="0"/>
      <w:marRight w:val="0"/>
      <w:marTop w:val="0"/>
      <w:marBottom w:val="0"/>
      <w:divBdr>
        <w:top w:val="none" w:sz="0" w:space="0" w:color="auto"/>
        <w:left w:val="none" w:sz="0" w:space="0" w:color="auto"/>
        <w:bottom w:val="none" w:sz="0" w:space="0" w:color="auto"/>
        <w:right w:val="none" w:sz="0" w:space="0" w:color="auto"/>
      </w:divBdr>
    </w:div>
    <w:div w:id="6031796">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9188397">
      <w:bodyDiv w:val="1"/>
      <w:marLeft w:val="0"/>
      <w:marRight w:val="0"/>
      <w:marTop w:val="0"/>
      <w:marBottom w:val="0"/>
      <w:divBdr>
        <w:top w:val="none" w:sz="0" w:space="0" w:color="auto"/>
        <w:left w:val="none" w:sz="0" w:space="0" w:color="auto"/>
        <w:bottom w:val="none" w:sz="0" w:space="0" w:color="auto"/>
        <w:right w:val="none" w:sz="0" w:space="0" w:color="auto"/>
      </w:divBdr>
    </w:div>
    <w:div w:id="13069917">
      <w:bodyDiv w:val="1"/>
      <w:marLeft w:val="0"/>
      <w:marRight w:val="0"/>
      <w:marTop w:val="0"/>
      <w:marBottom w:val="0"/>
      <w:divBdr>
        <w:top w:val="none" w:sz="0" w:space="0" w:color="auto"/>
        <w:left w:val="none" w:sz="0" w:space="0" w:color="auto"/>
        <w:bottom w:val="none" w:sz="0" w:space="0" w:color="auto"/>
        <w:right w:val="none" w:sz="0" w:space="0" w:color="auto"/>
      </w:divBdr>
    </w:div>
    <w:div w:id="14578442">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0593688">
      <w:bodyDiv w:val="1"/>
      <w:marLeft w:val="0"/>
      <w:marRight w:val="0"/>
      <w:marTop w:val="0"/>
      <w:marBottom w:val="0"/>
      <w:divBdr>
        <w:top w:val="none" w:sz="0" w:space="0" w:color="auto"/>
        <w:left w:val="none" w:sz="0" w:space="0" w:color="auto"/>
        <w:bottom w:val="none" w:sz="0" w:space="0" w:color="auto"/>
        <w:right w:val="none" w:sz="0" w:space="0" w:color="auto"/>
      </w:divBdr>
    </w:div>
    <w:div w:id="22561599">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3601644">
      <w:bodyDiv w:val="1"/>
      <w:marLeft w:val="0"/>
      <w:marRight w:val="0"/>
      <w:marTop w:val="0"/>
      <w:marBottom w:val="0"/>
      <w:divBdr>
        <w:top w:val="none" w:sz="0" w:space="0" w:color="auto"/>
        <w:left w:val="none" w:sz="0" w:space="0" w:color="auto"/>
        <w:bottom w:val="none" w:sz="0" w:space="0" w:color="auto"/>
        <w:right w:val="none" w:sz="0" w:space="0" w:color="auto"/>
      </w:divBdr>
    </w:div>
    <w:div w:id="24521005">
      <w:bodyDiv w:val="1"/>
      <w:marLeft w:val="0"/>
      <w:marRight w:val="0"/>
      <w:marTop w:val="0"/>
      <w:marBottom w:val="0"/>
      <w:divBdr>
        <w:top w:val="none" w:sz="0" w:space="0" w:color="auto"/>
        <w:left w:val="none" w:sz="0" w:space="0" w:color="auto"/>
        <w:bottom w:val="none" w:sz="0" w:space="0" w:color="auto"/>
        <w:right w:val="none" w:sz="0" w:space="0" w:color="auto"/>
      </w:divBdr>
    </w:div>
    <w:div w:id="25641332">
      <w:bodyDiv w:val="1"/>
      <w:marLeft w:val="0"/>
      <w:marRight w:val="0"/>
      <w:marTop w:val="0"/>
      <w:marBottom w:val="0"/>
      <w:divBdr>
        <w:top w:val="none" w:sz="0" w:space="0" w:color="auto"/>
        <w:left w:val="none" w:sz="0" w:space="0" w:color="auto"/>
        <w:bottom w:val="none" w:sz="0" w:space="0" w:color="auto"/>
        <w:right w:val="none" w:sz="0" w:space="0" w:color="auto"/>
      </w:divBdr>
    </w:div>
    <w:div w:id="26176789">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26956092">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4156452">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0449484">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5497411">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125991">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402766">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5320364">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291869">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1105518">
      <w:bodyDiv w:val="1"/>
      <w:marLeft w:val="0"/>
      <w:marRight w:val="0"/>
      <w:marTop w:val="0"/>
      <w:marBottom w:val="0"/>
      <w:divBdr>
        <w:top w:val="none" w:sz="0" w:space="0" w:color="auto"/>
        <w:left w:val="none" w:sz="0" w:space="0" w:color="auto"/>
        <w:bottom w:val="none" w:sz="0" w:space="0" w:color="auto"/>
        <w:right w:val="none" w:sz="0" w:space="0" w:color="auto"/>
      </w:divBdr>
    </w:div>
    <w:div w:id="62412170">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2991046">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6652462">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1204827">
      <w:bodyDiv w:val="1"/>
      <w:marLeft w:val="0"/>
      <w:marRight w:val="0"/>
      <w:marTop w:val="0"/>
      <w:marBottom w:val="0"/>
      <w:divBdr>
        <w:top w:val="none" w:sz="0" w:space="0" w:color="auto"/>
        <w:left w:val="none" w:sz="0" w:space="0" w:color="auto"/>
        <w:bottom w:val="none" w:sz="0" w:space="0" w:color="auto"/>
        <w:right w:val="none" w:sz="0" w:space="0" w:color="auto"/>
      </w:divBdr>
    </w:div>
    <w:div w:id="77017733">
      <w:bodyDiv w:val="1"/>
      <w:marLeft w:val="0"/>
      <w:marRight w:val="0"/>
      <w:marTop w:val="0"/>
      <w:marBottom w:val="0"/>
      <w:divBdr>
        <w:top w:val="none" w:sz="0" w:space="0" w:color="auto"/>
        <w:left w:val="none" w:sz="0" w:space="0" w:color="auto"/>
        <w:bottom w:val="none" w:sz="0" w:space="0" w:color="auto"/>
        <w:right w:val="none" w:sz="0" w:space="0" w:color="auto"/>
      </w:divBdr>
    </w:div>
    <w:div w:id="7806882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79251927">
      <w:bodyDiv w:val="1"/>
      <w:marLeft w:val="0"/>
      <w:marRight w:val="0"/>
      <w:marTop w:val="0"/>
      <w:marBottom w:val="0"/>
      <w:divBdr>
        <w:top w:val="none" w:sz="0" w:space="0" w:color="auto"/>
        <w:left w:val="none" w:sz="0" w:space="0" w:color="auto"/>
        <w:bottom w:val="none" w:sz="0" w:space="0" w:color="auto"/>
        <w:right w:val="none" w:sz="0" w:space="0" w:color="auto"/>
      </w:divBdr>
    </w:div>
    <w:div w:id="80027192">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046599">
      <w:bodyDiv w:val="1"/>
      <w:marLeft w:val="0"/>
      <w:marRight w:val="0"/>
      <w:marTop w:val="0"/>
      <w:marBottom w:val="0"/>
      <w:divBdr>
        <w:top w:val="none" w:sz="0" w:space="0" w:color="auto"/>
        <w:left w:val="none" w:sz="0" w:space="0" w:color="auto"/>
        <w:bottom w:val="none" w:sz="0" w:space="0" w:color="auto"/>
        <w:right w:val="none" w:sz="0" w:space="0" w:color="auto"/>
      </w:divBdr>
    </w:div>
    <w:div w:id="87388750">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7845851">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98373712">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3505060">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081129">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0324757">
      <w:bodyDiv w:val="1"/>
      <w:marLeft w:val="0"/>
      <w:marRight w:val="0"/>
      <w:marTop w:val="0"/>
      <w:marBottom w:val="0"/>
      <w:divBdr>
        <w:top w:val="none" w:sz="0" w:space="0" w:color="auto"/>
        <w:left w:val="none" w:sz="0" w:space="0" w:color="auto"/>
        <w:bottom w:val="none" w:sz="0" w:space="0" w:color="auto"/>
        <w:right w:val="none" w:sz="0" w:space="0" w:color="auto"/>
      </w:divBdr>
    </w:div>
    <w:div w:id="113058660">
      <w:bodyDiv w:val="1"/>
      <w:marLeft w:val="0"/>
      <w:marRight w:val="0"/>
      <w:marTop w:val="0"/>
      <w:marBottom w:val="0"/>
      <w:divBdr>
        <w:top w:val="none" w:sz="0" w:space="0" w:color="auto"/>
        <w:left w:val="none" w:sz="0" w:space="0" w:color="auto"/>
        <w:bottom w:val="none" w:sz="0" w:space="0" w:color="auto"/>
        <w:right w:val="none" w:sz="0" w:space="0" w:color="auto"/>
      </w:divBdr>
    </w:div>
    <w:div w:id="114299568">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17575641">
      <w:bodyDiv w:val="1"/>
      <w:marLeft w:val="0"/>
      <w:marRight w:val="0"/>
      <w:marTop w:val="0"/>
      <w:marBottom w:val="0"/>
      <w:divBdr>
        <w:top w:val="none" w:sz="0" w:space="0" w:color="auto"/>
        <w:left w:val="none" w:sz="0" w:space="0" w:color="auto"/>
        <w:bottom w:val="none" w:sz="0" w:space="0" w:color="auto"/>
        <w:right w:val="none" w:sz="0" w:space="0" w:color="auto"/>
      </w:divBdr>
    </w:div>
    <w:div w:id="119109978">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28324651">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2218005">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1889702">
      <w:bodyDiv w:val="1"/>
      <w:marLeft w:val="0"/>
      <w:marRight w:val="0"/>
      <w:marTop w:val="0"/>
      <w:marBottom w:val="0"/>
      <w:divBdr>
        <w:top w:val="none" w:sz="0" w:space="0" w:color="auto"/>
        <w:left w:val="none" w:sz="0" w:space="0" w:color="auto"/>
        <w:bottom w:val="none" w:sz="0" w:space="0" w:color="auto"/>
        <w:right w:val="none" w:sz="0" w:space="0" w:color="auto"/>
      </w:divBdr>
    </w:div>
    <w:div w:id="144245393">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720837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49284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59544862">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68371430">
      <w:bodyDiv w:val="1"/>
      <w:marLeft w:val="0"/>
      <w:marRight w:val="0"/>
      <w:marTop w:val="0"/>
      <w:marBottom w:val="0"/>
      <w:divBdr>
        <w:top w:val="none" w:sz="0" w:space="0" w:color="auto"/>
        <w:left w:val="none" w:sz="0" w:space="0" w:color="auto"/>
        <w:bottom w:val="none" w:sz="0" w:space="0" w:color="auto"/>
        <w:right w:val="none" w:sz="0" w:space="0" w:color="auto"/>
      </w:divBdr>
    </w:div>
    <w:div w:id="168834984">
      <w:bodyDiv w:val="1"/>
      <w:marLeft w:val="0"/>
      <w:marRight w:val="0"/>
      <w:marTop w:val="0"/>
      <w:marBottom w:val="0"/>
      <w:divBdr>
        <w:top w:val="none" w:sz="0" w:space="0" w:color="auto"/>
        <w:left w:val="none" w:sz="0" w:space="0" w:color="auto"/>
        <w:bottom w:val="none" w:sz="0" w:space="0" w:color="auto"/>
        <w:right w:val="none" w:sz="0" w:space="0" w:color="auto"/>
      </w:divBdr>
    </w:div>
    <w:div w:id="169105607">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4267192">
      <w:bodyDiv w:val="1"/>
      <w:marLeft w:val="0"/>
      <w:marRight w:val="0"/>
      <w:marTop w:val="0"/>
      <w:marBottom w:val="0"/>
      <w:divBdr>
        <w:top w:val="none" w:sz="0" w:space="0" w:color="auto"/>
        <w:left w:val="none" w:sz="0" w:space="0" w:color="auto"/>
        <w:bottom w:val="none" w:sz="0" w:space="0" w:color="auto"/>
        <w:right w:val="none" w:sz="0" w:space="0" w:color="auto"/>
      </w:divBdr>
    </w:div>
    <w:div w:id="175116624">
      <w:bodyDiv w:val="1"/>
      <w:marLeft w:val="0"/>
      <w:marRight w:val="0"/>
      <w:marTop w:val="0"/>
      <w:marBottom w:val="0"/>
      <w:divBdr>
        <w:top w:val="none" w:sz="0" w:space="0" w:color="auto"/>
        <w:left w:val="none" w:sz="0" w:space="0" w:color="auto"/>
        <w:bottom w:val="none" w:sz="0" w:space="0" w:color="auto"/>
        <w:right w:val="none" w:sz="0" w:space="0" w:color="auto"/>
      </w:divBdr>
    </w:div>
    <w:div w:id="177157752">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77698396">
      <w:bodyDiv w:val="1"/>
      <w:marLeft w:val="0"/>
      <w:marRight w:val="0"/>
      <w:marTop w:val="0"/>
      <w:marBottom w:val="0"/>
      <w:divBdr>
        <w:top w:val="none" w:sz="0" w:space="0" w:color="auto"/>
        <w:left w:val="none" w:sz="0" w:space="0" w:color="auto"/>
        <w:bottom w:val="none" w:sz="0" w:space="0" w:color="auto"/>
        <w:right w:val="none" w:sz="0" w:space="0" w:color="auto"/>
      </w:divBdr>
    </w:div>
    <w:div w:id="177698827">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324632">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4566533">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86219703">
      <w:bodyDiv w:val="1"/>
      <w:marLeft w:val="0"/>
      <w:marRight w:val="0"/>
      <w:marTop w:val="0"/>
      <w:marBottom w:val="0"/>
      <w:divBdr>
        <w:top w:val="none" w:sz="0" w:space="0" w:color="auto"/>
        <w:left w:val="none" w:sz="0" w:space="0" w:color="auto"/>
        <w:bottom w:val="none" w:sz="0" w:space="0" w:color="auto"/>
        <w:right w:val="none" w:sz="0" w:space="0" w:color="auto"/>
      </w:divBdr>
    </w:div>
    <w:div w:id="18929921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2694739">
      <w:bodyDiv w:val="1"/>
      <w:marLeft w:val="0"/>
      <w:marRight w:val="0"/>
      <w:marTop w:val="0"/>
      <w:marBottom w:val="0"/>
      <w:divBdr>
        <w:top w:val="none" w:sz="0" w:space="0" w:color="auto"/>
        <w:left w:val="none" w:sz="0" w:space="0" w:color="auto"/>
        <w:bottom w:val="none" w:sz="0" w:space="0" w:color="auto"/>
        <w:right w:val="none" w:sz="0" w:space="0" w:color="auto"/>
      </w:divBdr>
    </w:div>
    <w:div w:id="195123964">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6747231">
      <w:bodyDiv w:val="1"/>
      <w:marLeft w:val="0"/>
      <w:marRight w:val="0"/>
      <w:marTop w:val="0"/>
      <w:marBottom w:val="0"/>
      <w:divBdr>
        <w:top w:val="none" w:sz="0" w:space="0" w:color="auto"/>
        <w:left w:val="none" w:sz="0" w:space="0" w:color="auto"/>
        <w:bottom w:val="none" w:sz="0" w:space="0" w:color="auto"/>
        <w:right w:val="none" w:sz="0" w:space="0" w:color="auto"/>
      </w:divBdr>
    </w:div>
    <w:div w:id="197280188">
      <w:bodyDiv w:val="1"/>
      <w:marLeft w:val="0"/>
      <w:marRight w:val="0"/>
      <w:marTop w:val="0"/>
      <w:marBottom w:val="0"/>
      <w:divBdr>
        <w:top w:val="none" w:sz="0" w:space="0" w:color="auto"/>
        <w:left w:val="none" w:sz="0" w:space="0" w:color="auto"/>
        <w:bottom w:val="none" w:sz="0" w:space="0" w:color="auto"/>
        <w:right w:val="none" w:sz="0" w:space="0" w:color="auto"/>
      </w:divBdr>
    </w:div>
    <w:div w:id="198664778">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4630443">
      <w:bodyDiv w:val="1"/>
      <w:marLeft w:val="0"/>
      <w:marRight w:val="0"/>
      <w:marTop w:val="0"/>
      <w:marBottom w:val="0"/>
      <w:divBdr>
        <w:top w:val="none" w:sz="0" w:space="0" w:color="auto"/>
        <w:left w:val="none" w:sz="0" w:space="0" w:color="auto"/>
        <w:bottom w:val="none" w:sz="0" w:space="0" w:color="auto"/>
        <w:right w:val="none" w:sz="0" w:space="0" w:color="auto"/>
      </w:divBdr>
    </w:div>
    <w:div w:id="219752618">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0101346">
      <w:bodyDiv w:val="1"/>
      <w:marLeft w:val="0"/>
      <w:marRight w:val="0"/>
      <w:marTop w:val="0"/>
      <w:marBottom w:val="0"/>
      <w:divBdr>
        <w:top w:val="none" w:sz="0" w:space="0" w:color="auto"/>
        <w:left w:val="none" w:sz="0" w:space="0" w:color="auto"/>
        <w:bottom w:val="none" w:sz="0" w:space="0" w:color="auto"/>
        <w:right w:val="none" w:sz="0" w:space="0" w:color="auto"/>
      </w:divBdr>
    </w:div>
    <w:div w:id="220144160">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3104873">
      <w:bodyDiv w:val="1"/>
      <w:marLeft w:val="0"/>
      <w:marRight w:val="0"/>
      <w:marTop w:val="0"/>
      <w:marBottom w:val="0"/>
      <w:divBdr>
        <w:top w:val="none" w:sz="0" w:space="0" w:color="auto"/>
        <w:left w:val="none" w:sz="0" w:space="0" w:color="auto"/>
        <w:bottom w:val="none" w:sz="0" w:space="0" w:color="auto"/>
        <w:right w:val="none" w:sz="0" w:space="0" w:color="auto"/>
      </w:divBdr>
    </w:div>
    <w:div w:id="22387326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28611264">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32743512">
      <w:bodyDiv w:val="1"/>
      <w:marLeft w:val="0"/>
      <w:marRight w:val="0"/>
      <w:marTop w:val="0"/>
      <w:marBottom w:val="0"/>
      <w:divBdr>
        <w:top w:val="none" w:sz="0" w:space="0" w:color="auto"/>
        <w:left w:val="none" w:sz="0" w:space="0" w:color="auto"/>
        <w:bottom w:val="none" w:sz="0" w:space="0" w:color="auto"/>
        <w:right w:val="none" w:sz="0" w:space="0" w:color="auto"/>
      </w:divBdr>
    </w:div>
    <w:div w:id="234050760">
      <w:bodyDiv w:val="1"/>
      <w:marLeft w:val="0"/>
      <w:marRight w:val="0"/>
      <w:marTop w:val="0"/>
      <w:marBottom w:val="0"/>
      <w:divBdr>
        <w:top w:val="none" w:sz="0" w:space="0" w:color="auto"/>
        <w:left w:val="none" w:sz="0" w:space="0" w:color="auto"/>
        <w:bottom w:val="none" w:sz="0" w:space="0" w:color="auto"/>
        <w:right w:val="none" w:sz="0" w:space="0" w:color="auto"/>
      </w:divBdr>
    </w:div>
    <w:div w:id="240257580">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44653655">
      <w:bodyDiv w:val="1"/>
      <w:marLeft w:val="0"/>
      <w:marRight w:val="0"/>
      <w:marTop w:val="0"/>
      <w:marBottom w:val="0"/>
      <w:divBdr>
        <w:top w:val="none" w:sz="0" w:space="0" w:color="auto"/>
        <w:left w:val="none" w:sz="0" w:space="0" w:color="auto"/>
        <w:bottom w:val="none" w:sz="0" w:space="0" w:color="auto"/>
        <w:right w:val="none" w:sz="0" w:space="0" w:color="auto"/>
      </w:divBdr>
    </w:div>
    <w:div w:id="247424045">
      <w:bodyDiv w:val="1"/>
      <w:marLeft w:val="0"/>
      <w:marRight w:val="0"/>
      <w:marTop w:val="0"/>
      <w:marBottom w:val="0"/>
      <w:divBdr>
        <w:top w:val="none" w:sz="0" w:space="0" w:color="auto"/>
        <w:left w:val="none" w:sz="0" w:space="0" w:color="auto"/>
        <w:bottom w:val="none" w:sz="0" w:space="0" w:color="auto"/>
        <w:right w:val="none" w:sz="0" w:space="0" w:color="auto"/>
      </w:divBdr>
    </w:div>
    <w:div w:id="248849103">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27132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085561">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784496">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2322829">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5908935">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78150015">
      <w:bodyDiv w:val="1"/>
      <w:marLeft w:val="0"/>
      <w:marRight w:val="0"/>
      <w:marTop w:val="0"/>
      <w:marBottom w:val="0"/>
      <w:divBdr>
        <w:top w:val="none" w:sz="0" w:space="0" w:color="auto"/>
        <w:left w:val="none" w:sz="0" w:space="0" w:color="auto"/>
        <w:bottom w:val="none" w:sz="0" w:space="0" w:color="auto"/>
        <w:right w:val="none" w:sz="0" w:space="0" w:color="auto"/>
      </w:divBdr>
    </w:div>
    <w:div w:id="281546029">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3926215">
      <w:bodyDiv w:val="1"/>
      <w:marLeft w:val="0"/>
      <w:marRight w:val="0"/>
      <w:marTop w:val="0"/>
      <w:marBottom w:val="0"/>
      <w:divBdr>
        <w:top w:val="none" w:sz="0" w:space="0" w:color="auto"/>
        <w:left w:val="none" w:sz="0" w:space="0" w:color="auto"/>
        <w:bottom w:val="none" w:sz="0" w:space="0" w:color="auto"/>
        <w:right w:val="none" w:sz="0" w:space="0" w:color="auto"/>
      </w:divBdr>
    </w:div>
    <w:div w:id="284386458">
      <w:bodyDiv w:val="1"/>
      <w:marLeft w:val="0"/>
      <w:marRight w:val="0"/>
      <w:marTop w:val="0"/>
      <w:marBottom w:val="0"/>
      <w:divBdr>
        <w:top w:val="none" w:sz="0" w:space="0" w:color="auto"/>
        <w:left w:val="none" w:sz="0" w:space="0" w:color="auto"/>
        <w:bottom w:val="none" w:sz="0" w:space="0" w:color="auto"/>
        <w:right w:val="none" w:sz="0" w:space="0" w:color="auto"/>
      </w:divBdr>
    </w:div>
    <w:div w:id="286206118">
      <w:bodyDiv w:val="1"/>
      <w:marLeft w:val="0"/>
      <w:marRight w:val="0"/>
      <w:marTop w:val="0"/>
      <w:marBottom w:val="0"/>
      <w:divBdr>
        <w:top w:val="none" w:sz="0" w:space="0" w:color="auto"/>
        <w:left w:val="none" w:sz="0" w:space="0" w:color="auto"/>
        <w:bottom w:val="none" w:sz="0" w:space="0" w:color="auto"/>
        <w:right w:val="none" w:sz="0" w:space="0" w:color="auto"/>
      </w:divBdr>
    </w:div>
    <w:div w:id="287056604">
      <w:bodyDiv w:val="1"/>
      <w:marLeft w:val="0"/>
      <w:marRight w:val="0"/>
      <w:marTop w:val="0"/>
      <w:marBottom w:val="0"/>
      <w:divBdr>
        <w:top w:val="none" w:sz="0" w:space="0" w:color="auto"/>
        <w:left w:val="none" w:sz="0" w:space="0" w:color="auto"/>
        <w:bottom w:val="none" w:sz="0" w:space="0" w:color="auto"/>
        <w:right w:val="none" w:sz="0" w:space="0" w:color="auto"/>
      </w:divBdr>
    </w:div>
    <w:div w:id="288324890">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6763514">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298536610">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2975116">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8445105">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3032078">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7461633">
      <w:bodyDiv w:val="1"/>
      <w:marLeft w:val="0"/>
      <w:marRight w:val="0"/>
      <w:marTop w:val="0"/>
      <w:marBottom w:val="0"/>
      <w:divBdr>
        <w:top w:val="none" w:sz="0" w:space="0" w:color="auto"/>
        <w:left w:val="none" w:sz="0" w:space="0" w:color="auto"/>
        <w:bottom w:val="none" w:sz="0" w:space="0" w:color="auto"/>
        <w:right w:val="none" w:sz="0" w:space="0" w:color="auto"/>
      </w:divBdr>
    </w:div>
    <w:div w:id="317657897">
      <w:bodyDiv w:val="1"/>
      <w:marLeft w:val="0"/>
      <w:marRight w:val="0"/>
      <w:marTop w:val="0"/>
      <w:marBottom w:val="0"/>
      <w:divBdr>
        <w:top w:val="none" w:sz="0" w:space="0" w:color="auto"/>
        <w:left w:val="none" w:sz="0" w:space="0" w:color="auto"/>
        <w:bottom w:val="none" w:sz="0" w:space="0" w:color="auto"/>
        <w:right w:val="none" w:sz="0" w:space="0" w:color="auto"/>
      </w:divBdr>
    </w:div>
    <w:div w:id="317728739">
      <w:bodyDiv w:val="1"/>
      <w:marLeft w:val="0"/>
      <w:marRight w:val="0"/>
      <w:marTop w:val="0"/>
      <w:marBottom w:val="0"/>
      <w:divBdr>
        <w:top w:val="none" w:sz="0" w:space="0" w:color="auto"/>
        <w:left w:val="none" w:sz="0" w:space="0" w:color="auto"/>
        <w:bottom w:val="none" w:sz="0" w:space="0" w:color="auto"/>
        <w:right w:val="none" w:sz="0" w:space="0" w:color="auto"/>
      </w:divBdr>
    </w:div>
    <w:div w:id="317853736">
      <w:bodyDiv w:val="1"/>
      <w:marLeft w:val="0"/>
      <w:marRight w:val="0"/>
      <w:marTop w:val="0"/>
      <w:marBottom w:val="0"/>
      <w:divBdr>
        <w:top w:val="none" w:sz="0" w:space="0" w:color="auto"/>
        <w:left w:val="none" w:sz="0" w:space="0" w:color="auto"/>
        <w:bottom w:val="none" w:sz="0" w:space="0" w:color="auto"/>
        <w:right w:val="none" w:sz="0" w:space="0" w:color="auto"/>
      </w:divBdr>
    </w:div>
    <w:div w:id="319041839">
      <w:bodyDiv w:val="1"/>
      <w:marLeft w:val="0"/>
      <w:marRight w:val="0"/>
      <w:marTop w:val="0"/>
      <w:marBottom w:val="0"/>
      <w:divBdr>
        <w:top w:val="none" w:sz="0" w:space="0" w:color="auto"/>
        <w:left w:val="none" w:sz="0" w:space="0" w:color="auto"/>
        <w:bottom w:val="none" w:sz="0" w:space="0" w:color="auto"/>
        <w:right w:val="none" w:sz="0" w:space="0" w:color="auto"/>
      </w:divBdr>
    </w:div>
    <w:div w:id="319192853">
      <w:bodyDiv w:val="1"/>
      <w:marLeft w:val="0"/>
      <w:marRight w:val="0"/>
      <w:marTop w:val="0"/>
      <w:marBottom w:val="0"/>
      <w:divBdr>
        <w:top w:val="none" w:sz="0" w:space="0" w:color="auto"/>
        <w:left w:val="none" w:sz="0" w:space="0" w:color="auto"/>
        <w:bottom w:val="none" w:sz="0" w:space="0" w:color="auto"/>
        <w:right w:val="none" w:sz="0" w:space="0" w:color="auto"/>
      </w:divBdr>
    </w:div>
    <w:div w:id="319240611">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1978703">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5715039">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0254542">
      <w:bodyDiv w:val="1"/>
      <w:marLeft w:val="0"/>
      <w:marRight w:val="0"/>
      <w:marTop w:val="0"/>
      <w:marBottom w:val="0"/>
      <w:divBdr>
        <w:top w:val="none" w:sz="0" w:space="0" w:color="auto"/>
        <w:left w:val="none" w:sz="0" w:space="0" w:color="auto"/>
        <w:bottom w:val="none" w:sz="0" w:space="0" w:color="auto"/>
        <w:right w:val="none" w:sz="0" w:space="0" w:color="auto"/>
      </w:divBdr>
    </w:div>
    <w:div w:id="33569324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7655940">
      <w:bodyDiv w:val="1"/>
      <w:marLeft w:val="0"/>
      <w:marRight w:val="0"/>
      <w:marTop w:val="0"/>
      <w:marBottom w:val="0"/>
      <w:divBdr>
        <w:top w:val="none" w:sz="0" w:space="0" w:color="auto"/>
        <w:left w:val="none" w:sz="0" w:space="0" w:color="auto"/>
        <w:bottom w:val="none" w:sz="0" w:space="0" w:color="auto"/>
        <w:right w:val="none" w:sz="0" w:space="0" w:color="auto"/>
      </w:divBdr>
    </w:div>
    <w:div w:id="337775839">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3858427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6756441">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51998624">
      <w:bodyDiv w:val="1"/>
      <w:marLeft w:val="0"/>
      <w:marRight w:val="0"/>
      <w:marTop w:val="0"/>
      <w:marBottom w:val="0"/>
      <w:divBdr>
        <w:top w:val="none" w:sz="0" w:space="0" w:color="auto"/>
        <w:left w:val="none" w:sz="0" w:space="0" w:color="auto"/>
        <w:bottom w:val="none" w:sz="0" w:space="0" w:color="auto"/>
        <w:right w:val="none" w:sz="0" w:space="0" w:color="auto"/>
      </w:divBdr>
    </w:div>
    <w:div w:id="354042052">
      <w:bodyDiv w:val="1"/>
      <w:marLeft w:val="0"/>
      <w:marRight w:val="0"/>
      <w:marTop w:val="0"/>
      <w:marBottom w:val="0"/>
      <w:divBdr>
        <w:top w:val="none" w:sz="0" w:space="0" w:color="auto"/>
        <w:left w:val="none" w:sz="0" w:space="0" w:color="auto"/>
        <w:bottom w:val="none" w:sz="0" w:space="0" w:color="auto"/>
        <w:right w:val="none" w:sz="0" w:space="0" w:color="auto"/>
      </w:divBdr>
    </w:div>
    <w:div w:id="354768146">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3680323">
      <w:bodyDiv w:val="1"/>
      <w:marLeft w:val="0"/>
      <w:marRight w:val="0"/>
      <w:marTop w:val="0"/>
      <w:marBottom w:val="0"/>
      <w:divBdr>
        <w:top w:val="none" w:sz="0" w:space="0" w:color="auto"/>
        <w:left w:val="none" w:sz="0" w:space="0" w:color="auto"/>
        <w:bottom w:val="none" w:sz="0" w:space="0" w:color="auto"/>
        <w:right w:val="none" w:sz="0" w:space="0" w:color="auto"/>
      </w:divBdr>
    </w:div>
    <w:div w:id="364868208">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36991">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3386515">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5357217">
      <w:bodyDiv w:val="1"/>
      <w:marLeft w:val="0"/>
      <w:marRight w:val="0"/>
      <w:marTop w:val="0"/>
      <w:marBottom w:val="0"/>
      <w:divBdr>
        <w:top w:val="none" w:sz="0" w:space="0" w:color="auto"/>
        <w:left w:val="none" w:sz="0" w:space="0" w:color="auto"/>
        <w:bottom w:val="none" w:sz="0" w:space="0" w:color="auto"/>
        <w:right w:val="none" w:sz="0" w:space="0" w:color="auto"/>
      </w:divBdr>
    </w:div>
    <w:div w:id="37581410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4449643">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5276064">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347080">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08162553">
      <w:bodyDiv w:val="1"/>
      <w:marLeft w:val="0"/>
      <w:marRight w:val="0"/>
      <w:marTop w:val="0"/>
      <w:marBottom w:val="0"/>
      <w:divBdr>
        <w:top w:val="none" w:sz="0" w:space="0" w:color="auto"/>
        <w:left w:val="none" w:sz="0" w:space="0" w:color="auto"/>
        <w:bottom w:val="none" w:sz="0" w:space="0" w:color="auto"/>
        <w:right w:val="none" w:sz="0" w:space="0" w:color="auto"/>
      </w:divBdr>
    </w:div>
    <w:div w:id="410005830">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3431643">
      <w:bodyDiv w:val="1"/>
      <w:marLeft w:val="0"/>
      <w:marRight w:val="0"/>
      <w:marTop w:val="0"/>
      <w:marBottom w:val="0"/>
      <w:divBdr>
        <w:top w:val="none" w:sz="0" w:space="0" w:color="auto"/>
        <w:left w:val="none" w:sz="0" w:space="0" w:color="auto"/>
        <w:bottom w:val="none" w:sz="0" w:space="0" w:color="auto"/>
        <w:right w:val="none" w:sz="0" w:space="0" w:color="auto"/>
      </w:divBdr>
    </w:div>
    <w:div w:id="414016077">
      <w:bodyDiv w:val="1"/>
      <w:marLeft w:val="0"/>
      <w:marRight w:val="0"/>
      <w:marTop w:val="0"/>
      <w:marBottom w:val="0"/>
      <w:divBdr>
        <w:top w:val="none" w:sz="0" w:space="0" w:color="auto"/>
        <w:left w:val="none" w:sz="0" w:space="0" w:color="auto"/>
        <w:bottom w:val="none" w:sz="0" w:space="0" w:color="auto"/>
        <w:right w:val="none" w:sz="0" w:space="0" w:color="auto"/>
      </w:divBdr>
    </w:div>
    <w:div w:id="414203220">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4864768">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5343390">
      <w:bodyDiv w:val="1"/>
      <w:marLeft w:val="0"/>
      <w:marRight w:val="0"/>
      <w:marTop w:val="0"/>
      <w:marBottom w:val="0"/>
      <w:divBdr>
        <w:top w:val="none" w:sz="0" w:space="0" w:color="auto"/>
        <w:left w:val="none" w:sz="0" w:space="0" w:color="auto"/>
        <w:bottom w:val="none" w:sz="0" w:space="0" w:color="auto"/>
        <w:right w:val="none" w:sz="0" w:space="0" w:color="auto"/>
      </w:divBdr>
    </w:div>
    <w:div w:id="426273240">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29082408">
      <w:bodyDiv w:val="1"/>
      <w:marLeft w:val="0"/>
      <w:marRight w:val="0"/>
      <w:marTop w:val="0"/>
      <w:marBottom w:val="0"/>
      <w:divBdr>
        <w:top w:val="none" w:sz="0" w:space="0" w:color="auto"/>
        <w:left w:val="none" w:sz="0" w:space="0" w:color="auto"/>
        <w:bottom w:val="none" w:sz="0" w:space="0" w:color="auto"/>
        <w:right w:val="none" w:sz="0" w:space="0" w:color="auto"/>
      </w:divBdr>
    </w:div>
    <w:div w:id="433134548">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2308214">
      <w:bodyDiv w:val="1"/>
      <w:marLeft w:val="0"/>
      <w:marRight w:val="0"/>
      <w:marTop w:val="0"/>
      <w:marBottom w:val="0"/>
      <w:divBdr>
        <w:top w:val="none" w:sz="0" w:space="0" w:color="auto"/>
        <w:left w:val="none" w:sz="0" w:space="0" w:color="auto"/>
        <w:bottom w:val="none" w:sz="0" w:space="0" w:color="auto"/>
        <w:right w:val="none" w:sz="0" w:space="0" w:color="auto"/>
      </w:divBdr>
    </w:div>
    <w:div w:id="442962883">
      <w:bodyDiv w:val="1"/>
      <w:marLeft w:val="0"/>
      <w:marRight w:val="0"/>
      <w:marTop w:val="0"/>
      <w:marBottom w:val="0"/>
      <w:divBdr>
        <w:top w:val="none" w:sz="0" w:space="0" w:color="auto"/>
        <w:left w:val="none" w:sz="0" w:space="0" w:color="auto"/>
        <w:bottom w:val="none" w:sz="0" w:space="0" w:color="auto"/>
        <w:right w:val="none" w:sz="0" w:space="0" w:color="auto"/>
      </w:divBdr>
    </w:div>
    <w:div w:id="443229746">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6121946">
      <w:bodyDiv w:val="1"/>
      <w:marLeft w:val="0"/>
      <w:marRight w:val="0"/>
      <w:marTop w:val="0"/>
      <w:marBottom w:val="0"/>
      <w:divBdr>
        <w:top w:val="none" w:sz="0" w:space="0" w:color="auto"/>
        <w:left w:val="none" w:sz="0" w:space="0" w:color="auto"/>
        <w:bottom w:val="none" w:sz="0" w:space="0" w:color="auto"/>
        <w:right w:val="none" w:sz="0" w:space="0" w:color="auto"/>
      </w:divBdr>
    </w:div>
    <w:div w:id="446891245">
      <w:bodyDiv w:val="1"/>
      <w:marLeft w:val="0"/>
      <w:marRight w:val="0"/>
      <w:marTop w:val="0"/>
      <w:marBottom w:val="0"/>
      <w:divBdr>
        <w:top w:val="none" w:sz="0" w:space="0" w:color="auto"/>
        <w:left w:val="none" w:sz="0" w:space="0" w:color="auto"/>
        <w:bottom w:val="none" w:sz="0" w:space="0" w:color="auto"/>
        <w:right w:val="none" w:sz="0" w:space="0" w:color="auto"/>
      </w:divBdr>
    </w:div>
    <w:div w:id="447553712">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0128537">
      <w:bodyDiv w:val="1"/>
      <w:marLeft w:val="0"/>
      <w:marRight w:val="0"/>
      <w:marTop w:val="0"/>
      <w:marBottom w:val="0"/>
      <w:divBdr>
        <w:top w:val="none" w:sz="0" w:space="0" w:color="auto"/>
        <w:left w:val="none" w:sz="0" w:space="0" w:color="auto"/>
        <w:bottom w:val="none" w:sz="0" w:space="0" w:color="auto"/>
        <w:right w:val="none" w:sz="0" w:space="0" w:color="auto"/>
      </w:divBdr>
    </w:div>
    <w:div w:id="450827053">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1561141">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03071">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696280">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77963444">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2160413">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531556">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3683383">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0387598">
      <w:bodyDiv w:val="1"/>
      <w:marLeft w:val="0"/>
      <w:marRight w:val="0"/>
      <w:marTop w:val="0"/>
      <w:marBottom w:val="0"/>
      <w:divBdr>
        <w:top w:val="none" w:sz="0" w:space="0" w:color="auto"/>
        <w:left w:val="none" w:sz="0" w:space="0" w:color="auto"/>
        <w:bottom w:val="none" w:sz="0" w:space="0" w:color="auto"/>
        <w:right w:val="none" w:sz="0" w:space="0" w:color="auto"/>
      </w:divBdr>
    </w:div>
    <w:div w:id="502014812">
      <w:bodyDiv w:val="1"/>
      <w:marLeft w:val="0"/>
      <w:marRight w:val="0"/>
      <w:marTop w:val="0"/>
      <w:marBottom w:val="0"/>
      <w:divBdr>
        <w:top w:val="none" w:sz="0" w:space="0" w:color="auto"/>
        <w:left w:val="none" w:sz="0" w:space="0" w:color="auto"/>
        <w:bottom w:val="none" w:sz="0" w:space="0" w:color="auto"/>
        <w:right w:val="none" w:sz="0" w:space="0" w:color="auto"/>
      </w:divBdr>
    </w:div>
    <w:div w:id="50405505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5274031">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048589">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21941470">
      <w:bodyDiv w:val="1"/>
      <w:marLeft w:val="0"/>
      <w:marRight w:val="0"/>
      <w:marTop w:val="0"/>
      <w:marBottom w:val="0"/>
      <w:divBdr>
        <w:top w:val="none" w:sz="0" w:space="0" w:color="auto"/>
        <w:left w:val="none" w:sz="0" w:space="0" w:color="auto"/>
        <w:bottom w:val="none" w:sz="0" w:space="0" w:color="auto"/>
        <w:right w:val="none" w:sz="0" w:space="0" w:color="auto"/>
      </w:divBdr>
    </w:div>
    <w:div w:id="522321927">
      <w:bodyDiv w:val="1"/>
      <w:marLeft w:val="0"/>
      <w:marRight w:val="0"/>
      <w:marTop w:val="0"/>
      <w:marBottom w:val="0"/>
      <w:divBdr>
        <w:top w:val="none" w:sz="0" w:space="0" w:color="auto"/>
        <w:left w:val="none" w:sz="0" w:space="0" w:color="auto"/>
        <w:bottom w:val="none" w:sz="0" w:space="0" w:color="auto"/>
        <w:right w:val="none" w:sz="0" w:space="0" w:color="auto"/>
      </w:divBdr>
    </w:div>
    <w:div w:id="525795845">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2772257">
      <w:bodyDiv w:val="1"/>
      <w:marLeft w:val="0"/>
      <w:marRight w:val="0"/>
      <w:marTop w:val="0"/>
      <w:marBottom w:val="0"/>
      <w:divBdr>
        <w:top w:val="none" w:sz="0" w:space="0" w:color="auto"/>
        <w:left w:val="none" w:sz="0" w:space="0" w:color="auto"/>
        <w:bottom w:val="none" w:sz="0" w:space="0" w:color="auto"/>
        <w:right w:val="none" w:sz="0" w:space="0" w:color="auto"/>
      </w:divBdr>
    </w:div>
    <w:div w:id="533739007">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212821">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830010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49807135">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164578">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6941679">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0409403">
      <w:bodyDiv w:val="1"/>
      <w:marLeft w:val="0"/>
      <w:marRight w:val="0"/>
      <w:marTop w:val="0"/>
      <w:marBottom w:val="0"/>
      <w:divBdr>
        <w:top w:val="none" w:sz="0" w:space="0" w:color="auto"/>
        <w:left w:val="none" w:sz="0" w:space="0" w:color="auto"/>
        <w:bottom w:val="none" w:sz="0" w:space="0" w:color="auto"/>
        <w:right w:val="none" w:sz="0" w:space="0" w:color="auto"/>
      </w:divBdr>
    </w:div>
    <w:div w:id="562446922">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06670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66303394">
      <w:bodyDiv w:val="1"/>
      <w:marLeft w:val="0"/>
      <w:marRight w:val="0"/>
      <w:marTop w:val="0"/>
      <w:marBottom w:val="0"/>
      <w:divBdr>
        <w:top w:val="none" w:sz="0" w:space="0" w:color="auto"/>
        <w:left w:val="none" w:sz="0" w:space="0" w:color="auto"/>
        <w:bottom w:val="none" w:sz="0" w:space="0" w:color="auto"/>
        <w:right w:val="none" w:sz="0" w:space="0" w:color="auto"/>
      </w:divBdr>
    </w:div>
    <w:div w:id="567960380">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3781888">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4708949">
      <w:bodyDiv w:val="1"/>
      <w:marLeft w:val="0"/>
      <w:marRight w:val="0"/>
      <w:marTop w:val="0"/>
      <w:marBottom w:val="0"/>
      <w:divBdr>
        <w:top w:val="none" w:sz="0" w:space="0" w:color="auto"/>
        <w:left w:val="none" w:sz="0" w:space="0" w:color="auto"/>
        <w:bottom w:val="none" w:sz="0" w:space="0" w:color="auto"/>
        <w:right w:val="none" w:sz="0" w:space="0" w:color="auto"/>
      </w:divBdr>
    </w:div>
    <w:div w:id="576284727">
      <w:bodyDiv w:val="1"/>
      <w:marLeft w:val="0"/>
      <w:marRight w:val="0"/>
      <w:marTop w:val="0"/>
      <w:marBottom w:val="0"/>
      <w:divBdr>
        <w:top w:val="none" w:sz="0" w:space="0" w:color="auto"/>
        <w:left w:val="none" w:sz="0" w:space="0" w:color="auto"/>
        <w:bottom w:val="none" w:sz="0" w:space="0" w:color="auto"/>
        <w:right w:val="none" w:sz="0" w:space="0" w:color="auto"/>
      </w:divBdr>
    </w:div>
    <w:div w:id="576749549">
      <w:bodyDiv w:val="1"/>
      <w:marLeft w:val="0"/>
      <w:marRight w:val="0"/>
      <w:marTop w:val="0"/>
      <w:marBottom w:val="0"/>
      <w:divBdr>
        <w:top w:val="none" w:sz="0" w:space="0" w:color="auto"/>
        <w:left w:val="none" w:sz="0" w:space="0" w:color="auto"/>
        <w:bottom w:val="none" w:sz="0" w:space="0" w:color="auto"/>
        <w:right w:val="none" w:sz="0" w:space="0" w:color="auto"/>
      </w:divBdr>
    </w:div>
    <w:div w:id="577178295">
      <w:bodyDiv w:val="1"/>
      <w:marLeft w:val="0"/>
      <w:marRight w:val="0"/>
      <w:marTop w:val="0"/>
      <w:marBottom w:val="0"/>
      <w:divBdr>
        <w:top w:val="none" w:sz="0" w:space="0" w:color="auto"/>
        <w:left w:val="none" w:sz="0" w:space="0" w:color="auto"/>
        <w:bottom w:val="none" w:sz="0" w:space="0" w:color="auto"/>
        <w:right w:val="none" w:sz="0" w:space="0" w:color="auto"/>
      </w:divBdr>
    </w:div>
    <w:div w:id="577979245">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677947">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1986958">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3030107">
      <w:bodyDiv w:val="1"/>
      <w:marLeft w:val="0"/>
      <w:marRight w:val="0"/>
      <w:marTop w:val="0"/>
      <w:marBottom w:val="0"/>
      <w:divBdr>
        <w:top w:val="none" w:sz="0" w:space="0" w:color="auto"/>
        <w:left w:val="none" w:sz="0" w:space="0" w:color="auto"/>
        <w:bottom w:val="none" w:sz="0" w:space="0" w:color="auto"/>
        <w:right w:val="none" w:sz="0" w:space="0" w:color="auto"/>
      </w:divBdr>
    </w:div>
    <w:div w:id="583146118">
      <w:bodyDiv w:val="1"/>
      <w:marLeft w:val="0"/>
      <w:marRight w:val="0"/>
      <w:marTop w:val="0"/>
      <w:marBottom w:val="0"/>
      <w:divBdr>
        <w:top w:val="none" w:sz="0" w:space="0" w:color="auto"/>
        <w:left w:val="none" w:sz="0" w:space="0" w:color="auto"/>
        <w:bottom w:val="none" w:sz="0" w:space="0" w:color="auto"/>
        <w:right w:val="none" w:sz="0" w:space="0" w:color="auto"/>
      </w:divBdr>
    </w:div>
    <w:div w:id="583614911">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89971910">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42337">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5820421">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6793928">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7450148">
      <w:bodyDiv w:val="1"/>
      <w:marLeft w:val="0"/>
      <w:marRight w:val="0"/>
      <w:marTop w:val="0"/>
      <w:marBottom w:val="0"/>
      <w:divBdr>
        <w:top w:val="none" w:sz="0" w:space="0" w:color="auto"/>
        <w:left w:val="none" w:sz="0" w:space="0" w:color="auto"/>
        <w:bottom w:val="none" w:sz="0" w:space="0" w:color="auto"/>
        <w:right w:val="none" w:sz="0" w:space="0" w:color="auto"/>
      </w:divBdr>
    </w:div>
    <w:div w:id="598102278">
      <w:bodyDiv w:val="1"/>
      <w:marLeft w:val="0"/>
      <w:marRight w:val="0"/>
      <w:marTop w:val="0"/>
      <w:marBottom w:val="0"/>
      <w:divBdr>
        <w:top w:val="none" w:sz="0" w:space="0" w:color="auto"/>
        <w:left w:val="none" w:sz="0" w:space="0" w:color="auto"/>
        <w:bottom w:val="none" w:sz="0" w:space="0" w:color="auto"/>
        <w:right w:val="none" w:sz="0" w:space="0" w:color="auto"/>
      </w:divBdr>
    </w:div>
    <w:div w:id="599096451">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339926">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09363">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2833519">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16645560">
      <w:bodyDiv w:val="1"/>
      <w:marLeft w:val="0"/>
      <w:marRight w:val="0"/>
      <w:marTop w:val="0"/>
      <w:marBottom w:val="0"/>
      <w:divBdr>
        <w:top w:val="none" w:sz="0" w:space="0" w:color="auto"/>
        <w:left w:val="none" w:sz="0" w:space="0" w:color="auto"/>
        <w:bottom w:val="none" w:sz="0" w:space="0" w:color="auto"/>
        <w:right w:val="none" w:sz="0" w:space="0" w:color="auto"/>
      </w:divBdr>
    </w:div>
    <w:div w:id="617225840">
      <w:bodyDiv w:val="1"/>
      <w:marLeft w:val="0"/>
      <w:marRight w:val="0"/>
      <w:marTop w:val="0"/>
      <w:marBottom w:val="0"/>
      <w:divBdr>
        <w:top w:val="none" w:sz="0" w:space="0" w:color="auto"/>
        <w:left w:val="none" w:sz="0" w:space="0" w:color="auto"/>
        <w:bottom w:val="none" w:sz="0" w:space="0" w:color="auto"/>
        <w:right w:val="none" w:sz="0" w:space="0" w:color="auto"/>
      </w:divBdr>
    </w:div>
    <w:div w:id="619412371">
      <w:bodyDiv w:val="1"/>
      <w:marLeft w:val="0"/>
      <w:marRight w:val="0"/>
      <w:marTop w:val="0"/>
      <w:marBottom w:val="0"/>
      <w:divBdr>
        <w:top w:val="none" w:sz="0" w:space="0" w:color="auto"/>
        <w:left w:val="none" w:sz="0" w:space="0" w:color="auto"/>
        <w:bottom w:val="none" w:sz="0" w:space="0" w:color="auto"/>
        <w:right w:val="none" w:sz="0" w:space="0" w:color="auto"/>
      </w:divBdr>
    </w:div>
    <w:div w:id="620184086">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28315069">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0133347">
      <w:bodyDiv w:val="1"/>
      <w:marLeft w:val="0"/>
      <w:marRight w:val="0"/>
      <w:marTop w:val="0"/>
      <w:marBottom w:val="0"/>
      <w:divBdr>
        <w:top w:val="none" w:sz="0" w:space="0" w:color="auto"/>
        <w:left w:val="none" w:sz="0" w:space="0" w:color="auto"/>
        <w:bottom w:val="none" w:sz="0" w:space="0" w:color="auto"/>
        <w:right w:val="none" w:sz="0" w:space="0" w:color="auto"/>
      </w:divBdr>
    </w:div>
    <w:div w:id="632250671">
      <w:bodyDiv w:val="1"/>
      <w:marLeft w:val="0"/>
      <w:marRight w:val="0"/>
      <w:marTop w:val="0"/>
      <w:marBottom w:val="0"/>
      <w:divBdr>
        <w:top w:val="none" w:sz="0" w:space="0" w:color="auto"/>
        <w:left w:val="none" w:sz="0" w:space="0" w:color="auto"/>
        <w:bottom w:val="none" w:sz="0" w:space="0" w:color="auto"/>
        <w:right w:val="none" w:sz="0" w:space="0" w:color="auto"/>
      </w:divBdr>
    </w:div>
    <w:div w:id="636572412">
      <w:bodyDiv w:val="1"/>
      <w:marLeft w:val="0"/>
      <w:marRight w:val="0"/>
      <w:marTop w:val="0"/>
      <w:marBottom w:val="0"/>
      <w:divBdr>
        <w:top w:val="none" w:sz="0" w:space="0" w:color="auto"/>
        <w:left w:val="none" w:sz="0" w:space="0" w:color="auto"/>
        <w:bottom w:val="none" w:sz="0" w:space="0" w:color="auto"/>
        <w:right w:val="none" w:sz="0" w:space="0" w:color="auto"/>
      </w:divBdr>
    </w:div>
    <w:div w:id="637339129">
      <w:bodyDiv w:val="1"/>
      <w:marLeft w:val="0"/>
      <w:marRight w:val="0"/>
      <w:marTop w:val="0"/>
      <w:marBottom w:val="0"/>
      <w:divBdr>
        <w:top w:val="none" w:sz="0" w:space="0" w:color="auto"/>
        <w:left w:val="none" w:sz="0" w:space="0" w:color="auto"/>
        <w:bottom w:val="none" w:sz="0" w:space="0" w:color="auto"/>
        <w:right w:val="none" w:sz="0" w:space="0" w:color="auto"/>
      </w:divBdr>
    </w:div>
    <w:div w:id="63768914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6780973">
      <w:bodyDiv w:val="1"/>
      <w:marLeft w:val="0"/>
      <w:marRight w:val="0"/>
      <w:marTop w:val="0"/>
      <w:marBottom w:val="0"/>
      <w:divBdr>
        <w:top w:val="none" w:sz="0" w:space="0" w:color="auto"/>
        <w:left w:val="none" w:sz="0" w:space="0" w:color="auto"/>
        <w:bottom w:val="none" w:sz="0" w:space="0" w:color="auto"/>
        <w:right w:val="none" w:sz="0" w:space="0" w:color="auto"/>
      </w:divBdr>
    </w:div>
    <w:div w:id="647779721">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0255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684119">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58311466">
      <w:bodyDiv w:val="1"/>
      <w:marLeft w:val="0"/>
      <w:marRight w:val="0"/>
      <w:marTop w:val="0"/>
      <w:marBottom w:val="0"/>
      <w:divBdr>
        <w:top w:val="none" w:sz="0" w:space="0" w:color="auto"/>
        <w:left w:val="none" w:sz="0" w:space="0" w:color="auto"/>
        <w:bottom w:val="none" w:sz="0" w:space="0" w:color="auto"/>
        <w:right w:val="none" w:sz="0" w:space="0" w:color="auto"/>
      </w:divBdr>
    </w:div>
    <w:div w:id="662706223">
      <w:bodyDiv w:val="1"/>
      <w:marLeft w:val="0"/>
      <w:marRight w:val="0"/>
      <w:marTop w:val="0"/>
      <w:marBottom w:val="0"/>
      <w:divBdr>
        <w:top w:val="none" w:sz="0" w:space="0" w:color="auto"/>
        <w:left w:val="none" w:sz="0" w:space="0" w:color="auto"/>
        <w:bottom w:val="none" w:sz="0" w:space="0" w:color="auto"/>
        <w:right w:val="none" w:sz="0" w:space="0" w:color="auto"/>
      </w:divBdr>
    </w:div>
    <w:div w:id="662901940">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4846907">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07656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6537913">
      <w:bodyDiv w:val="1"/>
      <w:marLeft w:val="0"/>
      <w:marRight w:val="0"/>
      <w:marTop w:val="0"/>
      <w:marBottom w:val="0"/>
      <w:divBdr>
        <w:top w:val="none" w:sz="0" w:space="0" w:color="auto"/>
        <w:left w:val="none" w:sz="0" w:space="0" w:color="auto"/>
        <w:bottom w:val="none" w:sz="0" w:space="0" w:color="auto"/>
        <w:right w:val="none" w:sz="0" w:space="0" w:color="auto"/>
      </w:divBdr>
    </w:div>
    <w:div w:id="678628010">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2321173">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88029522">
      <w:bodyDiv w:val="1"/>
      <w:marLeft w:val="0"/>
      <w:marRight w:val="0"/>
      <w:marTop w:val="0"/>
      <w:marBottom w:val="0"/>
      <w:divBdr>
        <w:top w:val="none" w:sz="0" w:space="0" w:color="auto"/>
        <w:left w:val="none" w:sz="0" w:space="0" w:color="auto"/>
        <w:bottom w:val="none" w:sz="0" w:space="0" w:color="auto"/>
        <w:right w:val="none" w:sz="0" w:space="0" w:color="auto"/>
      </w:divBdr>
    </w:div>
    <w:div w:id="688068482">
      <w:bodyDiv w:val="1"/>
      <w:marLeft w:val="0"/>
      <w:marRight w:val="0"/>
      <w:marTop w:val="0"/>
      <w:marBottom w:val="0"/>
      <w:divBdr>
        <w:top w:val="none" w:sz="0" w:space="0" w:color="auto"/>
        <w:left w:val="none" w:sz="0" w:space="0" w:color="auto"/>
        <w:bottom w:val="none" w:sz="0" w:space="0" w:color="auto"/>
        <w:right w:val="none" w:sz="0" w:space="0" w:color="auto"/>
      </w:divBdr>
    </w:div>
    <w:div w:id="688216496">
      <w:bodyDiv w:val="1"/>
      <w:marLeft w:val="0"/>
      <w:marRight w:val="0"/>
      <w:marTop w:val="0"/>
      <w:marBottom w:val="0"/>
      <w:divBdr>
        <w:top w:val="none" w:sz="0" w:space="0" w:color="auto"/>
        <w:left w:val="none" w:sz="0" w:space="0" w:color="auto"/>
        <w:bottom w:val="none" w:sz="0" w:space="0" w:color="auto"/>
        <w:right w:val="none" w:sz="0" w:space="0" w:color="auto"/>
      </w:divBdr>
    </w:div>
    <w:div w:id="689260124">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083264">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7699901">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699011645">
      <w:bodyDiv w:val="1"/>
      <w:marLeft w:val="0"/>
      <w:marRight w:val="0"/>
      <w:marTop w:val="0"/>
      <w:marBottom w:val="0"/>
      <w:divBdr>
        <w:top w:val="none" w:sz="0" w:space="0" w:color="auto"/>
        <w:left w:val="none" w:sz="0" w:space="0" w:color="auto"/>
        <w:bottom w:val="none" w:sz="0" w:space="0" w:color="auto"/>
        <w:right w:val="none" w:sz="0" w:space="0" w:color="auto"/>
      </w:divBdr>
    </w:div>
    <w:div w:id="702022905">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08915917">
      <w:bodyDiv w:val="1"/>
      <w:marLeft w:val="0"/>
      <w:marRight w:val="0"/>
      <w:marTop w:val="0"/>
      <w:marBottom w:val="0"/>
      <w:divBdr>
        <w:top w:val="none" w:sz="0" w:space="0" w:color="auto"/>
        <w:left w:val="none" w:sz="0" w:space="0" w:color="auto"/>
        <w:bottom w:val="none" w:sz="0" w:space="0" w:color="auto"/>
        <w:right w:val="none" w:sz="0" w:space="0" w:color="auto"/>
      </w:divBdr>
    </w:div>
    <w:div w:id="709915213">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0153544">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3775389">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087154">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25185370">
      <w:bodyDiv w:val="1"/>
      <w:marLeft w:val="0"/>
      <w:marRight w:val="0"/>
      <w:marTop w:val="0"/>
      <w:marBottom w:val="0"/>
      <w:divBdr>
        <w:top w:val="none" w:sz="0" w:space="0" w:color="auto"/>
        <w:left w:val="none" w:sz="0" w:space="0" w:color="auto"/>
        <w:bottom w:val="none" w:sz="0" w:space="0" w:color="auto"/>
        <w:right w:val="none" w:sz="0" w:space="0" w:color="auto"/>
      </w:divBdr>
    </w:div>
    <w:div w:id="728191345">
      <w:bodyDiv w:val="1"/>
      <w:marLeft w:val="0"/>
      <w:marRight w:val="0"/>
      <w:marTop w:val="0"/>
      <w:marBottom w:val="0"/>
      <w:divBdr>
        <w:top w:val="none" w:sz="0" w:space="0" w:color="auto"/>
        <w:left w:val="none" w:sz="0" w:space="0" w:color="auto"/>
        <w:bottom w:val="none" w:sz="0" w:space="0" w:color="auto"/>
        <w:right w:val="none" w:sz="0" w:space="0" w:color="auto"/>
      </w:divBdr>
    </w:div>
    <w:div w:id="729498918">
      <w:bodyDiv w:val="1"/>
      <w:marLeft w:val="0"/>
      <w:marRight w:val="0"/>
      <w:marTop w:val="0"/>
      <w:marBottom w:val="0"/>
      <w:divBdr>
        <w:top w:val="none" w:sz="0" w:space="0" w:color="auto"/>
        <w:left w:val="none" w:sz="0" w:space="0" w:color="auto"/>
        <w:bottom w:val="none" w:sz="0" w:space="0" w:color="auto"/>
        <w:right w:val="none" w:sz="0" w:space="0" w:color="auto"/>
      </w:divBdr>
    </w:div>
    <w:div w:id="729504644">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5393731">
      <w:bodyDiv w:val="1"/>
      <w:marLeft w:val="0"/>
      <w:marRight w:val="0"/>
      <w:marTop w:val="0"/>
      <w:marBottom w:val="0"/>
      <w:divBdr>
        <w:top w:val="none" w:sz="0" w:space="0" w:color="auto"/>
        <w:left w:val="none" w:sz="0" w:space="0" w:color="auto"/>
        <w:bottom w:val="none" w:sz="0" w:space="0" w:color="auto"/>
        <w:right w:val="none" w:sz="0" w:space="0" w:color="auto"/>
      </w:divBdr>
    </w:div>
    <w:div w:id="735467861">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076133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45110868">
      <w:bodyDiv w:val="1"/>
      <w:marLeft w:val="0"/>
      <w:marRight w:val="0"/>
      <w:marTop w:val="0"/>
      <w:marBottom w:val="0"/>
      <w:divBdr>
        <w:top w:val="none" w:sz="0" w:space="0" w:color="auto"/>
        <w:left w:val="none" w:sz="0" w:space="0" w:color="auto"/>
        <w:bottom w:val="none" w:sz="0" w:space="0" w:color="auto"/>
        <w:right w:val="none" w:sz="0" w:space="0" w:color="auto"/>
      </w:divBdr>
    </w:div>
    <w:div w:id="752049515">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2913880">
      <w:bodyDiv w:val="1"/>
      <w:marLeft w:val="0"/>
      <w:marRight w:val="0"/>
      <w:marTop w:val="0"/>
      <w:marBottom w:val="0"/>
      <w:divBdr>
        <w:top w:val="none" w:sz="0" w:space="0" w:color="auto"/>
        <w:left w:val="none" w:sz="0" w:space="0" w:color="auto"/>
        <w:bottom w:val="none" w:sz="0" w:space="0" w:color="auto"/>
        <w:right w:val="none" w:sz="0" w:space="0" w:color="auto"/>
      </w:divBdr>
    </w:div>
    <w:div w:id="764691314">
      <w:bodyDiv w:val="1"/>
      <w:marLeft w:val="0"/>
      <w:marRight w:val="0"/>
      <w:marTop w:val="0"/>
      <w:marBottom w:val="0"/>
      <w:divBdr>
        <w:top w:val="none" w:sz="0" w:space="0" w:color="auto"/>
        <w:left w:val="none" w:sz="0" w:space="0" w:color="auto"/>
        <w:bottom w:val="none" w:sz="0" w:space="0" w:color="auto"/>
        <w:right w:val="none" w:sz="0" w:space="0" w:color="auto"/>
      </w:divBdr>
    </w:div>
    <w:div w:id="765200064">
      <w:bodyDiv w:val="1"/>
      <w:marLeft w:val="0"/>
      <w:marRight w:val="0"/>
      <w:marTop w:val="0"/>
      <w:marBottom w:val="0"/>
      <w:divBdr>
        <w:top w:val="none" w:sz="0" w:space="0" w:color="auto"/>
        <w:left w:val="none" w:sz="0" w:space="0" w:color="auto"/>
        <w:bottom w:val="none" w:sz="0" w:space="0" w:color="auto"/>
        <w:right w:val="none" w:sz="0" w:space="0" w:color="auto"/>
      </w:divBdr>
    </w:div>
    <w:div w:id="766847106">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1125541">
      <w:bodyDiv w:val="1"/>
      <w:marLeft w:val="0"/>
      <w:marRight w:val="0"/>
      <w:marTop w:val="0"/>
      <w:marBottom w:val="0"/>
      <w:divBdr>
        <w:top w:val="none" w:sz="0" w:space="0" w:color="auto"/>
        <w:left w:val="none" w:sz="0" w:space="0" w:color="auto"/>
        <w:bottom w:val="none" w:sz="0" w:space="0" w:color="auto"/>
        <w:right w:val="none" w:sz="0" w:space="0" w:color="auto"/>
      </w:divBdr>
    </w:div>
    <w:div w:id="771705399">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4714624">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5641341">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77607500">
      <w:bodyDiv w:val="1"/>
      <w:marLeft w:val="0"/>
      <w:marRight w:val="0"/>
      <w:marTop w:val="0"/>
      <w:marBottom w:val="0"/>
      <w:divBdr>
        <w:top w:val="none" w:sz="0" w:space="0" w:color="auto"/>
        <w:left w:val="none" w:sz="0" w:space="0" w:color="auto"/>
        <w:bottom w:val="none" w:sz="0" w:space="0" w:color="auto"/>
        <w:right w:val="none" w:sz="0" w:space="0" w:color="auto"/>
      </w:divBdr>
    </w:div>
    <w:div w:id="778527991">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4547017">
      <w:bodyDiv w:val="1"/>
      <w:marLeft w:val="0"/>
      <w:marRight w:val="0"/>
      <w:marTop w:val="0"/>
      <w:marBottom w:val="0"/>
      <w:divBdr>
        <w:top w:val="none" w:sz="0" w:space="0" w:color="auto"/>
        <w:left w:val="none" w:sz="0" w:space="0" w:color="auto"/>
        <w:bottom w:val="none" w:sz="0" w:space="0" w:color="auto"/>
        <w:right w:val="none" w:sz="0" w:space="0" w:color="auto"/>
      </w:divBdr>
    </w:div>
    <w:div w:id="785732172">
      <w:bodyDiv w:val="1"/>
      <w:marLeft w:val="0"/>
      <w:marRight w:val="0"/>
      <w:marTop w:val="0"/>
      <w:marBottom w:val="0"/>
      <w:divBdr>
        <w:top w:val="none" w:sz="0" w:space="0" w:color="auto"/>
        <w:left w:val="none" w:sz="0" w:space="0" w:color="auto"/>
        <w:bottom w:val="none" w:sz="0" w:space="0" w:color="auto"/>
        <w:right w:val="none" w:sz="0" w:space="0" w:color="auto"/>
      </w:divBdr>
    </w:div>
    <w:div w:id="786967157">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0905656">
      <w:bodyDiv w:val="1"/>
      <w:marLeft w:val="0"/>
      <w:marRight w:val="0"/>
      <w:marTop w:val="0"/>
      <w:marBottom w:val="0"/>
      <w:divBdr>
        <w:top w:val="none" w:sz="0" w:space="0" w:color="auto"/>
        <w:left w:val="none" w:sz="0" w:space="0" w:color="auto"/>
        <w:bottom w:val="none" w:sz="0" w:space="0" w:color="auto"/>
        <w:right w:val="none" w:sz="0" w:space="0" w:color="auto"/>
      </w:divBdr>
    </w:div>
    <w:div w:id="791479646">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3907750">
      <w:bodyDiv w:val="1"/>
      <w:marLeft w:val="0"/>
      <w:marRight w:val="0"/>
      <w:marTop w:val="0"/>
      <w:marBottom w:val="0"/>
      <w:divBdr>
        <w:top w:val="none" w:sz="0" w:space="0" w:color="auto"/>
        <w:left w:val="none" w:sz="0" w:space="0" w:color="auto"/>
        <w:bottom w:val="none" w:sz="0" w:space="0" w:color="auto"/>
        <w:right w:val="none" w:sz="0" w:space="0" w:color="auto"/>
      </w:divBdr>
    </w:div>
    <w:div w:id="794102627">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795484383">
      <w:bodyDiv w:val="1"/>
      <w:marLeft w:val="0"/>
      <w:marRight w:val="0"/>
      <w:marTop w:val="0"/>
      <w:marBottom w:val="0"/>
      <w:divBdr>
        <w:top w:val="none" w:sz="0" w:space="0" w:color="auto"/>
        <w:left w:val="none" w:sz="0" w:space="0" w:color="auto"/>
        <w:bottom w:val="none" w:sz="0" w:space="0" w:color="auto"/>
        <w:right w:val="none" w:sz="0" w:space="0" w:color="auto"/>
      </w:divBdr>
    </w:div>
    <w:div w:id="796721877">
      <w:bodyDiv w:val="1"/>
      <w:marLeft w:val="0"/>
      <w:marRight w:val="0"/>
      <w:marTop w:val="0"/>
      <w:marBottom w:val="0"/>
      <w:divBdr>
        <w:top w:val="none" w:sz="0" w:space="0" w:color="auto"/>
        <w:left w:val="none" w:sz="0" w:space="0" w:color="auto"/>
        <w:bottom w:val="none" w:sz="0" w:space="0" w:color="auto"/>
        <w:right w:val="none" w:sz="0" w:space="0" w:color="auto"/>
      </w:divBdr>
    </w:div>
    <w:div w:id="801844568">
      <w:bodyDiv w:val="1"/>
      <w:marLeft w:val="0"/>
      <w:marRight w:val="0"/>
      <w:marTop w:val="0"/>
      <w:marBottom w:val="0"/>
      <w:divBdr>
        <w:top w:val="none" w:sz="0" w:space="0" w:color="auto"/>
        <w:left w:val="none" w:sz="0" w:space="0" w:color="auto"/>
        <w:bottom w:val="none" w:sz="0" w:space="0" w:color="auto"/>
        <w:right w:val="none" w:sz="0" w:space="0" w:color="auto"/>
      </w:divBdr>
    </w:div>
    <w:div w:id="802116524">
      <w:bodyDiv w:val="1"/>
      <w:marLeft w:val="0"/>
      <w:marRight w:val="0"/>
      <w:marTop w:val="0"/>
      <w:marBottom w:val="0"/>
      <w:divBdr>
        <w:top w:val="none" w:sz="0" w:space="0" w:color="auto"/>
        <w:left w:val="none" w:sz="0" w:space="0" w:color="auto"/>
        <w:bottom w:val="none" w:sz="0" w:space="0" w:color="auto"/>
        <w:right w:val="none" w:sz="0" w:space="0" w:color="auto"/>
      </w:divBdr>
    </w:div>
    <w:div w:id="802501070">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5316780">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255196">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3832490">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7110688">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18838410">
      <w:bodyDiv w:val="1"/>
      <w:marLeft w:val="0"/>
      <w:marRight w:val="0"/>
      <w:marTop w:val="0"/>
      <w:marBottom w:val="0"/>
      <w:divBdr>
        <w:top w:val="none" w:sz="0" w:space="0" w:color="auto"/>
        <w:left w:val="none" w:sz="0" w:space="0" w:color="auto"/>
        <w:bottom w:val="none" w:sz="0" w:space="0" w:color="auto"/>
        <w:right w:val="none" w:sz="0" w:space="0" w:color="auto"/>
      </w:divBdr>
    </w:div>
    <w:div w:id="819804666">
      <w:bodyDiv w:val="1"/>
      <w:marLeft w:val="0"/>
      <w:marRight w:val="0"/>
      <w:marTop w:val="0"/>
      <w:marBottom w:val="0"/>
      <w:divBdr>
        <w:top w:val="none" w:sz="0" w:space="0" w:color="auto"/>
        <w:left w:val="none" w:sz="0" w:space="0" w:color="auto"/>
        <w:bottom w:val="none" w:sz="0" w:space="0" w:color="auto"/>
        <w:right w:val="none" w:sz="0" w:space="0" w:color="auto"/>
      </w:divBdr>
    </w:div>
    <w:div w:id="821849172">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26673420">
      <w:bodyDiv w:val="1"/>
      <w:marLeft w:val="0"/>
      <w:marRight w:val="0"/>
      <w:marTop w:val="0"/>
      <w:marBottom w:val="0"/>
      <w:divBdr>
        <w:top w:val="none" w:sz="0" w:space="0" w:color="auto"/>
        <w:left w:val="none" w:sz="0" w:space="0" w:color="auto"/>
        <w:bottom w:val="none" w:sz="0" w:space="0" w:color="auto"/>
        <w:right w:val="none" w:sz="0" w:space="0" w:color="auto"/>
      </w:divBdr>
    </w:div>
    <w:div w:id="827674095">
      <w:bodyDiv w:val="1"/>
      <w:marLeft w:val="0"/>
      <w:marRight w:val="0"/>
      <w:marTop w:val="0"/>
      <w:marBottom w:val="0"/>
      <w:divBdr>
        <w:top w:val="none" w:sz="0" w:space="0" w:color="auto"/>
        <w:left w:val="none" w:sz="0" w:space="0" w:color="auto"/>
        <w:bottom w:val="none" w:sz="0" w:space="0" w:color="auto"/>
        <w:right w:val="none" w:sz="0" w:space="0" w:color="auto"/>
      </w:divBdr>
    </w:div>
    <w:div w:id="830171986">
      <w:bodyDiv w:val="1"/>
      <w:marLeft w:val="0"/>
      <w:marRight w:val="0"/>
      <w:marTop w:val="0"/>
      <w:marBottom w:val="0"/>
      <w:divBdr>
        <w:top w:val="none" w:sz="0" w:space="0" w:color="auto"/>
        <w:left w:val="none" w:sz="0" w:space="0" w:color="auto"/>
        <w:bottom w:val="none" w:sz="0" w:space="0" w:color="auto"/>
        <w:right w:val="none" w:sz="0" w:space="0" w:color="auto"/>
      </w:divBdr>
    </w:div>
    <w:div w:id="832721805">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232553">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39855429">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3208950">
      <w:bodyDiv w:val="1"/>
      <w:marLeft w:val="0"/>
      <w:marRight w:val="0"/>
      <w:marTop w:val="0"/>
      <w:marBottom w:val="0"/>
      <w:divBdr>
        <w:top w:val="none" w:sz="0" w:space="0" w:color="auto"/>
        <w:left w:val="none" w:sz="0" w:space="0" w:color="auto"/>
        <w:bottom w:val="none" w:sz="0" w:space="0" w:color="auto"/>
        <w:right w:val="none" w:sz="0" w:space="0" w:color="auto"/>
      </w:divBdr>
    </w:div>
    <w:div w:id="843743053">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6092617">
      <w:bodyDiv w:val="1"/>
      <w:marLeft w:val="0"/>
      <w:marRight w:val="0"/>
      <w:marTop w:val="0"/>
      <w:marBottom w:val="0"/>
      <w:divBdr>
        <w:top w:val="none" w:sz="0" w:space="0" w:color="auto"/>
        <w:left w:val="none" w:sz="0" w:space="0" w:color="auto"/>
        <w:bottom w:val="none" w:sz="0" w:space="0" w:color="auto"/>
        <w:right w:val="none" w:sz="0" w:space="0" w:color="auto"/>
      </w:divBdr>
    </w:div>
    <w:div w:id="846941960">
      <w:bodyDiv w:val="1"/>
      <w:marLeft w:val="0"/>
      <w:marRight w:val="0"/>
      <w:marTop w:val="0"/>
      <w:marBottom w:val="0"/>
      <w:divBdr>
        <w:top w:val="none" w:sz="0" w:space="0" w:color="auto"/>
        <w:left w:val="none" w:sz="0" w:space="0" w:color="auto"/>
        <w:bottom w:val="none" w:sz="0" w:space="0" w:color="auto"/>
        <w:right w:val="none" w:sz="0" w:space="0" w:color="auto"/>
      </w:divBdr>
    </w:div>
    <w:div w:id="847669748">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49412730">
      <w:bodyDiv w:val="1"/>
      <w:marLeft w:val="0"/>
      <w:marRight w:val="0"/>
      <w:marTop w:val="0"/>
      <w:marBottom w:val="0"/>
      <w:divBdr>
        <w:top w:val="none" w:sz="0" w:space="0" w:color="auto"/>
        <w:left w:val="none" w:sz="0" w:space="0" w:color="auto"/>
        <w:bottom w:val="none" w:sz="0" w:space="0" w:color="auto"/>
        <w:right w:val="none" w:sz="0" w:space="0" w:color="auto"/>
      </w:divBdr>
    </w:div>
    <w:div w:id="851147362">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3329444">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1955">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1000095">
      <w:bodyDiv w:val="1"/>
      <w:marLeft w:val="0"/>
      <w:marRight w:val="0"/>
      <w:marTop w:val="0"/>
      <w:marBottom w:val="0"/>
      <w:divBdr>
        <w:top w:val="none" w:sz="0" w:space="0" w:color="auto"/>
        <w:left w:val="none" w:sz="0" w:space="0" w:color="auto"/>
        <w:bottom w:val="none" w:sz="0" w:space="0" w:color="auto"/>
        <w:right w:val="none" w:sz="0" w:space="0" w:color="auto"/>
      </w:divBdr>
    </w:div>
    <w:div w:id="873233498">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79128349">
      <w:bodyDiv w:val="1"/>
      <w:marLeft w:val="0"/>
      <w:marRight w:val="0"/>
      <w:marTop w:val="0"/>
      <w:marBottom w:val="0"/>
      <w:divBdr>
        <w:top w:val="none" w:sz="0" w:space="0" w:color="auto"/>
        <w:left w:val="none" w:sz="0" w:space="0" w:color="auto"/>
        <w:bottom w:val="none" w:sz="0" w:space="0" w:color="auto"/>
        <w:right w:val="none" w:sz="0" w:space="0" w:color="auto"/>
      </w:divBdr>
    </w:div>
    <w:div w:id="879827319">
      <w:bodyDiv w:val="1"/>
      <w:marLeft w:val="0"/>
      <w:marRight w:val="0"/>
      <w:marTop w:val="0"/>
      <w:marBottom w:val="0"/>
      <w:divBdr>
        <w:top w:val="none" w:sz="0" w:space="0" w:color="auto"/>
        <w:left w:val="none" w:sz="0" w:space="0" w:color="auto"/>
        <w:bottom w:val="none" w:sz="0" w:space="0" w:color="auto"/>
        <w:right w:val="none" w:sz="0" w:space="0" w:color="auto"/>
      </w:divBdr>
    </w:div>
    <w:div w:id="883175411">
      <w:bodyDiv w:val="1"/>
      <w:marLeft w:val="0"/>
      <w:marRight w:val="0"/>
      <w:marTop w:val="0"/>
      <w:marBottom w:val="0"/>
      <w:divBdr>
        <w:top w:val="none" w:sz="0" w:space="0" w:color="auto"/>
        <w:left w:val="none" w:sz="0" w:space="0" w:color="auto"/>
        <w:bottom w:val="none" w:sz="0" w:space="0" w:color="auto"/>
        <w:right w:val="none" w:sz="0" w:space="0" w:color="auto"/>
      </w:divBdr>
    </w:div>
    <w:div w:id="883711361">
      <w:bodyDiv w:val="1"/>
      <w:marLeft w:val="0"/>
      <w:marRight w:val="0"/>
      <w:marTop w:val="0"/>
      <w:marBottom w:val="0"/>
      <w:divBdr>
        <w:top w:val="none" w:sz="0" w:space="0" w:color="auto"/>
        <w:left w:val="none" w:sz="0" w:space="0" w:color="auto"/>
        <w:bottom w:val="none" w:sz="0" w:space="0" w:color="auto"/>
        <w:right w:val="none" w:sz="0" w:space="0" w:color="auto"/>
      </w:divBdr>
    </w:div>
    <w:div w:id="885603130">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87254760">
      <w:bodyDiv w:val="1"/>
      <w:marLeft w:val="0"/>
      <w:marRight w:val="0"/>
      <w:marTop w:val="0"/>
      <w:marBottom w:val="0"/>
      <w:divBdr>
        <w:top w:val="none" w:sz="0" w:space="0" w:color="auto"/>
        <w:left w:val="none" w:sz="0" w:space="0" w:color="auto"/>
        <w:bottom w:val="none" w:sz="0" w:space="0" w:color="auto"/>
        <w:right w:val="none" w:sz="0" w:space="0" w:color="auto"/>
      </w:divBdr>
    </w:div>
    <w:div w:id="888997927">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0730425">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477236">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0600038">
      <w:bodyDiv w:val="1"/>
      <w:marLeft w:val="0"/>
      <w:marRight w:val="0"/>
      <w:marTop w:val="0"/>
      <w:marBottom w:val="0"/>
      <w:divBdr>
        <w:top w:val="none" w:sz="0" w:space="0" w:color="auto"/>
        <w:left w:val="none" w:sz="0" w:space="0" w:color="auto"/>
        <w:bottom w:val="none" w:sz="0" w:space="0" w:color="auto"/>
        <w:right w:val="none" w:sz="0" w:space="0" w:color="auto"/>
      </w:divBdr>
    </w:div>
    <w:div w:id="901673666">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4804018">
      <w:bodyDiv w:val="1"/>
      <w:marLeft w:val="0"/>
      <w:marRight w:val="0"/>
      <w:marTop w:val="0"/>
      <w:marBottom w:val="0"/>
      <w:divBdr>
        <w:top w:val="none" w:sz="0" w:space="0" w:color="auto"/>
        <w:left w:val="none" w:sz="0" w:space="0" w:color="auto"/>
        <w:bottom w:val="none" w:sz="0" w:space="0" w:color="auto"/>
        <w:right w:val="none" w:sz="0" w:space="0" w:color="auto"/>
      </w:divBdr>
    </w:div>
    <w:div w:id="905576906">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09926282">
      <w:bodyDiv w:val="1"/>
      <w:marLeft w:val="0"/>
      <w:marRight w:val="0"/>
      <w:marTop w:val="0"/>
      <w:marBottom w:val="0"/>
      <w:divBdr>
        <w:top w:val="none" w:sz="0" w:space="0" w:color="auto"/>
        <w:left w:val="none" w:sz="0" w:space="0" w:color="auto"/>
        <w:bottom w:val="none" w:sz="0" w:space="0" w:color="auto"/>
        <w:right w:val="none" w:sz="0" w:space="0" w:color="auto"/>
      </w:divBdr>
    </w:div>
    <w:div w:id="912356495">
      <w:bodyDiv w:val="1"/>
      <w:marLeft w:val="0"/>
      <w:marRight w:val="0"/>
      <w:marTop w:val="0"/>
      <w:marBottom w:val="0"/>
      <w:divBdr>
        <w:top w:val="none" w:sz="0" w:space="0" w:color="auto"/>
        <w:left w:val="none" w:sz="0" w:space="0" w:color="auto"/>
        <w:bottom w:val="none" w:sz="0" w:space="0" w:color="auto"/>
        <w:right w:val="none" w:sz="0" w:space="0" w:color="auto"/>
      </w:divBdr>
    </w:div>
    <w:div w:id="912543010">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2931464">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7904823">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29503236">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0700560">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2008490">
      <w:bodyDiv w:val="1"/>
      <w:marLeft w:val="0"/>
      <w:marRight w:val="0"/>
      <w:marTop w:val="0"/>
      <w:marBottom w:val="0"/>
      <w:divBdr>
        <w:top w:val="none" w:sz="0" w:space="0" w:color="auto"/>
        <w:left w:val="none" w:sz="0" w:space="0" w:color="auto"/>
        <w:bottom w:val="none" w:sz="0" w:space="0" w:color="auto"/>
        <w:right w:val="none" w:sz="0" w:space="0" w:color="auto"/>
      </w:divBdr>
    </w:div>
    <w:div w:id="933129891">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36982367">
      <w:bodyDiv w:val="1"/>
      <w:marLeft w:val="0"/>
      <w:marRight w:val="0"/>
      <w:marTop w:val="0"/>
      <w:marBottom w:val="0"/>
      <w:divBdr>
        <w:top w:val="none" w:sz="0" w:space="0" w:color="auto"/>
        <w:left w:val="none" w:sz="0" w:space="0" w:color="auto"/>
        <w:bottom w:val="none" w:sz="0" w:space="0" w:color="auto"/>
        <w:right w:val="none" w:sz="0" w:space="0" w:color="auto"/>
      </w:divBdr>
    </w:div>
    <w:div w:id="939680713">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258294">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1574981">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120202">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380481">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48707256">
      <w:bodyDiv w:val="1"/>
      <w:marLeft w:val="0"/>
      <w:marRight w:val="0"/>
      <w:marTop w:val="0"/>
      <w:marBottom w:val="0"/>
      <w:divBdr>
        <w:top w:val="none" w:sz="0" w:space="0" w:color="auto"/>
        <w:left w:val="none" w:sz="0" w:space="0" w:color="auto"/>
        <w:bottom w:val="none" w:sz="0" w:space="0" w:color="auto"/>
        <w:right w:val="none" w:sz="0" w:space="0" w:color="auto"/>
      </w:divBdr>
    </w:div>
    <w:div w:id="950824256">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56595337">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65381">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73561875">
      <w:bodyDiv w:val="1"/>
      <w:marLeft w:val="0"/>
      <w:marRight w:val="0"/>
      <w:marTop w:val="0"/>
      <w:marBottom w:val="0"/>
      <w:divBdr>
        <w:top w:val="none" w:sz="0" w:space="0" w:color="auto"/>
        <w:left w:val="none" w:sz="0" w:space="0" w:color="auto"/>
        <w:bottom w:val="none" w:sz="0" w:space="0" w:color="auto"/>
        <w:right w:val="none" w:sz="0" w:space="0" w:color="auto"/>
      </w:divBdr>
    </w:div>
    <w:div w:id="973755634">
      <w:bodyDiv w:val="1"/>
      <w:marLeft w:val="0"/>
      <w:marRight w:val="0"/>
      <w:marTop w:val="0"/>
      <w:marBottom w:val="0"/>
      <w:divBdr>
        <w:top w:val="none" w:sz="0" w:space="0" w:color="auto"/>
        <w:left w:val="none" w:sz="0" w:space="0" w:color="auto"/>
        <w:bottom w:val="none" w:sz="0" w:space="0" w:color="auto"/>
        <w:right w:val="none" w:sz="0" w:space="0" w:color="auto"/>
      </w:divBdr>
    </w:div>
    <w:div w:id="975991388">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1275965">
      <w:bodyDiv w:val="1"/>
      <w:marLeft w:val="0"/>
      <w:marRight w:val="0"/>
      <w:marTop w:val="0"/>
      <w:marBottom w:val="0"/>
      <w:divBdr>
        <w:top w:val="none" w:sz="0" w:space="0" w:color="auto"/>
        <w:left w:val="none" w:sz="0" w:space="0" w:color="auto"/>
        <w:bottom w:val="none" w:sz="0" w:space="0" w:color="auto"/>
        <w:right w:val="none" w:sz="0" w:space="0" w:color="auto"/>
      </w:divBdr>
    </w:div>
    <w:div w:id="982582216">
      <w:bodyDiv w:val="1"/>
      <w:marLeft w:val="0"/>
      <w:marRight w:val="0"/>
      <w:marTop w:val="0"/>
      <w:marBottom w:val="0"/>
      <w:divBdr>
        <w:top w:val="none" w:sz="0" w:space="0" w:color="auto"/>
        <w:left w:val="none" w:sz="0" w:space="0" w:color="auto"/>
        <w:bottom w:val="none" w:sz="0" w:space="0" w:color="auto"/>
        <w:right w:val="none" w:sz="0" w:space="0" w:color="auto"/>
      </w:divBdr>
    </w:div>
    <w:div w:id="983006371">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52397">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6056124">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7980407">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2216483">
      <w:bodyDiv w:val="1"/>
      <w:marLeft w:val="0"/>
      <w:marRight w:val="0"/>
      <w:marTop w:val="0"/>
      <w:marBottom w:val="0"/>
      <w:divBdr>
        <w:top w:val="none" w:sz="0" w:space="0" w:color="auto"/>
        <w:left w:val="none" w:sz="0" w:space="0" w:color="auto"/>
        <w:bottom w:val="none" w:sz="0" w:space="0" w:color="auto"/>
        <w:right w:val="none" w:sz="0" w:space="0" w:color="auto"/>
      </w:divBdr>
    </w:div>
    <w:div w:id="995383433">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153223">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7948735">
      <w:bodyDiv w:val="1"/>
      <w:marLeft w:val="0"/>
      <w:marRight w:val="0"/>
      <w:marTop w:val="0"/>
      <w:marBottom w:val="0"/>
      <w:divBdr>
        <w:top w:val="none" w:sz="0" w:space="0" w:color="auto"/>
        <w:left w:val="none" w:sz="0" w:space="0" w:color="auto"/>
        <w:bottom w:val="none" w:sz="0" w:space="0" w:color="auto"/>
        <w:right w:val="none" w:sz="0" w:space="0" w:color="auto"/>
      </w:divBdr>
    </w:div>
    <w:div w:id="1008142031">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0058600">
      <w:bodyDiv w:val="1"/>
      <w:marLeft w:val="0"/>
      <w:marRight w:val="0"/>
      <w:marTop w:val="0"/>
      <w:marBottom w:val="0"/>
      <w:divBdr>
        <w:top w:val="none" w:sz="0" w:space="0" w:color="auto"/>
        <w:left w:val="none" w:sz="0" w:space="0" w:color="auto"/>
        <w:bottom w:val="none" w:sz="0" w:space="0" w:color="auto"/>
        <w:right w:val="none" w:sz="0" w:space="0" w:color="auto"/>
      </w:divBdr>
    </w:div>
    <w:div w:id="1012298153">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18895453">
      <w:bodyDiv w:val="1"/>
      <w:marLeft w:val="0"/>
      <w:marRight w:val="0"/>
      <w:marTop w:val="0"/>
      <w:marBottom w:val="0"/>
      <w:divBdr>
        <w:top w:val="none" w:sz="0" w:space="0" w:color="auto"/>
        <w:left w:val="none" w:sz="0" w:space="0" w:color="auto"/>
        <w:bottom w:val="none" w:sz="0" w:space="0" w:color="auto"/>
        <w:right w:val="none" w:sz="0" w:space="0" w:color="auto"/>
      </w:divBdr>
    </w:div>
    <w:div w:id="1018965516">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1781214">
      <w:bodyDiv w:val="1"/>
      <w:marLeft w:val="0"/>
      <w:marRight w:val="0"/>
      <w:marTop w:val="0"/>
      <w:marBottom w:val="0"/>
      <w:divBdr>
        <w:top w:val="none" w:sz="0" w:space="0" w:color="auto"/>
        <w:left w:val="none" w:sz="0" w:space="0" w:color="auto"/>
        <w:bottom w:val="none" w:sz="0" w:space="0" w:color="auto"/>
        <w:right w:val="none" w:sz="0" w:space="0" w:color="auto"/>
      </w:divBdr>
    </w:div>
    <w:div w:id="1021974790">
      <w:bodyDiv w:val="1"/>
      <w:marLeft w:val="0"/>
      <w:marRight w:val="0"/>
      <w:marTop w:val="0"/>
      <w:marBottom w:val="0"/>
      <w:divBdr>
        <w:top w:val="none" w:sz="0" w:space="0" w:color="auto"/>
        <w:left w:val="none" w:sz="0" w:space="0" w:color="auto"/>
        <w:bottom w:val="none" w:sz="0" w:space="0" w:color="auto"/>
        <w:right w:val="none" w:sz="0" w:space="0" w:color="auto"/>
      </w:divBdr>
    </w:div>
    <w:div w:id="1022705693">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28334998">
      <w:bodyDiv w:val="1"/>
      <w:marLeft w:val="0"/>
      <w:marRight w:val="0"/>
      <w:marTop w:val="0"/>
      <w:marBottom w:val="0"/>
      <w:divBdr>
        <w:top w:val="none" w:sz="0" w:space="0" w:color="auto"/>
        <w:left w:val="none" w:sz="0" w:space="0" w:color="auto"/>
        <w:bottom w:val="none" w:sz="0" w:space="0" w:color="auto"/>
        <w:right w:val="none" w:sz="0" w:space="0" w:color="auto"/>
      </w:divBdr>
    </w:div>
    <w:div w:id="1029767999">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1801218">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5153207">
      <w:bodyDiv w:val="1"/>
      <w:marLeft w:val="0"/>
      <w:marRight w:val="0"/>
      <w:marTop w:val="0"/>
      <w:marBottom w:val="0"/>
      <w:divBdr>
        <w:top w:val="none" w:sz="0" w:space="0" w:color="auto"/>
        <w:left w:val="none" w:sz="0" w:space="0" w:color="auto"/>
        <w:bottom w:val="none" w:sz="0" w:space="0" w:color="auto"/>
        <w:right w:val="none" w:sz="0" w:space="0" w:color="auto"/>
      </w:divBdr>
    </w:div>
    <w:div w:id="1036151941">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8168019">
      <w:bodyDiv w:val="1"/>
      <w:marLeft w:val="0"/>
      <w:marRight w:val="0"/>
      <w:marTop w:val="0"/>
      <w:marBottom w:val="0"/>
      <w:divBdr>
        <w:top w:val="none" w:sz="0" w:space="0" w:color="auto"/>
        <w:left w:val="none" w:sz="0" w:space="0" w:color="auto"/>
        <w:bottom w:val="none" w:sz="0" w:space="0" w:color="auto"/>
        <w:right w:val="none" w:sz="0" w:space="0" w:color="auto"/>
      </w:divBdr>
    </w:div>
    <w:div w:id="1038631152">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0861115">
      <w:bodyDiv w:val="1"/>
      <w:marLeft w:val="0"/>
      <w:marRight w:val="0"/>
      <w:marTop w:val="0"/>
      <w:marBottom w:val="0"/>
      <w:divBdr>
        <w:top w:val="none" w:sz="0" w:space="0" w:color="auto"/>
        <w:left w:val="none" w:sz="0" w:space="0" w:color="auto"/>
        <w:bottom w:val="none" w:sz="0" w:space="0" w:color="auto"/>
        <w:right w:val="none" w:sz="0" w:space="0" w:color="auto"/>
      </w:divBdr>
    </w:div>
    <w:div w:id="1042290655">
      <w:bodyDiv w:val="1"/>
      <w:marLeft w:val="0"/>
      <w:marRight w:val="0"/>
      <w:marTop w:val="0"/>
      <w:marBottom w:val="0"/>
      <w:divBdr>
        <w:top w:val="none" w:sz="0" w:space="0" w:color="auto"/>
        <w:left w:val="none" w:sz="0" w:space="0" w:color="auto"/>
        <w:bottom w:val="none" w:sz="0" w:space="0" w:color="auto"/>
        <w:right w:val="none" w:sz="0" w:space="0" w:color="auto"/>
      </w:divBdr>
    </w:div>
    <w:div w:id="1043290723">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4796523">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47413877">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1421782">
      <w:bodyDiv w:val="1"/>
      <w:marLeft w:val="0"/>
      <w:marRight w:val="0"/>
      <w:marTop w:val="0"/>
      <w:marBottom w:val="0"/>
      <w:divBdr>
        <w:top w:val="none" w:sz="0" w:space="0" w:color="auto"/>
        <w:left w:val="none" w:sz="0" w:space="0" w:color="auto"/>
        <w:bottom w:val="none" w:sz="0" w:space="0" w:color="auto"/>
        <w:right w:val="none" w:sz="0" w:space="0" w:color="auto"/>
      </w:divBdr>
    </w:div>
    <w:div w:id="105234170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7510553">
      <w:bodyDiv w:val="1"/>
      <w:marLeft w:val="0"/>
      <w:marRight w:val="0"/>
      <w:marTop w:val="0"/>
      <w:marBottom w:val="0"/>
      <w:divBdr>
        <w:top w:val="none" w:sz="0" w:space="0" w:color="auto"/>
        <w:left w:val="none" w:sz="0" w:space="0" w:color="auto"/>
        <w:bottom w:val="none" w:sz="0" w:space="0" w:color="auto"/>
        <w:right w:val="none" w:sz="0" w:space="0" w:color="auto"/>
      </w:divBdr>
    </w:div>
    <w:div w:id="1057976318">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69233895">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545473">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7702995">
      <w:bodyDiv w:val="1"/>
      <w:marLeft w:val="0"/>
      <w:marRight w:val="0"/>
      <w:marTop w:val="0"/>
      <w:marBottom w:val="0"/>
      <w:divBdr>
        <w:top w:val="none" w:sz="0" w:space="0" w:color="auto"/>
        <w:left w:val="none" w:sz="0" w:space="0" w:color="auto"/>
        <w:bottom w:val="none" w:sz="0" w:space="0" w:color="auto"/>
        <w:right w:val="none" w:sz="0" w:space="0" w:color="auto"/>
      </w:divBdr>
    </w:div>
    <w:div w:id="1077897622">
      <w:bodyDiv w:val="1"/>
      <w:marLeft w:val="0"/>
      <w:marRight w:val="0"/>
      <w:marTop w:val="0"/>
      <w:marBottom w:val="0"/>
      <w:divBdr>
        <w:top w:val="none" w:sz="0" w:space="0" w:color="auto"/>
        <w:left w:val="none" w:sz="0" w:space="0" w:color="auto"/>
        <w:bottom w:val="none" w:sz="0" w:space="0" w:color="auto"/>
        <w:right w:val="none" w:sz="0" w:space="0" w:color="auto"/>
      </w:divBdr>
    </w:div>
    <w:div w:id="1077947239">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0635">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091200404">
      <w:bodyDiv w:val="1"/>
      <w:marLeft w:val="0"/>
      <w:marRight w:val="0"/>
      <w:marTop w:val="0"/>
      <w:marBottom w:val="0"/>
      <w:divBdr>
        <w:top w:val="none" w:sz="0" w:space="0" w:color="auto"/>
        <w:left w:val="none" w:sz="0" w:space="0" w:color="auto"/>
        <w:bottom w:val="none" w:sz="0" w:space="0" w:color="auto"/>
        <w:right w:val="none" w:sz="0" w:space="0" w:color="auto"/>
      </w:divBdr>
    </w:div>
    <w:div w:id="1098908867">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07388688">
      <w:bodyDiv w:val="1"/>
      <w:marLeft w:val="0"/>
      <w:marRight w:val="0"/>
      <w:marTop w:val="0"/>
      <w:marBottom w:val="0"/>
      <w:divBdr>
        <w:top w:val="none" w:sz="0" w:space="0" w:color="auto"/>
        <w:left w:val="none" w:sz="0" w:space="0" w:color="auto"/>
        <w:bottom w:val="none" w:sz="0" w:space="0" w:color="auto"/>
        <w:right w:val="none" w:sz="0" w:space="0" w:color="auto"/>
      </w:divBdr>
    </w:div>
    <w:div w:id="1107844988">
      <w:bodyDiv w:val="1"/>
      <w:marLeft w:val="0"/>
      <w:marRight w:val="0"/>
      <w:marTop w:val="0"/>
      <w:marBottom w:val="0"/>
      <w:divBdr>
        <w:top w:val="none" w:sz="0" w:space="0" w:color="auto"/>
        <w:left w:val="none" w:sz="0" w:space="0" w:color="auto"/>
        <w:bottom w:val="none" w:sz="0" w:space="0" w:color="auto"/>
        <w:right w:val="none" w:sz="0" w:space="0" w:color="auto"/>
      </w:divBdr>
    </w:div>
    <w:div w:id="1109088527">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5908487">
      <w:bodyDiv w:val="1"/>
      <w:marLeft w:val="0"/>
      <w:marRight w:val="0"/>
      <w:marTop w:val="0"/>
      <w:marBottom w:val="0"/>
      <w:divBdr>
        <w:top w:val="none" w:sz="0" w:space="0" w:color="auto"/>
        <w:left w:val="none" w:sz="0" w:space="0" w:color="auto"/>
        <w:bottom w:val="none" w:sz="0" w:space="0" w:color="auto"/>
        <w:right w:val="none" w:sz="0" w:space="0" w:color="auto"/>
      </w:divBdr>
    </w:div>
    <w:div w:id="1116024660">
      <w:bodyDiv w:val="1"/>
      <w:marLeft w:val="0"/>
      <w:marRight w:val="0"/>
      <w:marTop w:val="0"/>
      <w:marBottom w:val="0"/>
      <w:divBdr>
        <w:top w:val="none" w:sz="0" w:space="0" w:color="auto"/>
        <w:left w:val="none" w:sz="0" w:space="0" w:color="auto"/>
        <w:bottom w:val="none" w:sz="0" w:space="0" w:color="auto"/>
        <w:right w:val="none" w:sz="0" w:space="0" w:color="auto"/>
      </w:divBdr>
    </w:div>
    <w:div w:id="1116753154">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7215671">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4229665">
      <w:bodyDiv w:val="1"/>
      <w:marLeft w:val="0"/>
      <w:marRight w:val="0"/>
      <w:marTop w:val="0"/>
      <w:marBottom w:val="0"/>
      <w:divBdr>
        <w:top w:val="none" w:sz="0" w:space="0" w:color="auto"/>
        <w:left w:val="none" w:sz="0" w:space="0" w:color="auto"/>
        <w:bottom w:val="none" w:sz="0" w:space="0" w:color="auto"/>
        <w:right w:val="none" w:sz="0" w:space="0" w:color="auto"/>
      </w:divBdr>
    </w:div>
    <w:div w:id="1125538770">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05715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5876986">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50251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720957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493235">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8886049">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66744576">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556033">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44381">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0414052">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03459">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78814957">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2861611">
      <w:bodyDiv w:val="1"/>
      <w:marLeft w:val="0"/>
      <w:marRight w:val="0"/>
      <w:marTop w:val="0"/>
      <w:marBottom w:val="0"/>
      <w:divBdr>
        <w:top w:val="none" w:sz="0" w:space="0" w:color="auto"/>
        <w:left w:val="none" w:sz="0" w:space="0" w:color="auto"/>
        <w:bottom w:val="none" w:sz="0" w:space="0" w:color="auto"/>
        <w:right w:val="none" w:sz="0" w:space="0" w:color="auto"/>
      </w:divBdr>
    </w:div>
    <w:div w:id="1186165251">
      <w:bodyDiv w:val="1"/>
      <w:marLeft w:val="0"/>
      <w:marRight w:val="0"/>
      <w:marTop w:val="0"/>
      <w:marBottom w:val="0"/>
      <w:divBdr>
        <w:top w:val="none" w:sz="0" w:space="0" w:color="auto"/>
        <w:left w:val="none" w:sz="0" w:space="0" w:color="auto"/>
        <w:bottom w:val="none" w:sz="0" w:space="0" w:color="auto"/>
        <w:right w:val="none" w:sz="0" w:space="0" w:color="auto"/>
      </w:divBdr>
    </w:div>
    <w:div w:id="1186670523">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89181570">
      <w:bodyDiv w:val="1"/>
      <w:marLeft w:val="0"/>
      <w:marRight w:val="0"/>
      <w:marTop w:val="0"/>
      <w:marBottom w:val="0"/>
      <w:divBdr>
        <w:top w:val="none" w:sz="0" w:space="0" w:color="auto"/>
        <w:left w:val="none" w:sz="0" w:space="0" w:color="auto"/>
        <w:bottom w:val="none" w:sz="0" w:space="0" w:color="auto"/>
        <w:right w:val="none" w:sz="0" w:space="0" w:color="auto"/>
      </w:divBdr>
    </w:div>
    <w:div w:id="1191530469">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769329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198589243">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7721871">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1500735">
      <w:bodyDiv w:val="1"/>
      <w:marLeft w:val="0"/>
      <w:marRight w:val="0"/>
      <w:marTop w:val="0"/>
      <w:marBottom w:val="0"/>
      <w:divBdr>
        <w:top w:val="none" w:sz="0" w:space="0" w:color="auto"/>
        <w:left w:val="none" w:sz="0" w:space="0" w:color="auto"/>
        <w:bottom w:val="none" w:sz="0" w:space="0" w:color="auto"/>
        <w:right w:val="none" w:sz="0" w:space="0" w:color="auto"/>
      </w:divBdr>
    </w:div>
    <w:div w:id="1213270712">
      <w:bodyDiv w:val="1"/>
      <w:marLeft w:val="0"/>
      <w:marRight w:val="0"/>
      <w:marTop w:val="0"/>
      <w:marBottom w:val="0"/>
      <w:divBdr>
        <w:top w:val="none" w:sz="0" w:space="0" w:color="auto"/>
        <w:left w:val="none" w:sz="0" w:space="0" w:color="auto"/>
        <w:bottom w:val="none" w:sz="0" w:space="0" w:color="auto"/>
        <w:right w:val="none" w:sz="0" w:space="0" w:color="auto"/>
      </w:divBdr>
    </w:div>
    <w:div w:id="1216700637">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010448">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18904256">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3710119">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8690164">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3002716">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39482927">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2131811">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1506396">
      <w:bodyDiv w:val="1"/>
      <w:marLeft w:val="0"/>
      <w:marRight w:val="0"/>
      <w:marTop w:val="0"/>
      <w:marBottom w:val="0"/>
      <w:divBdr>
        <w:top w:val="none" w:sz="0" w:space="0" w:color="auto"/>
        <w:left w:val="none" w:sz="0" w:space="0" w:color="auto"/>
        <w:bottom w:val="none" w:sz="0" w:space="0" w:color="auto"/>
        <w:right w:val="none" w:sz="0" w:space="0" w:color="auto"/>
      </w:divBdr>
    </w:div>
    <w:div w:id="1252349989">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4391512">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6283908">
      <w:bodyDiv w:val="1"/>
      <w:marLeft w:val="0"/>
      <w:marRight w:val="0"/>
      <w:marTop w:val="0"/>
      <w:marBottom w:val="0"/>
      <w:divBdr>
        <w:top w:val="none" w:sz="0" w:space="0" w:color="auto"/>
        <w:left w:val="none" w:sz="0" w:space="0" w:color="auto"/>
        <w:bottom w:val="none" w:sz="0" w:space="0" w:color="auto"/>
        <w:right w:val="none" w:sz="0" w:space="0" w:color="auto"/>
      </w:divBdr>
    </w:div>
    <w:div w:id="125732810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58440157">
      <w:bodyDiv w:val="1"/>
      <w:marLeft w:val="0"/>
      <w:marRight w:val="0"/>
      <w:marTop w:val="0"/>
      <w:marBottom w:val="0"/>
      <w:divBdr>
        <w:top w:val="none" w:sz="0" w:space="0" w:color="auto"/>
        <w:left w:val="none" w:sz="0" w:space="0" w:color="auto"/>
        <w:bottom w:val="none" w:sz="0" w:space="0" w:color="auto"/>
        <w:right w:val="none" w:sz="0" w:space="0" w:color="auto"/>
      </w:divBdr>
    </w:div>
    <w:div w:id="125871427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0945222">
      <w:bodyDiv w:val="1"/>
      <w:marLeft w:val="0"/>
      <w:marRight w:val="0"/>
      <w:marTop w:val="0"/>
      <w:marBottom w:val="0"/>
      <w:divBdr>
        <w:top w:val="none" w:sz="0" w:space="0" w:color="auto"/>
        <w:left w:val="none" w:sz="0" w:space="0" w:color="auto"/>
        <w:bottom w:val="none" w:sz="0" w:space="0" w:color="auto"/>
        <w:right w:val="none" w:sz="0" w:space="0" w:color="auto"/>
      </w:divBdr>
    </w:div>
    <w:div w:id="1262105536">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66158077">
      <w:bodyDiv w:val="1"/>
      <w:marLeft w:val="0"/>
      <w:marRight w:val="0"/>
      <w:marTop w:val="0"/>
      <w:marBottom w:val="0"/>
      <w:divBdr>
        <w:top w:val="none" w:sz="0" w:space="0" w:color="auto"/>
        <w:left w:val="none" w:sz="0" w:space="0" w:color="auto"/>
        <w:bottom w:val="none" w:sz="0" w:space="0" w:color="auto"/>
        <w:right w:val="none" w:sz="0" w:space="0" w:color="auto"/>
      </w:divBdr>
    </w:div>
    <w:div w:id="1271544802">
      <w:bodyDiv w:val="1"/>
      <w:marLeft w:val="0"/>
      <w:marRight w:val="0"/>
      <w:marTop w:val="0"/>
      <w:marBottom w:val="0"/>
      <w:divBdr>
        <w:top w:val="none" w:sz="0" w:space="0" w:color="auto"/>
        <w:left w:val="none" w:sz="0" w:space="0" w:color="auto"/>
        <w:bottom w:val="none" w:sz="0" w:space="0" w:color="auto"/>
        <w:right w:val="none" w:sz="0" w:space="0" w:color="auto"/>
      </w:divBdr>
    </w:div>
    <w:div w:id="1276519946">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3000768">
      <w:bodyDiv w:val="1"/>
      <w:marLeft w:val="0"/>
      <w:marRight w:val="0"/>
      <w:marTop w:val="0"/>
      <w:marBottom w:val="0"/>
      <w:divBdr>
        <w:top w:val="none" w:sz="0" w:space="0" w:color="auto"/>
        <w:left w:val="none" w:sz="0" w:space="0" w:color="auto"/>
        <w:bottom w:val="none" w:sz="0" w:space="0" w:color="auto"/>
        <w:right w:val="none" w:sz="0" w:space="0" w:color="auto"/>
      </w:divBdr>
    </w:div>
    <w:div w:id="1284120994">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2786864">
      <w:bodyDiv w:val="1"/>
      <w:marLeft w:val="0"/>
      <w:marRight w:val="0"/>
      <w:marTop w:val="0"/>
      <w:marBottom w:val="0"/>
      <w:divBdr>
        <w:top w:val="none" w:sz="0" w:space="0" w:color="auto"/>
        <w:left w:val="none" w:sz="0" w:space="0" w:color="auto"/>
        <w:bottom w:val="none" w:sz="0" w:space="0" w:color="auto"/>
        <w:right w:val="none" w:sz="0" w:space="0" w:color="auto"/>
      </w:divBdr>
    </w:div>
    <w:div w:id="1293362870">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3774112">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2857217">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4626902">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5645280">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234073">
      <w:bodyDiv w:val="1"/>
      <w:marLeft w:val="0"/>
      <w:marRight w:val="0"/>
      <w:marTop w:val="0"/>
      <w:marBottom w:val="0"/>
      <w:divBdr>
        <w:top w:val="none" w:sz="0" w:space="0" w:color="auto"/>
        <w:left w:val="none" w:sz="0" w:space="0" w:color="auto"/>
        <w:bottom w:val="none" w:sz="0" w:space="0" w:color="auto"/>
        <w:right w:val="none" w:sz="0" w:space="0" w:color="auto"/>
      </w:divBdr>
    </w:div>
    <w:div w:id="133950541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49217302">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1223477">
      <w:bodyDiv w:val="1"/>
      <w:marLeft w:val="0"/>
      <w:marRight w:val="0"/>
      <w:marTop w:val="0"/>
      <w:marBottom w:val="0"/>
      <w:divBdr>
        <w:top w:val="none" w:sz="0" w:space="0" w:color="auto"/>
        <w:left w:val="none" w:sz="0" w:space="0" w:color="auto"/>
        <w:bottom w:val="none" w:sz="0" w:space="0" w:color="auto"/>
        <w:right w:val="none" w:sz="0" w:space="0" w:color="auto"/>
      </w:divBdr>
    </w:div>
    <w:div w:id="1353874323">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557341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7387418">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58968554">
      <w:bodyDiv w:val="1"/>
      <w:marLeft w:val="0"/>
      <w:marRight w:val="0"/>
      <w:marTop w:val="0"/>
      <w:marBottom w:val="0"/>
      <w:divBdr>
        <w:top w:val="none" w:sz="0" w:space="0" w:color="auto"/>
        <w:left w:val="none" w:sz="0" w:space="0" w:color="auto"/>
        <w:bottom w:val="none" w:sz="0" w:space="0" w:color="auto"/>
        <w:right w:val="none" w:sz="0" w:space="0" w:color="auto"/>
      </w:divBdr>
    </w:div>
    <w:div w:id="1360199740">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3170647">
      <w:bodyDiv w:val="1"/>
      <w:marLeft w:val="0"/>
      <w:marRight w:val="0"/>
      <w:marTop w:val="0"/>
      <w:marBottom w:val="0"/>
      <w:divBdr>
        <w:top w:val="none" w:sz="0" w:space="0" w:color="auto"/>
        <w:left w:val="none" w:sz="0" w:space="0" w:color="auto"/>
        <w:bottom w:val="none" w:sz="0" w:space="0" w:color="auto"/>
        <w:right w:val="none" w:sz="0" w:space="0" w:color="auto"/>
      </w:divBdr>
    </w:div>
    <w:div w:id="1364669764">
      <w:bodyDiv w:val="1"/>
      <w:marLeft w:val="0"/>
      <w:marRight w:val="0"/>
      <w:marTop w:val="0"/>
      <w:marBottom w:val="0"/>
      <w:divBdr>
        <w:top w:val="none" w:sz="0" w:space="0" w:color="auto"/>
        <w:left w:val="none" w:sz="0" w:space="0" w:color="auto"/>
        <w:bottom w:val="none" w:sz="0" w:space="0" w:color="auto"/>
        <w:right w:val="none" w:sz="0" w:space="0" w:color="auto"/>
      </w:divBdr>
    </w:div>
    <w:div w:id="1365669300">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68020688">
      <w:bodyDiv w:val="1"/>
      <w:marLeft w:val="0"/>
      <w:marRight w:val="0"/>
      <w:marTop w:val="0"/>
      <w:marBottom w:val="0"/>
      <w:divBdr>
        <w:top w:val="none" w:sz="0" w:space="0" w:color="auto"/>
        <w:left w:val="none" w:sz="0" w:space="0" w:color="auto"/>
        <w:bottom w:val="none" w:sz="0" w:space="0" w:color="auto"/>
        <w:right w:val="none" w:sz="0" w:space="0" w:color="auto"/>
      </w:divBdr>
    </w:div>
    <w:div w:id="1371957112">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7854299">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0611324">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2968833">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396733009">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3022136">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233993">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19250625">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0638090">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2750525">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559476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0376457">
      <w:bodyDiv w:val="1"/>
      <w:marLeft w:val="0"/>
      <w:marRight w:val="0"/>
      <w:marTop w:val="0"/>
      <w:marBottom w:val="0"/>
      <w:divBdr>
        <w:top w:val="none" w:sz="0" w:space="0" w:color="auto"/>
        <w:left w:val="none" w:sz="0" w:space="0" w:color="auto"/>
        <w:bottom w:val="none" w:sz="0" w:space="0" w:color="auto"/>
        <w:right w:val="none" w:sz="0" w:space="0" w:color="auto"/>
      </w:divBdr>
    </w:div>
    <w:div w:id="1440490183">
      <w:bodyDiv w:val="1"/>
      <w:marLeft w:val="0"/>
      <w:marRight w:val="0"/>
      <w:marTop w:val="0"/>
      <w:marBottom w:val="0"/>
      <w:divBdr>
        <w:top w:val="none" w:sz="0" w:space="0" w:color="auto"/>
        <w:left w:val="none" w:sz="0" w:space="0" w:color="auto"/>
        <w:bottom w:val="none" w:sz="0" w:space="0" w:color="auto"/>
        <w:right w:val="none" w:sz="0" w:space="0" w:color="auto"/>
      </w:divBdr>
    </w:div>
    <w:div w:id="1440951864">
      <w:bodyDiv w:val="1"/>
      <w:marLeft w:val="0"/>
      <w:marRight w:val="0"/>
      <w:marTop w:val="0"/>
      <w:marBottom w:val="0"/>
      <w:divBdr>
        <w:top w:val="none" w:sz="0" w:space="0" w:color="auto"/>
        <w:left w:val="none" w:sz="0" w:space="0" w:color="auto"/>
        <w:bottom w:val="none" w:sz="0" w:space="0" w:color="auto"/>
        <w:right w:val="none" w:sz="0" w:space="0" w:color="auto"/>
      </w:divBdr>
    </w:div>
    <w:div w:id="144102616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3919609">
      <w:bodyDiv w:val="1"/>
      <w:marLeft w:val="0"/>
      <w:marRight w:val="0"/>
      <w:marTop w:val="0"/>
      <w:marBottom w:val="0"/>
      <w:divBdr>
        <w:top w:val="none" w:sz="0" w:space="0" w:color="auto"/>
        <w:left w:val="none" w:sz="0" w:space="0" w:color="auto"/>
        <w:bottom w:val="none" w:sz="0" w:space="0" w:color="auto"/>
        <w:right w:val="none" w:sz="0" w:space="0" w:color="auto"/>
      </w:divBdr>
    </w:div>
    <w:div w:id="1445073227">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8039184">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52474697">
      <w:bodyDiv w:val="1"/>
      <w:marLeft w:val="0"/>
      <w:marRight w:val="0"/>
      <w:marTop w:val="0"/>
      <w:marBottom w:val="0"/>
      <w:divBdr>
        <w:top w:val="none" w:sz="0" w:space="0" w:color="auto"/>
        <w:left w:val="none" w:sz="0" w:space="0" w:color="auto"/>
        <w:bottom w:val="none" w:sz="0" w:space="0" w:color="auto"/>
        <w:right w:val="none" w:sz="0" w:space="0" w:color="auto"/>
      </w:divBdr>
    </w:div>
    <w:div w:id="1453476276">
      <w:bodyDiv w:val="1"/>
      <w:marLeft w:val="0"/>
      <w:marRight w:val="0"/>
      <w:marTop w:val="0"/>
      <w:marBottom w:val="0"/>
      <w:divBdr>
        <w:top w:val="none" w:sz="0" w:space="0" w:color="auto"/>
        <w:left w:val="none" w:sz="0" w:space="0" w:color="auto"/>
        <w:bottom w:val="none" w:sz="0" w:space="0" w:color="auto"/>
        <w:right w:val="none" w:sz="0" w:space="0" w:color="auto"/>
      </w:divBdr>
    </w:div>
    <w:div w:id="1455715654">
      <w:bodyDiv w:val="1"/>
      <w:marLeft w:val="0"/>
      <w:marRight w:val="0"/>
      <w:marTop w:val="0"/>
      <w:marBottom w:val="0"/>
      <w:divBdr>
        <w:top w:val="none" w:sz="0" w:space="0" w:color="auto"/>
        <w:left w:val="none" w:sz="0" w:space="0" w:color="auto"/>
        <w:bottom w:val="none" w:sz="0" w:space="0" w:color="auto"/>
        <w:right w:val="none" w:sz="0" w:space="0" w:color="auto"/>
      </w:divBdr>
    </w:div>
    <w:div w:id="1456949401">
      <w:bodyDiv w:val="1"/>
      <w:marLeft w:val="0"/>
      <w:marRight w:val="0"/>
      <w:marTop w:val="0"/>
      <w:marBottom w:val="0"/>
      <w:divBdr>
        <w:top w:val="none" w:sz="0" w:space="0" w:color="auto"/>
        <w:left w:val="none" w:sz="0" w:space="0" w:color="auto"/>
        <w:bottom w:val="none" w:sz="0" w:space="0" w:color="auto"/>
        <w:right w:val="none" w:sz="0" w:space="0" w:color="auto"/>
      </w:divBdr>
    </w:div>
    <w:div w:id="1457262144">
      <w:bodyDiv w:val="1"/>
      <w:marLeft w:val="0"/>
      <w:marRight w:val="0"/>
      <w:marTop w:val="0"/>
      <w:marBottom w:val="0"/>
      <w:divBdr>
        <w:top w:val="none" w:sz="0" w:space="0" w:color="auto"/>
        <w:left w:val="none" w:sz="0" w:space="0" w:color="auto"/>
        <w:bottom w:val="none" w:sz="0" w:space="0" w:color="auto"/>
        <w:right w:val="none" w:sz="0" w:space="0" w:color="auto"/>
      </w:divBdr>
    </w:div>
    <w:div w:id="1457285926">
      <w:bodyDiv w:val="1"/>
      <w:marLeft w:val="0"/>
      <w:marRight w:val="0"/>
      <w:marTop w:val="0"/>
      <w:marBottom w:val="0"/>
      <w:divBdr>
        <w:top w:val="none" w:sz="0" w:space="0" w:color="auto"/>
        <w:left w:val="none" w:sz="0" w:space="0" w:color="auto"/>
        <w:bottom w:val="none" w:sz="0" w:space="0" w:color="auto"/>
        <w:right w:val="none" w:sz="0" w:space="0" w:color="auto"/>
      </w:divBdr>
    </w:div>
    <w:div w:id="1459448517">
      <w:bodyDiv w:val="1"/>
      <w:marLeft w:val="0"/>
      <w:marRight w:val="0"/>
      <w:marTop w:val="0"/>
      <w:marBottom w:val="0"/>
      <w:divBdr>
        <w:top w:val="none" w:sz="0" w:space="0" w:color="auto"/>
        <w:left w:val="none" w:sz="0" w:space="0" w:color="auto"/>
        <w:bottom w:val="none" w:sz="0" w:space="0" w:color="auto"/>
        <w:right w:val="none" w:sz="0" w:space="0" w:color="auto"/>
      </w:divBdr>
    </w:div>
    <w:div w:id="1459831769">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2381855">
      <w:bodyDiv w:val="1"/>
      <w:marLeft w:val="0"/>
      <w:marRight w:val="0"/>
      <w:marTop w:val="0"/>
      <w:marBottom w:val="0"/>
      <w:divBdr>
        <w:top w:val="none" w:sz="0" w:space="0" w:color="auto"/>
        <w:left w:val="none" w:sz="0" w:space="0" w:color="auto"/>
        <w:bottom w:val="none" w:sz="0" w:space="0" w:color="auto"/>
        <w:right w:val="none" w:sz="0" w:space="0" w:color="auto"/>
      </w:divBdr>
    </w:div>
    <w:div w:id="1463812613">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3981149">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78839660">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5969508">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8990193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3326256">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0150693">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2282036">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8443747">
      <w:bodyDiv w:val="1"/>
      <w:marLeft w:val="0"/>
      <w:marRight w:val="0"/>
      <w:marTop w:val="0"/>
      <w:marBottom w:val="0"/>
      <w:divBdr>
        <w:top w:val="none" w:sz="0" w:space="0" w:color="auto"/>
        <w:left w:val="none" w:sz="0" w:space="0" w:color="auto"/>
        <w:bottom w:val="none" w:sz="0" w:space="0" w:color="auto"/>
        <w:right w:val="none" w:sz="0" w:space="0" w:color="auto"/>
      </w:divBdr>
    </w:div>
    <w:div w:id="1508519711">
      <w:bodyDiv w:val="1"/>
      <w:marLeft w:val="0"/>
      <w:marRight w:val="0"/>
      <w:marTop w:val="0"/>
      <w:marBottom w:val="0"/>
      <w:divBdr>
        <w:top w:val="none" w:sz="0" w:space="0" w:color="auto"/>
        <w:left w:val="none" w:sz="0" w:space="0" w:color="auto"/>
        <w:bottom w:val="none" w:sz="0" w:space="0" w:color="auto"/>
        <w:right w:val="none" w:sz="0" w:space="0" w:color="auto"/>
      </w:divBdr>
    </w:div>
    <w:div w:id="1508861353">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5727273">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091370">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27403386">
      <w:bodyDiv w:val="1"/>
      <w:marLeft w:val="0"/>
      <w:marRight w:val="0"/>
      <w:marTop w:val="0"/>
      <w:marBottom w:val="0"/>
      <w:divBdr>
        <w:top w:val="none" w:sz="0" w:space="0" w:color="auto"/>
        <w:left w:val="none" w:sz="0" w:space="0" w:color="auto"/>
        <w:bottom w:val="none" w:sz="0" w:space="0" w:color="auto"/>
        <w:right w:val="none" w:sz="0" w:space="0" w:color="auto"/>
      </w:divBdr>
    </w:div>
    <w:div w:id="1529947855">
      <w:bodyDiv w:val="1"/>
      <w:marLeft w:val="0"/>
      <w:marRight w:val="0"/>
      <w:marTop w:val="0"/>
      <w:marBottom w:val="0"/>
      <w:divBdr>
        <w:top w:val="none" w:sz="0" w:space="0" w:color="auto"/>
        <w:left w:val="none" w:sz="0" w:space="0" w:color="auto"/>
        <w:bottom w:val="none" w:sz="0" w:space="0" w:color="auto"/>
        <w:right w:val="none" w:sz="0" w:space="0" w:color="auto"/>
      </w:divBdr>
    </w:div>
    <w:div w:id="153133281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38085742">
      <w:bodyDiv w:val="1"/>
      <w:marLeft w:val="0"/>
      <w:marRight w:val="0"/>
      <w:marTop w:val="0"/>
      <w:marBottom w:val="0"/>
      <w:divBdr>
        <w:top w:val="none" w:sz="0" w:space="0" w:color="auto"/>
        <w:left w:val="none" w:sz="0" w:space="0" w:color="auto"/>
        <w:bottom w:val="none" w:sz="0" w:space="0" w:color="auto"/>
        <w:right w:val="none" w:sz="0" w:space="0" w:color="auto"/>
      </w:divBdr>
    </w:div>
    <w:div w:id="154032084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1896700">
      <w:bodyDiv w:val="1"/>
      <w:marLeft w:val="0"/>
      <w:marRight w:val="0"/>
      <w:marTop w:val="0"/>
      <w:marBottom w:val="0"/>
      <w:divBdr>
        <w:top w:val="none" w:sz="0" w:space="0" w:color="auto"/>
        <w:left w:val="none" w:sz="0" w:space="0" w:color="auto"/>
        <w:bottom w:val="none" w:sz="0" w:space="0" w:color="auto"/>
        <w:right w:val="none" w:sz="0" w:space="0" w:color="auto"/>
      </w:divBdr>
    </w:div>
    <w:div w:id="1543518131">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3544783">
      <w:bodyDiv w:val="1"/>
      <w:marLeft w:val="0"/>
      <w:marRight w:val="0"/>
      <w:marTop w:val="0"/>
      <w:marBottom w:val="0"/>
      <w:divBdr>
        <w:top w:val="none" w:sz="0" w:space="0" w:color="auto"/>
        <w:left w:val="none" w:sz="0" w:space="0" w:color="auto"/>
        <w:bottom w:val="none" w:sz="0" w:space="0" w:color="auto"/>
        <w:right w:val="none" w:sz="0" w:space="0" w:color="auto"/>
      </w:divBdr>
    </w:div>
    <w:div w:id="1554776584">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208953">
      <w:bodyDiv w:val="1"/>
      <w:marLeft w:val="0"/>
      <w:marRight w:val="0"/>
      <w:marTop w:val="0"/>
      <w:marBottom w:val="0"/>
      <w:divBdr>
        <w:top w:val="none" w:sz="0" w:space="0" w:color="auto"/>
        <w:left w:val="none" w:sz="0" w:space="0" w:color="auto"/>
        <w:bottom w:val="none" w:sz="0" w:space="0" w:color="auto"/>
        <w:right w:val="none" w:sz="0" w:space="0" w:color="auto"/>
      </w:divBdr>
    </w:div>
    <w:div w:id="1562445883">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5212814">
      <w:bodyDiv w:val="1"/>
      <w:marLeft w:val="0"/>
      <w:marRight w:val="0"/>
      <w:marTop w:val="0"/>
      <w:marBottom w:val="0"/>
      <w:divBdr>
        <w:top w:val="none" w:sz="0" w:space="0" w:color="auto"/>
        <w:left w:val="none" w:sz="0" w:space="0" w:color="auto"/>
        <w:bottom w:val="none" w:sz="0" w:space="0" w:color="auto"/>
        <w:right w:val="none" w:sz="0" w:space="0" w:color="auto"/>
      </w:divBdr>
    </w:div>
    <w:div w:id="1566909121">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17894">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1648063">
      <w:bodyDiv w:val="1"/>
      <w:marLeft w:val="0"/>
      <w:marRight w:val="0"/>
      <w:marTop w:val="0"/>
      <w:marBottom w:val="0"/>
      <w:divBdr>
        <w:top w:val="none" w:sz="0" w:space="0" w:color="auto"/>
        <w:left w:val="none" w:sz="0" w:space="0" w:color="auto"/>
        <w:bottom w:val="none" w:sz="0" w:space="0" w:color="auto"/>
        <w:right w:val="none" w:sz="0" w:space="0" w:color="auto"/>
      </w:divBdr>
    </w:div>
    <w:div w:id="1573465620">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4973470">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4532748">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2129">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6843238">
      <w:bodyDiv w:val="1"/>
      <w:marLeft w:val="0"/>
      <w:marRight w:val="0"/>
      <w:marTop w:val="0"/>
      <w:marBottom w:val="0"/>
      <w:divBdr>
        <w:top w:val="none" w:sz="0" w:space="0" w:color="auto"/>
        <w:left w:val="none" w:sz="0" w:space="0" w:color="auto"/>
        <w:bottom w:val="none" w:sz="0" w:space="0" w:color="auto"/>
        <w:right w:val="none" w:sz="0" w:space="0" w:color="auto"/>
      </w:divBdr>
    </w:div>
    <w:div w:id="158737646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0187982">
      <w:bodyDiv w:val="1"/>
      <w:marLeft w:val="0"/>
      <w:marRight w:val="0"/>
      <w:marTop w:val="0"/>
      <w:marBottom w:val="0"/>
      <w:divBdr>
        <w:top w:val="none" w:sz="0" w:space="0" w:color="auto"/>
        <w:left w:val="none" w:sz="0" w:space="0" w:color="auto"/>
        <w:bottom w:val="none" w:sz="0" w:space="0" w:color="auto"/>
        <w:right w:val="none" w:sz="0" w:space="0" w:color="auto"/>
      </w:divBdr>
    </w:div>
    <w:div w:id="1592203302">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046512">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5940310">
      <w:bodyDiv w:val="1"/>
      <w:marLeft w:val="0"/>
      <w:marRight w:val="0"/>
      <w:marTop w:val="0"/>
      <w:marBottom w:val="0"/>
      <w:divBdr>
        <w:top w:val="none" w:sz="0" w:space="0" w:color="auto"/>
        <w:left w:val="none" w:sz="0" w:space="0" w:color="auto"/>
        <w:bottom w:val="none" w:sz="0" w:space="0" w:color="auto"/>
        <w:right w:val="none" w:sz="0" w:space="0" w:color="auto"/>
      </w:divBdr>
    </w:div>
    <w:div w:id="1596939968">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0946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7496539">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09968740">
      <w:bodyDiv w:val="1"/>
      <w:marLeft w:val="0"/>
      <w:marRight w:val="0"/>
      <w:marTop w:val="0"/>
      <w:marBottom w:val="0"/>
      <w:divBdr>
        <w:top w:val="none" w:sz="0" w:space="0" w:color="auto"/>
        <w:left w:val="none" w:sz="0" w:space="0" w:color="auto"/>
        <w:bottom w:val="none" w:sz="0" w:space="0" w:color="auto"/>
        <w:right w:val="none" w:sz="0" w:space="0" w:color="auto"/>
      </w:divBdr>
    </w:div>
    <w:div w:id="1612279842">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4047617">
      <w:bodyDiv w:val="1"/>
      <w:marLeft w:val="0"/>
      <w:marRight w:val="0"/>
      <w:marTop w:val="0"/>
      <w:marBottom w:val="0"/>
      <w:divBdr>
        <w:top w:val="none" w:sz="0" w:space="0" w:color="auto"/>
        <w:left w:val="none" w:sz="0" w:space="0" w:color="auto"/>
        <w:bottom w:val="none" w:sz="0" w:space="0" w:color="auto"/>
        <w:right w:val="none" w:sz="0" w:space="0" w:color="auto"/>
      </w:divBdr>
    </w:div>
    <w:div w:id="1616907273">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0724143">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6278122">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630601">
      <w:bodyDiv w:val="1"/>
      <w:marLeft w:val="0"/>
      <w:marRight w:val="0"/>
      <w:marTop w:val="0"/>
      <w:marBottom w:val="0"/>
      <w:divBdr>
        <w:top w:val="none" w:sz="0" w:space="0" w:color="auto"/>
        <w:left w:val="none" w:sz="0" w:space="0" w:color="auto"/>
        <w:bottom w:val="none" w:sz="0" w:space="0" w:color="auto"/>
        <w:right w:val="none" w:sz="0" w:space="0" w:color="auto"/>
      </w:divBdr>
    </w:div>
    <w:div w:id="1629778103">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3831092">
      <w:bodyDiv w:val="1"/>
      <w:marLeft w:val="0"/>
      <w:marRight w:val="0"/>
      <w:marTop w:val="0"/>
      <w:marBottom w:val="0"/>
      <w:divBdr>
        <w:top w:val="none" w:sz="0" w:space="0" w:color="auto"/>
        <w:left w:val="none" w:sz="0" w:space="0" w:color="auto"/>
        <w:bottom w:val="none" w:sz="0" w:space="0" w:color="auto"/>
        <w:right w:val="none" w:sz="0" w:space="0" w:color="auto"/>
      </w:divBdr>
    </w:div>
    <w:div w:id="1635982374">
      <w:bodyDiv w:val="1"/>
      <w:marLeft w:val="0"/>
      <w:marRight w:val="0"/>
      <w:marTop w:val="0"/>
      <w:marBottom w:val="0"/>
      <w:divBdr>
        <w:top w:val="none" w:sz="0" w:space="0" w:color="auto"/>
        <w:left w:val="none" w:sz="0" w:space="0" w:color="auto"/>
        <w:bottom w:val="none" w:sz="0" w:space="0" w:color="auto"/>
        <w:right w:val="none" w:sz="0" w:space="0" w:color="auto"/>
      </w:divBdr>
    </w:div>
    <w:div w:id="1639336917">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45892387">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2128297">
      <w:bodyDiv w:val="1"/>
      <w:marLeft w:val="0"/>
      <w:marRight w:val="0"/>
      <w:marTop w:val="0"/>
      <w:marBottom w:val="0"/>
      <w:divBdr>
        <w:top w:val="none" w:sz="0" w:space="0" w:color="auto"/>
        <w:left w:val="none" w:sz="0" w:space="0" w:color="auto"/>
        <w:bottom w:val="none" w:sz="0" w:space="0" w:color="auto"/>
        <w:right w:val="none" w:sz="0" w:space="0" w:color="auto"/>
      </w:divBdr>
    </w:div>
    <w:div w:id="165302068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1737371">
      <w:bodyDiv w:val="1"/>
      <w:marLeft w:val="0"/>
      <w:marRight w:val="0"/>
      <w:marTop w:val="0"/>
      <w:marBottom w:val="0"/>
      <w:divBdr>
        <w:top w:val="none" w:sz="0" w:space="0" w:color="auto"/>
        <w:left w:val="none" w:sz="0" w:space="0" w:color="auto"/>
        <w:bottom w:val="none" w:sz="0" w:space="0" w:color="auto"/>
        <w:right w:val="none" w:sz="0" w:space="0" w:color="auto"/>
      </w:divBdr>
    </w:div>
    <w:div w:id="1661811401">
      <w:bodyDiv w:val="1"/>
      <w:marLeft w:val="0"/>
      <w:marRight w:val="0"/>
      <w:marTop w:val="0"/>
      <w:marBottom w:val="0"/>
      <w:divBdr>
        <w:top w:val="none" w:sz="0" w:space="0" w:color="auto"/>
        <w:left w:val="none" w:sz="0" w:space="0" w:color="auto"/>
        <w:bottom w:val="none" w:sz="0" w:space="0" w:color="auto"/>
        <w:right w:val="none" w:sz="0" w:space="0" w:color="auto"/>
      </w:divBdr>
    </w:div>
    <w:div w:id="1662198761">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018557">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69673256">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7730477">
      <w:bodyDiv w:val="1"/>
      <w:marLeft w:val="0"/>
      <w:marRight w:val="0"/>
      <w:marTop w:val="0"/>
      <w:marBottom w:val="0"/>
      <w:divBdr>
        <w:top w:val="none" w:sz="0" w:space="0" w:color="auto"/>
        <w:left w:val="none" w:sz="0" w:space="0" w:color="auto"/>
        <w:bottom w:val="none" w:sz="0" w:space="0" w:color="auto"/>
        <w:right w:val="none" w:sz="0" w:space="0" w:color="auto"/>
      </w:divBdr>
    </w:div>
    <w:div w:id="1678070715">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5400198">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337754">
      <w:bodyDiv w:val="1"/>
      <w:marLeft w:val="0"/>
      <w:marRight w:val="0"/>
      <w:marTop w:val="0"/>
      <w:marBottom w:val="0"/>
      <w:divBdr>
        <w:top w:val="none" w:sz="0" w:space="0" w:color="auto"/>
        <w:left w:val="none" w:sz="0" w:space="0" w:color="auto"/>
        <w:bottom w:val="none" w:sz="0" w:space="0" w:color="auto"/>
        <w:right w:val="none" w:sz="0" w:space="0" w:color="auto"/>
      </w:divBdr>
    </w:div>
    <w:div w:id="16924869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3650980">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079812">
      <w:bodyDiv w:val="1"/>
      <w:marLeft w:val="0"/>
      <w:marRight w:val="0"/>
      <w:marTop w:val="0"/>
      <w:marBottom w:val="0"/>
      <w:divBdr>
        <w:top w:val="none" w:sz="0" w:space="0" w:color="auto"/>
        <w:left w:val="none" w:sz="0" w:space="0" w:color="auto"/>
        <w:bottom w:val="none" w:sz="0" w:space="0" w:color="auto"/>
        <w:right w:val="none" w:sz="0" w:space="0" w:color="auto"/>
      </w:divBdr>
    </w:div>
    <w:div w:id="1697346285">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04748780">
      <w:bodyDiv w:val="1"/>
      <w:marLeft w:val="0"/>
      <w:marRight w:val="0"/>
      <w:marTop w:val="0"/>
      <w:marBottom w:val="0"/>
      <w:divBdr>
        <w:top w:val="none" w:sz="0" w:space="0" w:color="auto"/>
        <w:left w:val="none" w:sz="0" w:space="0" w:color="auto"/>
        <w:bottom w:val="none" w:sz="0" w:space="0" w:color="auto"/>
        <w:right w:val="none" w:sz="0" w:space="0" w:color="auto"/>
      </w:divBdr>
    </w:div>
    <w:div w:id="1705671549">
      <w:bodyDiv w:val="1"/>
      <w:marLeft w:val="0"/>
      <w:marRight w:val="0"/>
      <w:marTop w:val="0"/>
      <w:marBottom w:val="0"/>
      <w:divBdr>
        <w:top w:val="none" w:sz="0" w:space="0" w:color="auto"/>
        <w:left w:val="none" w:sz="0" w:space="0" w:color="auto"/>
        <w:bottom w:val="none" w:sz="0" w:space="0" w:color="auto"/>
        <w:right w:val="none" w:sz="0" w:space="0" w:color="auto"/>
      </w:divBdr>
    </w:div>
    <w:div w:id="1708482844">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1999408">
      <w:bodyDiv w:val="1"/>
      <w:marLeft w:val="0"/>
      <w:marRight w:val="0"/>
      <w:marTop w:val="0"/>
      <w:marBottom w:val="0"/>
      <w:divBdr>
        <w:top w:val="none" w:sz="0" w:space="0" w:color="auto"/>
        <w:left w:val="none" w:sz="0" w:space="0" w:color="auto"/>
        <w:bottom w:val="none" w:sz="0" w:space="0" w:color="auto"/>
        <w:right w:val="none" w:sz="0" w:space="0" w:color="auto"/>
      </w:divBdr>
    </w:div>
    <w:div w:id="1713310961">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19426651">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2634051">
      <w:bodyDiv w:val="1"/>
      <w:marLeft w:val="0"/>
      <w:marRight w:val="0"/>
      <w:marTop w:val="0"/>
      <w:marBottom w:val="0"/>
      <w:divBdr>
        <w:top w:val="none" w:sz="0" w:space="0" w:color="auto"/>
        <w:left w:val="none" w:sz="0" w:space="0" w:color="auto"/>
        <w:bottom w:val="none" w:sz="0" w:space="0" w:color="auto"/>
        <w:right w:val="none" w:sz="0" w:space="0" w:color="auto"/>
      </w:divBdr>
    </w:div>
    <w:div w:id="1724716778">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0107459">
      <w:bodyDiv w:val="1"/>
      <w:marLeft w:val="0"/>
      <w:marRight w:val="0"/>
      <w:marTop w:val="0"/>
      <w:marBottom w:val="0"/>
      <w:divBdr>
        <w:top w:val="none" w:sz="0" w:space="0" w:color="auto"/>
        <w:left w:val="none" w:sz="0" w:space="0" w:color="auto"/>
        <w:bottom w:val="none" w:sz="0" w:space="0" w:color="auto"/>
        <w:right w:val="none" w:sz="0" w:space="0" w:color="auto"/>
      </w:divBdr>
    </w:div>
    <w:div w:id="1732187716">
      <w:bodyDiv w:val="1"/>
      <w:marLeft w:val="0"/>
      <w:marRight w:val="0"/>
      <w:marTop w:val="0"/>
      <w:marBottom w:val="0"/>
      <w:divBdr>
        <w:top w:val="none" w:sz="0" w:space="0" w:color="auto"/>
        <w:left w:val="none" w:sz="0" w:space="0" w:color="auto"/>
        <w:bottom w:val="none" w:sz="0" w:space="0" w:color="auto"/>
        <w:right w:val="none" w:sz="0" w:space="0" w:color="auto"/>
      </w:divBdr>
    </w:div>
    <w:div w:id="1733582815">
      <w:bodyDiv w:val="1"/>
      <w:marLeft w:val="0"/>
      <w:marRight w:val="0"/>
      <w:marTop w:val="0"/>
      <w:marBottom w:val="0"/>
      <w:divBdr>
        <w:top w:val="none" w:sz="0" w:space="0" w:color="auto"/>
        <w:left w:val="none" w:sz="0" w:space="0" w:color="auto"/>
        <w:bottom w:val="none" w:sz="0" w:space="0" w:color="auto"/>
        <w:right w:val="none" w:sz="0" w:space="0" w:color="auto"/>
      </w:divBdr>
    </w:div>
    <w:div w:id="1737194469">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041177">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2463640">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350666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1874082">
      <w:bodyDiv w:val="1"/>
      <w:marLeft w:val="0"/>
      <w:marRight w:val="0"/>
      <w:marTop w:val="0"/>
      <w:marBottom w:val="0"/>
      <w:divBdr>
        <w:top w:val="none" w:sz="0" w:space="0" w:color="auto"/>
        <w:left w:val="none" w:sz="0" w:space="0" w:color="auto"/>
        <w:bottom w:val="none" w:sz="0" w:space="0" w:color="auto"/>
        <w:right w:val="none" w:sz="0" w:space="0" w:color="auto"/>
      </w:divBdr>
    </w:div>
    <w:div w:id="1763406581">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68236522">
      <w:bodyDiv w:val="1"/>
      <w:marLeft w:val="0"/>
      <w:marRight w:val="0"/>
      <w:marTop w:val="0"/>
      <w:marBottom w:val="0"/>
      <w:divBdr>
        <w:top w:val="none" w:sz="0" w:space="0" w:color="auto"/>
        <w:left w:val="none" w:sz="0" w:space="0" w:color="auto"/>
        <w:bottom w:val="none" w:sz="0" w:space="0" w:color="auto"/>
        <w:right w:val="none" w:sz="0" w:space="0" w:color="auto"/>
      </w:divBdr>
    </w:div>
    <w:div w:id="1768310528">
      <w:bodyDiv w:val="1"/>
      <w:marLeft w:val="0"/>
      <w:marRight w:val="0"/>
      <w:marTop w:val="0"/>
      <w:marBottom w:val="0"/>
      <w:divBdr>
        <w:top w:val="none" w:sz="0" w:space="0" w:color="auto"/>
        <w:left w:val="none" w:sz="0" w:space="0" w:color="auto"/>
        <w:bottom w:val="none" w:sz="0" w:space="0" w:color="auto"/>
        <w:right w:val="none" w:sz="0" w:space="0" w:color="auto"/>
      </w:divBdr>
    </w:div>
    <w:div w:id="1768505159">
      <w:bodyDiv w:val="1"/>
      <w:marLeft w:val="0"/>
      <w:marRight w:val="0"/>
      <w:marTop w:val="0"/>
      <w:marBottom w:val="0"/>
      <w:divBdr>
        <w:top w:val="none" w:sz="0" w:space="0" w:color="auto"/>
        <w:left w:val="none" w:sz="0" w:space="0" w:color="auto"/>
        <w:bottom w:val="none" w:sz="0" w:space="0" w:color="auto"/>
        <w:right w:val="none" w:sz="0" w:space="0" w:color="auto"/>
      </w:divBdr>
    </w:div>
    <w:div w:id="1769546690">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778397">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8138037">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86848367">
      <w:bodyDiv w:val="1"/>
      <w:marLeft w:val="0"/>
      <w:marRight w:val="0"/>
      <w:marTop w:val="0"/>
      <w:marBottom w:val="0"/>
      <w:divBdr>
        <w:top w:val="none" w:sz="0" w:space="0" w:color="auto"/>
        <w:left w:val="none" w:sz="0" w:space="0" w:color="auto"/>
        <w:bottom w:val="none" w:sz="0" w:space="0" w:color="auto"/>
        <w:right w:val="none" w:sz="0" w:space="0" w:color="auto"/>
      </w:divBdr>
    </w:div>
    <w:div w:id="1789928519">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7094417">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6656445">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0050386">
      <w:bodyDiv w:val="1"/>
      <w:marLeft w:val="0"/>
      <w:marRight w:val="0"/>
      <w:marTop w:val="0"/>
      <w:marBottom w:val="0"/>
      <w:divBdr>
        <w:top w:val="none" w:sz="0" w:space="0" w:color="auto"/>
        <w:left w:val="none" w:sz="0" w:space="0" w:color="auto"/>
        <w:bottom w:val="none" w:sz="0" w:space="0" w:color="auto"/>
        <w:right w:val="none" w:sz="0" w:space="0" w:color="auto"/>
      </w:divBdr>
    </w:div>
    <w:div w:id="1811899961">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19033215">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7433971">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28936540">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3787635">
      <w:bodyDiv w:val="1"/>
      <w:marLeft w:val="0"/>
      <w:marRight w:val="0"/>
      <w:marTop w:val="0"/>
      <w:marBottom w:val="0"/>
      <w:divBdr>
        <w:top w:val="none" w:sz="0" w:space="0" w:color="auto"/>
        <w:left w:val="none" w:sz="0" w:space="0" w:color="auto"/>
        <w:bottom w:val="none" w:sz="0" w:space="0" w:color="auto"/>
        <w:right w:val="none" w:sz="0" w:space="0" w:color="auto"/>
      </w:divBdr>
    </w:div>
    <w:div w:id="1834175892">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7939403">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49589256">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7962878">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65362999">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29164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89492671">
      <w:bodyDiv w:val="1"/>
      <w:marLeft w:val="0"/>
      <w:marRight w:val="0"/>
      <w:marTop w:val="0"/>
      <w:marBottom w:val="0"/>
      <w:divBdr>
        <w:top w:val="none" w:sz="0" w:space="0" w:color="auto"/>
        <w:left w:val="none" w:sz="0" w:space="0" w:color="auto"/>
        <w:bottom w:val="none" w:sz="0" w:space="0" w:color="auto"/>
        <w:right w:val="none" w:sz="0" w:space="0" w:color="auto"/>
      </w:divBdr>
    </w:div>
    <w:div w:id="1889995867">
      <w:bodyDiv w:val="1"/>
      <w:marLeft w:val="0"/>
      <w:marRight w:val="0"/>
      <w:marTop w:val="0"/>
      <w:marBottom w:val="0"/>
      <w:divBdr>
        <w:top w:val="none" w:sz="0" w:space="0" w:color="auto"/>
        <w:left w:val="none" w:sz="0" w:space="0" w:color="auto"/>
        <w:bottom w:val="none" w:sz="0" w:space="0" w:color="auto"/>
        <w:right w:val="none" w:sz="0" w:space="0" w:color="auto"/>
      </w:divBdr>
    </w:div>
    <w:div w:id="1890720215">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897471221">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056077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4461866">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558640">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4952267">
      <w:bodyDiv w:val="1"/>
      <w:marLeft w:val="0"/>
      <w:marRight w:val="0"/>
      <w:marTop w:val="0"/>
      <w:marBottom w:val="0"/>
      <w:divBdr>
        <w:top w:val="none" w:sz="0" w:space="0" w:color="auto"/>
        <w:left w:val="none" w:sz="0" w:space="0" w:color="auto"/>
        <w:bottom w:val="none" w:sz="0" w:space="0" w:color="auto"/>
        <w:right w:val="none" w:sz="0" w:space="0" w:color="auto"/>
      </w:divBdr>
    </w:div>
    <w:div w:id="1925261260">
      <w:bodyDiv w:val="1"/>
      <w:marLeft w:val="0"/>
      <w:marRight w:val="0"/>
      <w:marTop w:val="0"/>
      <w:marBottom w:val="0"/>
      <w:divBdr>
        <w:top w:val="none" w:sz="0" w:space="0" w:color="auto"/>
        <w:left w:val="none" w:sz="0" w:space="0" w:color="auto"/>
        <w:bottom w:val="none" w:sz="0" w:space="0" w:color="auto"/>
        <w:right w:val="none" w:sz="0" w:space="0" w:color="auto"/>
      </w:divBdr>
    </w:div>
    <w:div w:id="1925718512">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7573743">
      <w:bodyDiv w:val="1"/>
      <w:marLeft w:val="0"/>
      <w:marRight w:val="0"/>
      <w:marTop w:val="0"/>
      <w:marBottom w:val="0"/>
      <w:divBdr>
        <w:top w:val="none" w:sz="0" w:space="0" w:color="auto"/>
        <w:left w:val="none" w:sz="0" w:space="0" w:color="auto"/>
        <w:bottom w:val="none" w:sz="0" w:space="0" w:color="auto"/>
        <w:right w:val="none" w:sz="0" w:space="0" w:color="auto"/>
      </w:divBdr>
    </w:div>
    <w:div w:id="1927764619">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2009490">
      <w:bodyDiv w:val="1"/>
      <w:marLeft w:val="0"/>
      <w:marRight w:val="0"/>
      <w:marTop w:val="0"/>
      <w:marBottom w:val="0"/>
      <w:divBdr>
        <w:top w:val="none" w:sz="0" w:space="0" w:color="auto"/>
        <w:left w:val="none" w:sz="0" w:space="0" w:color="auto"/>
        <w:bottom w:val="none" w:sz="0" w:space="0" w:color="auto"/>
        <w:right w:val="none" w:sz="0" w:space="0" w:color="auto"/>
      </w:divBdr>
    </w:div>
    <w:div w:id="1933316297">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6671698">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38168253">
      <w:bodyDiv w:val="1"/>
      <w:marLeft w:val="0"/>
      <w:marRight w:val="0"/>
      <w:marTop w:val="0"/>
      <w:marBottom w:val="0"/>
      <w:divBdr>
        <w:top w:val="none" w:sz="0" w:space="0" w:color="auto"/>
        <w:left w:val="none" w:sz="0" w:space="0" w:color="auto"/>
        <w:bottom w:val="none" w:sz="0" w:space="0" w:color="auto"/>
        <w:right w:val="none" w:sz="0" w:space="0" w:color="auto"/>
      </w:divBdr>
    </w:div>
    <w:div w:id="1938555655">
      <w:bodyDiv w:val="1"/>
      <w:marLeft w:val="0"/>
      <w:marRight w:val="0"/>
      <w:marTop w:val="0"/>
      <w:marBottom w:val="0"/>
      <w:divBdr>
        <w:top w:val="none" w:sz="0" w:space="0" w:color="auto"/>
        <w:left w:val="none" w:sz="0" w:space="0" w:color="auto"/>
        <w:bottom w:val="none" w:sz="0" w:space="0" w:color="auto"/>
        <w:right w:val="none" w:sz="0" w:space="0" w:color="auto"/>
      </w:divBdr>
    </w:div>
    <w:div w:id="1939677552">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071010">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6425965">
      <w:bodyDiv w:val="1"/>
      <w:marLeft w:val="0"/>
      <w:marRight w:val="0"/>
      <w:marTop w:val="0"/>
      <w:marBottom w:val="0"/>
      <w:divBdr>
        <w:top w:val="none" w:sz="0" w:space="0" w:color="auto"/>
        <w:left w:val="none" w:sz="0" w:space="0" w:color="auto"/>
        <w:bottom w:val="none" w:sz="0" w:space="0" w:color="auto"/>
        <w:right w:val="none" w:sz="0" w:space="0" w:color="auto"/>
      </w:divBdr>
    </w:div>
    <w:div w:id="1946451638">
      <w:bodyDiv w:val="1"/>
      <w:marLeft w:val="0"/>
      <w:marRight w:val="0"/>
      <w:marTop w:val="0"/>
      <w:marBottom w:val="0"/>
      <w:divBdr>
        <w:top w:val="none" w:sz="0" w:space="0" w:color="auto"/>
        <w:left w:val="none" w:sz="0" w:space="0" w:color="auto"/>
        <w:bottom w:val="none" w:sz="0" w:space="0" w:color="auto"/>
        <w:right w:val="none" w:sz="0" w:space="0" w:color="auto"/>
      </w:divBdr>
    </w:div>
    <w:div w:id="1948078502">
      <w:bodyDiv w:val="1"/>
      <w:marLeft w:val="0"/>
      <w:marRight w:val="0"/>
      <w:marTop w:val="0"/>
      <w:marBottom w:val="0"/>
      <w:divBdr>
        <w:top w:val="none" w:sz="0" w:space="0" w:color="auto"/>
        <w:left w:val="none" w:sz="0" w:space="0" w:color="auto"/>
        <w:bottom w:val="none" w:sz="0" w:space="0" w:color="auto"/>
        <w:right w:val="none" w:sz="0" w:space="0" w:color="auto"/>
      </w:divBdr>
    </w:div>
    <w:div w:id="1948195479">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49311319">
      <w:bodyDiv w:val="1"/>
      <w:marLeft w:val="0"/>
      <w:marRight w:val="0"/>
      <w:marTop w:val="0"/>
      <w:marBottom w:val="0"/>
      <w:divBdr>
        <w:top w:val="none" w:sz="0" w:space="0" w:color="auto"/>
        <w:left w:val="none" w:sz="0" w:space="0" w:color="auto"/>
        <w:bottom w:val="none" w:sz="0" w:space="0" w:color="auto"/>
        <w:right w:val="none" w:sz="0" w:space="0" w:color="auto"/>
      </w:divBdr>
    </w:div>
    <w:div w:id="1951009002">
      <w:bodyDiv w:val="1"/>
      <w:marLeft w:val="0"/>
      <w:marRight w:val="0"/>
      <w:marTop w:val="0"/>
      <w:marBottom w:val="0"/>
      <w:divBdr>
        <w:top w:val="none" w:sz="0" w:space="0" w:color="auto"/>
        <w:left w:val="none" w:sz="0" w:space="0" w:color="auto"/>
        <w:bottom w:val="none" w:sz="0" w:space="0" w:color="auto"/>
        <w:right w:val="none" w:sz="0" w:space="0" w:color="auto"/>
      </w:divBdr>
    </w:div>
    <w:div w:id="1951086853">
      <w:bodyDiv w:val="1"/>
      <w:marLeft w:val="0"/>
      <w:marRight w:val="0"/>
      <w:marTop w:val="0"/>
      <w:marBottom w:val="0"/>
      <w:divBdr>
        <w:top w:val="none" w:sz="0" w:space="0" w:color="auto"/>
        <w:left w:val="none" w:sz="0" w:space="0" w:color="auto"/>
        <w:bottom w:val="none" w:sz="0" w:space="0" w:color="auto"/>
        <w:right w:val="none" w:sz="0" w:space="0" w:color="auto"/>
      </w:divBdr>
    </w:div>
    <w:div w:id="1951087970">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7442312">
      <w:bodyDiv w:val="1"/>
      <w:marLeft w:val="0"/>
      <w:marRight w:val="0"/>
      <w:marTop w:val="0"/>
      <w:marBottom w:val="0"/>
      <w:divBdr>
        <w:top w:val="none" w:sz="0" w:space="0" w:color="auto"/>
        <w:left w:val="none" w:sz="0" w:space="0" w:color="auto"/>
        <w:bottom w:val="none" w:sz="0" w:space="0" w:color="auto"/>
        <w:right w:val="none" w:sz="0" w:space="0" w:color="auto"/>
      </w:divBdr>
    </w:div>
    <w:div w:id="1958102090">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1258465">
      <w:bodyDiv w:val="1"/>
      <w:marLeft w:val="0"/>
      <w:marRight w:val="0"/>
      <w:marTop w:val="0"/>
      <w:marBottom w:val="0"/>
      <w:divBdr>
        <w:top w:val="none" w:sz="0" w:space="0" w:color="auto"/>
        <w:left w:val="none" w:sz="0" w:space="0" w:color="auto"/>
        <w:bottom w:val="none" w:sz="0" w:space="0" w:color="auto"/>
        <w:right w:val="none" w:sz="0" w:space="0" w:color="auto"/>
      </w:divBdr>
    </w:div>
    <w:div w:id="1962571012">
      <w:bodyDiv w:val="1"/>
      <w:marLeft w:val="0"/>
      <w:marRight w:val="0"/>
      <w:marTop w:val="0"/>
      <w:marBottom w:val="0"/>
      <w:divBdr>
        <w:top w:val="none" w:sz="0" w:space="0" w:color="auto"/>
        <w:left w:val="none" w:sz="0" w:space="0" w:color="auto"/>
        <w:bottom w:val="none" w:sz="0" w:space="0" w:color="auto"/>
        <w:right w:val="none" w:sz="0" w:space="0" w:color="auto"/>
      </w:divBdr>
    </w:div>
    <w:div w:id="1964118681">
      <w:bodyDiv w:val="1"/>
      <w:marLeft w:val="0"/>
      <w:marRight w:val="0"/>
      <w:marTop w:val="0"/>
      <w:marBottom w:val="0"/>
      <w:divBdr>
        <w:top w:val="none" w:sz="0" w:space="0" w:color="auto"/>
        <w:left w:val="none" w:sz="0" w:space="0" w:color="auto"/>
        <w:bottom w:val="none" w:sz="0" w:space="0" w:color="auto"/>
        <w:right w:val="none" w:sz="0" w:space="0" w:color="auto"/>
      </w:divBdr>
    </w:div>
    <w:div w:id="1964264792">
      <w:bodyDiv w:val="1"/>
      <w:marLeft w:val="0"/>
      <w:marRight w:val="0"/>
      <w:marTop w:val="0"/>
      <w:marBottom w:val="0"/>
      <w:divBdr>
        <w:top w:val="none" w:sz="0" w:space="0" w:color="auto"/>
        <w:left w:val="none" w:sz="0" w:space="0" w:color="auto"/>
        <w:bottom w:val="none" w:sz="0" w:space="0" w:color="auto"/>
        <w:right w:val="none" w:sz="0" w:space="0" w:color="auto"/>
      </w:divBdr>
    </w:div>
    <w:div w:id="1964842064">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290174">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257175">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7319046">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4720967">
      <w:bodyDiv w:val="1"/>
      <w:marLeft w:val="0"/>
      <w:marRight w:val="0"/>
      <w:marTop w:val="0"/>
      <w:marBottom w:val="0"/>
      <w:divBdr>
        <w:top w:val="none" w:sz="0" w:space="0" w:color="auto"/>
        <w:left w:val="none" w:sz="0" w:space="0" w:color="auto"/>
        <w:bottom w:val="none" w:sz="0" w:space="0" w:color="auto"/>
        <w:right w:val="none" w:sz="0" w:space="0" w:color="auto"/>
      </w:divBdr>
    </w:div>
    <w:div w:id="1994749894">
      <w:bodyDiv w:val="1"/>
      <w:marLeft w:val="0"/>
      <w:marRight w:val="0"/>
      <w:marTop w:val="0"/>
      <w:marBottom w:val="0"/>
      <w:divBdr>
        <w:top w:val="none" w:sz="0" w:space="0" w:color="auto"/>
        <w:left w:val="none" w:sz="0" w:space="0" w:color="auto"/>
        <w:bottom w:val="none" w:sz="0" w:space="0" w:color="auto"/>
        <w:right w:val="none" w:sz="0" w:space="0" w:color="auto"/>
      </w:divBdr>
    </w:div>
    <w:div w:id="1995134181">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1998417577">
      <w:bodyDiv w:val="1"/>
      <w:marLeft w:val="0"/>
      <w:marRight w:val="0"/>
      <w:marTop w:val="0"/>
      <w:marBottom w:val="0"/>
      <w:divBdr>
        <w:top w:val="none" w:sz="0" w:space="0" w:color="auto"/>
        <w:left w:val="none" w:sz="0" w:space="0" w:color="auto"/>
        <w:bottom w:val="none" w:sz="0" w:space="0" w:color="auto"/>
        <w:right w:val="none" w:sz="0" w:space="0" w:color="auto"/>
      </w:divBdr>
    </w:div>
    <w:div w:id="1998418703">
      <w:bodyDiv w:val="1"/>
      <w:marLeft w:val="0"/>
      <w:marRight w:val="0"/>
      <w:marTop w:val="0"/>
      <w:marBottom w:val="0"/>
      <w:divBdr>
        <w:top w:val="none" w:sz="0" w:space="0" w:color="auto"/>
        <w:left w:val="none" w:sz="0" w:space="0" w:color="auto"/>
        <w:bottom w:val="none" w:sz="0" w:space="0" w:color="auto"/>
        <w:right w:val="none" w:sz="0" w:space="0" w:color="auto"/>
      </w:divBdr>
    </w:div>
    <w:div w:id="1999725734">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1500671">
      <w:bodyDiv w:val="1"/>
      <w:marLeft w:val="0"/>
      <w:marRight w:val="0"/>
      <w:marTop w:val="0"/>
      <w:marBottom w:val="0"/>
      <w:divBdr>
        <w:top w:val="none" w:sz="0" w:space="0" w:color="auto"/>
        <w:left w:val="none" w:sz="0" w:space="0" w:color="auto"/>
        <w:bottom w:val="none" w:sz="0" w:space="0" w:color="auto"/>
        <w:right w:val="none" w:sz="0" w:space="0" w:color="auto"/>
      </w:divBdr>
    </w:div>
    <w:div w:id="2002391535">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353673">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1180078">
      <w:bodyDiv w:val="1"/>
      <w:marLeft w:val="0"/>
      <w:marRight w:val="0"/>
      <w:marTop w:val="0"/>
      <w:marBottom w:val="0"/>
      <w:divBdr>
        <w:top w:val="none" w:sz="0" w:space="0" w:color="auto"/>
        <w:left w:val="none" w:sz="0" w:space="0" w:color="auto"/>
        <w:bottom w:val="none" w:sz="0" w:space="0" w:color="auto"/>
        <w:right w:val="none" w:sz="0" w:space="0" w:color="auto"/>
      </w:divBdr>
    </w:div>
    <w:div w:id="2011905993">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18650884">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4211252">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4073234">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5424398">
      <w:bodyDiv w:val="1"/>
      <w:marLeft w:val="0"/>
      <w:marRight w:val="0"/>
      <w:marTop w:val="0"/>
      <w:marBottom w:val="0"/>
      <w:divBdr>
        <w:top w:val="none" w:sz="0" w:space="0" w:color="auto"/>
        <w:left w:val="none" w:sz="0" w:space="0" w:color="auto"/>
        <w:bottom w:val="none" w:sz="0" w:space="0" w:color="auto"/>
        <w:right w:val="none" w:sz="0" w:space="0" w:color="auto"/>
      </w:divBdr>
    </w:div>
    <w:div w:id="2036345234">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113584">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161004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3577991">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8603798">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277358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4770603">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0981506">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3595341">
      <w:bodyDiv w:val="1"/>
      <w:marLeft w:val="0"/>
      <w:marRight w:val="0"/>
      <w:marTop w:val="0"/>
      <w:marBottom w:val="0"/>
      <w:divBdr>
        <w:top w:val="none" w:sz="0" w:space="0" w:color="auto"/>
        <w:left w:val="none" w:sz="0" w:space="0" w:color="auto"/>
        <w:bottom w:val="none" w:sz="0" w:space="0" w:color="auto"/>
        <w:right w:val="none" w:sz="0" w:space="0" w:color="auto"/>
      </w:divBdr>
    </w:div>
    <w:div w:id="2084913850">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7456044">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8896135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2970493">
      <w:bodyDiv w:val="1"/>
      <w:marLeft w:val="0"/>
      <w:marRight w:val="0"/>
      <w:marTop w:val="0"/>
      <w:marBottom w:val="0"/>
      <w:divBdr>
        <w:top w:val="none" w:sz="0" w:space="0" w:color="auto"/>
        <w:left w:val="none" w:sz="0" w:space="0" w:color="auto"/>
        <w:bottom w:val="none" w:sz="0" w:space="0" w:color="auto"/>
        <w:right w:val="none" w:sz="0" w:space="0" w:color="auto"/>
      </w:divBdr>
    </w:div>
    <w:div w:id="2094860534">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099211185">
      <w:bodyDiv w:val="1"/>
      <w:marLeft w:val="0"/>
      <w:marRight w:val="0"/>
      <w:marTop w:val="0"/>
      <w:marBottom w:val="0"/>
      <w:divBdr>
        <w:top w:val="none" w:sz="0" w:space="0" w:color="auto"/>
        <w:left w:val="none" w:sz="0" w:space="0" w:color="auto"/>
        <w:bottom w:val="none" w:sz="0" w:space="0" w:color="auto"/>
        <w:right w:val="none" w:sz="0" w:space="0" w:color="auto"/>
      </w:divBdr>
    </w:div>
    <w:div w:id="2100635113">
      <w:bodyDiv w:val="1"/>
      <w:marLeft w:val="0"/>
      <w:marRight w:val="0"/>
      <w:marTop w:val="0"/>
      <w:marBottom w:val="0"/>
      <w:divBdr>
        <w:top w:val="none" w:sz="0" w:space="0" w:color="auto"/>
        <w:left w:val="none" w:sz="0" w:space="0" w:color="auto"/>
        <w:bottom w:val="none" w:sz="0" w:space="0" w:color="auto"/>
        <w:right w:val="none" w:sz="0" w:space="0" w:color="auto"/>
      </w:divBdr>
    </w:div>
    <w:div w:id="2100826852">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2753271">
      <w:bodyDiv w:val="1"/>
      <w:marLeft w:val="0"/>
      <w:marRight w:val="0"/>
      <w:marTop w:val="0"/>
      <w:marBottom w:val="0"/>
      <w:divBdr>
        <w:top w:val="none" w:sz="0" w:space="0" w:color="auto"/>
        <w:left w:val="none" w:sz="0" w:space="0" w:color="auto"/>
        <w:bottom w:val="none" w:sz="0" w:space="0" w:color="auto"/>
        <w:right w:val="none" w:sz="0" w:space="0" w:color="auto"/>
      </w:divBdr>
    </w:div>
    <w:div w:id="2103336578">
      <w:bodyDiv w:val="1"/>
      <w:marLeft w:val="0"/>
      <w:marRight w:val="0"/>
      <w:marTop w:val="0"/>
      <w:marBottom w:val="0"/>
      <w:divBdr>
        <w:top w:val="none" w:sz="0" w:space="0" w:color="auto"/>
        <w:left w:val="none" w:sz="0" w:space="0" w:color="auto"/>
        <w:bottom w:val="none" w:sz="0" w:space="0" w:color="auto"/>
        <w:right w:val="none" w:sz="0" w:space="0" w:color="auto"/>
      </w:divBdr>
    </w:div>
    <w:div w:id="2103648315">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4372324">
      <w:bodyDiv w:val="1"/>
      <w:marLeft w:val="0"/>
      <w:marRight w:val="0"/>
      <w:marTop w:val="0"/>
      <w:marBottom w:val="0"/>
      <w:divBdr>
        <w:top w:val="none" w:sz="0" w:space="0" w:color="auto"/>
        <w:left w:val="none" w:sz="0" w:space="0" w:color="auto"/>
        <w:bottom w:val="none" w:sz="0" w:space="0" w:color="auto"/>
        <w:right w:val="none" w:sz="0" w:space="0" w:color="auto"/>
      </w:divBdr>
    </w:div>
    <w:div w:id="2104917471">
      <w:bodyDiv w:val="1"/>
      <w:marLeft w:val="0"/>
      <w:marRight w:val="0"/>
      <w:marTop w:val="0"/>
      <w:marBottom w:val="0"/>
      <w:divBdr>
        <w:top w:val="none" w:sz="0" w:space="0" w:color="auto"/>
        <w:left w:val="none" w:sz="0" w:space="0" w:color="auto"/>
        <w:bottom w:val="none" w:sz="0" w:space="0" w:color="auto"/>
        <w:right w:val="none" w:sz="0" w:space="0" w:color="auto"/>
      </w:divBdr>
    </w:div>
    <w:div w:id="2108957980">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0734968">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3745040">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18090312">
      <w:bodyDiv w:val="1"/>
      <w:marLeft w:val="0"/>
      <w:marRight w:val="0"/>
      <w:marTop w:val="0"/>
      <w:marBottom w:val="0"/>
      <w:divBdr>
        <w:top w:val="none" w:sz="0" w:space="0" w:color="auto"/>
        <w:left w:val="none" w:sz="0" w:space="0" w:color="auto"/>
        <w:bottom w:val="none" w:sz="0" w:space="0" w:color="auto"/>
        <w:right w:val="none" w:sz="0" w:space="0" w:color="auto"/>
      </w:divBdr>
    </w:div>
    <w:div w:id="2119522416">
      <w:bodyDiv w:val="1"/>
      <w:marLeft w:val="0"/>
      <w:marRight w:val="0"/>
      <w:marTop w:val="0"/>
      <w:marBottom w:val="0"/>
      <w:divBdr>
        <w:top w:val="none" w:sz="0" w:space="0" w:color="auto"/>
        <w:left w:val="none" w:sz="0" w:space="0" w:color="auto"/>
        <w:bottom w:val="none" w:sz="0" w:space="0" w:color="auto"/>
        <w:right w:val="none" w:sz="0" w:space="0" w:color="auto"/>
      </w:divBdr>
    </w:div>
    <w:div w:id="2119762600">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5735096">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27431278">
      <w:bodyDiv w:val="1"/>
      <w:marLeft w:val="0"/>
      <w:marRight w:val="0"/>
      <w:marTop w:val="0"/>
      <w:marBottom w:val="0"/>
      <w:divBdr>
        <w:top w:val="none" w:sz="0" w:space="0" w:color="auto"/>
        <w:left w:val="none" w:sz="0" w:space="0" w:color="auto"/>
        <w:bottom w:val="none" w:sz="0" w:space="0" w:color="auto"/>
        <w:right w:val="none" w:sz="0" w:space="0" w:color="auto"/>
      </w:divBdr>
    </w:div>
    <w:div w:id="2127650599">
      <w:bodyDiv w:val="1"/>
      <w:marLeft w:val="0"/>
      <w:marRight w:val="0"/>
      <w:marTop w:val="0"/>
      <w:marBottom w:val="0"/>
      <w:divBdr>
        <w:top w:val="none" w:sz="0" w:space="0" w:color="auto"/>
        <w:left w:val="none" w:sz="0" w:space="0" w:color="auto"/>
        <w:bottom w:val="none" w:sz="0" w:space="0" w:color="auto"/>
        <w:right w:val="none" w:sz="0" w:space="0" w:color="auto"/>
      </w:divBdr>
    </w:div>
    <w:div w:id="2130126435">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0856350">
      <w:bodyDiv w:val="1"/>
      <w:marLeft w:val="0"/>
      <w:marRight w:val="0"/>
      <w:marTop w:val="0"/>
      <w:marBottom w:val="0"/>
      <w:divBdr>
        <w:top w:val="none" w:sz="0" w:space="0" w:color="auto"/>
        <w:left w:val="none" w:sz="0" w:space="0" w:color="auto"/>
        <w:bottom w:val="none" w:sz="0" w:space="0" w:color="auto"/>
        <w:right w:val="none" w:sz="0" w:space="0" w:color="auto"/>
      </w:divBdr>
    </w:div>
    <w:div w:id="2131124800">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34402823">
      <w:bodyDiv w:val="1"/>
      <w:marLeft w:val="0"/>
      <w:marRight w:val="0"/>
      <w:marTop w:val="0"/>
      <w:marBottom w:val="0"/>
      <w:divBdr>
        <w:top w:val="none" w:sz="0" w:space="0" w:color="auto"/>
        <w:left w:val="none" w:sz="0" w:space="0" w:color="auto"/>
        <w:bottom w:val="none" w:sz="0" w:space="0" w:color="auto"/>
        <w:right w:val="none" w:sz="0" w:space="0" w:color="auto"/>
      </w:divBdr>
    </w:div>
    <w:div w:id="2141682115">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 w:id="2146653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3061</TotalTime>
  <Pages>37</Pages>
  <Words>12144</Words>
  <Characters>69222</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149</cp:revision>
  <cp:lastPrinted>2024-05-27T12:01:00Z</cp:lastPrinted>
  <dcterms:created xsi:type="dcterms:W3CDTF">2024-03-20T10:06:00Z</dcterms:created>
  <dcterms:modified xsi:type="dcterms:W3CDTF">2024-05-30T09:06:00Z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