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583BBC62" w14:textId="77777777" w:rsidR="005A2C1F" w:rsidRDefault="00000000">
      <w:pPr>
        <w:pStyle w:val="Ondertitel"/>
      </w:pPr>
      <w:commentRangeStart w:id="3"/>
      <w:r>
        <w:t>Abstract</w:t>
      </w:r>
      <w:commentRangeEnd w:id="3"/>
      <w:r>
        <w:rPr>
          <w:rStyle w:val="Verwijzingopmerking"/>
          <w:rFonts w:ascii="Calibri" w:eastAsia="Calibri" w:hAnsi="Calibri"/>
          <w:bCs w:val="0"/>
          <w:color w:val="0A0203"/>
          <w:spacing w:val="0"/>
          <w:lang w:val="nl-BE"/>
        </w:rPr>
        <w:commentReference w:id="3"/>
      </w:r>
    </w:p>
    <w:p w14:paraId="1625FF92" w14:textId="77777777" w:rsidR="005A2C1F" w:rsidRDefault="00000000">
      <w:pPr>
        <w:pStyle w:val="Ondertitel"/>
      </w:pPr>
      <w:commentRangeStart w:id="4"/>
      <w:r>
        <w:t>Content</w:t>
      </w:r>
      <w:commentRangeEnd w:id="4"/>
      <w:r>
        <w:rPr>
          <w:rStyle w:val="Verwijzingopmerking"/>
          <w:rFonts w:ascii="Calibri" w:eastAsia="Calibri" w:hAnsi="Calibri"/>
          <w:bCs w:val="0"/>
          <w:color w:val="0A0203"/>
          <w:spacing w:val="0"/>
          <w:lang w:val="nl-BE"/>
        </w:rPr>
        <w:commentReference w:id="4"/>
      </w:r>
    </w:p>
    <w:p w14:paraId="178AB040" w14:textId="7EA020E5" w:rsidR="005F2D51"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5376870" w:history="1">
        <w:r w:rsidR="005F2D51" w:rsidRPr="00C35A95">
          <w:rPr>
            <w:rStyle w:val="Hyperlink"/>
            <w:noProof/>
          </w:rPr>
          <w:t>1</w:t>
        </w:r>
        <w:r w:rsidR="005F2D51">
          <w:rPr>
            <w:rFonts w:asciiTheme="minorHAnsi" w:eastAsiaTheme="minorEastAsia" w:hAnsiTheme="minorHAnsi" w:cstheme="minorBidi"/>
            <w:noProof/>
            <w:kern w:val="2"/>
            <w:sz w:val="24"/>
            <w:szCs w:val="24"/>
            <w:lang w:eastAsia="en-GB"/>
            <w14:ligatures w14:val="standardContextual"/>
          </w:rPr>
          <w:tab/>
        </w:r>
        <w:r w:rsidR="005F2D51" w:rsidRPr="00C35A95">
          <w:rPr>
            <w:rStyle w:val="Hyperlink"/>
            <w:noProof/>
          </w:rPr>
          <w:t>Introduction</w:t>
        </w:r>
        <w:r w:rsidR="005F2D51">
          <w:rPr>
            <w:noProof/>
          </w:rPr>
          <w:tab/>
        </w:r>
        <w:r w:rsidR="005F2D51">
          <w:rPr>
            <w:noProof/>
          </w:rPr>
          <w:fldChar w:fldCharType="begin"/>
        </w:r>
        <w:r w:rsidR="005F2D51">
          <w:rPr>
            <w:noProof/>
          </w:rPr>
          <w:instrText xml:space="preserve"> PAGEREF _Toc165376870 \h </w:instrText>
        </w:r>
        <w:r w:rsidR="005F2D51">
          <w:rPr>
            <w:noProof/>
          </w:rPr>
        </w:r>
        <w:r w:rsidR="005F2D51">
          <w:rPr>
            <w:noProof/>
          </w:rPr>
          <w:fldChar w:fldCharType="separate"/>
        </w:r>
        <w:r w:rsidR="005F2D51">
          <w:rPr>
            <w:noProof/>
          </w:rPr>
          <w:t>2</w:t>
        </w:r>
        <w:r w:rsidR="005F2D51">
          <w:rPr>
            <w:noProof/>
          </w:rPr>
          <w:fldChar w:fldCharType="end"/>
        </w:r>
      </w:hyperlink>
    </w:p>
    <w:p w14:paraId="3E983C99" w14:textId="6C35D2E1" w:rsidR="005F2D51" w:rsidRDefault="005F2D5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1" w:history="1">
        <w:r w:rsidRPr="00C35A95">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Material and methods</w:t>
        </w:r>
        <w:r>
          <w:rPr>
            <w:noProof/>
          </w:rPr>
          <w:tab/>
        </w:r>
        <w:r>
          <w:rPr>
            <w:noProof/>
          </w:rPr>
          <w:fldChar w:fldCharType="begin"/>
        </w:r>
        <w:r>
          <w:rPr>
            <w:noProof/>
          </w:rPr>
          <w:instrText xml:space="preserve"> PAGEREF _Toc165376871 \h </w:instrText>
        </w:r>
        <w:r>
          <w:rPr>
            <w:noProof/>
          </w:rPr>
        </w:r>
        <w:r>
          <w:rPr>
            <w:noProof/>
          </w:rPr>
          <w:fldChar w:fldCharType="separate"/>
        </w:r>
        <w:r>
          <w:rPr>
            <w:noProof/>
          </w:rPr>
          <w:t>3</w:t>
        </w:r>
        <w:r>
          <w:rPr>
            <w:noProof/>
          </w:rPr>
          <w:fldChar w:fldCharType="end"/>
        </w:r>
      </w:hyperlink>
    </w:p>
    <w:p w14:paraId="7159A002" w14:textId="53C8AB95"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2" w:history="1">
        <w:r w:rsidRPr="00C35A95">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Programming language, UI framework, environment</w:t>
        </w:r>
        <w:r>
          <w:rPr>
            <w:noProof/>
          </w:rPr>
          <w:tab/>
        </w:r>
        <w:r>
          <w:rPr>
            <w:noProof/>
          </w:rPr>
          <w:fldChar w:fldCharType="begin"/>
        </w:r>
        <w:r>
          <w:rPr>
            <w:noProof/>
          </w:rPr>
          <w:instrText xml:space="preserve"> PAGEREF _Toc165376872 \h </w:instrText>
        </w:r>
        <w:r>
          <w:rPr>
            <w:noProof/>
          </w:rPr>
        </w:r>
        <w:r>
          <w:rPr>
            <w:noProof/>
          </w:rPr>
          <w:fldChar w:fldCharType="separate"/>
        </w:r>
        <w:r>
          <w:rPr>
            <w:noProof/>
          </w:rPr>
          <w:t>3</w:t>
        </w:r>
        <w:r>
          <w:rPr>
            <w:noProof/>
          </w:rPr>
          <w:fldChar w:fldCharType="end"/>
        </w:r>
      </w:hyperlink>
    </w:p>
    <w:p w14:paraId="165C522F" w14:textId="57D68348"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3" w:history="1">
        <w:r w:rsidRPr="00C35A95">
          <w:rPr>
            <w:rStyle w:val="Hyperlink"/>
            <w:noProof/>
          </w:rPr>
          <w:t>2.2</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Object detection model comparison</w:t>
        </w:r>
        <w:r>
          <w:rPr>
            <w:noProof/>
          </w:rPr>
          <w:tab/>
        </w:r>
        <w:r>
          <w:rPr>
            <w:noProof/>
          </w:rPr>
          <w:fldChar w:fldCharType="begin"/>
        </w:r>
        <w:r>
          <w:rPr>
            <w:noProof/>
          </w:rPr>
          <w:instrText xml:space="preserve"> PAGEREF _Toc165376873 \h </w:instrText>
        </w:r>
        <w:r>
          <w:rPr>
            <w:noProof/>
          </w:rPr>
        </w:r>
        <w:r>
          <w:rPr>
            <w:noProof/>
          </w:rPr>
          <w:fldChar w:fldCharType="separate"/>
        </w:r>
        <w:r>
          <w:rPr>
            <w:noProof/>
          </w:rPr>
          <w:t>3</w:t>
        </w:r>
        <w:r>
          <w:rPr>
            <w:noProof/>
          </w:rPr>
          <w:fldChar w:fldCharType="end"/>
        </w:r>
      </w:hyperlink>
    </w:p>
    <w:p w14:paraId="6EC98673" w14:textId="1824337E"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4" w:history="1">
        <w:r w:rsidRPr="00C35A95">
          <w:rPr>
            <w:rStyle w:val="Hyperlink"/>
            <w:noProof/>
          </w:rPr>
          <w:t>2.2.1</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Metrics and models</w:t>
        </w:r>
        <w:r>
          <w:rPr>
            <w:noProof/>
          </w:rPr>
          <w:tab/>
        </w:r>
        <w:r>
          <w:rPr>
            <w:noProof/>
          </w:rPr>
          <w:fldChar w:fldCharType="begin"/>
        </w:r>
        <w:r>
          <w:rPr>
            <w:noProof/>
          </w:rPr>
          <w:instrText xml:space="preserve"> PAGEREF _Toc165376874 \h </w:instrText>
        </w:r>
        <w:r>
          <w:rPr>
            <w:noProof/>
          </w:rPr>
        </w:r>
        <w:r>
          <w:rPr>
            <w:noProof/>
          </w:rPr>
          <w:fldChar w:fldCharType="separate"/>
        </w:r>
        <w:r>
          <w:rPr>
            <w:noProof/>
          </w:rPr>
          <w:t>3</w:t>
        </w:r>
        <w:r>
          <w:rPr>
            <w:noProof/>
          </w:rPr>
          <w:fldChar w:fldCharType="end"/>
        </w:r>
      </w:hyperlink>
    </w:p>
    <w:p w14:paraId="4437DE84" w14:textId="1443A508"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5" w:history="1">
        <w:r w:rsidRPr="00C35A95">
          <w:rPr>
            <w:rStyle w:val="Hyperlink"/>
            <w:noProof/>
          </w:rPr>
          <w:t>2.2.2</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Comparison</w:t>
        </w:r>
        <w:r>
          <w:rPr>
            <w:noProof/>
          </w:rPr>
          <w:tab/>
        </w:r>
        <w:r>
          <w:rPr>
            <w:noProof/>
          </w:rPr>
          <w:fldChar w:fldCharType="begin"/>
        </w:r>
        <w:r>
          <w:rPr>
            <w:noProof/>
          </w:rPr>
          <w:instrText xml:space="preserve"> PAGEREF _Toc165376875 \h </w:instrText>
        </w:r>
        <w:r>
          <w:rPr>
            <w:noProof/>
          </w:rPr>
        </w:r>
        <w:r>
          <w:rPr>
            <w:noProof/>
          </w:rPr>
          <w:fldChar w:fldCharType="separate"/>
        </w:r>
        <w:r>
          <w:rPr>
            <w:noProof/>
          </w:rPr>
          <w:t>4</w:t>
        </w:r>
        <w:r>
          <w:rPr>
            <w:noProof/>
          </w:rPr>
          <w:fldChar w:fldCharType="end"/>
        </w:r>
      </w:hyperlink>
    </w:p>
    <w:p w14:paraId="2E6047CB" w14:textId="5B1AFF4F"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6" w:history="1">
        <w:r w:rsidRPr="00C35A95">
          <w:rPr>
            <w:rStyle w:val="Hyperlink"/>
            <w:noProof/>
          </w:rPr>
          <w:t>2.3</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Data augmentation</w:t>
        </w:r>
        <w:r>
          <w:rPr>
            <w:noProof/>
          </w:rPr>
          <w:tab/>
        </w:r>
        <w:r>
          <w:rPr>
            <w:noProof/>
          </w:rPr>
          <w:fldChar w:fldCharType="begin"/>
        </w:r>
        <w:r>
          <w:rPr>
            <w:noProof/>
          </w:rPr>
          <w:instrText xml:space="preserve"> PAGEREF _Toc165376876 \h </w:instrText>
        </w:r>
        <w:r>
          <w:rPr>
            <w:noProof/>
          </w:rPr>
        </w:r>
        <w:r>
          <w:rPr>
            <w:noProof/>
          </w:rPr>
          <w:fldChar w:fldCharType="separate"/>
        </w:r>
        <w:r>
          <w:rPr>
            <w:noProof/>
          </w:rPr>
          <w:t>6</w:t>
        </w:r>
        <w:r>
          <w:rPr>
            <w:noProof/>
          </w:rPr>
          <w:fldChar w:fldCharType="end"/>
        </w:r>
      </w:hyperlink>
    </w:p>
    <w:p w14:paraId="3EAF086B" w14:textId="082975EB" w:rsidR="005F2D51" w:rsidRDefault="005F2D5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7" w:history="1">
        <w:r w:rsidRPr="00C35A95">
          <w:rPr>
            <w:rStyle w:val="Hyperlink"/>
            <w:noProof/>
          </w:rPr>
          <w:t>3</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Results</w:t>
        </w:r>
        <w:r>
          <w:rPr>
            <w:noProof/>
          </w:rPr>
          <w:tab/>
        </w:r>
        <w:r>
          <w:rPr>
            <w:noProof/>
          </w:rPr>
          <w:fldChar w:fldCharType="begin"/>
        </w:r>
        <w:r>
          <w:rPr>
            <w:noProof/>
          </w:rPr>
          <w:instrText xml:space="preserve"> PAGEREF _Toc165376877 \h </w:instrText>
        </w:r>
        <w:r>
          <w:rPr>
            <w:noProof/>
          </w:rPr>
        </w:r>
        <w:r>
          <w:rPr>
            <w:noProof/>
          </w:rPr>
          <w:fldChar w:fldCharType="separate"/>
        </w:r>
        <w:r>
          <w:rPr>
            <w:noProof/>
          </w:rPr>
          <w:t>7</w:t>
        </w:r>
        <w:r>
          <w:rPr>
            <w:noProof/>
          </w:rPr>
          <w:fldChar w:fldCharType="end"/>
        </w:r>
      </w:hyperlink>
    </w:p>
    <w:p w14:paraId="5BE2CA42" w14:textId="6AD780A6"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8" w:history="1">
        <w:r w:rsidRPr="00C35A95">
          <w:rPr>
            <w:rStyle w:val="Hyperlink"/>
            <w:noProof/>
          </w:rPr>
          <w:t>3.1</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Data augmentation</w:t>
        </w:r>
        <w:r>
          <w:rPr>
            <w:noProof/>
          </w:rPr>
          <w:tab/>
        </w:r>
        <w:r>
          <w:rPr>
            <w:noProof/>
          </w:rPr>
          <w:fldChar w:fldCharType="begin"/>
        </w:r>
        <w:r>
          <w:rPr>
            <w:noProof/>
          </w:rPr>
          <w:instrText xml:space="preserve"> PAGEREF _Toc165376878 \h </w:instrText>
        </w:r>
        <w:r>
          <w:rPr>
            <w:noProof/>
          </w:rPr>
        </w:r>
        <w:r>
          <w:rPr>
            <w:noProof/>
          </w:rPr>
          <w:fldChar w:fldCharType="separate"/>
        </w:r>
        <w:r>
          <w:rPr>
            <w:noProof/>
          </w:rPr>
          <w:t>7</w:t>
        </w:r>
        <w:r>
          <w:rPr>
            <w:noProof/>
          </w:rPr>
          <w:fldChar w:fldCharType="end"/>
        </w:r>
      </w:hyperlink>
    </w:p>
    <w:p w14:paraId="26763A91" w14:textId="57ADD6B8"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79" w:history="1">
        <w:r w:rsidRPr="00C35A95">
          <w:rPr>
            <w:rStyle w:val="Hyperlink"/>
            <w:noProof/>
          </w:rPr>
          <w:t>3.2</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Implementation of models</w:t>
        </w:r>
        <w:r>
          <w:rPr>
            <w:noProof/>
          </w:rPr>
          <w:tab/>
        </w:r>
        <w:r>
          <w:rPr>
            <w:noProof/>
          </w:rPr>
          <w:fldChar w:fldCharType="begin"/>
        </w:r>
        <w:r>
          <w:rPr>
            <w:noProof/>
          </w:rPr>
          <w:instrText xml:space="preserve"> PAGEREF _Toc165376879 \h </w:instrText>
        </w:r>
        <w:r>
          <w:rPr>
            <w:noProof/>
          </w:rPr>
        </w:r>
        <w:r>
          <w:rPr>
            <w:noProof/>
          </w:rPr>
          <w:fldChar w:fldCharType="separate"/>
        </w:r>
        <w:r>
          <w:rPr>
            <w:noProof/>
          </w:rPr>
          <w:t>7</w:t>
        </w:r>
        <w:r>
          <w:rPr>
            <w:noProof/>
          </w:rPr>
          <w:fldChar w:fldCharType="end"/>
        </w:r>
      </w:hyperlink>
    </w:p>
    <w:p w14:paraId="20B1986E" w14:textId="32C27FC7"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0" w:history="1">
        <w:r w:rsidRPr="00C35A95">
          <w:rPr>
            <w:rStyle w:val="Hyperlink"/>
            <w:noProof/>
          </w:rPr>
          <w:t>3.2.1</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YOLOv9</w:t>
        </w:r>
        <w:r>
          <w:rPr>
            <w:noProof/>
          </w:rPr>
          <w:tab/>
        </w:r>
        <w:r>
          <w:rPr>
            <w:noProof/>
          </w:rPr>
          <w:fldChar w:fldCharType="begin"/>
        </w:r>
        <w:r>
          <w:rPr>
            <w:noProof/>
          </w:rPr>
          <w:instrText xml:space="preserve"> PAGEREF _Toc165376880 \h </w:instrText>
        </w:r>
        <w:r>
          <w:rPr>
            <w:noProof/>
          </w:rPr>
        </w:r>
        <w:r>
          <w:rPr>
            <w:noProof/>
          </w:rPr>
          <w:fldChar w:fldCharType="separate"/>
        </w:r>
        <w:r>
          <w:rPr>
            <w:noProof/>
          </w:rPr>
          <w:t>7</w:t>
        </w:r>
        <w:r>
          <w:rPr>
            <w:noProof/>
          </w:rPr>
          <w:fldChar w:fldCharType="end"/>
        </w:r>
      </w:hyperlink>
    </w:p>
    <w:p w14:paraId="58317FF0" w14:textId="082D5A07"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1" w:history="1">
        <w:r w:rsidRPr="00C35A95">
          <w:rPr>
            <w:rStyle w:val="Hyperlink"/>
            <w:noProof/>
          </w:rPr>
          <w:t>3.2.2</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RT-DETR</w:t>
        </w:r>
        <w:r>
          <w:rPr>
            <w:noProof/>
          </w:rPr>
          <w:tab/>
        </w:r>
        <w:r>
          <w:rPr>
            <w:noProof/>
          </w:rPr>
          <w:fldChar w:fldCharType="begin"/>
        </w:r>
        <w:r>
          <w:rPr>
            <w:noProof/>
          </w:rPr>
          <w:instrText xml:space="preserve"> PAGEREF _Toc165376881 \h </w:instrText>
        </w:r>
        <w:r>
          <w:rPr>
            <w:noProof/>
          </w:rPr>
        </w:r>
        <w:r>
          <w:rPr>
            <w:noProof/>
          </w:rPr>
          <w:fldChar w:fldCharType="separate"/>
        </w:r>
        <w:r>
          <w:rPr>
            <w:noProof/>
          </w:rPr>
          <w:t>7</w:t>
        </w:r>
        <w:r>
          <w:rPr>
            <w:noProof/>
          </w:rPr>
          <w:fldChar w:fldCharType="end"/>
        </w:r>
      </w:hyperlink>
    </w:p>
    <w:p w14:paraId="7E05FB11" w14:textId="60021A4C"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2" w:history="1">
        <w:r w:rsidRPr="00C35A95">
          <w:rPr>
            <w:rStyle w:val="Hyperlink"/>
            <w:noProof/>
          </w:rPr>
          <w:t>3.2.3</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Co-DINO</w:t>
        </w:r>
        <w:r>
          <w:rPr>
            <w:noProof/>
          </w:rPr>
          <w:tab/>
        </w:r>
        <w:r>
          <w:rPr>
            <w:noProof/>
          </w:rPr>
          <w:fldChar w:fldCharType="begin"/>
        </w:r>
        <w:r>
          <w:rPr>
            <w:noProof/>
          </w:rPr>
          <w:instrText xml:space="preserve"> PAGEREF _Toc165376882 \h </w:instrText>
        </w:r>
        <w:r>
          <w:rPr>
            <w:noProof/>
          </w:rPr>
        </w:r>
        <w:r>
          <w:rPr>
            <w:noProof/>
          </w:rPr>
          <w:fldChar w:fldCharType="separate"/>
        </w:r>
        <w:r>
          <w:rPr>
            <w:noProof/>
          </w:rPr>
          <w:t>7</w:t>
        </w:r>
        <w:r>
          <w:rPr>
            <w:noProof/>
          </w:rPr>
          <w:fldChar w:fldCharType="end"/>
        </w:r>
      </w:hyperlink>
    </w:p>
    <w:p w14:paraId="467DB60F" w14:textId="0EF1C316"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3" w:history="1">
        <w:r w:rsidRPr="00C35A95">
          <w:rPr>
            <w:rStyle w:val="Hyperlink"/>
            <w:noProof/>
          </w:rPr>
          <w:t>3.3</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Application</w:t>
        </w:r>
        <w:r>
          <w:rPr>
            <w:noProof/>
          </w:rPr>
          <w:tab/>
        </w:r>
        <w:r>
          <w:rPr>
            <w:noProof/>
          </w:rPr>
          <w:fldChar w:fldCharType="begin"/>
        </w:r>
        <w:r>
          <w:rPr>
            <w:noProof/>
          </w:rPr>
          <w:instrText xml:space="preserve"> PAGEREF _Toc165376883 \h </w:instrText>
        </w:r>
        <w:r>
          <w:rPr>
            <w:noProof/>
          </w:rPr>
        </w:r>
        <w:r>
          <w:rPr>
            <w:noProof/>
          </w:rPr>
          <w:fldChar w:fldCharType="separate"/>
        </w:r>
        <w:r>
          <w:rPr>
            <w:noProof/>
          </w:rPr>
          <w:t>7</w:t>
        </w:r>
        <w:r>
          <w:rPr>
            <w:noProof/>
          </w:rPr>
          <w:fldChar w:fldCharType="end"/>
        </w:r>
      </w:hyperlink>
    </w:p>
    <w:p w14:paraId="5FBE3317" w14:textId="6F1CA1A5"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4" w:history="1">
        <w:r w:rsidRPr="00C35A95">
          <w:rPr>
            <w:rStyle w:val="Hyperlink"/>
            <w:noProof/>
          </w:rPr>
          <w:t>3.3.1</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Dataset creator</w:t>
        </w:r>
        <w:r>
          <w:rPr>
            <w:noProof/>
          </w:rPr>
          <w:tab/>
        </w:r>
        <w:r>
          <w:rPr>
            <w:noProof/>
          </w:rPr>
          <w:fldChar w:fldCharType="begin"/>
        </w:r>
        <w:r>
          <w:rPr>
            <w:noProof/>
          </w:rPr>
          <w:instrText xml:space="preserve"> PAGEREF _Toc165376884 \h </w:instrText>
        </w:r>
        <w:r>
          <w:rPr>
            <w:noProof/>
          </w:rPr>
        </w:r>
        <w:r>
          <w:rPr>
            <w:noProof/>
          </w:rPr>
          <w:fldChar w:fldCharType="separate"/>
        </w:r>
        <w:r>
          <w:rPr>
            <w:noProof/>
          </w:rPr>
          <w:t>7</w:t>
        </w:r>
        <w:r>
          <w:rPr>
            <w:noProof/>
          </w:rPr>
          <w:fldChar w:fldCharType="end"/>
        </w:r>
      </w:hyperlink>
    </w:p>
    <w:p w14:paraId="1EBAEACD" w14:textId="312DC71D"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5" w:history="1">
        <w:r w:rsidRPr="00C35A95">
          <w:rPr>
            <w:rStyle w:val="Hyperlink"/>
            <w:noProof/>
          </w:rPr>
          <w:t>3.3.2</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Training</w:t>
        </w:r>
        <w:r>
          <w:rPr>
            <w:noProof/>
          </w:rPr>
          <w:tab/>
        </w:r>
        <w:r>
          <w:rPr>
            <w:noProof/>
          </w:rPr>
          <w:fldChar w:fldCharType="begin"/>
        </w:r>
        <w:r>
          <w:rPr>
            <w:noProof/>
          </w:rPr>
          <w:instrText xml:space="preserve"> PAGEREF _Toc165376885 \h </w:instrText>
        </w:r>
        <w:r>
          <w:rPr>
            <w:noProof/>
          </w:rPr>
        </w:r>
        <w:r>
          <w:rPr>
            <w:noProof/>
          </w:rPr>
          <w:fldChar w:fldCharType="separate"/>
        </w:r>
        <w:r>
          <w:rPr>
            <w:noProof/>
          </w:rPr>
          <w:t>10</w:t>
        </w:r>
        <w:r>
          <w:rPr>
            <w:noProof/>
          </w:rPr>
          <w:fldChar w:fldCharType="end"/>
        </w:r>
      </w:hyperlink>
    </w:p>
    <w:p w14:paraId="03CE6E1A" w14:textId="29F4F237"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6" w:history="1">
        <w:r w:rsidRPr="00C35A95">
          <w:rPr>
            <w:rStyle w:val="Hyperlink"/>
            <w:noProof/>
          </w:rPr>
          <w:t>3.3.3</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Testing</w:t>
        </w:r>
        <w:r>
          <w:rPr>
            <w:noProof/>
          </w:rPr>
          <w:tab/>
        </w:r>
        <w:r>
          <w:rPr>
            <w:noProof/>
          </w:rPr>
          <w:fldChar w:fldCharType="begin"/>
        </w:r>
        <w:r>
          <w:rPr>
            <w:noProof/>
          </w:rPr>
          <w:instrText xml:space="preserve"> PAGEREF _Toc165376886 \h </w:instrText>
        </w:r>
        <w:r>
          <w:rPr>
            <w:noProof/>
          </w:rPr>
        </w:r>
        <w:r>
          <w:rPr>
            <w:noProof/>
          </w:rPr>
          <w:fldChar w:fldCharType="separate"/>
        </w:r>
        <w:r>
          <w:rPr>
            <w:noProof/>
          </w:rPr>
          <w:t>11</w:t>
        </w:r>
        <w:r>
          <w:rPr>
            <w:noProof/>
          </w:rPr>
          <w:fldChar w:fldCharType="end"/>
        </w:r>
      </w:hyperlink>
    </w:p>
    <w:p w14:paraId="216294B1" w14:textId="5BED188D"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7" w:history="1">
        <w:r w:rsidRPr="00C35A95">
          <w:rPr>
            <w:rStyle w:val="Hyperlink"/>
            <w:noProof/>
          </w:rPr>
          <w:t>3.3.4</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Settings and FAQ</w:t>
        </w:r>
        <w:r>
          <w:rPr>
            <w:noProof/>
          </w:rPr>
          <w:tab/>
        </w:r>
        <w:r>
          <w:rPr>
            <w:noProof/>
          </w:rPr>
          <w:fldChar w:fldCharType="begin"/>
        </w:r>
        <w:r>
          <w:rPr>
            <w:noProof/>
          </w:rPr>
          <w:instrText xml:space="preserve"> PAGEREF _Toc165376887 \h </w:instrText>
        </w:r>
        <w:r>
          <w:rPr>
            <w:noProof/>
          </w:rPr>
        </w:r>
        <w:r>
          <w:rPr>
            <w:noProof/>
          </w:rPr>
          <w:fldChar w:fldCharType="separate"/>
        </w:r>
        <w:r>
          <w:rPr>
            <w:noProof/>
          </w:rPr>
          <w:t>12</w:t>
        </w:r>
        <w:r>
          <w:rPr>
            <w:noProof/>
          </w:rPr>
          <w:fldChar w:fldCharType="end"/>
        </w:r>
      </w:hyperlink>
    </w:p>
    <w:p w14:paraId="5DEF1B72" w14:textId="4A7D0261"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8" w:history="1">
        <w:r w:rsidRPr="00C35A95">
          <w:rPr>
            <w:rStyle w:val="Hyperlink"/>
            <w:noProof/>
          </w:rPr>
          <w:t>3.4</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API</w:t>
        </w:r>
        <w:r>
          <w:rPr>
            <w:noProof/>
          </w:rPr>
          <w:tab/>
        </w:r>
        <w:r>
          <w:rPr>
            <w:noProof/>
          </w:rPr>
          <w:fldChar w:fldCharType="begin"/>
        </w:r>
        <w:r>
          <w:rPr>
            <w:noProof/>
          </w:rPr>
          <w:instrText xml:space="preserve"> PAGEREF _Toc165376888 \h </w:instrText>
        </w:r>
        <w:r>
          <w:rPr>
            <w:noProof/>
          </w:rPr>
        </w:r>
        <w:r>
          <w:rPr>
            <w:noProof/>
          </w:rPr>
          <w:fldChar w:fldCharType="separate"/>
        </w:r>
        <w:r>
          <w:rPr>
            <w:noProof/>
          </w:rPr>
          <w:t>13</w:t>
        </w:r>
        <w:r>
          <w:rPr>
            <w:noProof/>
          </w:rPr>
          <w:fldChar w:fldCharType="end"/>
        </w:r>
      </w:hyperlink>
    </w:p>
    <w:p w14:paraId="38FCD9C1" w14:textId="3F788636"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89" w:history="1">
        <w:r w:rsidRPr="00C35A95">
          <w:rPr>
            <w:rStyle w:val="Hyperlink"/>
            <w:noProof/>
          </w:rPr>
          <w:t>3.5</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Primary flow</w:t>
        </w:r>
        <w:r>
          <w:rPr>
            <w:noProof/>
          </w:rPr>
          <w:tab/>
        </w:r>
        <w:r>
          <w:rPr>
            <w:noProof/>
          </w:rPr>
          <w:fldChar w:fldCharType="begin"/>
        </w:r>
        <w:r>
          <w:rPr>
            <w:noProof/>
          </w:rPr>
          <w:instrText xml:space="preserve"> PAGEREF _Toc165376889 \h </w:instrText>
        </w:r>
        <w:r>
          <w:rPr>
            <w:noProof/>
          </w:rPr>
        </w:r>
        <w:r>
          <w:rPr>
            <w:noProof/>
          </w:rPr>
          <w:fldChar w:fldCharType="separate"/>
        </w:r>
        <w:r>
          <w:rPr>
            <w:noProof/>
          </w:rPr>
          <w:t>13</w:t>
        </w:r>
        <w:r>
          <w:rPr>
            <w:noProof/>
          </w:rPr>
          <w:fldChar w:fldCharType="end"/>
        </w:r>
      </w:hyperlink>
    </w:p>
    <w:p w14:paraId="573A85D2" w14:textId="553676E3" w:rsidR="005F2D51" w:rsidRDefault="005F2D5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0" w:history="1">
        <w:r w:rsidRPr="00C35A95">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Discussion</w:t>
        </w:r>
        <w:r>
          <w:rPr>
            <w:noProof/>
          </w:rPr>
          <w:tab/>
        </w:r>
        <w:r>
          <w:rPr>
            <w:noProof/>
          </w:rPr>
          <w:fldChar w:fldCharType="begin"/>
        </w:r>
        <w:r>
          <w:rPr>
            <w:noProof/>
          </w:rPr>
          <w:instrText xml:space="preserve"> PAGEREF _Toc165376890 \h </w:instrText>
        </w:r>
        <w:r>
          <w:rPr>
            <w:noProof/>
          </w:rPr>
        </w:r>
        <w:r>
          <w:rPr>
            <w:noProof/>
          </w:rPr>
          <w:fldChar w:fldCharType="separate"/>
        </w:r>
        <w:r>
          <w:rPr>
            <w:noProof/>
          </w:rPr>
          <w:t>14</w:t>
        </w:r>
        <w:r>
          <w:rPr>
            <w:noProof/>
          </w:rPr>
          <w:fldChar w:fldCharType="end"/>
        </w:r>
      </w:hyperlink>
    </w:p>
    <w:p w14:paraId="7B2CB8C7" w14:textId="6EED1DD9"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1" w:history="1">
        <w:r w:rsidRPr="00C35A95">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Implementation of models</w:t>
        </w:r>
        <w:r>
          <w:rPr>
            <w:noProof/>
          </w:rPr>
          <w:tab/>
        </w:r>
        <w:r>
          <w:rPr>
            <w:noProof/>
          </w:rPr>
          <w:fldChar w:fldCharType="begin"/>
        </w:r>
        <w:r>
          <w:rPr>
            <w:noProof/>
          </w:rPr>
          <w:instrText xml:space="preserve"> PAGEREF _Toc165376891 \h </w:instrText>
        </w:r>
        <w:r>
          <w:rPr>
            <w:noProof/>
          </w:rPr>
        </w:r>
        <w:r>
          <w:rPr>
            <w:noProof/>
          </w:rPr>
          <w:fldChar w:fldCharType="separate"/>
        </w:r>
        <w:r>
          <w:rPr>
            <w:noProof/>
          </w:rPr>
          <w:t>14</w:t>
        </w:r>
        <w:r>
          <w:rPr>
            <w:noProof/>
          </w:rPr>
          <w:fldChar w:fldCharType="end"/>
        </w:r>
      </w:hyperlink>
    </w:p>
    <w:p w14:paraId="7DB9B548" w14:textId="41CDA270"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2" w:history="1">
        <w:r w:rsidRPr="00C35A95">
          <w:rPr>
            <w:rStyle w:val="Hyperlink"/>
            <w:noProof/>
          </w:rPr>
          <w:t>4.1.1</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YOLOv9</w:t>
        </w:r>
        <w:r>
          <w:rPr>
            <w:noProof/>
          </w:rPr>
          <w:tab/>
        </w:r>
        <w:r>
          <w:rPr>
            <w:noProof/>
          </w:rPr>
          <w:fldChar w:fldCharType="begin"/>
        </w:r>
        <w:r>
          <w:rPr>
            <w:noProof/>
          </w:rPr>
          <w:instrText xml:space="preserve"> PAGEREF _Toc165376892 \h </w:instrText>
        </w:r>
        <w:r>
          <w:rPr>
            <w:noProof/>
          </w:rPr>
        </w:r>
        <w:r>
          <w:rPr>
            <w:noProof/>
          </w:rPr>
          <w:fldChar w:fldCharType="separate"/>
        </w:r>
        <w:r>
          <w:rPr>
            <w:noProof/>
          </w:rPr>
          <w:t>14</w:t>
        </w:r>
        <w:r>
          <w:rPr>
            <w:noProof/>
          </w:rPr>
          <w:fldChar w:fldCharType="end"/>
        </w:r>
      </w:hyperlink>
    </w:p>
    <w:p w14:paraId="586C8942" w14:textId="0DA3DAF7"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3" w:history="1">
        <w:r w:rsidRPr="00C35A95">
          <w:rPr>
            <w:rStyle w:val="Hyperlink"/>
            <w:noProof/>
          </w:rPr>
          <w:t>4.1.2</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RT-DETR</w:t>
        </w:r>
        <w:r>
          <w:rPr>
            <w:noProof/>
          </w:rPr>
          <w:tab/>
        </w:r>
        <w:r>
          <w:rPr>
            <w:noProof/>
          </w:rPr>
          <w:fldChar w:fldCharType="begin"/>
        </w:r>
        <w:r>
          <w:rPr>
            <w:noProof/>
          </w:rPr>
          <w:instrText xml:space="preserve"> PAGEREF _Toc165376893 \h </w:instrText>
        </w:r>
        <w:r>
          <w:rPr>
            <w:noProof/>
          </w:rPr>
        </w:r>
        <w:r>
          <w:rPr>
            <w:noProof/>
          </w:rPr>
          <w:fldChar w:fldCharType="separate"/>
        </w:r>
        <w:r>
          <w:rPr>
            <w:noProof/>
          </w:rPr>
          <w:t>14</w:t>
        </w:r>
        <w:r>
          <w:rPr>
            <w:noProof/>
          </w:rPr>
          <w:fldChar w:fldCharType="end"/>
        </w:r>
      </w:hyperlink>
    </w:p>
    <w:p w14:paraId="56DA9DCA" w14:textId="509EC4EC"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4" w:history="1">
        <w:r w:rsidRPr="00C35A95">
          <w:rPr>
            <w:rStyle w:val="Hyperlink"/>
            <w:noProof/>
          </w:rPr>
          <w:t>4.1.3</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Co-DINO</w:t>
        </w:r>
        <w:r>
          <w:rPr>
            <w:noProof/>
          </w:rPr>
          <w:tab/>
        </w:r>
        <w:r>
          <w:rPr>
            <w:noProof/>
          </w:rPr>
          <w:fldChar w:fldCharType="begin"/>
        </w:r>
        <w:r>
          <w:rPr>
            <w:noProof/>
          </w:rPr>
          <w:instrText xml:space="preserve"> PAGEREF _Toc165376894 \h </w:instrText>
        </w:r>
        <w:r>
          <w:rPr>
            <w:noProof/>
          </w:rPr>
        </w:r>
        <w:r>
          <w:rPr>
            <w:noProof/>
          </w:rPr>
          <w:fldChar w:fldCharType="separate"/>
        </w:r>
        <w:r>
          <w:rPr>
            <w:noProof/>
          </w:rPr>
          <w:t>14</w:t>
        </w:r>
        <w:r>
          <w:rPr>
            <w:noProof/>
          </w:rPr>
          <w:fldChar w:fldCharType="end"/>
        </w:r>
      </w:hyperlink>
    </w:p>
    <w:p w14:paraId="1BE42F0B" w14:textId="12B60380"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5" w:history="1">
        <w:r w:rsidRPr="00C35A95">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Application</w:t>
        </w:r>
        <w:r>
          <w:rPr>
            <w:noProof/>
          </w:rPr>
          <w:tab/>
        </w:r>
        <w:r>
          <w:rPr>
            <w:noProof/>
          </w:rPr>
          <w:fldChar w:fldCharType="begin"/>
        </w:r>
        <w:r>
          <w:rPr>
            <w:noProof/>
          </w:rPr>
          <w:instrText xml:space="preserve"> PAGEREF _Toc165376895 \h </w:instrText>
        </w:r>
        <w:r>
          <w:rPr>
            <w:noProof/>
          </w:rPr>
        </w:r>
        <w:r>
          <w:rPr>
            <w:noProof/>
          </w:rPr>
          <w:fldChar w:fldCharType="separate"/>
        </w:r>
        <w:r>
          <w:rPr>
            <w:noProof/>
          </w:rPr>
          <w:t>14</w:t>
        </w:r>
        <w:r>
          <w:rPr>
            <w:noProof/>
          </w:rPr>
          <w:fldChar w:fldCharType="end"/>
        </w:r>
      </w:hyperlink>
    </w:p>
    <w:p w14:paraId="1BED789D" w14:textId="25C25B2C"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6" w:history="1">
        <w:r w:rsidRPr="00C35A95">
          <w:rPr>
            <w:rStyle w:val="Hyperlink"/>
            <w:noProof/>
          </w:rPr>
          <w:t>4.2.1</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Dataset creator</w:t>
        </w:r>
        <w:r>
          <w:rPr>
            <w:noProof/>
          </w:rPr>
          <w:tab/>
        </w:r>
        <w:r>
          <w:rPr>
            <w:noProof/>
          </w:rPr>
          <w:fldChar w:fldCharType="begin"/>
        </w:r>
        <w:r>
          <w:rPr>
            <w:noProof/>
          </w:rPr>
          <w:instrText xml:space="preserve"> PAGEREF _Toc165376896 \h </w:instrText>
        </w:r>
        <w:r>
          <w:rPr>
            <w:noProof/>
          </w:rPr>
        </w:r>
        <w:r>
          <w:rPr>
            <w:noProof/>
          </w:rPr>
          <w:fldChar w:fldCharType="separate"/>
        </w:r>
        <w:r>
          <w:rPr>
            <w:noProof/>
          </w:rPr>
          <w:t>14</w:t>
        </w:r>
        <w:r>
          <w:rPr>
            <w:noProof/>
          </w:rPr>
          <w:fldChar w:fldCharType="end"/>
        </w:r>
      </w:hyperlink>
    </w:p>
    <w:p w14:paraId="0038DAAF" w14:textId="078EB43A"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7" w:history="1">
        <w:r w:rsidRPr="00C35A95">
          <w:rPr>
            <w:rStyle w:val="Hyperlink"/>
            <w:noProof/>
          </w:rPr>
          <w:t>4.2.2</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Training</w:t>
        </w:r>
        <w:r>
          <w:rPr>
            <w:noProof/>
          </w:rPr>
          <w:tab/>
        </w:r>
        <w:r>
          <w:rPr>
            <w:noProof/>
          </w:rPr>
          <w:fldChar w:fldCharType="begin"/>
        </w:r>
        <w:r>
          <w:rPr>
            <w:noProof/>
          </w:rPr>
          <w:instrText xml:space="preserve"> PAGEREF _Toc165376897 \h </w:instrText>
        </w:r>
        <w:r>
          <w:rPr>
            <w:noProof/>
          </w:rPr>
        </w:r>
        <w:r>
          <w:rPr>
            <w:noProof/>
          </w:rPr>
          <w:fldChar w:fldCharType="separate"/>
        </w:r>
        <w:r>
          <w:rPr>
            <w:noProof/>
          </w:rPr>
          <w:t>15</w:t>
        </w:r>
        <w:r>
          <w:rPr>
            <w:noProof/>
          </w:rPr>
          <w:fldChar w:fldCharType="end"/>
        </w:r>
      </w:hyperlink>
    </w:p>
    <w:p w14:paraId="202A0F2B" w14:textId="69162A7D"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8" w:history="1">
        <w:r w:rsidRPr="00C35A95">
          <w:rPr>
            <w:rStyle w:val="Hyperlink"/>
            <w:noProof/>
          </w:rPr>
          <w:t>4.2.3</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Testing</w:t>
        </w:r>
        <w:r>
          <w:rPr>
            <w:noProof/>
          </w:rPr>
          <w:tab/>
        </w:r>
        <w:r>
          <w:rPr>
            <w:noProof/>
          </w:rPr>
          <w:fldChar w:fldCharType="begin"/>
        </w:r>
        <w:r>
          <w:rPr>
            <w:noProof/>
          </w:rPr>
          <w:instrText xml:space="preserve"> PAGEREF _Toc165376898 \h </w:instrText>
        </w:r>
        <w:r>
          <w:rPr>
            <w:noProof/>
          </w:rPr>
        </w:r>
        <w:r>
          <w:rPr>
            <w:noProof/>
          </w:rPr>
          <w:fldChar w:fldCharType="separate"/>
        </w:r>
        <w:r>
          <w:rPr>
            <w:noProof/>
          </w:rPr>
          <w:t>15</w:t>
        </w:r>
        <w:r>
          <w:rPr>
            <w:noProof/>
          </w:rPr>
          <w:fldChar w:fldCharType="end"/>
        </w:r>
      </w:hyperlink>
    </w:p>
    <w:p w14:paraId="0894A2D1" w14:textId="4679039A" w:rsidR="005F2D51" w:rsidRDefault="005F2D51">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899" w:history="1">
        <w:r w:rsidRPr="00C35A95">
          <w:rPr>
            <w:rStyle w:val="Hyperlink"/>
            <w:noProof/>
          </w:rPr>
          <w:t>4.2.4</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Settings</w:t>
        </w:r>
        <w:r>
          <w:rPr>
            <w:noProof/>
          </w:rPr>
          <w:tab/>
        </w:r>
        <w:r>
          <w:rPr>
            <w:noProof/>
          </w:rPr>
          <w:fldChar w:fldCharType="begin"/>
        </w:r>
        <w:r>
          <w:rPr>
            <w:noProof/>
          </w:rPr>
          <w:instrText xml:space="preserve"> PAGEREF _Toc165376899 \h </w:instrText>
        </w:r>
        <w:r>
          <w:rPr>
            <w:noProof/>
          </w:rPr>
        </w:r>
        <w:r>
          <w:rPr>
            <w:noProof/>
          </w:rPr>
          <w:fldChar w:fldCharType="separate"/>
        </w:r>
        <w:r>
          <w:rPr>
            <w:noProof/>
          </w:rPr>
          <w:t>15</w:t>
        </w:r>
        <w:r>
          <w:rPr>
            <w:noProof/>
          </w:rPr>
          <w:fldChar w:fldCharType="end"/>
        </w:r>
      </w:hyperlink>
    </w:p>
    <w:p w14:paraId="4936E4A5" w14:textId="364811FB"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900" w:history="1">
        <w:r w:rsidRPr="00C35A95">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API</w:t>
        </w:r>
        <w:r>
          <w:rPr>
            <w:noProof/>
          </w:rPr>
          <w:tab/>
        </w:r>
        <w:r>
          <w:rPr>
            <w:noProof/>
          </w:rPr>
          <w:fldChar w:fldCharType="begin"/>
        </w:r>
        <w:r>
          <w:rPr>
            <w:noProof/>
          </w:rPr>
          <w:instrText xml:space="preserve"> PAGEREF _Toc165376900 \h </w:instrText>
        </w:r>
        <w:r>
          <w:rPr>
            <w:noProof/>
          </w:rPr>
        </w:r>
        <w:r>
          <w:rPr>
            <w:noProof/>
          </w:rPr>
          <w:fldChar w:fldCharType="separate"/>
        </w:r>
        <w:r>
          <w:rPr>
            <w:noProof/>
          </w:rPr>
          <w:t>15</w:t>
        </w:r>
        <w:r>
          <w:rPr>
            <w:noProof/>
          </w:rPr>
          <w:fldChar w:fldCharType="end"/>
        </w:r>
      </w:hyperlink>
    </w:p>
    <w:p w14:paraId="59EE7B09" w14:textId="27990E07"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901" w:history="1">
        <w:r w:rsidRPr="00C35A95">
          <w:rPr>
            <w:rStyle w:val="Hyperlink"/>
            <w:noProof/>
          </w:rPr>
          <w:t>4.4</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Primary flow</w:t>
        </w:r>
        <w:r>
          <w:rPr>
            <w:noProof/>
          </w:rPr>
          <w:tab/>
        </w:r>
        <w:r>
          <w:rPr>
            <w:noProof/>
          </w:rPr>
          <w:fldChar w:fldCharType="begin"/>
        </w:r>
        <w:r>
          <w:rPr>
            <w:noProof/>
          </w:rPr>
          <w:instrText xml:space="preserve"> PAGEREF _Toc165376901 \h </w:instrText>
        </w:r>
        <w:r>
          <w:rPr>
            <w:noProof/>
          </w:rPr>
        </w:r>
        <w:r>
          <w:rPr>
            <w:noProof/>
          </w:rPr>
          <w:fldChar w:fldCharType="separate"/>
        </w:r>
        <w:r>
          <w:rPr>
            <w:noProof/>
          </w:rPr>
          <w:t>15</w:t>
        </w:r>
        <w:r>
          <w:rPr>
            <w:noProof/>
          </w:rPr>
          <w:fldChar w:fldCharType="end"/>
        </w:r>
      </w:hyperlink>
    </w:p>
    <w:p w14:paraId="2CF2F418" w14:textId="363908D9" w:rsidR="005F2D51" w:rsidRDefault="005F2D5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902" w:history="1">
        <w:r w:rsidRPr="00C35A95">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Conclusion</w:t>
        </w:r>
        <w:r>
          <w:rPr>
            <w:noProof/>
          </w:rPr>
          <w:tab/>
        </w:r>
        <w:r>
          <w:rPr>
            <w:noProof/>
          </w:rPr>
          <w:fldChar w:fldCharType="begin"/>
        </w:r>
        <w:r>
          <w:rPr>
            <w:noProof/>
          </w:rPr>
          <w:instrText xml:space="preserve"> PAGEREF _Toc165376902 \h </w:instrText>
        </w:r>
        <w:r>
          <w:rPr>
            <w:noProof/>
          </w:rPr>
        </w:r>
        <w:r>
          <w:rPr>
            <w:noProof/>
          </w:rPr>
          <w:fldChar w:fldCharType="separate"/>
        </w:r>
        <w:r>
          <w:rPr>
            <w:noProof/>
          </w:rPr>
          <w:t>15</w:t>
        </w:r>
        <w:r>
          <w:rPr>
            <w:noProof/>
          </w:rPr>
          <w:fldChar w:fldCharType="end"/>
        </w:r>
      </w:hyperlink>
    </w:p>
    <w:p w14:paraId="7F8AFECD" w14:textId="13F88E0A" w:rsidR="005F2D51" w:rsidRDefault="005F2D5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903" w:history="1">
        <w:r w:rsidRPr="00C35A95">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Reference list</w:t>
        </w:r>
        <w:r>
          <w:rPr>
            <w:noProof/>
          </w:rPr>
          <w:tab/>
        </w:r>
        <w:r>
          <w:rPr>
            <w:noProof/>
          </w:rPr>
          <w:fldChar w:fldCharType="begin"/>
        </w:r>
        <w:r>
          <w:rPr>
            <w:noProof/>
          </w:rPr>
          <w:instrText xml:space="preserve"> PAGEREF _Toc165376903 \h </w:instrText>
        </w:r>
        <w:r>
          <w:rPr>
            <w:noProof/>
          </w:rPr>
        </w:r>
        <w:r>
          <w:rPr>
            <w:noProof/>
          </w:rPr>
          <w:fldChar w:fldCharType="separate"/>
        </w:r>
        <w:r>
          <w:rPr>
            <w:noProof/>
          </w:rPr>
          <w:t>15</w:t>
        </w:r>
        <w:r>
          <w:rPr>
            <w:noProof/>
          </w:rPr>
          <w:fldChar w:fldCharType="end"/>
        </w:r>
      </w:hyperlink>
    </w:p>
    <w:p w14:paraId="125E069F" w14:textId="1197E35C" w:rsidR="005F2D51" w:rsidRDefault="005F2D51">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904" w:history="1">
        <w:r w:rsidRPr="00C35A95">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Attachment</w:t>
        </w:r>
        <w:r>
          <w:rPr>
            <w:noProof/>
          </w:rPr>
          <w:tab/>
        </w:r>
        <w:r>
          <w:rPr>
            <w:noProof/>
          </w:rPr>
          <w:fldChar w:fldCharType="begin"/>
        </w:r>
        <w:r>
          <w:rPr>
            <w:noProof/>
          </w:rPr>
          <w:instrText xml:space="preserve"> PAGEREF _Toc165376904 \h </w:instrText>
        </w:r>
        <w:r>
          <w:rPr>
            <w:noProof/>
          </w:rPr>
        </w:r>
        <w:r>
          <w:rPr>
            <w:noProof/>
          </w:rPr>
          <w:fldChar w:fldCharType="separate"/>
        </w:r>
        <w:r>
          <w:rPr>
            <w:noProof/>
          </w:rPr>
          <w:t>18</w:t>
        </w:r>
        <w:r>
          <w:rPr>
            <w:noProof/>
          </w:rPr>
          <w:fldChar w:fldCharType="end"/>
        </w:r>
      </w:hyperlink>
    </w:p>
    <w:p w14:paraId="3C30B6E3" w14:textId="4FEF56EB" w:rsidR="005F2D51" w:rsidRDefault="005F2D51">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5376905" w:history="1">
        <w:r w:rsidRPr="00C35A95">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C35A95">
          <w:rPr>
            <w:rStyle w:val="Hyperlink"/>
            <w:noProof/>
          </w:rPr>
          <w:t>Comparison of object detection models</w:t>
        </w:r>
        <w:r>
          <w:rPr>
            <w:noProof/>
          </w:rPr>
          <w:tab/>
        </w:r>
        <w:r>
          <w:rPr>
            <w:noProof/>
          </w:rPr>
          <w:fldChar w:fldCharType="begin"/>
        </w:r>
        <w:r>
          <w:rPr>
            <w:noProof/>
          </w:rPr>
          <w:instrText xml:space="preserve"> PAGEREF _Toc165376905 \h </w:instrText>
        </w:r>
        <w:r>
          <w:rPr>
            <w:noProof/>
          </w:rPr>
        </w:r>
        <w:r>
          <w:rPr>
            <w:noProof/>
          </w:rPr>
          <w:fldChar w:fldCharType="separate"/>
        </w:r>
        <w:r>
          <w:rPr>
            <w:noProof/>
          </w:rPr>
          <w:t>18</w:t>
        </w:r>
        <w:r>
          <w:rPr>
            <w:noProof/>
          </w:rPr>
          <w:fldChar w:fldCharType="end"/>
        </w:r>
      </w:hyperlink>
    </w:p>
    <w:p w14:paraId="7DB373AE" w14:textId="33E4F3FD" w:rsidR="005A2C1F" w:rsidRDefault="00000000">
      <w:pPr>
        <w:pStyle w:val="Standaard"/>
        <w:tabs>
          <w:tab w:val="left" w:pos="284"/>
          <w:tab w:val="left" w:pos="567"/>
        </w:tabs>
      </w:pPr>
      <w:r>
        <w:fldChar w:fldCharType="end"/>
      </w:r>
    </w:p>
    <w:p w14:paraId="2A451955" w14:textId="31D628E4" w:rsidR="00BF54F3" w:rsidRDefault="00000000" w:rsidP="004472FA">
      <w:pPr>
        <w:pStyle w:val="Kop1"/>
      </w:pPr>
      <w:bookmarkStart w:id="5" w:name="_Toc31378067"/>
      <w:bookmarkStart w:id="6" w:name="_Toc33538868"/>
      <w:bookmarkStart w:id="7" w:name="_Toc33540972"/>
      <w:bookmarkStart w:id="8" w:name="_Toc33541804"/>
      <w:bookmarkStart w:id="9" w:name="_Toc55125078"/>
      <w:bookmarkStart w:id="10" w:name="_Toc55308001"/>
      <w:bookmarkStart w:id="11" w:name="_Toc165376870"/>
      <w:commentRangeStart w:id="12"/>
      <w:r>
        <w:t>Introduction</w:t>
      </w:r>
      <w:bookmarkEnd w:id="5"/>
      <w:bookmarkEnd w:id="6"/>
      <w:bookmarkEnd w:id="7"/>
      <w:bookmarkEnd w:id="8"/>
      <w:bookmarkEnd w:id="9"/>
      <w:commentRangeEnd w:id="12"/>
      <w:r>
        <w:rPr>
          <w:rStyle w:val="Verwijzingopmerking"/>
          <w:rFonts w:ascii="Calibri" w:eastAsia="Calibri" w:hAnsi="Calibri"/>
          <w:bCs w:val="0"/>
          <w:color w:val="0A0203"/>
          <w:spacing w:val="0"/>
          <w:lang w:val="nl-BE"/>
        </w:rPr>
        <w:commentReference w:id="12"/>
      </w:r>
      <w:bookmarkEnd w:id="10"/>
      <w:bookmarkEnd w:id="11"/>
    </w:p>
    <w:p w14:paraId="5C6C370D" w14:textId="0B5D8488" w:rsidR="00BF54F3" w:rsidRDefault="00BF54F3">
      <w:pPr>
        <w:pStyle w:val="Standaard"/>
        <w:rPr>
          <w:lang w:val="en-GB"/>
        </w:rPr>
      </w:pPr>
      <w:r w:rsidRPr="00BF54F3">
        <w:rPr>
          <w:lang w:val="en-GB"/>
        </w:rPr>
        <w:t xml:space="preserve">In recent years, extensive research </w:t>
      </w:r>
      <w:r>
        <w:rPr>
          <w:lang w:val="en-GB"/>
        </w:rPr>
        <w:t xml:space="preserve">has resulted in great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 xml:space="preserve">A reason for this might be that machine learning is a great solution to </w:t>
      </w:r>
      <w:r w:rsidR="00842154">
        <w:rPr>
          <w:lang w:val="en-GB"/>
        </w:rPr>
        <w:t xml:space="preserve">automate solving </w:t>
      </w:r>
      <w:r w:rsidR="00F303BF">
        <w:rPr>
          <w:lang w:val="en-GB"/>
        </w:rPr>
        <w:t>problems that previously could only be solved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5F2D51" w:rsidRPr="005F2D51">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5F2D51" w:rsidRPr="005F2D51">
            <w:rPr>
              <w:noProof/>
              <w:lang w:val="en-GB"/>
            </w:rPr>
            <w:t>[2]</w:t>
          </w:r>
          <w:r w:rsidR="000D0EA5">
            <w:rPr>
              <w:lang w:val="en-GB"/>
            </w:rPr>
            <w:fldChar w:fldCharType="end"/>
          </w:r>
        </w:sdtContent>
      </w:sdt>
      <w:r w:rsidR="00842154">
        <w:rPr>
          <w:lang w:val="en-GB"/>
        </w:rPr>
        <w:t xml:space="preserve">. In most cases this works fine. However, being able to retrieve an element using the library is not an assurance that it is visible to the user.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0563D7EA" w:rsidR="00E858AA" w:rsidRDefault="00E858AA">
      <w:pPr>
        <w:pStyle w:val="Standaard"/>
        <w:rPr>
          <w:lang w:val="en-GB"/>
        </w:rPr>
      </w:pPr>
      <w:r>
        <w:rPr>
          <w:lang w:val="en-GB"/>
        </w:rPr>
        <w:tab/>
      </w:r>
      <w:r w:rsidR="008D3358">
        <w:rPr>
          <w:lang w:val="en-GB"/>
        </w:rPr>
        <w:t>In more practical terms</w:t>
      </w:r>
      <w:r>
        <w:rPr>
          <w:lang w:val="en-GB"/>
        </w:rPr>
        <w:t>, the goal of the project is to develop a proof-of-concept</w:t>
      </w:r>
      <w:r w:rsidR="007D366A">
        <w:rPr>
          <w:lang w:val="en-GB"/>
        </w:rPr>
        <w:t xml:space="preserve"> application</w:t>
      </w:r>
      <w:r>
        <w:rPr>
          <w:lang w:val="en-GB"/>
        </w:rPr>
        <w:t xml:space="preserve"> of the use of object detection in automated testing. This includes deciding which object detection model(s) to use and developing a user interface to facilitate the training</w:t>
      </w:r>
      <w:r w:rsidR="008D3358">
        <w:rPr>
          <w:lang w:val="en-GB"/>
        </w:rPr>
        <w:t xml:space="preserve"> and testing</w:t>
      </w:r>
      <w:r>
        <w:rPr>
          <w:lang w:val="en-GB"/>
        </w:rPr>
        <w:t xml:space="preserve"> of the</w:t>
      </w:r>
      <w:r w:rsidR="008D3358">
        <w:rPr>
          <w:lang w:val="en-GB"/>
        </w:rPr>
        <w:t xml:space="preserve"> object detection</w:t>
      </w:r>
      <w:r>
        <w:rPr>
          <w:lang w:val="en-GB"/>
        </w:rPr>
        <w:t xml:space="preserve"> models on different web pages, as well as an API that can be used to perform object detection</w:t>
      </w:r>
      <w:r w:rsidR="008D3358">
        <w:rPr>
          <w:lang w:val="en-GB"/>
        </w:rPr>
        <w:t xml:space="preserve"> inference</w:t>
      </w:r>
      <w:r>
        <w:rPr>
          <w:lang w:val="en-GB"/>
        </w:rPr>
        <w:t xml:space="preserve"> in an automated testing environment. Developing an object detection model is not in the scope since there are many pre-trained models available that can be applied to the project.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7CC196A4" w14:textId="5DFC5104" w:rsidR="008D3358" w:rsidRDefault="00907A11">
      <w:pPr>
        <w:pStyle w:val="Standaard"/>
        <w:rPr>
          <w:lang w:val="en-GB"/>
        </w:rPr>
      </w:pPr>
      <w:r>
        <w:rPr>
          <w:lang w:val="en-GB"/>
        </w:rPr>
        <w:tab/>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5F2D51" w:rsidRPr="005F2D51">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except one share a common problem that prevents their solutions from being applied to this project. Namely, they attempt to detect as many UI elements as possible and classifying them in certain categories (e.g. text, image, button, slider…). However, the aforementioned use case requires the detection of specific elements to confirm whether they are being displayed and subsequently perform actions on them. 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5F2D51" w:rsidRPr="005F2D51">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w:t>
      </w:r>
      <w:r w:rsidR="00283753">
        <w:rPr>
          <w:lang w:val="en-GB"/>
        </w:rPr>
        <w:lastRenderedPageBreak/>
        <w:t xml:space="preserve">published in 2009, making the technology used in the paper </w:t>
      </w:r>
      <w:r w:rsidR="004472FA">
        <w:rPr>
          <w:lang w:val="en-GB"/>
        </w:rPr>
        <w:t>significantly</w:t>
      </w:r>
      <w:r w:rsidR="00283753">
        <w:rPr>
          <w:lang w:val="en-GB"/>
        </w:rPr>
        <w:t xml:space="preserve"> outdated. Nonetheless their paper can provide some useful insights.</w:t>
      </w:r>
    </w:p>
    <w:p w14:paraId="78C10EE6" w14:textId="46187BE6" w:rsidR="00283753" w:rsidRPr="00BF54F3" w:rsidRDefault="00617F56" w:rsidP="00296F1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5F2D51">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5F2D51">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5F2D51">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5F2D51">
        <w:rPr>
          <w:lang w:val="en-GB"/>
        </w:rPr>
        <w:t>2.3</w:t>
      </w:r>
      <w:r>
        <w:rPr>
          <w:lang w:val="en-GB"/>
        </w:rPr>
        <w:fldChar w:fldCharType="end"/>
      </w:r>
      <w:r>
        <w:rPr>
          <w:lang w:val="en-GB"/>
        </w:rPr>
        <w:t xml:space="preserve">). Next, section </w:t>
      </w:r>
      <w:r>
        <w:rPr>
          <w:lang w:val="en-GB"/>
        </w:rPr>
        <w:fldChar w:fldCharType="begin"/>
      </w:r>
      <w:r>
        <w:rPr>
          <w:lang w:val="en-GB"/>
        </w:rPr>
        <w:instrText xml:space="preserve"> REF _Ref162445412 \r \h </w:instrText>
      </w:r>
      <w:r>
        <w:rPr>
          <w:lang w:val="en-GB"/>
        </w:rPr>
      </w:r>
      <w:r>
        <w:rPr>
          <w:lang w:val="en-GB"/>
        </w:rPr>
        <w:fldChar w:fldCharType="separate"/>
      </w:r>
      <w:r w:rsidR="005F2D51">
        <w:rPr>
          <w:lang w:val="en-GB"/>
        </w:rPr>
        <w:t>3</w:t>
      </w:r>
      <w:r>
        <w:rPr>
          <w:lang w:val="en-GB"/>
        </w:rPr>
        <w:fldChar w:fldCharType="end"/>
      </w:r>
      <w:r>
        <w:rPr>
          <w:lang w:val="en-GB"/>
        </w:rPr>
        <w:t xml:space="preserve"> presents the results that were achieved. Section </w:t>
      </w:r>
      <w:r>
        <w:rPr>
          <w:lang w:val="en-GB"/>
        </w:rPr>
        <w:fldChar w:fldCharType="begin"/>
      </w:r>
      <w:r>
        <w:rPr>
          <w:lang w:val="en-GB"/>
        </w:rPr>
        <w:instrText xml:space="preserve"> REF _Ref162445495 \r \h </w:instrText>
      </w:r>
      <w:r>
        <w:rPr>
          <w:lang w:val="en-GB"/>
        </w:rPr>
      </w:r>
      <w:r>
        <w:rPr>
          <w:lang w:val="en-GB"/>
        </w:rPr>
        <w:fldChar w:fldCharType="separate"/>
      </w:r>
      <w:r w:rsidR="005F2D51">
        <w:rPr>
          <w:lang w:val="en-GB"/>
        </w:rPr>
        <w:t>4</w:t>
      </w:r>
      <w:r>
        <w:rPr>
          <w:lang w:val="en-GB"/>
        </w:rPr>
        <w:fldChar w:fldCharType="end"/>
      </w:r>
      <w:r>
        <w:rPr>
          <w:lang w:val="en-GB"/>
        </w:rPr>
        <w:t xml:space="preserve"> then proceeds to examine and discuss these results. Finally, section </w:t>
      </w:r>
      <w:r>
        <w:rPr>
          <w:lang w:val="en-GB"/>
        </w:rPr>
        <w:fldChar w:fldCharType="begin"/>
      </w:r>
      <w:r>
        <w:rPr>
          <w:lang w:val="en-GB"/>
        </w:rPr>
        <w:instrText xml:space="preserve"> REF _Ref162445516 \r \h </w:instrText>
      </w:r>
      <w:r>
        <w:rPr>
          <w:lang w:val="en-GB"/>
        </w:rPr>
      </w:r>
      <w:r>
        <w:rPr>
          <w:lang w:val="en-GB"/>
        </w:rPr>
        <w:fldChar w:fldCharType="separate"/>
      </w:r>
      <w:r w:rsidR="005F2D51">
        <w:rPr>
          <w:lang w:val="en-GB"/>
        </w:rPr>
        <w:t>5</w:t>
      </w:r>
      <w:r>
        <w:rPr>
          <w:lang w:val="en-GB"/>
        </w:rPr>
        <w:fldChar w:fldCharType="end"/>
      </w:r>
      <w:r>
        <w:rPr>
          <w:lang w:val="en-GB"/>
        </w:rPr>
        <w:t xml:space="preserve"> formulates a conclusion and reflection.</w:t>
      </w:r>
    </w:p>
    <w:p w14:paraId="08E82029" w14:textId="3C165CE1" w:rsidR="004472FA" w:rsidRDefault="00000000" w:rsidP="004472FA">
      <w:pPr>
        <w:pStyle w:val="Kop1"/>
      </w:pPr>
      <w:bookmarkStart w:id="13" w:name="_Toc31378068"/>
      <w:bookmarkStart w:id="14" w:name="_Toc33538869"/>
      <w:bookmarkStart w:id="15" w:name="_Toc33540973"/>
      <w:bookmarkStart w:id="16" w:name="_Toc33541805"/>
      <w:bookmarkStart w:id="17" w:name="_Toc55125079"/>
      <w:bookmarkStart w:id="18" w:name="_Toc55308002"/>
      <w:bookmarkStart w:id="19" w:name="_Ref162445232"/>
      <w:bookmarkStart w:id="20" w:name="_Toc165376871"/>
      <w:commentRangeStart w:id="21"/>
      <w:r>
        <w:t>Material and methods</w:t>
      </w:r>
      <w:bookmarkEnd w:id="13"/>
      <w:bookmarkEnd w:id="14"/>
      <w:bookmarkEnd w:id="15"/>
      <w:bookmarkEnd w:id="16"/>
      <w:bookmarkEnd w:id="17"/>
      <w:commentRangeEnd w:id="21"/>
      <w:r>
        <w:rPr>
          <w:rStyle w:val="Verwijzingopmerking"/>
          <w:rFonts w:ascii="Calibri" w:eastAsia="Calibri" w:hAnsi="Calibri"/>
          <w:bCs w:val="0"/>
          <w:color w:val="0A0203"/>
          <w:spacing w:val="0"/>
          <w:lang w:val="nl-BE"/>
        </w:rPr>
        <w:commentReference w:id="21"/>
      </w:r>
      <w:bookmarkEnd w:id="18"/>
      <w:bookmarkEnd w:id="19"/>
      <w:bookmarkEnd w:id="20"/>
    </w:p>
    <w:p w14:paraId="37393202" w14:textId="647EFBA9"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5F2D51">
        <w:rPr>
          <w:lang w:val="en-GB"/>
        </w:rPr>
        <w:t>3</w:t>
      </w:r>
      <w:r>
        <w:rPr>
          <w:lang w:val="en-GB"/>
        </w:rPr>
        <w:fldChar w:fldCharType="end"/>
      </w:r>
      <w:r>
        <w:rPr>
          <w:lang w:val="en-GB"/>
        </w:rPr>
        <w:t>. It also covers the reasoning behind the choice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2" w:name="_Ref162445331"/>
      <w:bookmarkStart w:id="23" w:name="_Toc165376872"/>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2"/>
      <w:r w:rsidR="004266AE">
        <w:rPr>
          <w:lang w:val="en-GB"/>
        </w:rPr>
        <w:t>, environment</w:t>
      </w:r>
      <w:bookmarkEnd w:id="23"/>
    </w:p>
    <w:p w14:paraId="1A0A67CE" w14:textId="22D34FB4" w:rsidR="00E4104B" w:rsidRDefault="00D4014D" w:rsidP="00D4014D">
      <w:pPr>
        <w:pStyle w:val="Standaard"/>
        <w:rPr>
          <w:lang w:val="en-GB"/>
        </w:rPr>
      </w:pPr>
      <w:r>
        <w:rPr>
          <w:lang w:val="en-GB"/>
        </w:rPr>
        <w:t xml:space="preserve">Often one of the first decisions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Firstly, Python is the most popular language when it comes to machine learning and data science as a whole, thanks to its 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5F2D51" w:rsidRPr="005F2D51">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5F2D51" w:rsidRPr="005F2D51">
            <w:rPr>
              <w:noProof/>
              <w:lang w:val="en-GB"/>
            </w:rPr>
            <w:t>[10]</w:t>
          </w:r>
          <w:r w:rsidR="00E4104B">
            <w:rPr>
              <w:lang w:val="en-GB"/>
            </w:rPr>
            <w:fldChar w:fldCharType="end"/>
          </w:r>
        </w:sdtContent>
      </w:sdt>
      <w:r w:rsidR="00E4104B">
        <w:rPr>
          <w:lang w:val="en-GB"/>
        </w:rPr>
        <w:t>.</w:t>
      </w:r>
    </w:p>
    <w:p w14:paraId="59E87F76" w14:textId="0ADDD404" w:rsidR="00E4104B" w:rsidRDefault="00E4104B" w:rsidP="0086047A">
      <w:pPr>
        <w:pStyle w:val="Standaard"/>
        <w:rPr>
          <w:lang w:val="en-GB"/>
        </w:rPr>
      </w:pPr>
      <w:r>
        <w:rPr>
          <w:lang w:val="en-GB"/>
        </w:rPr>
        <w:tab/>
      </w:r>
      <w:proofErr w:type="spellStart"/>
      <w:r>
        <w:rPr>
          <w:lang w:val="en-GB"/>
        </w:rPr>
        <w:t>NiceGUI</w:t>
      </w:r>
      <w:proofErr w:type="spellEnd"/>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5F2D51" w:rsidRPr="005F2D51">
            <w:rPr>
              <w:noProof/>
              <w:lang w:val="en-GB"/>
            </w:rPr>
            <w:t>[11]</w:t>
          </w:r>
          <w:r w:rsidR="00033F97">
            <w:rPr>
              <w:lang w:val="en-GB"/>
            </w:rPr>
            <w:fldChar w:fldCharType="end"/>
          </w:r>
        </w:sdtContent>
      </w:sdt>
      <w:r>
        <w:rPr>
          <w:lang w:val="en-GB"/>
        </w:rPr>
        <w:t xml:space="preserve"> is used to create the user interface of the application. It uses the browser as the frontend of the Python code</w:t>
      </w:r>
      <w:r w:rsidR="00B72EA9">
        <w:rPr>
          <w:lang w:val="en-GB"/>
        </w:rPr>
        <w:t xml:space="preserve"> which uses Vue and Quasar</w:t>
      </w:r>
      <w:r>
        <w:rPr>
          <w:lang w:val="en-GB"/>
        </w:rPr>
        <w:t>, though the application will exclusively be run locally</w:t>
      </w:r>
      <w:r w:rsidR="003B65DD">
        <w:rPr>
          <w:lang w:val="en-GB"/>
        </w:rPr>
        <w:t xml:space="preserve"> and is not actually a website</w:t>
      </w:r>
      <w:r>
        <w:rPr>
          <w:lang w:val="en-GB"/>
        </w:rPr>
        <w:t>.</w:t>
      </w:r>
      <w:r w:rsidR="00B72EA9">
        <w:rPr>
          <w:lang w:val="en-GB"/>
        </w:rPr>
        <w:t xml:space="preserve"> </w:t>
      </w:r>
      <w:proofErr w:type="spellStart"/>
      <w:r w:rsidR="00B72EA9">
        <w:rPr>
          <w:lang w:val="en-GB"/>
        </w:rPr>
        <w:t>NiceGUI</w:t>
      </w:r>
      <w:proofErr w:type="spellEnd"/>
      <w:r w:rsidR="00B72EA9">
        <w:rPr>
          <w:lang w:val="en-GB"/>
        </w:rPr>
        <w:t xml:space="preserve"> also allows Tailwind classes to be used for styling. </w:t>
      </w:r>
      <w:r>
        <w:rPr>
          <w:lang w:val="en-GB"/>
        </w:rPr>
        <w:t xml:space="preserve">The reason for choosing </w:t>
      </w:r>
      <w:proofErr w:type="spellStart"/>
      <w:r>
        <w:rPr>
          <w:lang w:val="en-GB"/>
        </w:rPr>
        <w:t>NiceGUI</w:t>
      </w:r>
      <w:proofErr w:type="spellEnd"/>
      <w:r>
        <w:rPr>
          <w:lang w:val="en-GB"/>
        </w:rPr>
        <w:t xml:space="preserve"> is its modern look compared to native frameworks such as </w:t>
      </w:r>
      <w:proofErr w:type="spellStart"/>
      <w:r>
        <w:rPr>
          <w:lang w:val="en-GB"/>
        </w:rPr>
        <w:t>Tkinter</w:t>
      </w:r>
      <w:proofErr w:type="spellEnd"/>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5F2D51" w:rsidRPr="005F2D51">
            <w:rPr>
              <w:noProof/>
              <w:lang w:val="en-GB"/>
            </w:rPr>
            <w:t>[12]</w:t>
          </w:r>
          <w:r w:rsidR="00033F97">
            <w:rPr>
              <w:lang w:val="en-GB"/>
            </w:rPr>
            <w:fldChar w:fldCharType="end"/>
          </w:r>
        </w:sdtContent>
      </w:sdt>
      <w:r>
        <w:rPr>
          <w:lang w:val="en-GB"/>
        </w:rPr>
        <w:t>.</w:t>
      </w:r>
      <w:r w:rsidR="001A22B6">
        <w:rPr>
          <w:lang w:val="en-GB"/>
        </w:rPr>
        <w:t xml:space="preserve"> It also allows for hot reloads when making changes (though they take a few seconds) and building pages is very straight-forward.</w:t>
      </w:r>
      <w:r>
        <w:rPr>
          <w:lang w:val="en-GB"/>
        </w:rPr>
        <w:t xml:space="preserve"> </w:t>
      </w:r>
      <w:proofErr w:type="spellStart"/>
      <w:r w:rsidR="004266AE">
        <w:rPr>
          <w:lang w:val="en-GB"/>
        </w:rPr>
        <w:t>NiceGUI</w:t>
      </w:r>
      <w:proofErr w:type="spellEnd"/>
      <w:r w:rsidR="004266AE">
        <w:rPr>
          <w:lang w:val="en-GB"/>
        </w:rPr>
        <w:t xml:space="preserve"> is a new framework but is maintained and frequently updated by the open-source community.</w:t>
      </w:r>
      <w:r w:rsidR="00D52BD1">
        <w:rPr>
          <w:lang w:val="en-GB"/>
        </w:rPr>
        <w:t xml:space="preserve"> </w:t>
      </w:r>
    </w:p>
    <w:p w14:paraId="32F53D78" w14:textId="10DA3234" w:rsidR="003B65DD" w:rsidRPr="0086047A" w:rsidRDefault="004266AE" w:rsidP="0086047A">
      <w:pPr>
        <w:pStyle w:val="Standaard"/>
        <w:rPr>
          <w:lang w:val="en-GB"/>
        </w:rPr>
      </w:pPr>
      <w:r>
        <w:rPr>
          <w:lang w:val="en-GB"/>
        </w:rPr>
        <w:tab/>
        <w:t xml:space="preserve">Google </w:t>
      </w:r>
      <w:proofErr w:type="spellStart"/>
      <w:r>
        <w:rPr>
          <w:lang w:val="en-GB"/>
        </w:rPr>
        <w:t>Colab</w:t>
      </w:r>
      <w:proofErr w:type="spellEnd"/>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5F2D51" w:rsidRPr="005F2D51">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 xml:space="preserve">Around 300 ‘compute units’ were purchased </w:t>
      </w:r>
      <w:r w:rsidR="00FC308B">
        <w:rPr>
          <w:lang w:val="en-GB"/>
        </w:rPr>
        <w:t>(€11.19 per 100 units at 1.76 units per hour)</w:t>
      </w:r>
      <w:r w:rsidR="00FC308B">
        <w:rPr>
          <w:lang w:val="en-GB"/>
        </w:rPr>
        <w:t xml:space="preserve"> during the course of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F255FE">
        <w:rPr>
          <w:lang w:val="en-GB"/>
        </w:rPr>
        <w:t>.</w:t>
      </w:r>
      <w:r w:rsidR="00FC308B">
        <w:rPr>
          <w:lang w:val="en-GB"/>
        </w:rPr>
        <w:t xml:space="preserve"> These compute units also unlocked better GPUs with more VRAM (A100 16GB, L4 22.5GB) but also cost over twice and a half times as much</w:t>
      </w:r>
      <w:r w:rsidR="00F255FE">
        <w:rPr>
          <w:lang w:val="en-GB"/>
        </w:rPr>
        <w:t xml:space="preserve"> and are significantly harder to get access to without a </w:t>
      </w:r>
      <w:proofErr w:type="spellStart"/>
      <w:r w:rsidR="00F255FE">
        <w:rPr>
          <w:lang w:val="en-GB"/>
        </w:rPr>
        <w:t>Colab</w:t>
      </w:r>
      <w:proofErr w:type="spellEnd"/>
      <w:r w:rsidR="00F255FE">
        <w:rPr>
          <w:lang w:val="en-GB"/>
        </w:rPr>
        <w:t xml:space="preserve"> Pro+ or Enterprise subscription</w:t>
      </w:r>
      <w:r w:rsidR="00FC308B">
        <w:rPr>
          <w:lang w:val="en-GB"/>
        </w:rPr>
        <w:t>.</w:t>
      </w:r>
      <w:r w:rsidR="00F255FE">
        <w:rPr>
          <w:lang w:val="en-GB"/>
        </w:rPr>
        <w:t xml:space="preserve"> The PXL was also contacted to determine whether it was possible to provide GPUs, which it unfortunately was not.</w:t>
      </w:r>
      <w:r w:rsidR="003B65DD">
        <w:rPr>
          <w:lang w:val="en-GB"/>
        </w:rPr>
        <w:t xml:space="preserve"> Outside of training,</w:t>
      </w:r>
      <w:r w:rsidR="00AB1482">
        <w:rPr>
          <w:lang w:val="en-GB"/>
        </w:rPr>
        <w:t xml:space="preserve"> IntelliJ’s</w:t>
      </w:r>
      <w:r w:rsidR="003B65DD">
        <w:rPr>
          <w:lang w:val="en-GB"/>
        </w:rPr>
        <w:t xml:space="preserve"> PyCharm was used as IDE during development.</w:t>
      </w:r>
    </w:p>
    <w:p w14:paraId="2B0A83D2" w14:textId="1E01B3C3" w:rsidR="005A2C1F" w:rsidRDefault="00000000">
      <w:pPr>
        <w:pStyle w:val="Kop2"/>
      </w:pPr>
      <w:bookmarkStart w:id="24" w:name="_Ref162445344"/>
      <w:bookmarkStart w:id="25" w:name="_Toc165376873"/>
      <w:r>
        <w:t>Object detection model</w:t>
      </w:r>
      <w:bookmarkEnd w:id="24"/>
      <w:r w:rsidR="002D741D">
        <w:t xml:space="preserve"> comparison</w:t>
      </w:r>
      <w:bookmarkEnd w:id="25"/>
    </w:p>
    <w:p w14:paraId="556CEC69" w14:textId="2800BDBA" w:rsidR="005A2C1F" w:rsidRDefault="00000000">
      <w:pPr>
        <w:pStyle w:val="Standaard"/>
        <w:rPr>
          <w:lang w:val="en-GB"/>
        </w:rPr>
      </w:pPr>
      <w:r>
        <w:rPr>
          <w:lang w:val="en-GB"/>
        </w:rPr>
        <w:t xml:space="preserve">To perform object detection, pretrained models are used and fine-tuned on a dataset containing the webpage elements.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p>
    <w:p w14:paraId="5B8F729C" w14:textId="448678C8" w:rsidR="0094647D" w:rsidRDefault="005D0229" w:rsidP="0094647D">
      <w:pPr>
        <w:pStyle w:val="Kop3"/>
      </w:pPr>
      <w:bookmarkStart w:id="26" w:name="_Toc165376874"/>
      <w:r>
        <w:t>M</w:t>
      </w:r>
      <w:r w:rsidR="0094647D">
        <w:t>etrics</w:t>
      </w:r>
      <w:r w:rsidR="00647040">
        <w:t xml:space="preserve"> and models</w:t>
      </w:r>
      <w:bookmarkEnd w:id="26"/>
    </w:p>
    <w:p w14:paraId="4EB64EE9" w14:textId="52E57A05"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(COCO) dataset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5F2D51" w:rsidRPr="005F2D51">
            <w:rPr>
              <w:noProof/>
              <w:lang w:val="en-GB"/>
            </w:rPr>
            <w:t>[14]</w:t>
          </w:r>
          <w:r w:rsidR="00AD57E9">
            <w:rPr>
              <w:lang w:val="en-GB"/>
            </w:rPr>
            <w:fldChar w:fldCharType="end"/>
          </w:r>
        </w:sdtContent>
      </w:sdt>
      <w:r>
        <w:rPr>
          <w:lang w:val="en-GB"/>
        </w:rPr>
        <w:t xml:space="preserve">. Every model that was researched 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a few used the test-dev set, and some others didn’t specify. The accuracies between these different COCO sets are generally very similar. The accuracy on COCO is expressed as the average precision (AP) with an Intersection over Union (</w:t>
      </w:r>
      <w:proofErr w:type="spellStart"/>
      <w:r>
        <w:rPr>
          <w:lang w:val="en-GB"/>
        </w:rPr>
        <w:t>IoU</w:t>
      </w:r>
      <w:proofErr w:type="spellEnd"/>
      <w:r>
        <w:rPr>
          <w:lang w:val="en-GB"/>
        </w:rPr>
        <w:t>)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5F2D51" w:rsidRPr="005F2D51">
            <w:rPr>
              <w:noProof/>
              <w:lang w:val="en-GB"/>
            </w:rPr>
            <w:t>[15]</w:t>
          </w:r>
          <w:r w:rsidR="00AD57E9">
            <w:rPr>
              <w:lang w:val="en-GB"/>
            </w:rPr>
            <w:fldChar w:fldCharType="end"/>
          </w:r>
        </w:sdtContent>
      </w:sdt>
      <w:r>
        <w:rPr>
          <w:lang w:val="en-GB"/>
        </w:rPr>
        <w:t xml:space="preserve">. This threshold determines when a bounding box is accepted as correct. The </w:t>
      </w:r>
      <w:proofErr w:type="spellStart"/>
      <w:r>
        <w:rPr>
          <w:lang w:val="en-GB"/>
        </w:rPr>
        <w:t>IoU</w:t>
      </w:r>
      <w:proofErr w:type="spellEnd"/>
      <w:r>
        <w:rPr>
          <w:lang w:val="en-GB"/>
        </w:rPr>
        <w:t xml:space="preserve">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5F2D51" w:rsidRPr="005F2D51">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w:lastRenderedPageBreak/>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629A0F86"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w:t>
      </w:r>
      <w:proofErr w:type="spellStart"/>
      <w:r>
        <w:rPr>
          <w:lang w:val="en-GB"/>
        </w:rPr>
        <w:t>IoU</w:t>
      </w:r>
      <w:proofErr w:type="spellEnd"/>
      <w:r>
        <w:rPr>
          <w:lang w:val="en-GB"/>
        </w:rPr>
        <w:t xml:space="preserve"> will be 1. The AP is usually represented as a percentage and is sometimes also called mean average precision (</w:t>
      </w:r>
      <w:proofErr w:type="spellStart"/>
      <w:r>
        <w:rPr>
          <w:lang w:val="en-GB"/>
        </w:rPr>
        <w:t>mAP</w:t>
      </w:r>
      <w:proofErr w:type="spellEnd"/>
      <w:r>
        <w:rPr>
          <w:lang w:val="en-GB"/>
        </w:rPr>
        <w:t xml:space="preserve">). </w:t>
      </w:r>
    </w:p>
    <w:p w14:paraId="2B44DD36" w14:textId="446315F5"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for all of them.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5F2D51" w:rsidRPr="005F2D51">
            <w:rPr>
              <w:noProof/>
              <w:lang w:val="en-GB"/>
            </w:rPr>
            <w:t>[17]</w:t>
          </w:r>
          <w:r w:rsidR="00AD57E9">
            <w:rPr>
              <w:lang w:val="en-GB"/>
            </w:rPr>
            <w:fldChar w:fldCharType="end"/>
          </w:r>
        </w:sdtContent>
      </w:sdt>
      <w:r>
        <w:rPr>
          <w:lang w:val="en-GB"/>
        </w:rPr>
        <w:t xml:space="preserve">. Therefore, it can also function as an estimate of how much time a model needs to process an image. Some models unfortunately did not mention the number of FLOPs so the Frames Per Second (FPS) </w:t>
      </w:r>
      <w:r w:rsidR="004472FA">
        <w:rPr>
          <w:lang w:val="en-GB"/>
        </w:rPr>
        <w:t>were</w:t>
      </w:r>
      <w:r>
        <w:rPr>
          <w:lang w:val="en-GB"/>
        </w:rPr>
        <w:t xml:space="preserve"> used as the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12A340A5" w:rsidR="005A2C1F" w:rsidRDefault="00000000">
      <w:pPr>
        <w:pStyle w:val="Standaard"/>
        <w:rPr>
          <w:lang w:val="en-GB"/>
        </w:rPr>
      </w:pPr>
      <w:r>
        <w:rPr>
          <w:lang w:val="en-GB"/>
        </w:rPr>
        <w:tab/>
        <w:t xml:space="preserve">There is large collection of object detection models available. Comparing every one of them however would be a waste of time. A considerable portion of models are already outdated and easily surpassed by newer state-of-the-art models. The determine which models to compare, three different avenues where explored. First, a brief literature study of object detection model reviews was 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5F2D51" w:rsidRPr="005F2D51">
            <w:rPr>
              <w:noProof/>
              <w:lang w:val="en-GB"/>
            </w:rPr>
            <w:t>[18, 19, 20, 21, 22]</w:t>
          </w:r>
          <w:r w:rsidR="00AD57E9">
            <w:rPr>
              <w:lang w:val="en-GB"/>
            </w:rPr>
            <w:fldChar w:fldCharType="end"/>
          </w:r>
        </w:sdtContent>
      </w:sdt>
      <w:r>
        <w:rPr>
          <w:lang w:val="en-GB"/>
        </w:rPr>
        <w:t xml:space="preserve">. Another avenue trough which to find popular models is to check which models are available directly from machine learning frameworks such as </w:t>
      </w:r>
      <w:proofErr w:type="spellStart"/>
      <w:r>
        <w:rPr>
          <w:lang w:val="en-GB"/>
        </w:rPr>
        <w:t>PyTorch</w:t>
      </w:r>
      <w:proofErr w:type="spellEnd"/>
      <w:r>
        <w:rPr>
          <w:lang w:val="en-GB"/>
        </w:rPr>
        <w:t xml:space="preserve">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5F2D51" w:rsidRPr="005F2D51">
            <w:rPr>
              <w:noProof/>
              <w:lang w:val="en-GB"/>
            </w:rPr>
            <w:t>[23]</w:t>
          </w:r>
          <w:r w:rsidR="00AD57E9">
            <w:rPr>
              <w:lang w:val="en-GB"/>
            </w:rPr>
            <w:fldChar w:fldCharType="end"/>
          </w:r>
        </w:sdtContent>
      </w:sdt>
      <w:r>
        <w:rPr>
          <w:lang w:val="en-GB"/>
        </w:rPr>
        <w:t xml:space="preserve">, 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5F2D51" w:rsidRPr="005F2D51">
            <w:rPr>
              <w:noProof/>
              <w:lang w:val="en-GB"/>
            </w:rPr>
            <w:t>[24]</w:t>
          </w:r>
          <w:r w:rsidR="00AD57E9">
            <w:rPr>
              <w:lang w:val="en-GB"/>
            </w:rPr>
            <w:fldChar w:fldCharType="end"/>
          </w:r>
        </w:sdtContent>
      </w:sdt>
      <w:r>
        <w:rPr>
          <w:lang w:val="en-GB"/>
        </w:rPr>
        <w:t xml:space="preserve"> and </w:t>
      </w:r>
      <w:proofErr w:type="spellStart"/>
      <w:r>
        <w:rPr>
          <w:lang w:val="en-GB"/>
        </w:rPr>
        <w:t>Ultralytics</w:t>
      </w:r>
      <w:proofErr w:type="spellEnd"/>
      <w:r>
        <w:rPr>
          <w:lang w:val="en-GB"/>
        </w:rPr>
        <w:t xml:space="preserve">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5F2D51" w:rsidRPr="005F2D51">
            <w:rPr>
              <w:noProof/>
              <w:lang w:val="en-GB"/>
            </w:rPr>
            <w:t>[25]</w:t>
          </w:r>
          <w:r w:rsidR="00AD57E9">
            <w:rPr>
              <w:lang w:val="en-GB"/>
            </w:rPr>
            <w:fldChar w:fldCharType="end"/>
          </w:r>
        </w:sdtContent>
      </w:sdt>
      <w:r>
        <w:rPr>
          <w:lang w:val="en-GB"/>
        </w:rPr>
        <w:t xml:space="preserve">. These models are Faster-CNN, SSD, FCOS, </w:t>
      </w:r>
      <w:proofErr w:type="spellStart"/>
      <w:r>
        <w:rPr>
          <w:lang w:val="en-GB"/>
        </w:rPr>
        <w:t>RetinaNet</w:t>
      </w:r>
      <w:proofErr w:type="spellEnd"/>
      <w:r>
        <w:rPr>
          <w:lang w:val="en-GB"/>
        </w:rPr>
        <w:t xml:space="preserve">,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5F2D51" w:rsidRPr="005F2D51">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27" w:name="_Toc165376875"/>
      <w:r>
        <w:t>Comparison</w:t>
      </w:r>
      <w:bookmarkEnd w:id="27"/>
    </w:p>
    <w:p w14:paraId="2FD70386" w14:textId="5BC6DFCE" w:rsidR="005A2C1F" w:rsidRPr="00725A10" w:rsidRDefault="00000000">
      <w:pPr>
        <w:pStyle w:val="Standaard"/>
        <w:rPr>
          <w:lang w:val="en-GB"/>
        </w:rPr>
      </w:pPr>
      <w:r>
        <w:rPr>
          <w:lang w:val="en-GB"/>
        </w:rPr>
        <w:t xml:space="preserve">Taking inspiration from the work of </w:t>
      </w:r>
      <w:proofErr w:type="spellStart"/>
      <w:r>
        <w:rPr>
          <w:i/>
          <w:iCs/>
          <w:lang w:val="en-GB"/>
        </w:rPr>
        <w:t>Ouchra</w:t>
      </w:r>
      <w:proofErr w:type="spellEnd"/>
      <w:r>
        <w:rPr>
          <w:i/>
          <w:iCs/>
          <w:lang w:val="en-GB"/>
        </w:rPr>
        <w:t xml:space="preserve"> and </w:t>
      </w:r>
      <w:proofErr w:type="spellStart"/>
      <w:r>
        <w:rPr>
          <w:i/>
          <w:iCs/>
          <w:lang w:val="en-GB"/>
        </w:rPr>
        <w:t>Belangour</w:t>
      </w:r>
      <w:proofErr w:type="spellEnd"/>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5F2D51" w:rsidRPr="005F2D51">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5F2D51" w:rsidRPr="005F2D51">
        <w:rPr>
          <w:lang w:val="en-GB"/>
        </w:rPr>
        <w:t xml:space="preserve">Table </w:t>
      </w:r>
      <w:r w:rsidR="005F2D51" w:rsidRPr="005F2D51">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 and total weighted score. The scores were derived from their respective specifications. As mentioned</w:t>
      </w:r>
      <w:r w:rsidR="00D4014D">
        <w:rPr>
          <w:lang w:val="en-GB"/>
        </w:rPr>
        <w:t xml:space="preserve"> in the previous section</w:t>
      </w:r>
      <w:r>
        <w:rPr>
          <w:lang w:val="en-GB"/>
        </w:rPr>
        <w:t xml:space="preserve">, the accuracy was determined using the reported accuracy of the model on the COCO dataset. The accuracy score was then calculated as a value between 0 and 100, where the model with the lowest accuracy has a score of 0, and the highest a score of 100, the rest in between. The speed score was calculated in the same way, lowest </w:t>
      </w:r>
      <w:r w:rsidR="00A1314B">
        <w:rPr>
          <w:lang w:val="en-GB"/>
        </w:rPr>
        <w:t>number</w:t>
      </w:r>
      <w:r>
        <w:rPr>
          <w:lang w:val="en-GB"/>
        </w:rPr>
        <w:t xml:space="preserve"> of FLOPs gets a score of 100, highest a score of 0</w:t>
      </w:r>
      <w:r w:rsidR="00D4014D">
        <w:rPr>
          <w:lang w:val="en-GB"/>
        </w:rPr>
        <w:t>. I</w:t>
      </w:r>
      <w:r>
        <w:rPr>
          <w:lang w:val="en-GB"/>
        </w:rPr>
        <w:t xml:space="preserve">f the FLOPs were not reported, the FPS was used as a fallback. As mentioned </w:t>
      </w:r>
      <w:r w:rsidR="00D4014D">
        <w:rPr>
          <w:lang w:val="en-GB"/>
        </w:rPr>
        <w:t>in the previous chapter</w:t>
      </w:r>
      <w:r>
        <w:rPr>
          <w:lang w:val="en-GB"/>
        </w:rPr>
        <w:t xml:space="preserve">, the availability was split into three categories. The lowest availability category receives a score of 0, the middle category 50, and the highest availability category gets a score of 100.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5F2D51">
        <w:rPr>
          <w:lang w:val="en-GB"/>
        </w:rPr>
        <w:t>7.1</w:t>
      </w:r>
      <w:r w:rsidR="00D06514">
        <w:rPr>
          <w:lang w:val="en-GB"/>
        </w:rPr>
        <w:fldChar w:fldCharType="end"/>
      </w:r>
      <w:r w:rsidR="00D06514">
        <w:rPr>
          <w:lang w:val="en-GB"/>
        </w:rPr>
        <w:t xml:space="preserve"> </w:t>
      </w:r>
      <w:r>
        <w:rPr>
          <w:lang w:val="en-GB"/>
        </w:rPr>
        <w:t>contains the complete table with all the accuracy, FLOPs and FPS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w:t>
      </w:r>
      <w:r>
        <w:rPr>
          <w:lang w:val="en-GB"/>
        </w:rPr>
        <w:lastRenderedPageBreak/>
        <w:t>quality of the model. These weights are by no means set in stone, but changing the weights slightly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the YOLOv9, RT-DETR and Co-DINO models always end up in the top 5. In the case of YOLOv9 and RT-DETR a variant other than the highlighted one could be used since the scores are very similar and the slight increase in accuracy might not be worth the decreased speed. Usually, variants of a model perform similarly.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be the focus of the project.</w:t>
      </w:r>
      <w:r w:rsidR="00E214B9">
        <w:rPr>
          <w:lang w:val="en-GB"/>
        </w:rPr>
        <w:t xml:space="preserve"> Unfortunately, a lot of problems were encountered with Co-DINO and it ended up not being implemented in the application.</w:t>
      </w:r>
    </w:p>
    <w:p w14:paraId="64B86064" w14:textId="3D6AE7A1" w:rsidR="007725E0" w:rsidRDefault="007725E0" w:rsidP="007725E0">
      <w:pPr>
        <w:pStyle w:val="Caption"/>
        <w:keepNext/>
      </w:pPr>
      <w:bookmarkStart w:id="28" w:name="_Ref164167065"/>
      <w:r>
        <w:t xml:space="preserve">Table </w:t>
      </w:r>
      <w:r>
        <w:fldChar w:fldCharType="begin"/>
      </w:r>
      <w:r>
        <w:instrText xml:space="preserve"> SEQ Table \* ARABIC </w:instrText>
      </w:r>
      <w:r>
        <w:fldChar w:fldCharType="separate"/>
      </w:r>
      <w:r w:rsidR="005F2D51">
        <w:rPr>
          <w:noProof/>
        </w:rPr>
        <w:t>1</w:t>
      </w:r>
      <w:r>
        <w:fldChar w:fldCharType="end"/>
      </w:r>
      <w:bookmarkEnd w:id="28"/>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5F2D51">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29" w:name="_Ref162445355"/>
      <w:bookmarkStart w:id="30" w:name="_Toc165376876"/>
      <w:r>
        <w:t>Data augmentation</w:t>
      </w:r>
      <w:bookmarkEnd w:id="29"/>
      <w:bookmarkEnd w:id="30"/>
    </w:p>
    <w:p w14:paraId="39010FE7" w14:textId="26BFED31"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5F2D51" w:rsidRPr="005F2D51">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5F2D51" w:rsidRPr="005F2D51">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and shearing.</w:t>
      </w:r>
      <w:r w:rsidR="00A1314B">
        <w:rPr>
          <w:lang w:val="en-GB"/>
        </w:rPr>
        <w:t xml:space="preserve"> Nonetheless, t</w:t>
      </w:r>
      <w:r w:rsidR="006704F7">
        <w:rPr>
          <w:lang w:val="en-GB"/>
        </w:rPr>
        <w:t>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being input into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1" w:name="_Toc31378069"/>
      <w:bookmarkStart w:id="32" w:name="_Toc33538870"/>
      <w:bookmarkStart w:id="33" w:name="_Toc33540974"/>
      <w:bookmarkStart w:id="34" w:name="_Toc33541806"/>
      <w:bookmarkStart w:id="35" w:name="_Toc55125080"/>
      <w:bookmarkStart w:id="36" w:name="_Toc55308003"/>
      <w:bookmarkStart w:id="37" w:name="_Ref162445412"/>
      <w:bookmarkStart w:id="38" w:name="_Ref164168461"/>
      <w:bookmarkStart w:id="39" w:name="_Toc165376877"/>
      <w:commentRangeStart w:id="40"/>
      <w:r>
        <w:lastRenderedPageBreak/>
        <w:t>Results</w:t>
      </w:r>
      <w:bookmarkEnd w:id="31"/>
      <w:bookmarkEnd w:id="32"/>
      <w:bookmarkEnd w:id="33"/>
      <w:bookmarkEnd w:id="34"/>
      <w:bookmarkEnd w:id="35"/>
      <w:commentRangeEnd w:id="40"/>
      <w:r>
        <w:rPr>
          <w:rStyle w:val="Verwijzingopmerking"/>
          <w:rFonts w:ascii="Calibri" w:eastAsia="Calibri" w:hAnsi="Calibri"/>
          <w:bCs w:val="0"/>
          <w:color w:val="0A0203"/>
          <w:spacing w:val="0"/>
          <w:lang w:val="nl-BE"/>
        </w:rPr>
        <w:commentReference w:id="40"/>
      </w:r>
      <w:bookmarkEnd w:id="36"/>
      <w:bookmarkEnd w:id="37"/>
      <w:bookmarkEnd w:id="38"/>
      <w:bookmarkEnd w:id="39"/>
    </w:p>
    <w:p w14:paraId="6D0E0B33" w14:textId="39190E8D" w:rsidR="005A2C1F" w:rsidRDefault="001271F2">
      <w:pPr>
        <w:pStyle w:val="Kop2"/>
      </w:pPr>
      <w:bookmarkStart w:id="41" w:name="_Toc165376879"/>
      <w:r>
        <w:t>Implementation of models</w:t>
      </w:r>
      <w:bookmarkEnd w:id="41"/>
    </w:p>
    <w:p w14:paraId="4BD97441" w14:textId="55F53530" w:rsidR="00E824BA" w:rsidRDefault="00E824BA" w:rsidP="00E824BA">
      <w:pPr>
        <w:pStyle w:val="Kop3"/>
      </w:pPr>
      <w:bookmarkStart w:id="42" w:name="_Toc165376880"/>
      <w:r>
        <w:t>YOLOv9</w:t>
      </w:r>
      <w:bookmarkEnd w:id="42"/>
    </w:p>
    <w:p w14:paraId="7B97D23D" w14:textId="133A3A01" w:rsidR="00E824BA" w:rsidRDefault="00E824BA" w:rsidP="00E824BA">
      <w:pPr>
        <w:pStyle w:val="Kop3"/>
      </w:pPr>
      <w:bookmarkStart w:id="43" w:name="_Toc165376881"/>
      <w:r>
        <w:t>RT-DETR</w:t>
      </w:r>
      <w:bookmarkEnd w:id="43"/>
    </w:p>
    <w:p w14:paraId="36321F44" w14:textId="353FFBB9" w:rsidR="00E824BA" w:rsidRDefault="00E824BA" w:rsidP="00E824BA">
      <w:pPr>
        <w:pStyle w:val="Kop3"/>
      </w:pPr>
      <w:bookmarkStart w:id="44" w:name="_Toc165376882"/>
      <w:r>
        <w:t>Co-DINO</w:t>
      </w:r>
      <w:bookmarkEnd w:id="44"/>
    </w:p>
    <w:p w14:paraId="3B5DAFB2" w14:textId="5AD920E4" w:rsidR="00BB7A3E" w:rsidRDefault="00BB7A3E" w:rsidP="00BB7A3E">
      <w:pPr>
        <w:pStyle w:val="Standaard"/>
        <w:rPr>
          <w:lang w:val="en-GB"/>
        </w:rPr>
      </w:pPr>
      <w:r w:rsidRPr="00BB7A3E">
        <w:rPr>
          <w:lang w:val="en-GB"/>
        </w:rPr>
        <w:t>After learning how to u</w:t>
      </w:r>
      <w:r>
        <w:rPr>
          <w:lang w:val="en-GB"/>
        </w:rPr>
        <w:t xml:space="preserve">se the </w:t>
      </w:r>
      <w:proofErr w:type="spellStart"/>
      <w:r>
        <w:rPr>
          <w:lang w:val="en-GB"/>
        </w:rPr>
        <w:t>MMDetection</w:t>
      </w:r>
      <w:proofErr w:type="spellEnd"/>
      <w:r>
        <w:rPr>
          <w:lang w:val="en-GB"/>
        </w:rPr>
        <w:t xml:space="preserve"> toolbox that was used to create the Co-DETR models and installing the correct Python version and required packages, Co-DINO was successfully tested on the COCO validation set. A new model configuration file was created that inherited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5F2D51" w:rsidRPr="005F2D51">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5F2D51" w:rsidRPr="005F2D51">
            <w:rPr>
              <w:noProof/>
              <w:lang w:val="en-GB"/>
            </w:rPr>
            <w:t>[31]</w:t>
          </w:r>
          <w:r w:rsidR="002B1F40">
            <w:rPr>
              <w:lang w:val="en-GB"/>
            </w:rPr>
            <w:fldChar w:fldCharType="end"/>
          </w:r>
        </w:sdtContent>
      </w:sdt>
      <w:r w:rsidR="0039777B">
        <w:rPr>
          <w:lang w:val="en-GB"/>
        </w:rPr>
        <w:t xml:space="preserve">. The new configuration loads the checkpoint of the 5-scale Swin-L 16 epochs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5F2D51" w:rsidRPr="005F2D51">
            <w:rPr>
              <w:noProof/>
              <w:lang w:val="en-GB"/>
            </w:rPr>
            <w:t>[32]</w:t>
          </w:r>
          <w:r w:rsidR="002B1F40">
            <w:rPr>
              <w:lang w:val="en-GB"/>
            </w:rPr>
            <w:fldChar w:fldCharType="end"/>
          </w:r>
        </w:sdtContent>
      </w:sdt>
      <w:r w:rsidR="00AB7171">
        <w:rPr>
          <w:lang w:val="en-GB"/>
        </w:rPr>
        <w:t>)</w:t>
      </w:r>
      <w:r w:rsidR="00AB7171">
        <w:rPr>
          <w:lang w:val="en-GB"/>
        </w:rPr>
        <w:t xml:space="preserve"> </w:t>
      </w:r>
      <w:r w:rsidR="0039777B">
        <w:rPr>
          <w:lang w:val="en-GB"/>
        </w:rPr>
        <w:t>that was also pre-trained on the Objects365 dataset</w:t>
      </w:r>
      <w:r w:rsidR="00AB7171">
        <w:rPr>
          <w:lang w:val="en-GB"/>
        </w:rPr>
        <w:t xml:space="preserve"> and has an </w:t>
      </w:r>
      <w:proofErr w:type="spellStart"/>
      <w:r w:rsidR="00AB7171">
        <w:rPr>
          <w:lang w:val="en-GB"/>
        </w:rPr>
        <w:t>mAP</w:t>
      </w:r>
      <w:proofErr w:type="spellEnd"/>
      <w:r w:rsidR="00AB7171">
        <w:rPr>
          <w:lang w:val="en-GB"/>
        </w:rPr>
        <w:t xml:space="preserve"> of 64.1 on COCO-</w:t>
      </w:r>
      <w:proofErr w:type="spellStart"/>
      <w:r w:rsidR="00AB7171">
        <w:rPr>
          <w:lang w:val="en-GB"/>
        </w:rPr>
        <w:t>val</w:t>
      </w:r>
      <w:proofErr w:type="spellEnd"/>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5F2D51" w:rsidRPr="005F2D51">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p>
    <w:p w14:paraId="64828851" w14:textId="47AD3703" w:rsidR="00AB7171" w:rsidRPr="00BB7A3E" w:rsidRDefault="00AB7171" w:rsidP="00BB7A3E">
      <w:pPr>
        <w:pStyle w:val="Standaard"/>
        <w:rPr>
          <w:lang w:val="en-GB"/>
        </w:rPr>
      </w:pPr>
      <w:r>
        <w:rPr>
          <w:lang w:val="en-GB"/>
        </w:rPr>
        <w:tab/>
        <w:t>The model was trained on several datasets 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to accuracy was 99+%. The greatest number of epochs that has been trained on a single dataset is 10 epochs. The last epoch had an accuracy of 99.82%</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not much time being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5" w:name="_Toc165376883"/>
      <w:r>
        <w:t>Application</w:t>
      </w:r>
      <w:bookmarkEnd w:id="45"/>
    </w:p>
    <w:p w14:paraId="464B35D4" w14:textId="2A11F6D6" w:rsidR="001271F2" w:rsidRDefault="001271F2" w:rsidP="001271F2">
      <w:pPr>
        <w:pStyle w:val="Standaard"/>
        <w:rPr>
          <w:lang w:val="en-GB"/>
        </w:rPr>
      </w:pPr>
      <w:r>
        <w:rPr>
          <w:lang w:val="en-GB"/>
        </w:rPr>
        <w:t>An application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46" w:name="_Toc165376884"/>
      <w:r>
        <w:t>Dataset creator</w:t>
      </w:r>
      <w:bookmarkEnd w:id="46"/>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660D988F"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5F2D51" w:rsidRPr="005F2D51">
        <w:rPr>
          <w:lang w:val="en-GB"/>
        </w:rPr>
        <w:t xml:space="preserve">Figure </w:t>
      </w:r>
      <w:r w:rsidR="005F2D51" w:rsidRPr="005F2D51">
        <w:rPr>
          <w:noProof/>
          <w:lang w:val="en-GB"/>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5F2D51" w:rsidRPr="005F2D51">
        <w:rPr>
          <w:lang w:val="en-GB"/>
        </w:rPr>
        <w:t xml:space="preserve">Figure </w:t>
      </w:r>
      <w:r w:rsidR="005F2D51" w:rsidRPr="005F2D51">
        <w:rPr>
          <w:noProof/>
          <w:lang w:val="en-GB"/>
        </w:rPr>
        <w:t>2</w:t>
      </w:r>
      <w:r w:rsidR="00546F58">
        <w:rPr>
          <w:lang w:val="en-GB"/>
        </w:rPr>
        <w:fldChar w:fldCharType="end"/>
      </w:r>
      <w:r w:rsidR="00546F58">
        <w:rPr>
          <w:lang w:val="en-GB"/>
        </w:rPr>
        <w:t>)</w:t>
      </w:r>
      <w:r>
        <w:rPr>
          <w:lang w:val="en-GB"/>
        </w:rPr>
        <w:t xml:space="preserve">. The former prompts the user for a dataset name and save location. The latter requires the user to select a dataset save file (generated by the dataset creator). </w:t>
      </w:r>
      <w:r w:rsidR="00975DD9">
        <w:rPr>
          <w:lang w:val="en-GB"/>
        </w:rPr>
        <w:t xml:space="preserve">All file prompts in the application make use of a modified version of the local file picker example found in the </w:t>
      </w:r>
      <w:proofErr w:type="spellStart"/>
      <w:r w:rsidR="00975DD9">
        <w:rPr>
          <w:lang w:val="en-GB"/>
        </w:rPr>
        <w:t>NiceGUI</w:t>
      </w:r>
      <w:proofErr w:type="spellEnd"/>
      <w:r w:rsidR="00975DD9">
        <w:rPr>
          <w:lang w:val="en-GB"/>
        </w:rPr>
        <w:t xml:space="preserve"> </w:t>
      </w:r>
      <w:proofErr w:type="spellStart"/>
      <w:r w:rsidR="00975DD9">
        <w:rPr>
          <w:lang w:val="en-GB"/>
        </w:rPr>
        <w:t>Github</w:t>
      </w:r>
      <w:proofErr w:type="spellEnd"/>
      <w:r w:rsidR="00975DD9">
        <w:rPr>
          <w:lang w:val="en-GB"/>
        </w:rPr>
        <w:t xml:space="preserve">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5F2D51" w:rsidRPr="005F2D51">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5F2D51" w:rsidRPr="005F2D51">
        <w:rPr>
          <w:lang w:val="en-GB"/>
        </w:rPr>
        <w:t xml:space="preserve">Figure </w:t>
      </w:r>
      <w:r w:rsidR="005F2D51" w:rsidRPr="005F2D51">
        <w:rPr>
          <w:noProof/>
          <w:lang w:val="en-GB"/>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77777777" w:rsidR="005E4496" w:rsidRDefault="005E4496" w:rsidP="005E4496">
      <w:pPr>
        <w:pStyle w:val="Standaard"/>
        <w:keepNext/>
      </w:pPr>
      <w:r w:rsidRPr="005E4496">
        <w:rPr>
          <w:noProof/>
          <w:lang w:val="en-GB"/>
        </w:rPr>
        <w:lastRenderedPageBreak/>
        <w:drawing>
          <wp:inline distT="0" distB="0" distL="0" distR="0" wp14:anchorId="69C2A9A7" wp14:editId="67485AE2">
            <wp:extent cx="6120130" cy="1589064"/>
            <wp:effectExtent l="0" t="0" r="0" b="0"/>
            <wp:docPr id="206301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15556"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1589064"/>
                    </a:xfrm>
                    <a:prstGeom prst="rect">
                      <a:avLst/>
                    </a:prstGeom>
                  </pic:spPr>
                </pic:pic>
              </a:graphicData>
            </a:graphic>
          </wp:inline>
        </w:drawing>
      </w:r>
    </w:p>
    <w:p w14:paraId="049B6BDE" w14:textId="31CB9D9D" w:rsidR="005E4496" w:rsidRDefault="005E4496" w:rsidP="005E4496">
      <w:pPr>
        <w:pStyle w:val="Caption"/>
        <w:jc w:val="both"/>
      </w:pPr>
      <w:bookmarkStart w:id="47" w:name="_Ref164073670"/>
      <w:r>
        <w:t xml:space="preserve">Figure </w:t>
      </w:r>
      <w:r>
        <w:fldChar w:fldCharType="begin"/>
      </w:r>
      <w:r>
        <w:instrText xml:space="preserve"> SEQ Figure \* ARABIC </w:instrText>
      </w:r>
      <w:r>
        <w:fldChar w:fldCharType="separate"/>
      </w:r>
      <w:r w:rsidR="005F2D51">
        <w:rPr>
          <w:noProof/>
        </w:rPr>
        <w:t>1</w:t>
      </w:r>
      <w:r>
        <w:fldChar w:fldCharType="end"/>
      </w:r>
      <w:bookmarkEnd w:id="47"/>
      <w:r>
        <w:t>: Dataset creator configuration step, new dataset.</w:t>
      </w:r>
    </w:p>
    <w:p w14:paraId="0B5051FD" w14:textId="77777777" w:rsidR="005E4496" w:rsidRDefault="005E4496" w:rsidP="005E4496">
      <w:pPr>
        <w:keepNext/>
      </w:pPr>
      <w:r w:rsidRPr="005E4496">
        <w:rPr>
          <w:noProof/>
        </w:rPr>
        <w:drawing>
          <wp:inline distT="0" distB="0" distL="0" distR="0" wp14:anchorId="6E79C6ED" wp14:editId="21A237EE">
            <wp:extent cx="6120130" cy="1394419"/>
            <wp:effectExtent l="0" t="0" r="0" b="0"/>
            <wp:docPr id="176362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25202"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394419"/>
                    </a:xfrm>
                    <a:prstGeom prst="rect">
                      <a:avLst/>
                    </a:prstGeom>
                  </pic:spPr>
                </pic:pic>
              </a:graphicData>
            </a:graphic>
          </wp:inline>
        </w:drawing>
      </w:r>
    </w:p>
    <w:p w14:paraId="32F307F7" w14:textId="53ADBE08" w:rsidR="005E4496" w:rsidRDefault="005E4496" w:rsidP="005E4496">
      <w:pPr>
        <w:pStyle w:val="Caption"/>
      </w:pPr>
      <w:bookmarkStart w:id="48" w:name="_Ref164073682"/>
      <w:r>
        <w:t xml:space="preserve">Figure </w:t>
      </w:r>
      <w:r>
        <w:fldChar w:fldCharType="begin"/>
      </w:r>
      <w:r>
        <w:instrText xml:space="preserve"> SEQ Figure \* ARABIC </w:instrText>
      </w:r>
      <w:r>
        <w:fldChar w:fldCharType="separate"/>
      </w:r>
      <w:r w:rsidR="005F2D51">
        <w:rPr>
          <w:noProof/>
        </w:rPr>
        <w:t>2</w:t>
      </w:r>
      <w:r>
        <w:fldChar w:fldCharType="end"/>
      </w:r>
      <w:bookmarkEnd w:id="48"/>
      <w:r>
        <w:t>: Dataset creator configuration step, existing dataset.</w:t>
      </w:r>
    </w:p>
    <w:p w14:paraId="103C2C1C" w14:textId="77777777" w:rsidR="00A42DE2" w:rsidRDefault="00A42DE2" w:rsidP="00A42DE2">
      <w:pPr>
        <w:keepNext/>
      </w:pPr>
      <w:r w:rsidRPr="00A42DE2">
        <w:rPr>
          <w:noProof/>
        </w:rPr>
        <w:drawing>
          <wp:inline distT="0" distB="0" distL="0" distR="0" wp14:anchorId="1838FF50" wp14:editId="66E0ABCF">
            <wp:extent cx="2628900" cy="2491313"/>
            <wp:effectExtent l="0" t="0" r="0" b="4445"/>
            <wp:docPr id="19868880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88096" name="Picture 1" descr="A screenshot of a computer&#10;&#10;Description automatically generated"/>
                    <pic:cNvPicPr/>
                  </pic:nvPicPr>
                  <pic:blipFill>
                    <a:blip r:embed="rId15"/>
                    <a:stretch>
                      <a:fillRect/>
                    </a:stretch>
                  </pic:blipFill>
                  <pic:spPr>
                    <a:xfrm>
                      <a:off x="0" y="0"/>
                      <a:ext cx="2631949" cy="2494202"/>
                    </a:xfrm>
                    <a:prstGeom prst="rect">
                      <a:avLst/>
                    </a:prstGeom>
                  </pic:spPr>
                </pic:pic>
              </a:graphicData>
            </a:graphic>
          </wp:inline>
        </w:drawing>
      </w:r>
    </w:p>
    <w:p w14:paraId="5ECE320D" w14:textId="158B4ABB" w:rsidR="00A42DE2" w:rsidRPr="00A42DE2" w:rsidRDefault="00A42DE2" w:rsidP="00A42DE2">
      <w:pPr>
        <w:pStyle w:val="Caption"/>
      </w:pPr>
      <w:bookmarkStart w:id="49" w:name="_Ref164074335"/>
      <w:r>
        <w:t xml:space="preserve">Figure </w:t>
      </w:r>
      <w:r>
        <w:fldChar w:fldCharType="begin"/>
      </w:r>
      <w:r>
        <w:instrText xml:space="preserve"> SEQ Figure \* ARABIC </w:instrText>
      </w:r>
      <w:r>
        <w:fldChar w:fldCharType="separate"/>
      </w:r>
      <w:r w:rsidR="005F2D51">
        <w:rPr>
          <w:noProof/>
        </w:rPr>
        <w:t>3</w:t>
      </w:r>
      <w:r>
        <w:fldChar w:fldCharType="end"/>
      </w:r>
      <w:bookmarkEnd w:id="49"/>
      <w:r>
        <w:t>: Custom local file picker.</w:t>
      </w:r>
    </w:p>
    <w:p w14:paraId="4D2F0F58" w14:textId="50F0E54B" w:rsidR="007A1C47" w:rsidRDefault="007A1C47" w:rsidP="001271F2">
      <w:pPr>
        <w:pStyle w:val="Standaard"/>
        <w:rPr>
          <w:lang w:val="en-GB"/>
        </w:rPr>
      </w:pPr>
      <w:r>
        <w:rPr>
          <w:lang w:val="en-GB"/>
        </w:rPr>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5F2D51" w:rsidRPr="005F2D51">
        <w:rPr>
          <w:lang w:val="en-GB"/>
        </w:rPr>
        <w:t xml:space="preserve">Figure </w:t>
      </w:r>
      <w:r w:rsidR="005F2D51" w:rsidRPr="005F2D51">
        <w:rPr>
          <w:noProof/>
          <w:lang w:val="en-GB"/>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5F2D51" w:rsidRPr="005F2D51">
        <w:rPr>
          <w:lang w:val="en-GB"/>
        </w:rPr>
        <w:t xml:space="preserve">Figure </w:t>
      </w:r>
      <w:r w:rsidR="005F2D51" w:rsidRPr="005F2D51">
        <w:rPr>
          <w:noProof/>
          <w:lang w:val="en-GB"/>
        </w:rPr>
        <w:t>5</w:t>
      </w:r>
      <w:r w:rsidR="00D96AB9">
        <w:rPr>
          <w:lang w:val="en-GB"/>
        </w:rPr>
        <w:fldChar w:fldCharType="end"/>
      </w:r>
      <w:r w:rsidR="00D96AB9">
        <w:rPr>
          <w:lang w:val="en-GB"/>
        </w:rPr>
        <w:t>)</w:t>
      </w:r>
      <w:r w:rsidR="00C73FE1">
        <w:rPr>
          <w:lang w:val="en-GB"/>
        </w:rPr>
        <w:t>.</w:t>
      </w:r>
      <w:r w:rsidR="0074759E">
        <w:rPr>
          <w:lang w:val="en-GB"/>
        </w:rPr>
        <w:t xml:space="preserve"> The 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lastRenderedPageBreak/>
        <w:drawing>
          <wp:inline distT="0" distB="0" distL="0" distR="0" wp14:anchorId="44A0F620" wp14:editId="7A762624">
            <wp:extent cx="6120130" cy="4389898"/>
            <wp:effectExtent l="0" t="0" r="0" b="0"/>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20130" cy="4389898"/>
                    </a:xfrm>
                    <a:prstGeom prst="rect">
                      <a:avLst/>
                    </a:prstGeom>
                    <a:noFill/>
                    <a:ln>
                      <a:noFill/>
                    </a:ln>
                  </pic:spPr>
                </pic:pic>
              </a:graphicData>
            </a:graphic>
          </wp:inline>
        </w:drawing>
      </w:r>
    </w:p>
    <w:p w14:paraId="4F32915E" w14:textId="2374E225" w:rsidR="00546F58" w:rsidRDefault="00546F58" w:rsidP="00546F58">
      <w:pPr>
        <w:pStyle w:val="Caption"/>
        <w:jc w:val="both"/>
      </w:pPr>
      <w:bookmarkStart w:id="50" w:name="_Ref164074076"/>
      <w:r>
        <w:t xml:space="preserve">Figure </w:t>
      </w:r>
      <w:r>
        <w:fldChar w:fldCharType="begin"/>
      </w:r>
      <w:r>
        <w:instrText xml:space="preserve"> SEQ Figure \* ARABIC </w:instrText>
      </w:r>
      <w:r>
        <w:fldChar w:fldCharType="separate"/>
      </w:r>
      <w:r w:rsidR="005F2D51">
        <w:rPr>
          <w:noProof/>
        </w:rPr>
        <w:t>4</w:t>
      </w:r>
      <w:r>
        <w:fldChar w:fldCharType="end"/>
      </w:r>
      <w:bookmarkEnd w:id="50"/>
      <w:r>
        <w:t>: Dataset creator, drawing bounding boxes step.</w:t>
      </w:r>
    </w:p>
    <w:p w14:paraId="421FBDC5" w14:textId="77777777" w:rsidR="00D96AB9" w:rsidRDefault="00D96AB9" w:rsidP="00D96AB9">
      <w:pPr>
        <w:keepNext/>
      </w:pPr>
      <w:r w:rsidRPr="00D96AB9">
        <w:rPr>
          <w:noProof/>
        </w:rPr>
        <w:drawing>
          <wp:inline distT="0" distB="0" distL="0" distR="0" wp14:anchorId="4B6D94F4" wp14:editId="4F4650AE">
            <wp:extent cx="3524250" cy="1230691"/>
            <wp:effectExtent l="0" t="0" r="0" b="762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pic:spPr>
                </pic:pic>
              </a:graphicData>
            </a:graphic>
          </wp:inline>
        </w:drawing>
      </w:r>
    </w:p>
    <w:p w14:paraId="79D90BBF" w14:textId="71E4B1B7" w:rsidR="00D96AB9" w:rsidRPr="00D96AB9" w:rsidRDefault="00D96AB9" w:rsidP="00D96AB9">
      <w:pPr>
        <w:pStyle w:val="Caption"/>
      </w:pPr>
      <w:bookmarkStart w:id="51" w:name="_Ref164076860"/>
      <w:r>
        <w:t xml:space="preserve">Figure </w:t>
      </w:r>
      <w:r>
        <w:fldChar w:fldCharType="begin"/>
      </w:r>
      <w:r>
        <w:instrText xml:space="preserve"> SEQ Figure \* ARABIC </w:instrText>
      </w:r>
      <w:r>
        <w:fldChar w:fldCharType="separate"/>
      </w:r>
      <w:r w:rsidR="005F2D51">
        <w:rPr>
          <w:noProof/>
        </w:rPr>
        <w:t>5</w:t>
      </w:r>
      <w:r>
        <w:fldChar w:fldCharType="end"/>
      </w:r>
      <w:bookmarkEnd w:id="51"/>
      <w:r>
        <w:t>: Confirmation dialog.</w:t>
      </w:r>
    </w:p>
    <w:p w14:paraId="4DC1B496" w14:textId="0566DEFA"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5F2D51" w:rsidRPr="005F2D51">
        <w:rPr>
          <w:lang w:val="en-GB"/>
        </w:rPr>
        <w:t xml:space="preserve">Figure </w:t>
      </w:r>
      <w:r w:rsidR="005F2D51" w:rsidRPr="005F2D51">
        <w:rPr>
          <w:noProof/>
          <w:lang w:val="en-GB"/>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 Pixels also have a random chance to be turned into noise, which can be configured. Lastly, there is a screenshot multiplier which multiplies the amount of times each of the three augmentations is executed, but only for the full screenshots. The goal of this is to increase the ratio of screenshots to bounding box images. </w:t>
      </w:r>
      <w:r>
        <w:rPr>
          <w:lang w:val="en-GB"/>
        </w:rPr>
        <w:t xml:space="preserve">A table containing the amount of input images and 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lastRenderedPageBreak/>
        <w:drawing>
          <wp:inline distT="0" distB="0" distL="0" distR="0" wp14:anchorId="39A1EF37" wp14:editId="0E374C48">
            <wp:extent cx="6096000" cy="3184143"/>
            <wp:effectExtent l="0" t="0" r="0" b="0"/>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4605" cy="3193861"/>
                    </a:xfrm>
                    <a:prstGeom prst="rect">
                      <a:avLst/>
                    </a:prstGeom>
                  </pic:spPr>
                </pic:pic>
              </a:graphicData>
            </a:graphic>
          </wp:inline>
        </w:drawing>
      </w:r>
    </w:p>
    <w:p w14:paraId="423065EB" w14:textId="5E332B8D" w:rsidR="00546F58" w:rsidRDefault="00546F58" w:rsidP="00546F58">
      <w:pPr>
        <w:pStyle w:val="Caption"/>
        <w:jc w:val="both"/>
      </w:pPr>
      <w:bookmarkStart w:id="52" w:name="_Ref164074182"/>
      <w:r>
        <w:t xml:space="preserve">Figure </w:t>
      </w:r>
      <w:r>
        <w:fldChar w:fldCharType="begin"/>
      </w:r>
      <w:r>
        <w:instrText xml:space="preserve"> SEQ Figure \* ARABIC </w:instrText>
      </w:r>
      <w:r>
        <w:fldChar w:fldCharType="separate"/>
      </w:r>
      <w:r w:rsidR="005F2D51">
        <w:rPr>
          <w:noProof/>
        </w:rPr>
        <w:t>6</w:t>
      </w:r>
      <w:r>
        <w:fldChar w:fldCharType="end"/>
      </w:r>
      <w:bookmarkEnd w:id="52"/>
      <w:r>
        <w:t>: Dataset creator, data augmentation step.</w:t>
      </w:r>
    </w:p>
    <w:p w14:paraId="67F84044" w14:textId="35BF21C6"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5F2D51" w:rsidRPr="005F2D51">
        <w:rPr>
          <w:lang w:val="en-GB"/>
        </w:rPr>
        <w:t xml:space="preserve">Figure </w:t>
      </w:r>
      <w:r w:rsidR="005F2D51" w:rsidRPr="005F2D51">
        <w:rPr>
          <w:noProof/>
          <w:lang w:val="en-GB"/>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some JavaScript code is used to show a confirmation notification when leaving the page. </w:t>
      </w:r>
      <w:r w:rsidR="006E1C7C">
        <w:rPr>
          <w:lang w:val="en-GB"/>
        </w:rPr>
        <w:t>Some inputs inside the application have a question mark icon displayed on the right side. When hovering over this icon, a tooltip is displayed with information about the value that the input expects. These hints can be turned o</w:t>
      </w:r>
      <w:r w:rsidR="00F374CE">
        <w:rPr>
          <w:lang w:val="en-GB"/>
        </w:rPr>
        <w:t>f</w:t>
      </w:r>
      <w:r w:rsidR="006E1C7C">
        <w:rPr>
          <w:lang w:val="en-GB"/>
        </w:rPr>
        <w:t>f in the settings.</w:t>
      </w:r>
      <w:r w:rsidR="00BB361C">
        <w:rPr>
          <w:lang w:val="en-GB"/>
        </w:rPr>
        <w:t xml:space="preserve"> </w:t>
      </w:r>
      <w:r w:rsidR="00BB361C">
        <w:rPr>
          <w:lang w:val="en-GB"/>
        </w:rPr>
        <w:t xml:space="preserve">The dataset creator can also be used on its own without using the rest of the application, since it outputs config files that are compatible with </w:t>
      </w:r>
      <w:proofErr w:type="spellStart"/>
      <w:r w:rsidR="00BB361C">
        <w:rPr>
          <w:lang w:val="en-GB"/>
        </w:rPr>
        <w:t>Ultralytics</w:t>
      </w:r>
      <w:proofErr w:type="spellEnd"/>
      <w:r w:rsidR="00BB361C">
        <w:rPr>
          <w:lang w:val="en-GB"/>
        </w:rPr>
        <w:t xml:space="preserve"> as well as COCO-style annotation files.</w:t>
      </w:r>
    </w:p>
    <w:p w14:paraId="396A2EF3" w14:textId="0E9BAB3A" w:rsidR="001271F2" w:rsidRDefault="001271F2" w:rsidP="001271F2">
      <w:pPr>
        <w:pStyle w:val="Kop3"/>
      </w:pPr>
      <w:bookmarkStart w:id="53" w:name="_Toc165376885"/>
      <w:r>
        <w:t>Training</w:t>
      </w:r>
      <w:bookmarkEnd w:id="53"/>
    </w:p>
    <w:p w14:paraId="5EEEE008" w14:textId="0A55AFBA" w:rsidR="0038730C" w:rsidRPr="0038730C" w:rsidRDefault="007410F9" w:rsidP="0038730C">
      <w:pPr>
        <w:pStyle w:val="Standaard"/>
        <w:rPr>
          <w:lang w:val="en-GB"/>
        </w:rPr>
      </w:pPr>
      <w:r>
        <w:rPr>
          <w:lang w:val="en-GB"/>
        </w:rPr>
        <w:t xml:space="preserve">The training page is shown in </w:t>
      </w:r>
      <w:r>
        <w:rPr>
          <w:lang w:val="en-GB"/>
        </w:rPr>
        <w:fldChar w:fldCharType="begin"/>
      </w:r>
      <w:r>
        <w:rPr>
          <w:lang w:val="en-GB"/>
        </w:rPr>
        <w:instrText xml:space="preserve"> REF _Ref165374505 \h </w:instrText>
      </w:r>
      <w:r>
        <w:rPr>
          <w:lang w:val="en-GB"/>
        </w:rPr>
      </w:r>
      <w:r>
        <w:rPr>
          <w:lang w:val="en-GB"/>
        </w:rPr>
        <w:fldChar w:fldCharType="separate"/>
      </w:r>
      <w:r w:rsidR="005F2D51" w:rsidRPr="005F2D51">
        <w:rPr>
          <w:lang w:val="en-GB"/>
        </w:rPr>
        <w:t xml:space="preserve">Figure </w:t>
      </w:r>
      <w:r w:rsidR="005F2D51" w:rsidRPr="005F2D51">
        <w:rPr>
          <w:noProof/>
          <w:lang w:val="en-GB"/>
        </w:rPr>
        <w:t>7</w:t>
      </w:r>
      <w:r>
        <w:rPr>
          <w:lang w:val="en-GB"/>
        </w:rPr>
        <w:fldChar w:fldCharType="end"/>
      </w:r>
      <w:r>
        <w:rPr>
          <w:lang w:val="en-GB"/>
        </w:rPr>
        <w:t xml:space="preserve">. </w:t>
      </w:r>
      <w:r w:rsidR="0038730C" w:rsidRPr="0038730C">
        <w:rPr>
          <w:lang w:val="en-GB"/>
        </w:rPr>
        <w:t xml:space="preserve">Before starting training, a </w:t>
      </w:r>
      <w:r w:rsidR="0038730C">
        <w:rPr>
          <w:lang w:val="en-GB"/>
        </w:rPr>
        <w:t>name must be given to the training run and models to train must be selected (either YOLOv9 and/or RT-DETR). Then a dataset file (the one generated by the dataset creator) must be selected and the batch size and number of epochs must be configured. During training the progress bar show the training progress and the console below shows some training output. The trained model is saved in the directory that can be configured in the settings.</w:t>
      </w:r>
    </w:p>
    <w:p w14:paraId="6A87667D" w14:textId="77777777" w:rsidR="0038730C" w:rsidRDefault="0038730C" w:rsidP="0038730C">
      <w:pPr>
        <w:pStyle w:val="NormalWeb"/>
        <w:keepNext/>
      </w:pPr>
      <w:r>
        <w:rPr>
          <w:noProof/>
        </w:rPr>
        <w:drawing>
          <wp:inline distT="0" distB="0" distL="0" distR="0" wp14:anchorId="6877EF2F" wp14:editId="4D38657B">
            <wp:extent cx="6120130" cy="2180590"/>
            <wp:effectExtent l="0" t="0" r="0" b="0"/>
            <wp:docPr id="1533560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180590"/>
                    </a:xfrm>
                    <a:prstGeom prst="rect">
                      <a:avLst/>
                    </a:prstGeom>
                    <a:noFill/>
                    <a:ln>
                      <a:noFill/>
                    </a:ln>
                  </pic:spPr>
                </pic:pic>
              </a:graphicData>
            </a:graphic>
          </wp:inline>
        </w:drawing>
      </w:r>
    </w:p>
    <w:p w14:paraId="5C1FBB35" w14:textId="63D24212" w:rsidR="0038730C" w:rsidRDefault="0038730C" w:rsidP="0038730C">
      <w:pPr>
        <w:pStyle w:val="Caption"/>
      </w:pPr>
      <w:bookmarkStart w:id="54" w:name="_Ref165374505"/>
      <w:r>
        <w:t xml:space="preserve">Figure </w:t>
      </w:r>
      <w:r>
        <w:fldChar w:fldCharType="begin"/>
      </w:r>
      <w:r>
        <w:instrText xml:space="preserve"> SEQ Figure \* ARABIC </w:instrText>
      </w:r>
      <w:r>
        <w:fldChar w:fldCharType="separate"/>
      </w:r>
      <w:r w:rsidR="005F2D51">
        <w:rPr>
          <w:noProof/>
        </w:rPr>
        <w:t>7</w:t>
      </w:r>
      <w:r>
        <w:fldChar w:fldCharType="end"/>
      </w:r>
      <w:bookmarkEnd w:id="54"/>
      <w:r>
        <w:t>: Training page.</w:t>
      </w:r>
    </w:p>
    <w:p w14:paraId="0F159238" w14:textId="77777777" w:rsidR="0038730C" w:rsidRPr="0038730C" w:rsidRDefault="0038730C" w:rsidP="0038730C">
      <w:pPr>
        <w:pStyle w:val="Standaard"/>
      </w:pPr>
    </w:p>
    <w:p w14:paraId="183D4EC9" w14:textId="2AE93E78" w:rsidR="001271F2" w:rsidRDefault="001271F2" w:rsidP="001271F2">
      <w:pPr>
        <w:pStyle w:val="Kop3"/>
      </w:pPr>
      <w:bookmarkStart w:id="55" w:name="_Toc165376886"/>
      <w:r>
        <w:lastRenderedPageBreak/>
        <w:t>Testing</w:t>
      </w:r>
      <w:bookmarkEnd w:id="55"/>
    </w:p>
    <w:p w14:paraId="1777F1A4" w14:textId="78100C73"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5F2D51" w:rsidRPr="005F2D51">
        <w:rPr>
          <w:lang w:val="en-GB"/>
        </w:rPr>
        <w:t xml:space="preserve">Figure </w:t>
      </w:r>
      <w:r w:rsidR="005F2D51" w:rsidRPr="005F2D51">
        <w:rPr>
          <w:noProof/>
          <w:lang w:val="en-GB"/>
        </w:rPr>
        <w:t>8</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5F2D51" w:rsidRPr="005F2D51">
        <w:rPr>
          <w:lang w:val="en-GB"/>
        </w:rPr>
        <w:t xml:space="preserve">Figure </w:t>
      </w:r>
      <w:r w:rsidR="005F2D51" w:rsidRPr="005F2D51">
        <w:rPr>
          <w:noProof/>
          <w:lang w:val="en-GB"/>
        </w:rPr>
        <w:t>9</w:t>
      </w:r>
      <w:r>
        <w:rPr>
          <w:lang w:val="en-GB"/>
        </w:rPr>
        <w:fldChar w:fldCharType="end"/>
      </w:r>
      <w:r>
        <w:rPr>
          <w:lang w:val="en-GB"/>
        </w:rPr>
        <w:t>). A test run consists of a name, a training run that contains trained models, and a URL to the website to be tested.</w:t>
      </w:r>
    </w:p>
    <w:p w14:paraId="7F0F070F" w14:textId="77777777" w:rsidR="007410F9" w:rsidRDefault="007410F9" w:rsidP="007410F9">
      <w:pPr>
        <w:pStyle w:val="NormalWeb"/>
        <w:keepNext/>
      </w:pPr>
      <w:r>
        <w:rPr>
          <w:noProof/>
        </w:rPr>
        <w:drawing>
          <wp:inline distT="0" distB="0" distL="0" distR="0" wp14:anchorId="30EEF5E7" wp14:editId="6849645D">
            <wp:extent cx="6120130" cy="2179320"/>
            <wp:effectExtent l="0" t="0" r="0" b="0"/>
            <wp:docPr id="870244687" name="Picture 2" descr="A yellow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44687" name="Picture 2" descr="A yellow and white rectangular objec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2179320"/>
                    </a:xfrm>
                    <a:prstGeom prst="rect">
                      <a:avLst/>
                    </a:prstGeom>
                    <a:noFill/>
                    <a:ln>
                      <a:noFill/>
                    </a:ln>
                  </pic:spPr>
                </pic:pic>
              </a:graphicData>
            </a:graphic>
          </wp:inline>
        </w:drawing>
      </w:r>
    </w:p>
    <w:p w14:paraId="79BE6E07" w14:textId="34A58A93" w:rsidR="007410F9" w:rsidRDefault="007410F9" w:rsidP="007410F9">
      <w:pPr>
        <w:pStyle w:val="Caption"/>
      </w:pPr>
      <w:bookmarkStart w:id="56" w:name="_Ref165374681"/>
      <w:r>
        <w:t xml:space="preserve">Figure </w:t>
      </w:r>
      <w:r>
        <w:fldChar w:fldCharType="begin"/>
      </w:r>
      <w:r>
        <w:instrText xml:space="preserve"> SEQ Figure \* ARABIC </w:instrText>
      </w:r>
      <w:r>
        <w:fldChar w:fldCharType="separate"/>
      </w:r>
      <w:r w:rsidR="005F2D51">
        <w:rPr>
          <w:noProof/>
        </w:rPr>
        <w:t>8</w:t>
      </w:r>
      <w:r>
        <w:fldChar w:fldCharType="end"/>
      </w:r>
      <w:bookmarkEnd w:id="56"/>
      <w:r>
        <w:t>: Testing page, new test run.</w:t>
      </w:r>
    </w:p>
    <w:p w14:paraId="07E021B1" w14:textId="77777777" w:rsidR="007410F9" w:rsidRDefault="007410F9" w:rsidP="007410F9">
      <w:pPr>
        <w:pStyle w:val="NormalWeb"/>
        <w:keepNext/>
      </w:pPr>
      <w:r>
        <w:rPr>
          <w:noProof/>
        </w:rPr>
        <w:drawing>
          <wp:inline distT="0" distB="0" distL="0" distR="0" wp14:anchorId="5071FD26" wp14:editId="4DAC5BC5">
            <wp:extent cx="6120130" cy="1101090"/>
            <wp:effectExtent l="0" t="0" r="0" b="3810"/>
            <wp:docPr id="2042392181" name="Picture 3" descr="A yellow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92181" name="Picture 3" descr="A yellow and white rectangular objec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1101090"/>
                    </a:xfrm>
                    <a:prstGeom prst="rect">
                      <a:avLst/>
                    </a:prstGeom>
                    <a:noFill/>
                    <a:ln>
                      <a:noFill/>
                    </a:ln>
                  </pic:spPr>
                </pic:pic>
              </a:graphicData>
            </a:graphic>
          </wp:inline>
        </w:drawing>
      </w:r>
    </w:p>
    <w:p w14:paraId="35CEA513" w14:textId="74095415" w:rsidR="007410F9" w:rsidRDefault="007410F9" w:rsidP="007410F9">
      <w:pPr>
        <w:pStyle w:val="Caption"/>
      </w:pPr>
      <w:bookmarkStart w:id="57" w:name="_Ref165374700"/>
      <w:r>
        <w:t xml:space="preserve">Figure </w:t>
      </w:r>
      <w:r>
        <w:fldChar w:fldCharType="begin"/>
      </w:r>
      <w:r>
        <w:instrText xml:space="preserve"> SEQ Figure \* ARABIC </w:instrText>
      </w:r>
      <w:r>
        <w:fldChar w:fldCharType="separate"/>
      </w:r>
      <w:r w:rsidR="005F2D51">
        <w:rPr>
          <w:noProof/>
        </w:rPr>
        <w:t>9</w:t>
      </w:r>
      <w:r>
        <w:fldChar w:fldCharType="end"/>
      </w:r>
      <w:bookmarkEnd w:id="57"/>
      <w:r>
        <w:t>: Testing page, existing test run.</w:t>
      </w:r>
    </w:p>
    <w:p w14:paraId="6E9EDCC1" w14:textId="56D5042C" w:rsidR="006E1C7C" w:rsidRDefault="007410F9" w:rsidP="006E1C7C">
      <w:r>
        <w:t>Once a test run is created or opened. Two buttons appear, one to open the browser and one to take a screenshot. Screenshots can only be taken when the browser is opened. The browser is opened using Selenium. In here the user can use the website and at some point press the ‘take screenshot’ button. The screenshot will then be used as input for the models. Once completed (usually a couple seconds per model)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5F2D51">
        <w:t xml:space="preserve">Figure </w:t>
      </w:r>
      <w:r w:rsidR="005F2D51">
        <w:rPr>
          <w:noProof/>
        </w:rPr>
        <w:t>10</w:t>
      </w:r>
      <w:r w:rsidR="006E1C7C">
        <w:fldChar w:fldCharType="end"/>
      </w:r>
      <w:r w:rsidR="006E1C7C">
        <w:t>)</w:t>
      </w:r>
      <w:r>
        <w:t>. The output images contain bounding boxes with labels and confidence percentage.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5F2D51">
        <w:t xml:space="preserve">Figure </w:t>
      </w:r>
      <w:r w:rsidR="005F2D51">
        <w:rPr>
          <w:noProof/>
        </w:rPr>
        <w:t>11</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the average confidence and amount detected per object per model.</w:t>
      </w:r>
    </w:p>
    <w:p w14:paraId="635603B4" w14:textId="77777777" w:rsidR="006E1C7C" w:rsidRDefault="006E1C7C" w:rsidP="006E1C7C">
      <w:pPr>
        <w:pStyle w:val="NormalWeb"/>
        <w:keepNext/>
      </w:pPr>
      <w:r>
        <w:rPr>
          <w:noProof/>
        </w:rPr>
        <w:drawing>
          <wp:inline distT="0" distB="0" distL="0" distR="0" wp14:anchorId="2A7A5084" wp14:editId="765B8213">
            <wp:extent cx="6120130" cy="1739265"/>
            <wp:effectExtent l="0" t="0" r="0" b="0"/>
            <wp:docPr id="193773419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34191" name="Picture 4"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1739265"/>
                    </a:xfrm>
                    <a:prstGeom prst="rect">
                      <a:avLst/>
                    </a:prstGeom>
                    <a:noFill/>
                    <a:ln>
                      <a:noFill/>
                    </a:ln>
                  </pic:spPr>
                </pic:pic>
              </a:graphicData>
            </a:graphic>
          </wp:inline>
        </w:drawing>
      </w:r>
    </w:p>
    <w:p w14:paraId="316FA5CE" w14:textId="28B9DC98" w:rsidR="006E1C7C" w:rsidRDefault="006E1C7C" w:rsidP="006E1C7C">
      <w:pPr>
        <w:pStyle w:val="Caption"/>
      </w:pPr>
      <w:bookmarkStart w:id="58" w:name="_Ref165375252"/>
      <w:r>
        <w:t xml:space="preserve">Figure </w:t>
      </w:r>
      <w:r>
        <w:fldChar w:fldCharType="begin"/>
      </w:r>
      <w:r>
        <w:instrText xml:space="preserve"> SEQ Figure \* ARABIC </w:instrText>
      </w:r>
      <w:r>
        <w:fldChar w:fldCharType="separate"/>
      </w:r>
      <w:r w:rsidR="005F2D51">
        <w:rPr>
          <w:noProof/>
        </w:rPr>
        <w:t>10</w:t>
      </w:r>
      <w:r>
        <w:fldChar w:fldCharType="end"/>
      </w:r>
      <w:bookmarkEnd w:id="58"/>
      <w:r>
        <w:t>: Testing page, after taking a screenshot.</w:t>
      </w:r>
    </w:p>
    <w:p w14:paraId="375FA18E" w14:textId="77777777" w:rsidR="006E1C7C" w:rsidRDefault="006E1C7C" w:rsidP="006E1C7C">
      <w:pPr>
        <w:pStyle w:val="NormalWeb"/>
        <w:keepNext/>
      </w:pPr>
      <w:r>
        <w:rPr>
          <w:noProof/>
        </w:rPr>
        <w:lastRenderedPageBreak/>
        <w:drawing>
          <wp:inline distT="0" distB="0" distL="0" distR="0" wp14:anchorId="33D66E04" wp14:editId="57B5D93B">
            <wp:extent cx="6120130" cy="2986405"/>
            <wp:effectExtent l="0" t="0" r="0" b="4445"/>
            <wp:docPr id="8272555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2986405"/>
                    </a:xfrm>
                    <a:prstGeom prst="rect">
                      <a:avLst/>
                    </a:prstGeom>
                    <a:noFill/>
                    <a:ln>
                      <a:noFill/>
                    </a:ln>
                  </pic:spPr>
                </pic:pic>
              </a:graphicData>
            </a:graphic>
          </wp:inline>
        </w:drawing>
      </w:r>
    </w:p>
    <w:p w14:paraId="4EC43CD0" w14:textId="0C1BAF28" w:rsidR="006E1C7C" w:rsidRDefault="006E1C7C" w:rsidP="006E1C7C">
      <w:pPr>
        <w:pStyle w:val="Caption"/>
      </w:pPr>
      <w:bookmarkStart w:id="59" w:name="_Ref165375269"/>
      <w:r>
        <w:t xml:space="preserve">Figure </w:t>
      </w:r>
      <w:r>
        <w:fldChar w:fldCharType="begin"/>
      </w:r>
      <w:r>
        <w:instrText xml:space="preserve"> SEQ Figure \* ARABIC </w:instrText>
      </w:r>
      <w:r>
        <w:fldChar w:fldCharType="separate"/>
      </w:r>
      <w:r w:rsidR="005F2D51">
        <w:rPr>
          <w:noProof/>
        </w:rPr>
        <w:t>11</w:t>
      </w:r>
      <w:r>
        <w:fldChar w:fldCharType="end"/>
      </w:r>
      <w:bookmarkEnd w:id="59"/>
      <w:r>
        <w:t>: Testing page, enlarged image view.</w:t>
      </w:r>
    </w:p>
    <w:p w14:paraId="2E9A25B7" w14:textId="009A0AC4" w:rsidR="001271F2" w:rsidRDefault="001271F2" w:rsidP="006E1C7C">
      <w:pPr>
        <w:pStyle w:val="Kop3"/>
      </w:pPr>
      <w:bookmarkStart w:id="60" w:name="_Toc165376887"/>
      <w:r>
        <w:t>Settings</w:t>
      </w:r>
      <w:r w:rsidR="006E1C7C">
        <w:t xml:space="preserve"> and FAQ</w:t>
      </w:r>
      <w:bookmarkEnd w:id="60"/>
    </w:p>
    <w:p w14:paraId="62C9E1A5" w14:textId="5B2763EA" w:rsidR="006E1C7C" w:rsidRDefault="006E1C7C" w:rsidP="006E1C7C">
      <w:pPr>
        <w:pStyle w:val="Standaard"/>
        <w:rPr>
          <w:lang w:val="en-GB"/>
        </w:rPr>
      </w:pPr>
      <w:r w:rsidRPr="006E1C7C">
        <w:rPr>
          <w:lang w:val="en-GB"/>
        </w:rPr>
        <w:t>The testing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5F2D51" w:rsidRPr="005F2D51">
        <w:rPr>
          <w:lang w:val="en-GB"/>
        </w:rPr>
        <w:t xml:space="preserve">Figure </w:t>
      </w:r>
      <w:r w:rsidR="005F2D51" w:rsidRPr="005F2D51">
        <w:rPr>
          <w:noProof/>
          <w:lang w:val="en-GB"/>
        </w:rPr>
        <w:t>12</w:t>
      </w:r>
      <w:r>
        <w:rPr>
          <w:lang w:val="en-GB"/>
        </w:rPr>
        <w:fldChar w:fldCharType="end"/>
      </w:r>
      <w:r>
        <w:rPr>
          <w:lang w:val="en-GB"/>
        </w:rPr>
        <w:t>)</w:t>
      </w:r>
      <w:r w:rsidRPr="006E1C7C">
        <w:rPr>
          <w:lang w:val="en-GB"/>
        </w:rPr>
        <w:t xml:space="preserve"> allows t</w:t>
      </w:r>
      <w:r>
        <w:rPr>
          <w:lang w:val="en-GB"/>
        </w:rPr>
        <w:t>he user to change the default directories for the datasets, trained models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799EAF3E">
            <wp:extent cx="6120130" cy="1490345"/>
            <wp:effectExtent l="0" t="0" r="0" b="0"/>
            <wp:docPr id="397294158" name="Picture 6" descr="A yellow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descr="A yellow and white rectangular objec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1490345"/>
                    </a:xfrm>
                    <a:prstGeom prst="rect">
                      <a:avLst/>
                    </a:prstGeom>
                    <a:noFill/>
                    <a:ln>
                      <a:noFill/>
                    </a:ln>
                  </pic:spPr>
                </pic:pic>
              </a:graphicData>
            </a:graphic>
          </wp:inline>
        </w:drawing>
      </w:r>
    </w:p>
    <w:p w14:paraId="2E09BDF0" w14:textId="45729736" w:rsidR="006E1C7C" w:rsidRPr="006E1C7C" w:rsidRDefault="006E1C7C" w:rsidP="006E1C7C">
      <w:pPr>
        <w:pStyle w:val="Caption"/>
      </w:pPr>
      <w:bookmarkStart w:id="61" w:name="_Ref165375409"/>
      <w:r>
        <w:t xml:space="preserve">Figure </w:t>
      </w:r>
      <w:r>
        <w:fldChar w:fldCharType="begin"/>
      </w:r>
      <w:r>
        <w:instrText xml:space="preserve"> SEQ Figure \* ARABIC </w:instrText>
      </w:r>
      <w:r>
        <w:fldChar w:fldCharType="separate"/>
      </w:r>
      <w:r w:rsidR="005F2D51">
        <w:rPr>
          <w:noProof/>
        </w:rPr>
        <w:t>12</w:t>
      </w:r>
      <w:r>
        <w:fldChar w:fldCharType="end"/>
      </w:r>
      <w:bookmarkEnd w:id="61"/>
      <w:r>
        <w:t>: Settings page.</w:t>
      </w:r>
    </w:p>
    <w:p w14:paraId="34B5E863" w14:textId="26C6ED06" w:rsidR="006E1C7C" w:rsidRDefault="006E1C7C" w:rsidP="006E1C7C">
      <w:pPr>
        <w:pStyle w:val="Standaard"/>
        <w:rPr>
          <w:lang w:val="en-GB"/>
        </w:rPr>
      </w:pPr>
      <w:r w:rsidRPr="006E1C7C">
        <w:rPr>
          <w:lang w:val="en-GB"/>
        </w:rPr>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5F2D51" w:rsidRPr="005F2D51">
        <w:rPr>
          <w:lang w:val="en-GB"/>
        </w:rPr>
        <w:t xml:space="preserve">Figure </w:t>
      </w:r>
      <w:r w:rsidR="005F2D51" w:rsidRPr="005F2D51">
        <w:rPr>
          <w:noProof/>
          <w:lang w:val="en-GB"/>
        </w:rPr>
        <w:t>13</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lastRenderedPageBreak/>
        <w:drawing>
          <wp:inline distT="0" distB="0" distL="0" distR="0" wp14:anchorId="4DA806E4" wp14:editId="6A3B2245">
            <wp:extent cx="6120130" cy="2989580"/>
            <wp:effectExtent l="0" t="0" r="0" b="1270"/>
            <wp:docPr id="1340739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2989580"/>
                    </a:xfrm>
                    <a:prstGeom prst="rect">
                      <a:avLst/>
                    </a:prstGeom>
                    <a:noFill/>
                    <a:ln>
                      <a:noFill/>
                    </a:ln>
                  </pic:spPr>
                </pic:pic>
              </a:graphicData>
            </a:graphic>
          </wp:inline>
        </w:drawing>
      </w:r>
    </w:p>
    <w:p w14:paraId="122E8FF2" w14:textId="6AE107A3" w:rsidR="006E1C7C" w:rsidRPr="006E1C7C" w:rsidRDefault="006E1C7C" w:rsidP="006E1C7C">
      <w:pPr>
        <w:pStyle w:val="Caption"/>
      </w:pPr>
      <w:bookmarkStart w:id="62" w:name="_Ref165375665"/>
      <w:r>
        <w:t xml:space="preserve">Figure </w:t>
      </w:r>
      <w:r>
        <w:fldChar w:fldCharType="begin"/>
      </w:r>
      <w:r>
        <w:instrText xml:space="preserve"> SEQ Figure \* ARABIC </w:instrText>
      </w:r>
      <w:r>
        <w:fldChar w:fldCharType="separate"/>
      </w:r>
      <w:r w:rsidR="005F2D51">
        <w:rPr>
          <w:noProof/>
        </w:rPr>
        <w:t>13</w:t>
      </w:r>
      <w:r>
        <w:fldChar w:fldCharType="end"/>
      </w:r>
      <w:bookmarkEnd w:id="62"/>
      <w:r>
        <w:t>: FAQ page.</w:t>
      </w:r>
    </w:p>
    <w:p w14:paraId="11B292DA" w14:textId="2FD7B068" w:rsidR="001271F2" w:rsidRDefault="001271F2" w:rsidP="001271F2">
      <w:pPr>
        <w:pStyle w:val="Kop2"/>
      </w:pPr>
      <w:bookmarkStart w:id="63" w:name="_Toc165376888"/>
      <w:r>
        <w:t>API</w:t>
      </w:r>
      <w:bookmarkEnd w:id="63"/>
    </w:p>
    <w:p w14:paraId="5CE97601" w14:textId="74F27BB7" w:rsidR="00A94DC0" w:rsidRDefault="00A94DC0" w:rsidP="00A94DC0">
      <w:pPr>
        <w:pStyle w:val="Kop2"/>
      </w:pPr>
      <w:bookmarkStart w:id="64" w:name="_Toc165376889"/>
      <w:r>
        <w:t>Primary</w:t>
      </w:r>
      <w:r w:rsidR="003C1E1A">
        <w:t xml:space="preserve"> flow</w:t>
      </w:r>
      <w:bookmarkEnd w:id="64"/>
    </w:p>
    <w:p w14:paraId="21F71D6F" w14:textId="42DA7175" w:rsidR="00DE6016" w:rsidRPr="00DE6016" w:rsidRDefault="00DE6016" w:rsidP="00DE6016">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5F2D51" w:rsidRPr="005F2D51">
        <w:rPr>
          <w:lang w:val="en-GB"/>
        </w:rPr>
        <w:t xml:space="preserve">Figure </w:t>
      </w:r>
      <w:r w:rsidR="005F2D51" w:rsidRPr="005F2D51">
        <w:rPr>
          <w:noProof/>
          <w:lang w:val="en-GB"/>
        </w:rPr>
        <w:t>14</w:t>
      </w:r>
      <w:r>
        <w:rPr>
          <w:lang w:val="en-GB"/>
        </w:rPr>
        <w:fldChar w:fldCharType="end"/>
      </w:r>
      <w:r>
        <w:rPr>
          <w:lang w:val="en-GB"/>
        </w:rPr>
        <w:t>. The flow consists of three broad steps, starting with the dataset creator. In here a new dataset can be created or an existing dataset can be opened and modified. The dataset is created by drawing bounding boxes on screenshots of the website and performing data augmentation. The next step is training. A name for the</w:t>
      </w:r>
      <w:r w:rsidR="005F2D51">
        <w:rPr>
          <w:lang w:val="en-GB"/>
        </w:rPr>
        <w:t xml:space="preserve"> training run </w:t>
      </w:r>
      <w:r>
        <w:rPr>
          <w:lang w:val="en-GB"/>
        </w:rPr>
        <w:t xml:space="preserve">must be entered and the models to train must be selected. The </w:t>
      </w:r>
      <w:r w:rsidR="005F2D51">
        <w:rPr>
          <w:lang w:val="en-GB"/>
        </w:rPr>
        <w:t>dataset file (output from previous step)</w:t>
      </w:r>
      <w:r>
        <w:rPr>
          <w:lang w:val="en-GB"/>
        </w:rPr>
        <w:t xml:space="preserve"> must be set, as well as the </w:t>
      </w:r>
      <w:r w:rsidR="008C0A79">
        <w:rPr>
          <w:lang w:val="en-GB"/>
        </w:rPr>
        <w:t>number</w:t>
      </w:r>
      <w:r>
        <w:rPr>
          <w:lang w:val="en-GB"/>
        </w:rPr>
        <w:t xml:space="preserve"> of epochs to train and the batch size. After training a model it is possible to test it. This is done by selecting which train</w:t>
      </w:r>
      <w:r w:rsidR="005F2D51">
        <w:rPr>
          <w:lang w:val="en-GB"/>
        </w:rPr>
        <w:t>ing</w:t>
      </w:r>
      <w:r>
        <w:rPr>
          <w:lang w:val="en-GB"/>
        </w:rPr>
        <w:t xml:space="preserve"> </w:t>
      </w:r>
      <w:r w:rsidR="005F2D51">
        <w:rPr>
          <w:lang w:val="en-GB"/>
        </w:rPr>
        <w:t>run</w:t>
      </w:r>
      <w:r>
        <w:rPr>
          <w:lang w:val="en-GB"/>
        </w:rPr>
        <w:t xml:space="preserve"> to use (output from the previous step) and which URL the browser should open.</w:t>
      </w:r>
      <w:r w:rsidR="005F2D51">
        <w:rPr>
          <w:lang w:val="en-GB"/>
        </w:rPr>
        <w:t xml:space="preserve"> It is also possible to open a saved test run an</w:t>
      </w:r>
      <w:r w:rsidR="00A313AB">
        <w:rPr>
          <w:lang w:val="en-GB"/>
        </w:rPr>
        <w:t>d</w:t>
      </w:r>
      <w:r w:rsidR="005F2D51">
        <w:rPr>
          <w:lang w:val="en-GB"/>
        </w:rPr>
        <w:t xml:space="preserve"> continue working with it.</w:t>
      </w:r>
      <w:r>
        <w:rPr>
          <w:lang w:val="en-GB"/>
        </w:rPr>
        <w:t xml:space="preserve"> </w:t>
      </w:r>
      <w:r w:rsidR="005F2D51">
        <w:rPr>
          <w:lang w:val="en-GB"/>
        </w:rPr>
        <w:t>The browser is opened by Selenium when the ‘open browser’ button is pressed</w:t>
      </w:r>
      <w:r>
        <w:rPr>
          <w:lang w:val="en-GB"/>
        </w:rPr>
        <w:t xml:space="preserve">. Screenshots </w:t>
      </w:r>
      <w:r w:rsidR="008C0A79">
        <w:rPr>
          <w:lang w:val="en-GB"/>
        </w:rPr>
        <w:t xml:space="preserve">of the website can be taken </w:t>
      </w:r>
      <w:r>
        <w:rPr>
          <w:lang w:val="en-GB"/>
        </w:rPr>
        <w:t xml:space="preserve">via the application. The </w:t>
      </w:r>
      <w:r w:rsidR="008C0A79">
        <w:rPr>
          <w:lang w:val="en-GB"/>
        </w:rPr>
        <w:t xml:space="preserve">application then runs inference on the screenshot using all the </w:t>
      </w:r>
      <w:r w:rsidR="005F2D51">
        <w:rPr>
          <w:lang w:val="en-GB"/>
        </w:rPr>
        <w:t>selected</w:t>
      </w:r>
      <w:r w:rsidR="008C0A79">
        <w:rPr>
          <w:lang w:val="en-GB"/>
        </w:rPr>
        <w:t xml:space="preserve"> models. The output screenshots are shown in the application and saved.</w:t>
      </w:r>
    </w:p>
    <w:p w14:paraId="719030B9" w14:textId="37F0745C" w:rsidR="00DE6016" w:rsidRDefault="008C0A79" w:rsidP="00DE6016">
      <w:pPr>
        <w:pStyle w:val="Standaard"/>
        <w:keepNext/>
      </w:pPr>
      <w:r>
        <w:rPr>
          <w:noProof/>
        </w:rPr>
        <w:lastRenderedPageBreak/>
        <w:drawing>
          <wp:inline distT="0" distB="0" distL="0" distR="0" wp14:anchorId="7F001456" wp14:editId="1C594CAE">
            <wp:extent cx="6120130" cy="5545396"/>
            <wp:effectExtent l="0" t="0" r="0" b="0"/>
            <wp:docPr id="122730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0876" name="Picture 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20130" cy="5545396"/>
                    </a:xfrm>
                    <a:prstGeom prst="rect">
                      <a:avLst/>
                    </a:prstGeom>
                    <a:noFill/>
                    <a:ln>
                      <a:noFill/>
                    </a:ln>
                  </pic:spPr>
                </pic:pic>
              </a:graphicData>
            </a:graphic>
          </wp:inline>
        </w:drawing>
      </w:r>
    </w:p>
    <w:p w14:paraId="4E68547D" w14:textId="53EB884F" w:rsidR="00DE6016" w:rsidRPr="00DE6016" w:rsidRDefault="00DE6016" w:rsidP="00DE6016">
      <w:pPr>
        <w:pStyle w:val="Caption"/>
        <w:jc w:val="both"/>
      </w:pPr>
      <w:bookmarkStart w:id="65" w:name="_Ref164158507"/>
      <w:bookmarkStart w:id="66" w:name="_Ref164158503"/>
      <w:r>
        <w:t xml:space="preserve">Figure </w:t>
      </w:r>
      <w:r>
        <w:fldChar w:fldCharType="begin"/>
      </w:r>
      <w:r>
        <w:instrText xml:space="preserve"> SEQ Figure \* ARABIC </w:instrText>
      </w:r>
      <w:r>
        <w:fldChar w:fldCharType="separate"/>
      </w:r>
      <w:r w:rsidR="005F2D51">
        <w:rPr>
          <w:noProof/>
        </w:rPr>
        <w:t>14</w:t>
      </w:r>
      <w:r>
        <w:fldChar w:fldCharType="end"/>
      </w:r>
      <w:bookmarkEnd w:id="65"/>
      <w:r>
        <w:t>: Primary flow diagram of the application</w:t>
      </w:r>
      <w:bookmarkEnd w:id="66"/>
      <w:r w:rsidR="008C0A79">
        <w:t>.</w:t>
      </w:r>
    </w:p>
    <w:p w14:paraId="4ED0A288" w14:textId="77777777" w:rsidR="005A2C1F" w:rsidRDefault="00000000">
      <w:pPr>
        <w:pStyle w:val="Kop1"/>
      </w:pPr>
      <w:bookmarkStart w:id="67" w:name="_Toc31378070"/>
      <w:bookmarkStart w:id="68" w:name="_Toc33538871"/>
      <w:bookmarkStart w:id="69" w:name="_Toc33540975"/>
      <w:bookmarkStart w:id="70" w:name="_Toc33541807"/>
      <w:bookmarkStart w:id="71" w:name="_Toc55125081"/>
      <w:bookmarkStart w:id="72" w:name="_Toc55308011"/>
      <w:bookmarkStart w:id="73" w:name="_Ref162445495"/>
      <w:bookmarkStart w:id="74" w:name="_Toc165376890"/>
      <w:commentRangeStart w:id="75"/>
      <w:r>
        <w:t>Discussion</w:t>
      </w:r>
      <w:bookmarkEnd w:id="67"/>
      <w:bookmarkEnd w:id="68"/>
      <w:bookmarkEnd w:id="69"/>
      <w:bookmarkEnd w:id="70"/>
      <w:bookmarkEnd w:id="71"/>
      <w:commentRangeEnd w:id="75"/>
      <w:r>
        <w:rPr>
          <w:rStyle w:val="Verwijzingopmerking"/>
          <w:rFonts w:ascii="Calibri" w:eastAsia="Calibri" w:hAnsi="Calibri"/>
          <w:bCs w:val="0"/>
          <w:color w:val="0A0203"/>
          <w:spacing w:val="0"/>
          <w:lang w:val="nl-BE"/>
        </w:rPr>
        <w:commentReference w:id="75"/>
      </w:r>
      <w:bookmarkEnd w:id="72"/>
      <w:bookmarkEnd w:id="73"/>
      <w:bookmarkEnd w:id="74"/>
    </w:p>
    <w:p w14:paraId="61B0B790" w14:textId="1EE3D8C0" w:rsidR="00E824BA" w:rsidRDefault="00E824BA" w:rsidP="00E824BA">
      <w:pPr>
        <w:pStyle w:val="Kop2"/>
      </w:pPr>
      <w:bookmarkStart w:id="76" w:name="_Toc165376891"/>
      <w:r>
        <w:t>Implementation of models</w:t>
      </w:r>
      <w:bookmarkEnd w:id="76"/>
    </w:p>
    <w:p w14:paraId="417F35B5" w14:textId="1918123E"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 base model class and implement its methods. The class must then be instantiated inside the model getter method in the training class, and it will be automatically added to the application in all the required places.</w:t>
      </w:r>
    </w:p>
    <w:p w14:paraId="42421B2E" w14:textId="7EF3F203" w:rsidR="00E824BA" w:rsidRDefault="00E824BA" w:rsidP="00E824BA">
      <w:pPr>
        <w:pStyle w:val="Kop3"/>
      </w:pPr>
      <w:bookmarkStart w:id="77" w:name="_Toc165376892"/>
      <w:r>
        <w:t>YOLOv9</w:t>
      </w:r>
      <w:bookmarkEnd w:id="77"/>
    </w:p>
    <w:p w14:paraId="44006F67" w14:textId="1332AA64" w:rsidR="00E824BA" w:rsidRDefault="00E824BA" w:rsidP="00E824BA">
      <w:pPr>
        <w:pStyle w:val="Kop3"/>
      </w:pPr>
      <w:bookmarkStart w:id="78" w:name="_Toc165376893"/>
      <w:r>
        <w:t>RT-DETR</w:t>
      </w:r>
      <w:bookmarkEnd w:id="78"/>
    </w:p>
    <w:p w14:paraId="5F754967" w14:textId="7C5D1B39" w:rsidR="00E824BA" w:rsidRDefault="00E824BA" w:rsidP="00E824BA">
      <w:pPr>
        <w:pStyle w:val="Kop3"/>
      </w:pPr>
      <w:bookmarkStart w:id="79" w:name="_Toc165376894"/>
      <w:r>
        <w:t>Co-DINO</w:t>
      </w:r>
      <w:bookmarkEnd w:id="79"/>
    </w:p>
    <w:p w14:paraId="4957D68F" w14:textId="73804FE1"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at the moment. However, there were simply too many problems which caused training to start working later than the other models. At the point where training was working, there was not enough time left to troubleshoot this model and other aspects of the project had a higher priority. Co-DINO also took </w:t>
      </w:r>
      <w:r>
        <w:rPr>
          <w:lang w:val="en-GB"/>
        </w:rPr>
        <w:lastRenderedPageBreak/>
        <w:t xml:space="preserve">about 30 minutes to install in </w:t>
      </w:r>
      <w:proofErr w:type="spellStart"/>
      <w:r>
        <w:rPr>
          <w:lang w:val="en-GB"/>
        </w:rPr>
        <w:t>Colab</w:t>
      </w:r>
      <w:proofErr w:type="spellEnd"/>
      <w:r>
        <w:rPr>
          <w:lang w:val="en-GB"/>
        </w:rPr>
        <w:t xml:space="preserve">, after which it would still take around an hour per epoch. </w:t>
      </w:r>
      <w:r w:rsidR="00BB361C">
        <w:rPr>
          <w:lang w:val="en-GB"/>
        </w:rPr>
        <w:t>So,</w:t>
      </w:r>
      <w:r>
        <w:rPr>
          <w:lang w:val="en-GB"/>
        </w:rPr>
        <w:t xml:space="preserve"> using different datasets without a concrete idea of the problem consumes a lot of time.</w:t>
      </w:r>
    </w:p>
    <w:p w14:paraId="2A190CD2" w14:textId="20259A1D" w:rsidR="00427EFC" w:rsidRPr="00427EFC" w:rsidRDefault="00427EFC" w:rsidP="00F374CE">
      <w:pPr>
        <w:pStyle w:val="Standaard"/>
        <w:rPr>
          <w:lang w:val="en-GB"/>
        </w:rPr>
      </w:pPr>
      <w:r>
        <w:rPr>
          <w:lang w:val="en-GB"/>
        </w:rPr>
        <w:tab/>
        <w:t xml:space="preserve">The issue of having great accuracy during training but bad detection during prediction is usually an indication of overfitting. However, both other models did not have this problem with the same dataset. </w:t>
      </w:r>
      <w:r w:rsidR="00BB361C">
        <w:rPr>
          <w:lang w:val="en-GB"/>
        </w:rPr>
        <w:t>E</w:t>
      </w:r>
      <w:r>
        <w:rPr>
          <w:lang w:val="en-GB"/>
        </w:rPr>
        <w:t xml:space="preserve">ven when predicting on one of the training images, nothing is detected most of the time.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Pr>
          <w:noProof/>
          <w:lang w:val="en-GB"/>
        </w:rPr>
        <w:t>6</w:t>
      </w:r>
      <w:r>
        <w:rPr>
          <w:lang w:val="en-GB"/>
        </w:rPr>
        <w:fldChar w:fldCharType="end"/>
      </w:r>
      <w:r>
        <w:rPr>
          <w:lang w:val="en-GB"/>
        </w:rPr>
        <w:t xml:space="preserve"> is difficult for this use case. Of course it is also entirely possible that there is a simple mistake that was made.</w:t>
      </w:r>
    </w:p>
    <w:p w14:paraId="299C876F" w14:textId="6DC17725" w:rsidR="00E824BA" w:rsidRDefault="00E824BA" w:rsidP="00E824BA">
      <w:pPr>
        <w:pStyle w:val="Kop2"/>
      </w:pPr>
      <w:bookmarkStart w:id="80" w:name="_Toc165376895"/>
      <w:r>
        <w:t>Application</w:t>
      </w:r>
      <w:bookmarkEnd w:id="80"/>
    </w:p>
    <w:p w14:paraId="7809CA84" w14:textId="1B3AB6D6" w:rsidR="00E824BA" w:rsidRDefault="00E824BA" w:rsidP="00E824BA">
      <w:pPr>
        <w:pStyle w:val="Kop3"/>
      </w:pPr>
      <w:bookmarkStart w:id="81" w:name="_Toc165376896"/>
      <w:r>
        <w:t>Dataset creator</w:t>
      </w:r>
      <w:bookmarkEnd w:id="81"/>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 xml:space="preserve">At the very start of development </w:t>
      </w:r>
      <w:proofErr w:type="spellStart"/>
      <w:r>
        <w:rPr>
          <w:lang w:val="en-GB"/>
        </w:rPr>
        <w:t>Tkinter</w:t>
      </w:r>
      <w:proofErr w:type="spellEnd"/>
      <w:r>
        <w:rPr>
          <w:lang w:val="en-GB"/>
        </w:rPr>
        <w:t xml:space="preserve"> was used instead of </w:t>
      </w:r>
      <w:proofErr w:type="spellStart"/>
      <w:r>
        <w:rPr>
          <w:lang w:val="en-GB"/>
        </w:rPr>
        <w:t>NiceGUI</w:t>
      </w:r>
      <w:proofErr w:type="spellEnd"/>
      <w:r>
        <w:rPr>
          <w:lang w:val="en-GB"/>
        </w:rPr>
        <w:t xml:space="preserve">, but the dated and simplistic look of the GUI prompted a switch to </w:t>
      </w:r>
      <w:proofErr w:type="spellStart"/>
      <w:r>
        <w:rPr>
          <w:lang w:val="en-GB"/>
        </w:rPr>
        <w:t>NiceGUI</w:t>
      </w:r>
      <w:proofErr w:type="spellEnd"/>
      <w:r>
        <w:rPr>
          <w:lang w:val="en-GB"/>
        </w:rPr>
        <w:t xml:space="preserve">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w:t>
      </w:r>
      <w:proofErr w:type="spellStart"/>
      <w:r w:rsidR="005F353C">
        <w:rPr>
          <w:lang w:val="en-GB"/>
        </w:rPr>
        <w:t>NiceGUI’s</w:t>
      </w:r>
      <w:proofErr w:type="spellEnd"/>
      <w:r w:rsidR="005F353C">
        <w:rPr>
          <w:lang w:val="en-GB"/>
        </w:rPr>
        <w:t xml:space="preserve"> biggest problem: incomplete and fragmented documentation. Some things are not covered in the </w:t>
      </w:r>
      <w:proofErr w:type="spellStart"/>
      <w:r w:rsidR="005F353C">
        <w:rPr>
          <w:lang w:val="en-GB"/>
        </w:rPr>
        <w:t>NiceGUI</w:t>
      </w:r>
      <w:proofErr w:type="spellEnd"/>
      <w:r w:rsidR="005F353C">
        <w:rPr>
          <w:lang w:val="en-GB"/>
        </w:rPr>
        <w:t xml:space="preserve"> documentation but instead in the Quasar or Tailwind documentation. It is then required to figure out how to apply this documentation to </w:t>
      </w:r>
      <w:proofErr w:type="spellStart"/>
      <w:r w:rsidR="005F353C">
        <w:rPr>
          <w:lang w:val="en-GB"/>
        </w:rPr>
        <w:t>NiceGUI</w:t>
      </w:r>
      <w:proofErr w:type="spellEnd"/>
      <w:r w:rsidR="005F353C">
        <w:rPr>
          <w:lang w:val="en-GB"/>
        </w:rPr>
        <w:t xml:space="preserve">. </w:t>
      </w:r>
      <w:r w:rsidR="00B23C13">
        <w:rPr>
          <w:lang w:val="en-GB"/>
        </w:rPr>
        <w:t xml:space="preserve">Another positive point is </w:t>
      </w:r>
      <w:proofErr w:type="spellStart"/>
      <w:r w:rsidR="005F353C">
        <w:rPr>
          <w:lang w:val="en-GB"/>
        </w:rPr>
        <w:t>NiceGUI’s</w:t>
      </w:r>
      <w:proofErr w:type="spellEnd"/>
      <w:r w:rsidR="005F353C">
        <w:rPr>
          <w:lang w:val="en-GB"/>
        </w:rPr>
        <w:t xml:space="preserve">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established yet online, making it difficult to find people encountering the same issues. In conclusion, </w:t>
      </w:r>
      <w:proofErr w:type="spellStart"/>
      <w:r w:rsidR="00B23C13">
        <w:rPr>
          <w:lang w:val="en-GB"/>
        </w:rPr>
        <w:t>NiceGUI</w:t>
      </w:r>
      <w:proofErr w:type="spellEnd"/>
      <w:r w:rsidR="00B23C13">
        <w:rPr>
          <w:lang w:val="en-GB"/>
        </w:rPr>
        <w:t xml:space="preserve">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294A3406" w:rsidR="00BB361C" w:rsidRDefault="00BB361C" w:rsidP="00724EFA">
      <w:pPr>
        <w:pStyle w:val="Standaard"/>
        <w:rPr>
          <w:lang w:val="en-GB"/>
        </w:rPr>
      </w:pPr>
      <w:r>
        <w:rPr>
          <w:lang w:val="en-GB"/>
        </w:rPr>
        <w:tab/>
        <w:t xml:space="preserve">The dataset creator ended up almost exactly as desired and is very useful, even being used during development to create datasets. The creator can be used to create datasets for models that support the COCO annotation format or the </w:t>
      </w:r>
      <w:proofErr w:type="spellStart"/>
      <w:r>
        <w:rPr>
          <w:lang w:val="en-GB"/>
        </w:rPr>
        <w:t>Ultralytics</w:t>
      </w:r>
      <w:proofErr w:type="spellEnd"/>
      <w:r>
        <w:rPr>
          <w:lang w:val="en-GB"/>
        </w:rPr>
        <w:t xml:space="preserve">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82" w:name="_Toc165376897"/>
      <w:r>
        <w:lastRenderedPageBreak/>
        <w:t>Training</w:t>
      </w:r>
      <w:bookmarkEnd w:id="82"/>
    </w:p>
    <w:p w14:paraId="408D6E3D" w14:textId="0BCC6BD1" w:rsidR="00E824BA" w:rsidRDefault="00E824BA" w:rsidP="00E824BA">
      <w:pPr>
        <w:pStyle w:val="Kop3"/>
      </w:pPr>
      <w:bookmarkStart w:id="83" w:name="_Toc165376898"/>
      <w:r>
        <w:t>Testing</w:t>
      </w:r>
      <w:bookmarkEnd w:id="83"/>
    </w:p>
    <w:p w14:paraId="04600BBA" w14:textId="4913158A" w:rsidR="00E824BA" w:rsidRDefault="00E824BA" w:rsidP="00E824BA">
      <w:pPr>
        <w:pStyle w:val="Kop3"/>
      </w:pPr>
      <w:bookmarkStart w:id="84" w:name="_Toc165376899"/>
      <w:r>
        <w:t>Settings</w:t>
      </w:r>
      <w:bookmarkEnd w:id="84"/>
    </w:p>
    <w:p w14:paraId="146A53B1" w14:textId="2EAD2054" w:rsidR="00E824BA" w:rsidRDefault="00E824BA" w:rsidP="00E824BA">
      <w:pPr>
        <w:pStyle w:val="Kop2"/>
      </w:pPr>
      <w:bookmarkStart w:id="85" w:name="_Toc165376900"/>
      <w:r>
        <w:t>API</w:t>
      </w:r>
      <w:bookmarkEnd w:id="85"/>
    </w:p>
    <w:p w14:paraId="670035EB" w14:textId="61AD9796" w:rsidR="003C1E1A" w:rsidRPr="003C1E1A" w:rsidRDefault="00A94DC0" w:rsidP="003C1E1A">
      <w:pPr>
        <w:pStyle w:val="Kop2"/>
      </w:pPr>
      <w:bookmarkStart w:id="86" w:name="_Toc165376901"/>
      <w:r>
        <w:t>Primary</w:t>
      </w:r>
      <w:r w:rsidR="003C1E1A">
        <w:t xml:space="preserve"> flow</w:t>
      </w:r>
      <w:bookmarkEnd w:id="86"/>
    </w:p>
    <w:p w14:paraId="60A911AA" w14:textId="77777777" w:rsidR="005A2C1F" w:rsidRDefault="00000000">
      <w:pPr>
        <w:pStyle w:val="Kop1"/>
      </w:pPr>
      <w:bookmarkStart w:id="87" w:name="_Toc31378071"/>
      <w:bookmarkStart w:id="88" w:name="_Toc33538872"/>
      <w:bookmarkStart w:id="89" w:name="_Toc33540976"/>
      <w:bookmarkStart w:id="90" w:name="_Toc33541808"/>
      <w:bookmarkStart w:id="91" w:name="_Toc55125082"/>
      <w:bookmarkStart w:id="92" w:name="_Toc55308012"/>
      <w:bookmarkStart w:id="93" w:name="_Ref162445516"/>
      <w:bookmarkStart w:id="94" w:name="_Toc165376902"/>
      <w:commentRangeStart w:id="95"/>
      <w:r>
        <w:t>Conclusion</w:t>
      </w:r>
      <w:bookmarkEnd w:id="87"/>
      <w:bookmarkEnd w:id="88"/>
      <w:bookmarkEnd w:id="89"/>
      <w:bookmarkEnd w:id="90"/>
      <w:bookmarkEnd w:id="91"/>
      <w:commentRangeEnd w:id="95"/>
      <w:r>
        <w:rPr>
          <w:rStyle w:val="Verwijzingopmerking"/>
          <w:rFonts w:ascii="Calibri" w:eastAsia="Calibri" w:hAnsi="Calibri"/>
          <w:bCs w:val="0"/>
          <w:color w:val="0A0203"/>
          <w:spacing w:val="0"/>
          <w:lang w:val="nl-BE"/>
        </w:rPr>
        <w:commentReference w:id="95"/>
      </w:r>
      <w:bookmarkEnd w:id="92"/>
      <w:bookmarkEnd w:id="93"/>
      <w:bookmarkEnd w:id="94"/>
    </w:p>
    <w:p w14:paraId="4E2E4221" w14:textId="77777777" w:rsidR="005A2C1F" w:rsidRDefault="00000000">
      <w:pPr>
        <w:pStyle w:val="Kop1"/>
      </w:pPr>
      <w:bookmarkStart w:id="96" w:name="_Toc31378072"/>
      <w:bookmarkStart w:id="97" w:name="_Toc33538873"/>
      <w:bookmarkStart w:id="98" w:name="_Toc33540977"/>
      <w:bookmarkStart w:id="99" w:name="_Toc33541809"/>
      <w:bookmarkStart w:id="100" w:name="_Toc55125083"/>
      <w:bookmarkStart w:id="101" w:name="_Toc55308013"/>
      <w:bookmarkStart w:id="102" w:name="_Toc165376903"/>
      <w:commentRangeStart w:id="103"/>
      <w:r>
        <w:t>Reference list</w:t>
      </w:r>
      <w:bookmarkEnd w:id="96"/>
      <w:bookmarkEnd w:id="97"/>
      <w:bookmarkEnd w:id="98"/>
      <w:bookmarkEnd w:id="99"/>
      <w:bookmarkEnd w:id="100"/>
      <w:commentRangeEnd w:id="103"/>
      <w:r>
        <w:rPr>
          <w:rStyle w:val="Verwijzingopmerking"/>
          <w:rFonts w:ascii="Calibri" w:eastAsia="Calibri" w:hAnsi="Calibri"/>
          <w:bCs w:val="0"/>
          <w:color w:val="0A0203"/>
          <w:spacing w:val="0"/>
          <w:lang w:val="nl-BE"/>
        </w:rPr>
        <w:commentReference w:id="103"/>
      </w:r>
      <w:bookmarkEnd w:id="101"/>
      <w:bookmarkEnd w:id="102"/>
    </w:p>
    <w:sdt>
      <w:sdtPr>
        <w:id w:val="111145805"/>
        <w:bibliography/>
      </w:sdtPr>
      <w:sdtContent>
        <w:sdt>
          <w:sdtPr>
            <w:id w:val="1563675053"/>
            <w:docPartObj>
              <w:docPartGallery w:val="Bibliographies"/>
              <w:docPartUnique/>
            </w:docPartObj>
          </w:sdtPr>
          <w:sdtContent>
            <w:p w14:paraId="1FC68760" w14:textId="77777777" w:rsidR="005F2D51"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5F2D51" w14:paraId="5372CAC2" w14:textId="77777777">
                <w:trPr>
                  <w:divId w:val="1654412499"/>
                  <w:tblCellSpacing w:w="15" w:type="dxa"/>
                </w:trPr>
                <w:tc>
                  <w:tcPr>
                    <w:tcW w:w="50" w:type="pct"/>
                    <w:hideMark/>
                  </w:tcPr>
                  <w:p w14:paraId="5159602D" w14:textId="1CAC79BA" w:rsidR="005F2D51" w:rsidRDefault="005F2D51">
                    <w:pPr>
                      <w:pStyle w:val="Bibliography"/>
                      <w:rPr>
                        <w:noProof/>
                        <w:sz w:val="24"/>
                        <w:szCs w:val="24"/>
                        <w:lang w:val="nl-NL"/>
                      </w:rPr>
                    </w:pPr>
                    <w:r>
                      <w:rPr>
                        <w:noProof/>
                        <w:lang w:val="nl-NL"/>
                      </w:rPr>
                      <w:t xml:space="preserve">[1] </w:t>
                    </w:r>
                  </w:p>
                </w:tc>
                <w:tc>
                  <w:tcPr>
                    <w:tcW w:w="0" w:type="auto"/>
                    <w:hideMark/>
                  </w:tcPr>
                  <w:p w14:paraId="6CCB6F1E" w14:textId="77777777" w:rsidR="005F2D51" w:rsidRPr="005F2D51" w:rsidRDefault="005F2D51">
                    <w:pPr>
                      <w:pStyle w:val="Bibliography"/>
                      <w:rPr>
                        <w:noProof/>
                      </w:rPr>
                    </w:pPr>
                    <w:r w:rsidRPr="005F2D51">
                      <w:rPr>
                        <w:noProof/>
                      </w:rPr>
                      <w:t>Selenium, „Getting started,” [Online]. Available: https://www.selenium.dev/documentation/webdriver/getting_started/ [Accessed: 02/04/2024].</w:t>
                    </w:r>
                  </w:p>
                </w:tc>
              </w:tr>
              <w:tr w:rsidR="005F2D51" w14:paraId="3A0D5C21" w14:textId="77777777">
                <w:trPr>
                  <w:divId w:val="1654412499"/>
                  <w:tblCellSpacing w:w="15" w:type="dxa"/>
                </w:trPr>
                <w:tc>
                  <w:tcPr>
                    <w:tcW w:w="50" w:type="pct"/>
                    <w:hideMark/>
                  </w:tcPr>
                  <w:p w14:paraId="75D94DDD" w14:textId="77777777" w:rsidR="005F2D51" w:rsidRDefault="005F2D51">
                    <w:pPr>
                      <w:pStyle w:val="Bibliography"/>
                      <w:rPr>
                        <w:noProof/>
                        <w:lang w:val="nl-NL"/>
                      </w:rPr>
                    </w:pPr>
                    <w:r>
                      <w:rPr>
                        <w:noProof/>
                        <w:lang w:val="nl-NL"/>
                      </w:rPr>
                      <w:t xml:space="preserve">[2] </w:t>
                    </w:r>
                  </w:p>
                </w:tc>
                <w:tc>
                  <w:tcPr>
                    <w:tcW w:w="0" w:type="auto"/>
                    <w:hideMark/>
                  </w:tcPr>
                  <w:p w14:paraId="2C8D0BE0" w14:textId="77777777" w:rsidR="005F2D51" w:rsidRPr="005F2D51" w:rsidRDefault="005F2D51">
                    <w:pPr>
                      <w:pStyle w:val="Bibliography"/>
                      <w:rPr>
                        <w:noProof/>
                      </w:rPr>
                    </w:pPr>
                    <w:r w:rsidRPr="005F2D51">
                      <w:rPr>
                        <w:noProof/>
                      </w:rPr>
                      <w:t>Selenium, „Locators,” [Online]. Available: https://www.selenium.dev/documentation/webdriver/elements/locators/ [Accessed: 02/04/2024].</w:t>
                    </w:r>
                  </w:p>
                </w:tc>
              </w:tr>
              <w:tr w:rsidR="005F2D51" w14:paraId="26B5608E" w14:textId="77777777">
                <w:trPr>
                  <w:divId w:val="1654412499"/>
                  <w:tblCellSpacing w:w="15" w:type="dxa"/>
                </w:trPr>
                <w:tc>
                  <w:tcPr>
                    <w:tcW w:w="50" w:type="pct"/>
                    <w:hideMark/>
                  </w:tcPr>
                  <w:p w14:paraId="2D9429F8" w14:textId="77777777" w:rsidR="005F2D51" w:rsidRDefault="005F2D51">
                    <w:pPr>
                      <w:pStyle w:val="Bibliography"/>
                      <w:rPr>
                        <w:noProof/>
                        <w:lang w:val="nl-NL"/>
                      </w:rPr>
                    </w:pPr>
                    <w:r>
                      <w:rPr>
                        <w:noProof/>
                        <w:lang w:val="nl-NL"/>
                      </w:rPr>
                      <w:t xml:space="preserve">[3] </w:t>
                    </w:r>
                  </w:p>
                </w:tc>
                <w:tc>
                  <w:tcPr>
                    <w:tcW w:w="0" w:type="auto"/>
                    <w:hideMark/>
                  </w:tcPr>
                  <w:p w14:paraId="281AC99D" w14:textId="77777777" w:rsidR="005F2D51" w:rsidRPr="005F2D51" w:rsidRDefault="005F2D51">
                    <w:pPr>
                      <w:pStyle w:val="Bibliography"/>
                      <w:rPr>
                        <w:noProof/>
                      </w:rPr>
                    </w:pPr>
                    <w:r w:rsidRPr="005F2D51">
                      <w:rPr>
                        <w:noProof/>
                      </w:rPr>
                      <w:t xml:space="preserve">J. Chen, M. Xie, Z. Xing, C. Chen, X. Xu, L. Zhu en G. Li, „Object detection for graphical user interface: old fashioned or deep learning or a combination?,” in </w:t>
                    </w:r>
                    <w:r w:rsidRPr="005F2D51">
                      <w:rPr>
                        <w:i/>
                        <w:iCs/>
                        <w:noProof/>
                      </w:rPr>
                      <w:t>Proceedings of the 28th ACM Joint Meeting on European Software Engineering Conference and Symposium on the Foundations of Software Engineering</w:t>
                    </w:r>
                    <w:r w:rsidRPr="005F2D51">
                      <w:rPr>
                        <w:noProof/>
                      </w:rPr>
                      <w:t xml:space="preserve">, 2020. </w:t>
                    </w:r>
                  </w:p>
                </w:tc>
              </w:tr>
              <w:tr w:rsidR="005F2D51" w14:paraId="5CC4FA94" w14:textId="77777777">
                <w:trPr>
                  <w:divId w:val="1654412499"/>
                  <w:tblCellSpacing w:w="15" w:type="dxa"/>
                </w:trPr>
                <w:tc>
                  <w:tcPr>
                    <w:tcW w:w="50" w:type="pct"/>
                    <w:hideMark/>
                  </w:tcPr>
                  <w:p w14:paraId="1745FD3B" w14:textId="77777777" w:rsidR="005F2D51" w:rsidRDefault="005F2D51">
                    <w:pPr>
                      <w:pStyle w:val="Bibliography"/>
                      <w:rPr>
                        <w:noProof/>
                        <w:lang w:val="nl-NL"/>
                      </w:rPr>
                    </w:pPr>
                    <w:r>
                      <w:rPr>
                        <w:noProof/>
                        <w:lang w:val="nl-NL"/>
                      </w:rPr>
                      <w:t xml:space="preserve">[4] </w:t>
                    </w:r>
                  </w:p>
                </w:tc>
                <w:tc>
                  <w:tcPr>
                    <w:tcW w:w="0" w:type="auto"/>
                    <w:hideMark/>
                  </w:tcPr>
                  <w:p w14:paraId="73108B82" w14:textId="77777777" w:rsidR="005F2D51" w:rsidRPr="005F2D51" w:rsidRDefault="005F2D51">
                    <w:pPr>
                      <w:pStyle w:val="Bibliography"/>
                      <w:rPr>
                        <w:noProof/>
                      </w:rPr>
                    </w:pPr>
                    <w:r w:rsidRPr="005F2D51">
                      <w:rPr>
                        <w:noProof/>
                      </w:rPr>
                      <w:t xml:space="preserve">A. Kumar, K. Morabia, W. Wang, K. Chang en A. Schwing, „CoVA: Context-aware Visual Attention for Webpage Information Extraction,” in </w:t>
                    </w:r>
                    <w:r w:rsidRPr="005F2D51">
                      <w:rPr>
                        <w:i/>
                        <w:iCs/>
                        <w:noProof/>
                      </w:rPr>
                      <w:t>Proceedings of The Fifth Workshop on e-Commerce and NLP (ECNLP 5)</w:t>
                    </w:r>
                    <w:r w:rsidRPr="005F2D51">
                      <w:rPr>
                        <w:noProof/>
                      </w:rPr>
                      <w:t xml:space="preserve">, 2022. </w:t>
                    </w:r>
                  </w:p>
                </w:tc>
              </w:tr>
              <w:tr w:rsidR="005F2D51" w14:paraId="0F351A0C" w14:textId="77777777">
                <w:trPr>
                  <w:divId w:val="1654412499"/>
                  <w:tblCellSpacing w:w="15" w:type="dxa"/>
                </w:trPr>
                <w:tc>
                  <w:tcPr>
                    <w:tcW w:w="50" w:type="pct"/>
                    <w:hideMark/>
                  </w:tcPr>
                  <w:p w14:paraId="0BCDDF74" w14:textId="77777777" w:rsidR="005F2D51" w:rsidRDefault="005F2D51">
                    <w:pPr>
                      <w:pStyle w:val="Bibliography"/>
                      <w:rPr>
                        <w:noProof/>
                        <w:lang w:val="nl-NL"/>
                      </w:rPr>
                    </w:pPr>
                    <w:r>
                      <w:rPr>
                        <w:noProof/>
                        <w:lang w:val="nl-NL"/>
                      </w:rPr>
                      <w:t xml:space="preserve">[5] </w:t>
                    </w:r>
                  </w:p>
                </w:tc>
                <w:tc>
                  <w:tcPr>
                    <w:tcW w:w="0" w:type="auto"/>
                    <w:hideMark/>
                  </w:tcPr>
                  <w:p w14:paraId="740216E4" w14:textId="77777777" w:rsidR="005F2D51" w:rsidRPr="005F2D51" w:rsidRDefault="005F2D51">
                    <w:pPr>
                      <w:pStyle w:val="Bibliography"/>
                      <w:rPr>
                        <w:noProof/>
                      </w:rPr>
                    </w:pPr>
                    <w:r w:rsidRPr="005F2D51">
                      <w:rPr>
                        <w:noProof/>
                      </w:rPr>
                      <w:t xml:space="preserve">T. Gogar, O. Hubacek en J. Sedivy, „Deep Neural Networks for Web Page Information Extraction,” in </w:t>
                    </w:r>
                    <w:r w:rsidRPr="005F2D51">
                      <w:rPr>
                        <w:i/>
                        <w:iCs/>
                        <w:noProof/>
                      </w:rPr>
                      <w:t>Artificial Intelligence Applications and Innovations</w:t>
                    </w:r>
                    <w:r w:rsidRPr="005F2D51">
                      <w:rPr>
                        <w:noProof/>
                      </w:rPr>
                      <w:t xml:space="preserve">, Cham, 2016. </w:t>
                    </w:r>
                  </w:p>
                </w:tc>
              </w:tr>
              <w:tr w:rsidR="005F2D51" w14:paraId="36850A19" w14:textId="77777777">
                <w:trPr>
                  <w:divId w:val="1654412499"/>
                  <w:tblCellSpacing w:w="15" w:type="dxa"/>
                </w:trPr>
                <w:tc>
                  <w:tcPr>
                    <w:tcW w:w="50" w:type="pct"/>
                    <w:hideMark/>
                  </w:tcPr>
                  <w:p w14:paraId="03350386" w14:textId="77777777" w:rsidR="005F2D51" w:rsidRDefault="005F2D51">
                    <w:pPr>
                      <w:pStyle w:val="Bibliography"/>
                      <w:rPr>
                        <w:noProof/>
                        <w:lang w:val="nl-NL"/>
                      </w:rPr>
                    </w:pPr>
                    <w:r>
                      <w:rPr>
                        <w:noProof/>
                        <w:lang w:val="nl-NL"/>
                      </w:rPr>
                      <w:t xml:space="preserve">[6] </w:t>
                    </w:r>
                  </w:p>
                </w:tc>
                <w:tc>
                  <w:tcPr>
                    <w:tcW w:w="0" w:type="auto"/>
                    <w:hideMark/>
                  </w:tcPr>
                  <w:p w14:paraId="23D4D1E5" w14:textId="77777777" w:rsidR="005F2D51" w:rsidRPr="005F2D51" w:rsidRDefault="005F2D51">
                    <w:pPr>
                      <w:pStyle w:val="Bibliography"/>
                      <w:rPr>
                        <w:noProof/>
                      </w:rPr>
                    </w:pPr>
                    <w:r w:rsidRPr="005F2D51">
                      <w:rPr>
                        <w:noProof/>
                      </w:rPr>
                      <w:t>M. Altinbas en T. Serif, „GUI Element Detection from Mobile UI Images Using YOLOv5,” 2022, pp. 32-45.</w:t>
                    </w:r>
                  </w:p>
                </w:tc>
              </w:tr>
              <w:tr w:rsidR="005F2D51" w14:paraId="6923AA79" w14:textId="77777777">
                <w:trPr>
                  <w:divId w:val="1654412499"/>
                  <w:tblCellSpacing w:w="15" w:type="dxa"/>
                </w:trPr>
                <w:tc>
                  <w:tcPr>
                    <w:tcW w:w="50" w:type="pct"/>
                    <w:hideMark/>
                  </w:tcPr>
                  <w:p w14:paraId="28E12BA3" w14:textId="77777777" w:rsidR="005F2D51" w:rsidRDefault="005F2D51">
                    <w:pPr>
                      <w:pStyle w:val="Bibliography"/>
                      <w:rPr>
                        <w:noProof/>
                        <w:lang w:val="nl-NL"/>
                      </w:rPr>
                    </w:pPr>
                    <w:r>
                      <w:rPr>
                        <w:noProof/>
                        <w:lang w:val="nl-NL"/>
                      </w:rPr>
                      <w:t xml:space="preserve">[7] </w:t>
                    </w:r>
                  </w:p>
                </w:tc>
                <w:tc>
                  <w:tcPr>
                    <w:tcW w:w="0" w:type="auto"/>
                    <w:hideMark/>
                  </w:tcPr>
                  <w:p w14:paraId="6153DBC9" w14:textId="77777777" w:rsidR="005F2D51" w:rsidRPr="005F2D51" w:rsidRDefault="005F2D51">
                    <w:pPr>
                      <w:pStyle w:val="Bibliography"/>
                      <w:rPr>
                        <w:noProof/>
                      </w:rPr>
                    </w:pPr>
                    <w:r w:rsidRPr="005F2D51">
                      <w:rPr>
                        <w:noProof/>
                      </w:rPr>
                      <w:t>M. Xie, „UIED,” [Online]. Available: https://github.com/MulongXie/UIED?tab=readme-ov-file [Accessed: 27/03/2024].</w:t>
                    </w:r>
                  </w:p>
                </w:tc>
              </w:tr>
              <w:tr w:rsidR="005F2D51" w14:paraId="640F8093" w14:textId="77777777">
                <w:trPr>
                  <w:divId w:val="1654412499"/>
                  <w:tblCellSpacing w:w="15" w:type="dxa"/>
                </w:trPr>
                <w:tc>
                  <w:tcPr>
                    <w:tcW w:w="50" w:type="pct"/>
                    <w:hideMark/>
                  </w:tcPr>
                  <w:p w14:paraId="184FD8D9" w14:textId="77777777" w:rsidR="005F2D51" w:rsidRDefault="005F2D51">
                    <w:pPr>
                      <w:pStyle w:val="Bibliography"/>
                      <w:rPr>
                        <w:noProof/>
                        <w:lang w:val="nl-NL"/>
                      </w:rPr>
                    </w:pPr>
                    <w:r>
                      <w:rPr>
                        <w:noProof/>
                        <w:lang w:val="nl-NL"/>
                      </w:rPr>
                      <w:t xml:space="preserve">[8] </w:t>
                    </w:r>
                  </w:p>
                </w:tc>
                <w:tc>
                  <w:tcPr>
                    <w:tcW w:w="0" w:type="auto"/>
                    <w:hideMark/>
                  </w:tcPr>
                  <w:p w14:paraId="4A3EBE18" w14:textId="77777777" w:rsidR="005F2D51" w:rsidRPr="005F2D51" w:rsidRDefault="005F2D51">
                    <w:pPr>
                      <w:pStyle w:val="Bibliography"/>
                      <w:rPr>
                        <w:noProof/>
                      </w:rPr>
                    </w:pPr>
                    <w:r w:rsidRPr="005F2D51">
                      <w:rPr>
                        <w:noProof/>
                      </w:rPr>
                      <w:t xml:space="preserve">T. Yeh, T.-H. Chang en R. C. Miller, „Sikuli: using GUI screenshots for search and automation,” in </w:t>
                    </w:r>
                    <w:r w:rsidRPr="005F2D51">
                      <w:rPr>
                        <w:i/>
                        <w:iCs/>
                        <w:noProof/>
                      </w:rPr>
                      <w:t>Proceedings of the 22nd Annual ACM Symposium on User Interface Software and Technology</w:t>
                    </w:r>
                    <w:r w:rsidRPr="005F2D51">
                      <w:rPr>
                        <w:noProof/>
                      </w:rPr>
                      <w:t xml:space="preserve">, New York, NY, USA, 2009. </w:t>
                    </w:r>
                  </w:p>
                </w:tc>
              </w:tr>
              <w:tr w:rsidR="005F2D51" w14:paraId="536CD417" w14:textId="77777777">
                <w:trPr>
                  <w:divId w:val="1654412499"/>
                  <w:tblCellSpacing w:w="15" w:type="dxa"/>
                </w:trPr>
                <w:tc>
                  <w:tcPr>
                    <w:tcW w:w="50" w:type="pct"/>
                    <w:hideMark/>
                  </w:tcPr>
                  <w:p w14:paraId="41C469C9" w14:textId="77777777" w:rsidR="005F2D51" w:rsidRDefault="005F2D51">
                    <w:pPr>
                      <w:pStyle w:val="Bibliography"/>
                      <w:rPr>
                        <w:noProof/>
                        <w:lang w:val="nl-NL"/>
                      </w:rPr>
                    </w:pPr>
                    <w:r>
                      <w:rPr>
                        <w:noProof/>
                        <w:lang w:val="nl-NL"/>
                      </w:rPr>
                      <w:t xml:space="preserve">[9] </w:t>
                    </w:r>
                  </w:p>
                </w:tc>
                <w:tc>
                  <w:tcPr>
                    <w:tcW w:w="0" w:type="auto"/>
                    <w:hideMark/>
                  </w:tcPr>
                  <w:p w14:paraId="271B0A74" w14:textId="77777777" w:rsidR="005F2D51" w:rsidRPr="005F2D51" w:rsidRDefault="005F2D51">
                    <w:pPr>
                      <w:pStyle w:val="Bibliography"/>
                      <w:rPr>
                        <w:noProof/>
                      </w:rPr>
                    </w:pPr>
                    <w:r w:rsidRPr="005F2D51">
                      <w:rPr>
                        <w:noProof/>
                      </w:rPr>
                      <w:t>J. C. Luna, „Top programming languages for data scientists in 2023,” [Online]. Available: https://www.datacamp.com/blog/top-programming-languages-for-data-scientists-in-2022 [Accessed: 02/04/2024].</w:t>
                    </w:r>
                  </w:p>
                </w:tc>
              </w:tr>
              <w:tr w:rsidR="005F2D51" w14:paraId="0B414EBE" w14:textId="77777777">
                <w:trPr>
                  <w:divId w:val="1654412499"/>
                  <w:tblCellSpacing w:w="15" w:type="dxa"/>
                </w:trPr>
                <w:tc>
                  <w:tcPr>
                    <w:tcW w:w="50" w:type="pct"/>
                    <w:hideMark/>
                  </w:tcPr>
                  <w:p w14:paraId="111148EE" w14:textId="77777777" w:rsidR="005F2D51" w:rsidRDefault="005F2D51">
                    <w:pPr>
                      <w:pStyle w:val="Bibliography"/>
                      <w:rPr>
                        <w:noProof/>
                        <w:lang w:val="nl-NL"/>
                      </w:rPr>
                    </w:pPr>
                    <w:r>
                      <w:rPr>
                        <w:noProof/>
                        <w:lang w:val="nl-NL"/>
                      </w:rPr>
                      <w:t xml:space="preserve">[10] </w:t>
                    </w:r>
                  </w:p>
                </w:tc>
                <w:tc>
                  <w:tcPr>
                    <w:tcW w:w="0" w:type="auto"/>
                    <w:hideMark/>
                  </w:tcPr>
                  <w:p w14:paraId="5F278C61" w14:textId="77777777" w:rsidR="005F2D51" w:rsidRPr="005F2D51" w:rsidRDefault="005F2D51">
                    <w:pPr>
                      <w:pStyle w:val="Bibliography"/>
                      <w:rPr>
                        <w:noProof/>
                      </w:rPr>
                    </w:pPr>
                    <w:r w:rsidRPr="005F2D51">
                      <w:rPr>
                        <w:noProof/>
                      </w:rPr>
                      <w:t>TIOBE, „TIOBE Index,” [Online]. Available: https://www.tiobe.com/tiobe-index/ [Accessed: 02/04/2024].</w:t>
                    </w:r>
                  </w:p>
                </w:tc>
              </w:tr>
              <w:tr w:rsidR="005F2D51" w14:paraId="2684915F" w14:textId="77777777">
                <w:trPr>
                  <w:divId w:val="1654412499"/>
                  <w:tblCellSpacing w:w="15" w:type="dxa"/>
                </w:trPr>
                <w:tc>
                  <w:tcPr>
                    <w:tcW w:w="50" w:type="pct"/>
                    <w:hideMark/>
                  </w:tcPr>
                  <w:p w14:paraId="637678E8" w14:textId="77777777" w:rsidR="005F2D51" w:rsidRDefault="005F2D51">
                    <w:pPr>
                      <w:pStyle w:val="Bibliography"/>
                      <w:rPr>
                        <w:noProof/>
                        <w:lang w:val="nl-NL"/>
                      </w:rPr>
                    </w:pPr>
                    <w:r>
                      <w:rPr>
                        <w:noProof/>
                        <w:lang w:val="nl-NL"/>
                      </w:rPr>
                      <w:t xml:space="preserve">[11] </w:t>
                    </w:r>
                  </w:p>
                </w:tc>
                <w:tc>
                  <w:tcPr>
                    <w:tcW w:w="0" w:type="auto"/>
                    <w:hideMark/>
                  </w:tcPr>
                  <w:p w14:paraId="53094ABA" w14:textId="77777777" w:rsidR="005F2D51" w:rsidRPr="005F2D51" w:rsidRDefault="005F2D51">
                    <w:pPr>
                      <w:pStyle w:val="Bibliography"/>
                      <w:rPr>
                        <w:noProof/>
                      </w:rPr>
                    </w:pPr>
                    <w:r w:rsidRPr="005F2D51">
                      <w:rPr>
                        <w:noProof/>
                      </w:rPr>
                      <w:t>NiceGUI, „NiceGUI,” [Online]. Available: https://nicegui.io/ [Accessed: 02/04/2024].</w:t>
                    </w:r>
                  </w:p>
                </w:tc>
              </w:tr>
              <w:tr w:rsidR="005F2D51" w14:paraId="79C7517A" w14:textId="77777777">
                <w:trPr>
                  <w:divId w:val="1654412499"/>
                  <w:tblCellSpacing w:w="15" w:type="dxa"/>
                </w:trPr>
                <w:tc>
                  <w:tcPr>
                    <w:tcW w:w="50" w:type="pct"/>
                    <w:hideMark/>
                  </w:tcPr>
                  <w:p w14:paraId="46C9AE25" w14:textId="77777777" w:rsidR="005F2D51" w:rsidRDefault="005F2D51">
                    <w:pPr>
                      <w:pStyle w:val="Bibliography"/>
                      <w:rPr>
                        <w:noProof/>
                        <w:lang w:val="nl-NL"/>
                      </w:rPr>
                    </w:pPr>
                    <w:r>
                      <w:rPr>
                        <w:noProof/>
                        <w:lang w:val="nl-NL"/>
                      </w:rPr>
                      <w:t xml:space="preserve">[12] </w:t>
                    </w:r>
                  </w:p>
                </w:tc>
                <w:tc>
                  <w:tcPr>
                    <w:tcW w:w="0" w:type="auto"/>
                    <w:hideMark/>
                  </w:tcPr>
                  <w:p w14:paraId="422AA9F7" w14:textId="77777777" w:rsidR="005F2D51" w:rsidRPr="005F2D51" w:rsidRDefault="005F2D51">
                    <w:pPr>
                      <w:pStyle w:val="Bibliography"/>
                      <w:rPr>
                        <w:noProof/>
                      </w:rPr>
                    </w:pPr>
                    <w:r w:rsidRPr="005F2D51">
                      <w:rPr>
                        <w:noProof/>
                      </w:rPr>
                      <w:t>M. Roseman, „TkDocs,” [Online]. Available: https://tkdocs.com/index.html [Accessed: 02/04/2024].</w:t>
                    </w:r>
                  </w:p>
                </w:tc>
              </w:tr>
              <w:tr w:rsidR="005F2D51" w14:paraId="29BED0C0" w14:textId="77777777">
                <w:trPr>
                  <w:divId w:val="1654412499"/>
                  <w:tblCellSpacing w:w="15" w:type="dxa"/>
                </w:trPr>
                <w:tc>
                  <w:tcPr>
                    <w:tcW w:w="50" w:type="pct"/>
                    <w:hideMark/>
                  </w:tcPr>
                  <w:p w14:paraId="6E8DB2F9" w14:textId="77777777" w:rsidR="005F2D51" w:rsidRDefault="005F2D51">
                    <w:pPr>
                      <w:pStyle w:val="Bibliography"/>
                      <w:rPr>
                        <w:noProof/>
                        <w:lang w:val="nl-NL"/>
                      </w:rPr>
                    </w:pPr>
                    <w:r>
                      <w:rPr>
                        <w:noProof/>
                        <w:lang w:val="nl-NL"/>
                      </w:rPr>
                      <w:lastRenderedPageBreak/>
                      <w:t xml:space="preserve">[13] </w:t>
                    </w:r>
                  </w:p>
                </w:tc>
                <w:tc>
                  <w:tcPr>
                    <w:tcW w:w="0" w:type="auto"/>
                    <w:hideMark/>
                  </w:tcPr>
                  <w:p w14:paraId="4D17EBD3" w14:textId="77777777" w:rsidR="005F2D51" w:rsidRPr="005F2D51" w:rsidRDefault="005F2D51">
                    <w:pPr>
                      <w:pStyle w:val="Bibliography"/>
                      <w:rPr>
                        <w:noProof/>
                      </w:rPr>
                    </w:pPr>
                    <w:r w:rsidRPr="005F2D51">
                      <w:rPr>
                        <w:noProof/>
                      </w:rPr>
                      <w:t>Google, „Welcome To Colab,” [Online]. Available: https://colab.research.google.com/ [Accessed: 30/04/2024].</w:t>
                    </w:r>
                  </w:p>
                </w:tc>
              </w:tr>
              <w:tr w:rsidR="005F2D51" w:rsidRPr="005F2D51" w14:paraId="1B47AED1" w14:textId="77777777">
                <w:trPr>
                  <w:divId w:val="1654412499"/>
                  <w:tblCellSpacing w:w="15" w:type="dxa"/>
                </w:trPr>
                <w:tc>
                  <w:tcPr>
                    <w:tcW w:w="50" w:type="pct"/>
                    <w:hideMark/>
                  </w:tcPr>
                  <w:p w14:paraId="185B1A16" w14:textId="77777777" w:rsidR="005F2D51" w:rsidRDefault="005F2D51">
                    <w:pPr>
                      <w:pStyle w:val="Bibliography"/>
                      <w:rPr>
                        <w:noProof/>
                        <w:lang w:val="nl-NL"/>
                      </w:rPr>
                    </w:pPr>
                    <w:r>
                      <w:rPr>
                        <w:noProof/>
                        <w:lang w:val="nl-NL"/>
                      </w:rPr>
                      <w:t xml:space="preserve">[14] </w:t>
                    </w:r>
                  </w:p>
                </w:tc>
                <w:tc>
                  <w:tcPr>
                    <w:tcW w:w="0" w:type="auto"/>
                    <w:hideMark/>
                  </w:tcPr>
                  <w:p w14:paraId="7A048AA4" w14:textId="77777777" w:rsidR="005F2D51" w:rsidRDefault="005F2D51">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5F2D51" w14:paraId="4243B96E" w14:textId="77777777">
                <w:trPr>
                  <w:divId w:val="1654412499"/>
                  <w:tblCellSpacing w:w="15" w:type="dxa"/>
                </w:trPr>
                <w:tc>
                  <w:tcPr>
                    <w:tcW w:w="50" w:type="pct"/>
                    <w:hideMark/>
                  </w:tcPr>
                  <w:p w14:paraId="280A3782" w14:textId="77777777" w:rsidR="005F2D51" w:rsidRDefault="005F2D51">
                    <w:pPr>
                      <w:pStyle w:val="Bibliography"/>
                      <w:rPr>
                        <w:noProof/>
                        <w:lang w:val="nl-NL"/>
                      </w:rPr>
                    </w:pPr>
                    <w:r>
                      <w:rPr>
                        <w:noProof/>
                        <w:lang w:val="nl-NL"/>
                      </w:rPr>
                      <w:t xml:space="preserve">[15] </w:t>
                    </w:r>
                  </w:p>
                </w:tc>
                <w:tc>
                  <w:tcPr>
                    <w:tcW w:w="0" w:type="auto"/>
                    <w:hideMark/>
                  </w:tcPr>
                  <w:p w14:paraId="2B0036D1" w14:textId="77777777" w:rsidR="005F2D51" w:rsidRPr="005F2D51" w:rsidRDefault="005F2D51">
                    <w:pPr>
                      <w:pStyle w:val="Bibliography"/>
                      <w:rPr>
                        <w:noProof/>
                      </w:rPr>
                    </w:pPr>
                    <w:r w:rsidRPr="005F2D51">
                      <w:rPr>
                        <w:noProof/>
                      </w:rPr>
                      <w:t>COCO, „Detection evaluation,” [Online]. Available: https://cocodataset.org/#detection-eval [Accessed: 13/03/2024].</w:t>
                    </w:r>
                  </w:p>
                </w:tc>
              </w:tr>
              <w:tr w:rsidR="005F2D51" w14:paraId="44B1003A" w14:textId="77777777">
                <w:trPr>
                  <w:divId w:val="1654412499"/>
                  <w:tblCellSpacing w:w="15" w:type="dxa"/>
                </w:trPr>
                <w:tc>
                  <w:tcPr>
                    <w:tcW w:w="50" w:type="pct"/>
                    <w:hideMark/>
                  </w:tcPr>
                  <w:p w14:paraId="3B2D9212" w14:textId="77777777" w:rsidR="005F2D51" w:rsidRDefault="005F2D51">
                    <w:pPr>
                      <w:pStyle w:val="Bibliography"/>
                      <w:rPr>
                        <w:noProof/>
                        <w:lang w:val="nl-NL"/>
                      </w:rPr>
                    </w:pPr>
                    <w:r>
                      <w:rPr>
                        <w:noProof/>
                        <w:lang w:val="nl-NL"/>
                      </w:rPr>
                      <w:t xml:space="preserve">[16] </w:t>
                    </w:r>
                  </w:p>
                </w:tc>
                <w:tc>
                  <w:tcPr>
                    <w:tcW w:w="0" w:type="auto"/>
                    <w:hideMark/>
                  </w:tcPr>
                  <w:p w14:paraId="5E497F99" w14:textId="77777777" w:rsidR="005F2D51" w:rsidRPr="005F2D51" w:rsidRDefault="005F2D51">
                    <w:pPr>
                      <w:pStyle w:val="Bibliography"/>
                      <w:rPr>
                        <w:noProof/>
                      </w:rPr>
                    </w:pPr>
                    <w:r w:rsidRPr="005F2D51">
                      <w:rPr>
                        <w:noProof/>
                      </w:rPr>
                      <w:t>D. Shah, „Intersection over Union (IoU): Definition, Calculation, Code,” [Online]. Available: https://www.v7labs.com/blog/intersection-over-union-guide [Accessed: 13/03/2024].</w:t>
                    </w:r>
                  </w:p>
                </w:tc>
              </w:tr>
              <w:tr w:rsidR="005F2D51" w14:paraId="6B895AB6" w14:textId="77777777">
                <w:trPr>
                  <w:divId w:val="1654412499"/>
                  <w:tblCellSpacing w:w="15" w:type="dxa"/>
                </w:trPr>
                <w:tc>
                  <w:tcPr>
                    <w:tcW w:w="50" w:type="pct"/>
                    <w:hideMark/>
                  </w:tcPr>
                  <w:p w14:paraId="55627D45" w14:textId="77777777" w:rsidR="005F2D51" w:rsidRDefault="005F2D51">
                    <w:pPr>
                      <w:pStyle w:val="Bibliography"/>
                      <w:rPr>
                        <w:noProof/>
                        <w:lang w:val="nl-NL"/>
                      </w:rPr>
                    </w:pPr>
                    <w:r>
                      <w:rPr>
                        <w:noProof/>
                        <w:lang w:val="nl-NL"/>
                      </w:rPr>
                      <w:t xml:space="preserve">[17] </w:t>
                    </w:r>
                  </w:p>
                </w:tc>
                <w:tc>
                  <w:tcPr>
                    <w:tcW w:w="0" w:type="auto"/>
                    <w:hideMark/>
                  </w:tcPr>
                  <w:p w14:paraId="3E6CB5DB" w14:textId="77777777" w:rsidR="005F2D51" w:rsidRPr="005F2D51" w:rsidRDefault="005F2D51">
                    <w:pPr>
                      <w:pStyle w:val="Bibliography"/>
                      <w:rPr>
                        <w:noProof/>
                      </w:rPr>
                    </w:pPr>
                    <w:r w:rsidRPr="005F2D51">
                      <w:rPr>
                        <w:noProof/>
                      </w:rPr>
                      <w:t>D. Li, „Calculate Computational Efficiency of Deep Learning Models with FLOPs and MACs,” [Online]. Available: https://www.kdnuggets.com/2023/06/calculate-computational-efficiency-deep-learning-models-flops-macs.html [Accessed: 13/03/2024].</w:t>
                    </w:r>
                  </w:p>
                </w:tc>
              </w:tr>
              <w:tr w:rsidR="005F2D51" w14:paraId="6249D97B" w14:textId="77777777">
                <w:trPr>
                  <w:divId w:val="1654412499"/>
                  <w:tblCellSpacing w:w="15" w:type="dxa"/>
                </w:trPr>
                <w:tc>
                  <w:tcPr>
                    <w:tcW w:w="50" w:type="pct"/>
                    <w:hideMark/>
                  </w:tcPr>
                  <w:p w14:paraId="0F69F540" w14:textId="77777777" w:rsidR="005F2D51" w:rsidRDefault="005F2D51">
                    <w:pPr>
                      <w:pStyle w:val="Bibliography"/>
                      <w:rPr>
                        <w:noProof/>
                        <w:lang w:val="nl-NL"/>
                      </w:rPr>
                    </w:pPr>
                    <w:r>
                      <w:rPr>
                        <w:noProof/>
                        <w:lang w:val="nl-NL"/>
                      </w:rPr>
                      <w:t xml:space="preserve">[18] </w:t>
                    </w:r>
                  </w:p>
                </w:tc>
                <w:tc>
                  <w:tcPr>
                    <w:tcW w:w="0" w:type="auto"/>
                    <w:hideMark/>
                  </w:tcPr>
                  <w:p w14:paraId="6EF258E9" w14:textId="77777777" w:rsidR="005F2D51" w:rsidRPr="005F2D51" w:rsidRDefault="005F2D51">
                    <w:pPr>
                      <w:pStyle w:val="Bibliography"/>
                      <w:rPr>
                        <w:noProof/>
                      </w:rPr>
                    </w:pPr>
                    <w:r w:rsidRPr="005F2D51">
                      <w:rPr>
                        <w:noProof/>
                      </w:rPr>
                      <w:t xml:space="preserve">O. E. Olorunshola, A. K. Ademuwagun en C. Dyaji, „Comparative Study of Some Deep Learning Object Detection Algorithms: R-CNN, FAST RCNN, FASTER R-CNN, SSD, and YOLO,” </w:t>
                    </w:r>
                    <w:r w:rsidRPr="005F2D51">
                      <w:rPr>
                        <w:i/>
                        <w:iCs/>
                        <w:noProof/>
                      </w:rPr>
                      <w:t xml:space="preserve">Nile Journal of Engineering &amp; Applied Science, </w:t>
                    </w:r>
                    <w:r w:rsidRPr="005F2D51">
                      <w:rPr>
                        <w:noProof/>
                      </w:rPr>
                      <w:t xml:space="preserve">vol. 1, p. 70–80, September 2023. </w:t>
                    </w:r>
                  </w:p>
                </w:tc>
              </w:tr>
              <w:tr w:rsidR="005F2D51" w14:paraId="5FFCDC46" w14:textId="77777777">
                <w:trPr>
                  <w:divId w:val="1654412499"/>
                  <w:tblCellSpacing w:w="15" w:type="dxa"/>
                </w:trPr>
                <w:tc>
                  <w:tcPr>
                    <w:tcW w:w="50" w:type="pct"/>
                    <w:hideMark/>
                  </w:tcPr>
                  <w:p w14:paraId="462920D2" w14:textId="77777777" w:rsidR="005F2D51" w:rsidRDefault="005F2D51">
                    <w:pPr>
                      <w:pStyle w:val="Bibliography"/>
                      <w:rPr>
                        <w:noProof/>
                        <w:lang w:val="nl-NL"/>
                      </w:rPr>
                    </w:pPr>
                    <w:r>
                      <w:rPr>
                        <w:noProof/>
                        <w:lang w:val="nl-NL"/>
                      </w:rPr>
                      <w:t xml:space="preserve">[19] </w:t>
                    </w:r>
                  </w:p>
                </w:tc>
                <w:tc>
                  <w:tcPr>
                    <w:tcW w:w="0" w:type="auto"/>
                    <w:hideMark/>
                  </w:tcPr>
                  <w:p w14:paraId="32DCE9AA" w14:textId="77777777" w:rsidR="005F2D51" w:rsidRPr="005F2D51" w:rsidRDefault="005F2D51">
                    <w:pPr>
                      <w:pStyle w:val="Bibliography"/>
                      <w:rPr>
                        <w:noProof/>
                      </w:rPr>
                    </w:pPr>
                    <w:r w:rsidRPr="005F2D51">
                      <w:rPr>
                        <w:noProof/>
                      </w:rPr>
                      <w:t xml:space="preserve">S. A. Sanchez, H. J. Romero en A. D. Morales, „A review: Comparison of performance metrics of pretrained models for object detection using the TensorFlow framework,” </w:t>
                    </w:r>
                    <w:r w:rsidRPr="005F2D51">
                      <w:rPr>
                        <w:i/>
                        <w:iCs/>
                        <w:noProof/>
                      </w:rPr>
                      <w:t xml:space="preserve">IOP Conference Series: Materials Science and Engineering, </w:t>
                    </w:r>
                    <w:r w:rsidRPr="005F2D51">
                      <w:rPr>
                        <w:noProof/>
                      </w:rPr>
                      <w:t xml:space="preserve">vol. 844, p. 012024, May 2020. </w:t>
                    </w:r>
                  </w:p>
                </w:tc>
              </w:tr>
              <w:tr w:rsidR="005F2D51" w14:paraId="0BC231F3" w14:textId="77777777">
                <w:trPr>
                  <w:divId w:val="1654412499"/>
                  <w:tblCellSpacing w:w="15" w:type="dxa"/>
                </w:trPr>
                <w:tc>
                  <w:tcPr>
                    <w:tcW w:w="50" w:type="pct"/>
                    <w:hideMark/>
                  </w:tcPr>
                  <w:p w14:paraId="029B4825" w14:textId="77777777" w:rsidR="005F2D51" w:rsidRDefault="005F2D51">
                    <w:pPr>
                      <w:pStyle w:val="Bibliography"/>
                      <w:rPr>
                        <w:noProof/>
                        <w:lang w:val="nl-NL"/>
                      </w:rPr>
                    </w:pPr>
                    <w:r>
                      <w:rPr>
                        <w:noProof/>
                        <w:lang w:val="nl-NL"/>
                      </w:rPr>
                      <w:t xml:space="preserve">[20] </w:t>
                    </w:r>
                  </w:p>
                </w:tc>
                <w:tc>
                  <w:tcPr>
                    <w:tcW w:w="0" w:type="auto"/>
                    <w:hideMark/>
                  </w:tcPr>
                  <w:p w14:paraId="1A2B5756" w14:textId="77777777" w:rsidR="005F2D51" w:rsidRPr="005F2D51" w:rsidRDefault="005F2D51">
                    <w:pPr>
                      <w:pStyle w:val="Bibliography"/>
                      <w:rPr>
                        <w:noProof/>
                      </w:rPr>
                    </w:pPr>
                    <w:r w:rsidRPr="005F2D51">
                      <w:rPr>
                        <w:noProof/>
                      </w:rPr>
                      <w:t xml:space="preserve">S. Srivastava, A. V. Divekar, C. Anilkumar, I. Naik, V. Kulkarni en V. Pattabiraman, „Comparative analysis of deep learning image detection algorithms,” </w:t>
                    </w:r>
                    <w:r w:rsidRPr="005F2D51">
                      <w:rPr>
                        <w:i/>
                        <w:iCs/>
                        <w:noProof/>
                      </w:rPr>
                      <w:t xml:space="preserve">Journal of Big Data, </w:t>
                    </w:r>
                    <w:r w:rsidRPr="005F2D51">
                      <w:rPr>
                        <w:noProof/>
                      </w:rPr>
                      <w:t xml:space="preserve">vol. 8, p. 66, 2021. </w:t>
                    </w:r>
                  </w:p>
                </w:tc>
              </w:tr>
              <w:tr w:rsidR="005F2D51" w14:paraId="2ACDE13D" w14:textId="77777777">
                <w:trPr>
                  <w:divId w:val="1654412499"/>
                  <w:tblCellSpacing w:w="15" w:type="dxa"/>
                </w:trPr>
                <w:tc>
                  <w:tcPr>
                    <w:tcW w:w="50" w:type="pct"/>
                    <w:hideMark/>
                  </w:tcPr>
                  <w:p w14:paraId="3402E822" w14:textId="77777777" w:rsidR="005F2D51" w:rsidRDefault="005F2D51">
                    <w:pPr>
                      <w:pStyle w:val="Bibliography"/>
                      <w:rPr>
                        <w:noProof/>
                        <w:lang w:val="nl-NL"/>
                      </w:rPr>
                    </w:pPr>
                    <w:r>
                      <w:rPr>
                        <w:noProof/>
                        <w:lang w:val="nl-NL"/>
                      </w:rPr>
                      <w:t xml:space="preserve">[21] </w:t>
                    </w:r>
                  </w:p>
                </w:tc>
                <w:tc>
                  <w:tcPr>
                    <w:tcW w:w="0" w:type="auto"/>
                    <w:hideMark/>
                  </w:tcPr>
                  <w:p w14:paraId="6E90244F" w14:textId="77777777" w:rsidR="005F2D51" w:rsidRDefault="005F2D51">
                    <w:pPr>
                      <w:pStyle w:val="Bibliography"/>
                      <w:rPr>
                        <w:noProof/>
                        <w:lang w:val="nl-NL"/>
                      </w:rPr>
                    </w:pPr>
                    <w:r w:rsidRPr="005F2D51">
                      <w:rPr>
                        <w:noProof/>
                      </w:rPr>
                      <w:t xml:space="preserve">Z.-Q. Zhao, P. Zheng, S.-T. Xu en X. Wu, „Object Detection With Deep Learning: A Review,” </w:t>
                    </w:r>
                    <w:r w:rsidRPr="005F2D51">
                      <w:rPr>
                        <w:i/>
                        <w:iCs/>
                        <w:noProof/>
                      </w:rPr>
                      <w:t xml:space="preserve">IEEE Transactions on Neural Networks and Learning Systems, </w:t>
                    </w:r>
                    <w:r w:rsidRPr="005F2D51">
                      <w:rPr>
                        <w:noProof/>
                      </w:rPr>
                      <w:t xml:space="preserve">vol. </w:t>
                    </w:r>
                    <w:r>
                      <w:rPr>
                        <w:noProof/>
                        <w:lang w:val="nl-NL"/>
                      </w:rPr>
                      <w:t xml:space="preserve">PP, pp. 1-21, January 2019. </w:t>
                    </w:r>
                  </w:p>
                </w:tc>
              </w:tr>
              <w:tr w:rsidR="005F2D51" w14:paraId="2F34B3BD" w14:textId="77777777">
                <w:trPr>
                  <w:divId w:val="1654412499"/>
                  <w:tblCellSpacing w:w="15" w:type="dxa"/>
                </w:trPr>
                <w:tc>
                  <w:tcPr>
                    <w:tcW w:w="50" w:type="pct"/>
                    <w:hideMark/>
                  </w:tcPr>
                  <w:p w14:paraId="3746A26C" w14:textId="77777777" w:rsidR="005F2D51" w:rsidRDefault="005F2D51">
                    <w:pPr>
                      <w:pStyle w:val="Bibliography"/>
                      <w:rPr>
                        <w:noProof/>
                        <w:lang w:val="nl-NL"/>
                      </w:rPr>
                    </w:pPr>
                    <w:r>
                      <w:rPr>
                        <w:noProof/>
                        <w:lang w:val="nl-NL"/>
                      </w:rPr>
                      <w:t xml:space="preserve">[22] </w:t>
                    </w:r>
                  </w:p>
                </w:tc>
                <w:tc>
                  <w:tcPr>
                    <w:tcW w:w="0" w:type="auto"/>
                    <w:hideMark/>
                  </w:tcPr>
                  <w:p w14:paraId="2BD1EB18" w14:textId="77777777" w:rsidR="005F2D51" w:rsidRPr="005F2D51" w:rsidRDefault="005F2D51">
                    <w:pPr>
                      <w:pStyle w:val="Bibliography"/>
                      <w:rPr>
                        <w:noProof/>
                      </w:rPr>
                    </w:pPr>
                    <w:r w:rsidRPr="005F2D51">
                      <w:rPr>
                        <w:noProof/>
                      </w:rPr>
                      <w:t xml:space="preserve">H. Zota en M. Dhande, „A Comparative Study of Widely Used Image Detection Algorithms,” </w:t>
                    </w:r>
                    <w:r w:rsidRPr="005F2D51">
                      <w:rPr>
                        <w:i/>
                        <w:iCs/>
                        <w:noProof/>
                      </w:rPr>
                      <w:t xml:space="preserve">International Research Journal of Engineering and Technology, </w:t>
                    </w:r>
                    <w:r w:rsidRPr="005F2D51">
                      <w:rPr>
                        <w:noProof/>
                      </w:rPr>
                      <w:t xml:space="preserve">vol. 7, p. 5183–5187, July 2020. </w:t>
                    </w:r>
                  </w:p>
                </w:tc>
              </w:tr>
              <w:tr w:rsidR="005F2D51" w14:paraId="52255AB1" w14:textId="77777777">
                <w:trPr>
                  <w:divId w:val="1654412499"/>
                  <w:tblCellSpacing w:w="15" w:type="dxa"/>
                </w:trPr>
                <w:tc>
                  <w:tcPr>
                    <w:tcW w:w="50" w:type="pct"/>
                    <w:hideMark/>
                  </w:tcPr>
                  <w:p w14:paraId="13E02019" w14:textId="77777777" w:rsidR="005F2D51" w:rsidRDefault="005F2D51">
                    <w:pPr>
                      <w:pStyle w:val="Bibliography"/>
                      <w:rPr>
                        <w:noProof/>
                        <w:lang w:val="nl-NL"/>
                      </w:rPr>
                    </w:pPr>
                    <w:r>
                      <w:rPr>
                        <w:noProof/>
                        <w:lang w:val="nl-NL"/>
                      </w:rPr>
                      <w:t xml:space="preserve">[23] </w:t>
                    </w:r>
                  </w:p>
                </w:tc>
                <w:tc>
                  <w:tcPr>
                    <w:tcW w:w="0" w:type="auto"/>
                    <w:hideMark/>
                  </w:tcPr>
                  <w:p w14:paraId="183C08AC" w14:textId="77777777" w:rsidR="005F2D51" w:rsidRPr="005F2D51" w:rsidRDefault="005F2D51">
                    <w:pPr>
                      <w:pStyle w:val="Bibliography"/>
                      <w:rPr>
                        <w:noProof/>
                      </w:rPr>
                    </w:pPr>
                    <w:r w:rsidRPr="005F2D51">
                      <w:rPr>
                        <w:noProof/>
                      </w:rPr>
                      <w:t>PyTorch, „Models and pre-trained weights: Object detection,” [Online]. Available: https://pytorch.org/vision/stable/models.html#object-detection [Accessed: 13/03/2024].</w:t>
                    </w:r>
                  </w:p>
                </w:tc>
              </w:tr>
              <w:tr w:rsidR="005F2D51" w14:paraId="2B47F1BD" w14:textId="77777777">
                <w:trPr>
                  <w:divId w:val="1654412499"/>
                  <w:tblCellSpacing w:w="15" w:type="dxa"/>
                </w:trPr>
                <w:tc>
                  <w:tcPr>
                    <w:tcW w:w="50" w:type="pct"/>
                    <w:hideMark/>
                  </w:tcPr>
                  <w:p w14:paraId="7E151895" w14:textId="77777777" w:rsidR="005F2D51" w:rsidRDefault="005F2D51">
                    <w:pPr>
                      <w:pStyle w:val="Bibliography"/>
                      <w:rPr>
                        <w:noProof/>
                        <w:lang w:val="nl-NL"/>
                      </w:rPr>
                    </w:pPr>
                    <w:r>
                      <w:rPr>
                        <w:noProof/>
                        <w:lang w:val="nl-NL"/>
                      </w:rPr>
                      <w:t xml:space="preserve">[24] </w:t>
                    </w:r>
                  </w:p>
                </w:tc>
                <w:tc>
                  <w:tcPr>
                    <w:tcW w:w="0" w:type="auto"/>
                    <w:hideMark/>
                  </w:tcPr>
                  <w:p w14:paraId="0A5CF5A2" w14:textId="77777777" w:rsidR="005F2D51" w:rsidRPr="005F2D51" w:rsidRDefault="005F2D51">
                    <w:pPr>
                      <w:pStyle w:val="Bibliography"/>
                      <w:rPr>
                        <w:noProof/>
                      </w:rPr>
                    </w:pPr>
                    <w:r w:rsidRPr="005F2D51">
                      <w:rPr>
                        <w:noProof/>
                      </w:rPr>
                      <w:t>Kaggle, „Models,” [Online]. Available: https://www.kaggle.com/models?tfhub-redirect=true&amp;task=17074&amp;fine-tunable=true [Accessed: 13/03/2024].</w:t>
                    </w:r>
                  </w:p>
                </w:tc>
              </w:tr>
              <w:tr w:rsidR="005F2D51" w14:paraId="5B02AA4A" w14:textId="77777777">
                <w:trPr>
                  <w:divId w:val="1654412499"/>
                  <w:tblCellSpacing w:w="15" w:type="dxa"/>
                </w:trPr>
                <w:tc>
                  <w:tcPr>
                    <w:tcW w:w="50" w:type="pct"/>
                    <w:hideMark/>
                  </w:tcPr>
                  <w:p w14:paraId="0211A7BF" w14:textId="77777777" w:rsidR="005F2D51" w:rsidRDefault="005F2D51">
                    <w:pPr>
                      <w:pStyle w:val="Bibliography"/>
                      <w:rPr>
                        <w:noProof/>
                        <w:lang w:val="nl-NL"/>
                      </w:rPr>
                    </w:pPr>
                    <w:r>
                      <w:rPr>
                        <w:noProof/>
                        <w:lang w:val="nl-NL"/>
                      </w:rPr>
                      <w:t xml:space="preserve">[25] </w:t>
                    </w:r>
                  </w:p>
                </w:tc>
                <w:tc>
                  <w:tcPr>
                    <w:tcW w:w="0" w:type="auto"/>
                    <w:hideMark/>
                  </w:tcPr>
                  <w:p w14:paraId="7A5CF3D2" w14:textId="77777777" w:rsidR="005F2D51" w:rsidRDefault="005F2D51">
                    <w:pPr>
                      <w:pStyle w:val="Bibliography"/>
                      <w:rPr>
                        <w:noProof/>
                        <w:lang w:val="nl-NL"/>
                      </w:rPr>
                    </w:pPr>
                    <w:r w:rsidRPr="005F2D51">
                      <w:rPr>
                        <w:noProof/>
                      </w:rPr>
                      <w:t xml:space="preserve">G. Jocher en Laughing-q, „Models Supported by Ultralytics,” 12 November 2023. </w:t>
                    </w:r>
                    <w:r>
                      <w:rPr>
                        <w:noProof/>
                        <w:lang w:val="nl-NL"/>
                      </w:rPr>
                      <w:t xml:space="preserve">[Online]. </w:t>
                    </w:r>
                  </w:p>
                </w:tc>
              </w:tr>
              <w:tr w:rsidR="005F2D51" w14:paraId="070A2602" w14:textId="77777777">
                <w:trPr>
                  <w:divId w:val="1654412499"/>
                  <w:tblCellSpacing w:w="15" w:type="dxa"/>
                </w:trPr>
                <w:tc>
                  <w:tcPr>
                    <w:tcW w:w="50" w:type="pct"/>
                    <w:hideMark/>
                  </w:tcPr>
                  <w:p w14:paraId="104BB220" w14:textId="77777777" w:rsidR="005F2D51" w:rsidRDefault="005F2D51">
                    <w:pPr>
                      <w:pStyle w:val="Bibliography"/>
                      <w:rPr>
                        <w:noProof/>
                        <w:lang w:val="nl-NL"/>
                      </w:rPr>
                    </w:pPr>
                    <w:r>
                      <w:rPr>
                        <w:noProof/>
                        <w:lang w:val="nl-NL"/>
                      </w:rPr>
                      <w:t xml:space="preserve">[26] </w:t>
                    </w:r>
                  </w:p>
                </w:tc>
                <w:tc>
                  <w:tcPr>
                    <w:tcW w:w="0" w:type="auto"/>
                    <w:hideMark/>
                  </w:tcPr>
                  <w:p w14:paraId="42FD35EA" w14:textId="77777777" w:rsidR="005F2D51" w:rsidRPr="005F2D51" w:rsidRDefault="005F2D51">
                    <w:pPr>
                      <w:pStyle w:val="Bibliography"/>
                      <w:rPr>
                        <w:noProof/>
                      </w:rPr>
                    </w:pPr>
                    <w:r w:rsidRPr="005F2D51">
                      <w:rPr>
                        <w:noProof/>
                      </w:rPr>
                      <w:t>PapersWithCode, „Object Detection on COCO test-dev,” [Online]. Available: https://paperswithcode.com/sota/object-detection-on-coco [Accessed: 13/03/2024].</w:t>
                    </w:r>
                  </w:p>
                </w:tc>
              </w:tr>
              <w:tr w:rsidR="005F2D51" w14:paraId="3A3C2F06" w14:textId="77777777">
                <w:trPr>
                  <w:divId w:val="1654412499"/>
                  <w:tblCellSpacing w:w="15" w:type="dxa"/>
                </w:trPr>
                <w:tc>
                  <w:tcPr>
                    <w:tcW w:w="50" w:type="pct"/>
                    <w:hideMark/>
                  </w:tcPr>
                  <w:p w14:paraId="2B60BF98" w14:textId="77777777" w:rsidR="005F2D51" w:rsidRDefault="005F2D51">
                    <w:pPr>
                      <w:pStyle w:val="Bibliography"/>
                      <w:rPr>
                        <w:noProof/>
                        <w:lang w:val="nl-NL"/>
                      </w:rPr>
                    </w:pPr>
                    <w:r>
                      <w:rPr>
                        <w:noProof/>
                        <w:lang w:val="nl-NL"/>
                      </w:rPr>
                      <w:t xml:space="preserve">[27] </w:t>
                    </w:r>
                  </w:p>
                </w:tc>
                <w:tc>
                  <w:tcPr>
                    <w:tcW w:w="0" w:type="auto"/>
                    <w:hideMark/>
                  </w:tcPr>
                  <w:p w14:paraId="39A2EBC8" w14:textId="77777777" w:rsidR="005F2D51" w:rsidRPr="005F2D51" w:rsidRDefault="005F2D51">
                    <w:pPr>
                      <w:pStyle w:val="Bibliography"/>
                      <w:rPr>
                        <w:noProof/>
                      </w:rPr>
                    </w:pPr>
                    <w:r w:rsidRPr="005F2D51">
                      <w:rPr>
                        <w:noProof/>
                      </w:rPr>
                      <w:t xml:space="preserve">H. Ouchra en A. Belangour, „Object Detection Approaches in Images: A Weighted Scoring Model based Comparative Study,” </w:t>
                    </w:r>
                    <w:r w:rsidRPr="005F2D51">
                      <w:rPr>
                        <w:i/>
                        <w:iCs/>
                        <w:noProof/>
                      </w:rPr>
                      <w:t xml:space="preserve">International Journal of Advanced Computer Science and Applications, </w:t>
                    </w:r>
                    <w:r w:rsidRPr="005F2D51">
                      <w:rPr>
                        <w:noProof/>
                      </w:rPr>
                      <w:t xml:space="preserve">vol. 12, 2021. </w:t>
                    </w:r>
                  </w:p>
                </w:tc>
              </w:tr>
              <w:tr w:rsidR="005F2D51" w14:paraId="52DC1463" w14:textId="77777777">
                <w:trPr>
                  <w:divId w:val="1654412499"/>
                  <w:tblCellSpacing w:w="15" w:type="dxa"/>
                </w:trPr>
                <w:tc>
                  <w:tcPr>
                    <w:tcW w:w="50" w:type="pct"/>
                    <w:hideMark/>
                  </w:tcPr>
                  <w:p w14:paraId="31E4CB14" w14:textId="77777777" w:rsidR="005F2D51" w:rsidRDefault="005F2D51">
                    <w:pPr>
                      <w:pStyle w:val="Bibliography"/>
                      <w:rPr>
                        <w:noProof/>
                        <w:lang w:val="nl-NL"/>
                      </w:rPr>
                    </w:pPr>
                    <w:r>
                      <w:rPr>
                        <w:noProof/>
                        <w:lang w:val="nl-NL"/>
                      </w:rPr>
                      <w:t xml:space="preserve">[28] </w:t>
                    </w:r>
                  </w:p>
                </w:tc>
                <w:tc>
                  <w:tcPr>
                    <w:tcW w:w="0" w:type="auto"/>
                    <w:hideMark/>
                  </w:tcPr>
                  <w:p w14:paraId="314F8633" w14:textId="77777777" w:rsidR="005F2D51" w:rsidRPr="005F2D51" w:rsidRDefault="005F2D51">
                    <w:pPr>
                      <w:pStyle w:val="Bibliography"/>
                      <w:rPr>
                        <w:noProof/>
                      </w:rPr>
                    </w:pPr>
                    <w:r w:rsidRPr="005F2D51">
                      <w:rPr>
                        <w:noProof/>
                      </w:rPr>
                      <w:t xml:space="preserve">B. Zoph, E. D. Cubuk, G. Ghiasi, T.-Y. Lin, J. Shlens en Q. V. Le, „Learning Data Augmentation Strategies for Object Detection,” </w:t>
                    </w:r>
                    <w:r w:rsidRPr="005F2D51">
                      <w:rPr>
                        <w:i/>
                        <w:iCs/>
                        <w:noProof/>
                      </w:rPr>
                      <w:t xml:space="preserve">CoRR, </w:t>
                    </w:r>
                    <w:r w:rsidRPr="005F2D51">
                      <w:rPr>
                        <w:noProof/>
                      </w:rPr>
                      <w:t xml:space="preserve">vol. abs/1906.11172, 2019. </w:t>
                    </w:r>
                  </w:p>
                </w:tc>
              </w:tr>
              <w:tr w:rsidR="005F2D51" w14:paraId="5139488D" w14:textId="77777777">
                <w:trPr>
                  <w:divId w:val="1654412499"/>
                  <w:tblCellSpacing w:w="15" w:type="dxa"/>
                </w:trPr>
                <w:tc>
                  <w:tcPr>
                    <w:tcW w:w="50" w:type="pct"/>
                    <w:hideMark/>
                  </w:tcPr>
                  <w:p w14:paraId="60070D34" w14:textId="77777777" w:rsidR="005F2D51" w:rsidRDefault="005F2D51">
                    <w:pPr>
                      <w:pStyle w:val="Bibliography"/>
                      <w:rPr>
                        <w:noProof/>
                        <w:lang w:val="nl-NL"/>
                      </w:rPr>
                    </w:pPr>
                    <w:r>
                      <w:rPr>
                        <w:noProof/>
                        <w:lang w:val="nl-NL"/>
                      </w:rPr>
                      <w:t xml:space="preserve">[29] </w:t>
                    </w:r>
                  </w:p>
                </w:tc>
                <w:tc>
                  <w:tcPr>
                    <w:tcW w:w="0" w:type="auto"/>
                    <w:hideMark/>
                  </w:tcPr>
                  <w:p w14:paraId="09926BAC" w14:textId="77777777" w:rsidR="005F2D51" w:rsidRPr="005F2D51" w:rsidRDefault="005F2D51">
                    <w:pPr>
                      <w:pStyle w:val="Bibliography"/>
                      <w:rPr>
                        <w:noProof/>
                      </w:rPr>
                    </w:pPr>
                    <w:r w:rsidRPr="005F2D51">
                      <w:rPr>
                        <w:noProof/>
                      </w:rPr>
                      <w:t>J. Nelson, „What is Image Preprocessing and Augmentation?,” 26 January 2020. [Online]. Available: https://blog.roboflow.com/why-preprocess-augment/ [Accessed: 20/03/2024].</w:t>
                    </w:r>
                  </w:p>
                </w:tc>
              </w:tr>
              <w:tr w:rsidR="005F2D51" w14:paraId="42458C00" w14:textId="77777777">
                <w:trPr>
                  <w:divId w:val="1654412499"/>
                  <w:tblCellSpacing w:w="15" w:type="dxa"/>
                </w:trPr>
                <w:tc>
                  <w:tcPr>
                    <w:tcW w:w="50" w:type="pct"/>
                    <w:hideMark/>
                  </w:tcPr>
                  <w:p w14:paraId="1DA1235D" w14:textId="77777777" w:rsidR="005F2D51" w:rsidRDefault="005F2D51">
                    <w:pPr>
                      <w:pStyle w:val="Bibliography"/>
                      <w:rPr>
                        <w:noProof/>
                        <w:lang w:val="nl-NL"/>
                      </w:rPr>
                    </w:pPr>
                    <w:r>
                      <w:rPr>
                        <w:noProof/>
                        <w:lang w:val="nl-NL"/>
                      </w:rPr>
                      <w:t xml:space="preserve">[30] </w:t>
                    </w:r>
                  </w:p>
                </w:tc>
                <w:tc>
                  <w:tcPr>
                    <w:tcW w:w="0" w:type="auto"/>
                    <w:hideMark/>
                  </w:tcPr>
                  <w:p w14:paraId="49D66DF7" w14:textId="77777777" w:rsidR="005F2D51" w:rsidRPr="005F2D51" w:rsidRDefault="005F2D51">
                    <w:pPr>
                      <w:pStyle w:val="Bibliography"/>
                      <w:rPr>
                        <w:noProof/>
                      </w:rPr>
                    </w:pPr>
                    <w:r w:rsidRPr="005F2D51">
                      <w:rPr>
                        <w:noProof/>
                      </w:rPr>
                      <w:t>Z. Zong, G. Song en Y. Liu, „co_dino_5scale_swin_large_16e_o365tococo.py,” [Online]. Available: https://github.com/Sense-X/Co-</w:t>
                    </w:r>
                    <w:r w:rsidRPr="005F2D51">
                      <w:rPr>
                        <w:noProof/>
                      </w:rPr>
                      <w:lastRenderedPageBreak/>
                      <w:t>DETR/blob/main/projects/configs/co_dino/co_dino_5scale_swin_large_16e_o365tococo.py [Accessed: 30/04/2024].</w:t>
                    </w:r>
                  </w:p>
                </w:tc>
              </w:tr>
              <w:tr w:rsidR="005F2D51" w14:paraId="27C23672" w14:textId="77777777">
                <w:trPr>
                  <w:divId w:val="1654412499"/>
                  <w:tblCellSpacing w:w="15" w:type="dxa"/>
                </w:trPr>
                <w:tc>
                  <w:tcPr>
                    <w:tcW w:w="50" w:type="pct"/>
                    <w:hideMark/>
                  </w:tcPr>
                  <w:p w14:paraId="0118ABBA" w14:textId="77777777" w:rsidR="005F2D51" w:rsidRDefault="005F2D51">
                    <w:pPr>
                      <w:pStyle w:val="Bibliography"/>
                      <w:rPr>
                        <w:noProof/>
                        <w:lang w:val="nl-NL"/>
                      </w:rPr>
                    </w:pPr>
                    <w:r>
                      <w:rPr>
                        <w:noProof/>
                        <w:lang w:val="nl-NL"/>
                      </w:rPr>
                      <w:lastRenderedPageBreak/>
                      <w:t xml:space="preserve">[31] </w:t>
                    </w:r>
                  </w:p>
                </w:tc>
                <w:tc>
                  <w:tcPr>
                    <w:tcW w:w="0" w:type="auto"/>
                    <w:hideMark/>
                  </w:tcPr>
                  <w:p w14:paraId="2A80BC3D" w14:textId="77777777" w:rsidR="005F2D51" w:rsidRPr="005F2D51" w:rsidRDefault="005F2D51">
                    <w:pPr>
                      <w:pStyle w:val="Bibliography"/>
                      <w:rPr>
                        <w:noProof/>
                      </w:rPr>
                    </w:pPr>
                    <w:r w:rsidRPr="005F2D51">
                      <w:rPr>
                        <w:noProof/>
                      </w:rPr>
                      <w:t>Z. Zong, G. Song en Y. Liu, „co_dino_5scale_r50_1x_coco.py,” [Online]. Available: https://github.com/Sense-X/Co-DETR/blob/main/projects/configs/co_dino/co_dino_5scale_r50_1x_coco.py [Accessed: 30/04/2024].</w:t>
                    </w:r>
                  </w:p>
                </w:tc>
              </w:tr>
              <w:tr w:rsidR="005F2D51" w14:paraId="273366DC" w14:textId="77777777">
                <w:trPr>
                  <w:divId w:val="1654412499"/>
                  <w:tblCellSpacing w:w="15" w:type="dxa"/>
                </w:trPr>
                <w:tc>
                  <w:tcPr>
                    <w:tcW w:w="50" w:type="pct"/>
                    <w:hideMark/>
                  </w:tcPr>
                  <w:p w14:paraId="60AF80ED" w14:textId="77777777" w:rsidR="005F2D51" w:rsidRDefault="005F2D51">
                    <w:pPr>
                      <w:pStyle w:val="Bibliography"/>
                      <w:rPr>
                        <w:noProof/>
                        <w:lang w:val="nl-NL"/>
                      </w:rPr>
                    </w:pPr>
                    <w:r>
                      <w:rPr>
                        <w:noProof/>
                        <w:lang w:val="nl-NL"/>
                      </w:rPr>
                      <w:t xml:space="preserve">[32] </w:t>
                    </w:r>
                  </w:p>
                </w:tc>
                <w:tc>
                  <w:tcPr>
                    <w:tcW w:w="0" w:type="auto"/>
                    <w:hideMark/>
                  </w:tcPr>
                  <w:p w14:paraId="47F1ED8F" w14:textId="77777777" w:rsidR="005F2D51" w:rsidRPr="005F2D51" w:rsidRDefault="005F2D51">
                    <w:pPr>
                      <w:pStyle w:val="Bibliography"/>
                      <w:rPr>
                        <w:noProof/>
                      </w:rPr>
                    </w:pPr>
                    <w:r w:rsidRPr="005F2D51">
                      <w:rPr>
                        <w:noProof/>
                      </w:rPr>
                      <w:t>Z. Zong, G. Song en Y. Liu, „Co-DINO Swin-DETR checkpoint files,” [Online]. Available: https://drive.google.com/drive/folders/1r7bTh-DXkkQsCqkHYAHv4U-2hoEsLEoM?usp=drive_link [Accessed: 30/04/2024].</w:t>
                    </w:r>
                  </w:p>
                </w:tc>
              </w:tr>
              <w:tr w:rsidR="005F2D51" w14:paraId="076F5020" w14:textId="77777777">
                <w:trPr>
                  <w:divId w:val="1654412499"/>
                  <w:tblCellSpacing w:w="15" w:type="dxa"/>
                </w:trPr>
                <w:tc>
                  <w:tcPr>
                    <w:tcW w:w="50" w:type="pct"/>
                    <w:hideMark/>
                  </w:tcPr>
                  <w:p w14:paraId="79FDCC93" w14:textId="77777777" w:rsidR="005F2D51" w:rsidRDefault="005F2D51">
                    <w:pPr>
                      <w:pStyle w:val="Bibliography"/>
                      <w:rPr>
                        <w:noProof/>
                        <w:lang w:val="nl-NL"/>
                      </w:rPr>
                    </w:pPr>
                    <w:r>
                      <w:rPr>
                        <w:noProof/>
                        <w:lang w:val="nl-NL"/>
                      </w:rPr>
                      <w:t xml:space="preserve">[33] </w:t>
                    </w:r>
                  </w:p>
                </w:tc>
                <w:tc>
                  <w:tcPr>
                    <w:tcW w:w="0" w:type="auto"/>
                    <w:hideMark/>
                  </w:tcPr>
                  <w:p w14:paraId="189E2E9F" w14:textId="77777777" w:rsidR="005F2D51" w:rsidRPr="005F2D51" w:rsidRDefault="005F2D51">
                    <w:pPr>
                      <w:pStyle w:val="Bibliography"/>
                      <w:rPr>
                        <w:noProof/>
                      </w:rPr>
                    </w:pPr>
                    <w:r w:rsidRPr="005F2D51">
                      <w:rPr>
                        <w:noProof/>
                      </w:rPr>
                      <w:t>Z. Zong, G. Song en Y. Liu, „Co-DETR,” [Online]. Available: https://github.com/Sense-X/Co-DETR [Accessed: 13/03/2024].</w:t>
                    </w:r>
                  </w:p>
                </w:tc>
              </w:tr>
              <w:tr w:rsidR="005F2D51" w14:paraId="779708E3" w14:textId="77777777">
                <w:trPr>
                  <w:divId w:val="1654412499"/>
                  <w:tblCellSpacing w:w="15" w:type="dxa"/>
                </w:trPr>
                <w:tc>
                  <w:tcPr>
                    <w:tcW w:w="50" w:type="pct"/>
                    <w:hideMark/>
                  </w:tcPr>
                  <w:p w14:paraId="54617E3E" w14:textId="77777777" w:rsidR="005F2D51" w:rsidRDefault="005F2D51">
                    <w:pPr>
                      <w:pStyle w:val="Bibliography"/>
                      <w:rPr>
                        <w:noProof/>
                        <w:lang w:val="nl-NL"/>
                      </w:rPr>
                    </w:pPr>
                    <w:r>
                      <w:rPr>
                        <w:noProof/>
                        <w:lang w:val="nl-NL"/>
                      </w:rPr>
                      <w:t xml:space="preserve">[34] </w:t>
                    </w:r>
                  </w:p>
                </w:tc>
                <w:tc>
                  <w:tcPr>
                    <w:tcW w:w="0" w:type="auto"/>
                    <w:hideMark/>
                  </w:tcPr>
                  <w:p w14:paraId="3B34E737" w14:textId="77777777" w:rsidR="005F2D51" w:rsidRDefault="005F2D51">
                    <w:pPr>
                      <w:pStyle w:val="Bibliography"/>
                      <w:rPr>
                        <w:noProof/>
                        <w:lang w:val="nl-NL"/>
                      </w:rPr>
                    </w:pPr>
                    <w:r w:rsidRPr="005F2D51">
                      <w:rPr>
                        <w:noProof/>
                      </w:rPr>
                      <w:t xml:space="preserve">F. Schindler en R. Trappe, </w:t>
                    </w:r>
                    <w:r w:rsidRPr="005F2D51">
                      <w:rPr>
                        <w:i/>
                        <w:iCs/>
                        <w:noProof/>
                      </w:rPr>
                      <w:t xml:space="preserve">NiceGUI: Web-based user interfaces with Python. </w:t>
                    </w:r>
                    <w:r>
                      <w:rPr>
                        <w:i/>
                        <w:iCs/>
                        <w:noProof/>
                        <w:lang w:val="nl-NL"/>
                      </w:rPr>
                      <w:t xml:space="preserve">The nice way., </w:t>
                    </w:r>
                    <w:r>
                      <w:rPr>
                        <w:noProof/>
                        <w:lang w:val="nl-NL"/>
                      </w:rPr>
                      <w:t xml:space="preserve">2024. </w:t>
                    </w:r>
                  </w:p>
                </w:tc>
              </w:tr>
              <w:tr w:rsidR="005F2D51" w14:paraId="5C929A12" w14:textId="77777777">
                <w:trPr>
                  <w:divId w:val="1654412499"/>
                  <w:tblCellSpacing w:w="15" w:type="dxa"/>
                </w:trPr>
                <w:tc>
                  <w:tcPr>
                    <w:tcW w:w="50" w:type="pct"/>
                    <w:hideMark/>
                  </w:tcPr>
                  <w:p w14:paraId="783CD97B" w14:textId="77777777" w:rsidR="005F2D51" w:rsidRDefault="005F2D51">
                    <w:pPr>
                      <w:pStyle w:val="Bibliography"/>
                      <w:rPr>
                        <w:noProof/>
                        <w:lang w:val="nl-NL"/>
                      </w:rPr>
                    </w:pPr>
                    <w:r>
                      <w:rPr>
                        <w:noProof/>
                        <w:lang w:val="nl-NL"/>
                      </w:rPr>
                      <w:t xml:space="preserve">[35] </w:t>
                    </w:r>
                  </w:p>
                </w:tc>
                <w:tc>
                  <w:tcPr>
                    <w:tcW w:w="0" w:type="auto"/>
                    <w:hideMark/>
                  </w:tcPr>
                  <w:p w14:paraId="51704EF9" w14:textId="77777777" w:rsidR="005F2D51" w:rsidRPr="005F2D51" w:rsidRDefault="005F2D51">
                    <w:pPr>
                      <w:pStyle w:val="Bibliography"/>
                      <w:rPr>
                        <w:noProof/>
                      </w:rPr>
                    </w:pPr>
                    <w:r>
                      <w:rPr>
                        <w:noProof/>
                        <w:lang w:val="nl-NL"/>
                      </w:rPr>
                      <w:t xml:space="preserve">Z. Ge, S. Liu, F. Wang, Z. Li en J. Sun, „YOLOX,” [Online]. </w:t>
                    </w:r>
                    <w:r w:rsidRPr="005F2D51">
                      <w:rPr>
                        <w:noProof/>
                      </w:rPr>
                      <w:t>Available: https://github.com/Megvii-BaseDetection/YOLOX [Accessed: 13/03/2024].</w:t>
                    </w:r>
                  </w:p>
                </w:tc>
              </w:tr>
              <w:tr w:rsidR="005F2D51" w14:paraId="5674E2E9" w14:textId="77777777">
                <w:trPr>
                  <w:divId w:val="1654412499"/>
                  <w:tblCellSpacing w:w="15" w:type="dxa"/>
                </w:trPr>
                <w:tc>
                  <w:tcPr>
                    <w:tcW w:w="50" w:type="pct"/>
                    <w:hideMark/>
                  </w:tcPr>
                  <w:p w14:paraId="7F2D88CA" w14:textId="77777777" w:rsidR="005F2D51" w:rsidRDefault="005F2D51">
                    <w:pPr>
                      <w:pStyle w:val="Bibliography"/>
                      <w:rPr>
                        <w:noProof/>
                        <w:lang w:val="nl-NL"/>
                      </w:rPr>
                    </w:pPr>
                    <w:r>
                      <w:rPr>
                        <w:noProof/>
                        <w:lang w:val="nl-NL"/>
                      </w:rPr>
                      <w:t xml:space="preserve">[36] </w:t>
                    </w:r>
                  </w:p>
                </w:tc>
                <w:tc>
                  <w:tcPr>
                    <w:tcW w:w="0" w:type="auto"/>
                    <w:hideMark/>
                  </w:tcPr>
                  <w:p w14:paraId="10E5AEF0" w14:textId="77777777" w:rsidR="005F2D51" w:rsidRDefault="005F2D51">
                    <w:pPr>
                      <w:pStyle w:val="Bibliography"/>
                      <w:rPr>
                        <w:noProof/>
                        <w:lang w:val="nl-NL"/>
                      </w:rPr>
                    </w:pPr>
                    <w:r>
                      <w:rPr>
                        <w:noProof/>
                        <w:lang w:val="nl-NL"/>
                      </w:rPr>
                      <w:t>C.-Y. Wang, A. Bochkovskiy en H.-Y. M. Liao, „yolov7,” [Online]. Available: https://github.com/WongKinYiu/yolov7 [Accessed: 13/03/2024].</w:t>
                    </w:r>
                  </w:p>
                </w:tc>
              </w:tr>
              <w:tr w:rsidR="005F2D51" w14:paraId="5D09D501" w14:textId="77777777">
                <w:trPr>
                  <w:divId w:val="1654412499"/>
                  <w:tblCellSpacing w:w="15" w:type="dxa"/>
                </w:trPr>
                <w:tc>
                  <w:tcPr>
                    <w:tcW w:w="50" w:type="pct"/>
                    <w:hideMark/>
                  </w:tcPr>
                  <w:p w14:paraId="5D31E78C" w14:textId="77777777" w:rsidR="005F2D51" w:rsidRDefault="005F2D51">
                    <w:pPr>
                      <w:pStyle w:val="Bibliography"/>
                      <w:rPr>
                        <w:noProof/>
                        <w:lang w:val="nl-NL"/>
                      </w:rPr>
                    </w:pPr>
                    <w:r>
                      <w:rPr>
                        <w:noProof/>
                        <w:lang w:val="nl-NL"/>
                      </w:rPr>
                      <w:t xml:space="preserve">[37] </w:t>
                    </w:r>
                  </w:p>
                </w:tc>
                <w:tc>
                  <w:tcPr>
                    <w:tcW w:w="0" w:type="auto"/>
                    <w:hideMark/>
                  </w:tcPr>
                  <w:p w14:paraId="5E8CDD12" w14:textId="77777777" w:rsidR="005F2D51" w:rsidRDefault="005F2D51">
                    <w:pPr>
                      <w:pStyle w:val="Bibliography"/>
                      <w:rPr>
                        <w:noProof/>
                        <w:lang w:val="nl-NL"/>
                      </w:rPr>
                    </w:pPr>
                    <w:r w:rsidRPr="005F2D51">
                      <w:rPr>
                        <w:noProof/>
                      </w:rPr>
                      <w:t xml:space="preserve">G. Jocher, A. Chaurasia, F. C. Akyon en Laughing-q, „YOLOv8,” 12 November 2023. </w:t>
                    </w:r>
                    <w:r>
                      <w:rPr>
                        <w:noProof/>
                        <w:lang w:val="nl-NL"/>
                      </w:rPr>
                      <w:t>[Online]. Available: https://docs.ultralytics.com/models/yolov8/ [Accessed: 13/03/2024].</w:t>
                    </w:r>
                  </w:p>
                </w:tc>
              </w:tr>
              <w:tr w:rsidR="005F2D51" w14:paraId="30879D7B" w14:textId="77777777">
                <w:trPr>
                  <w:divId w:val="1654412499"/>
                  <w:tblCellSpacing w:w="15" w:type="dxa"/>
                </w:trPr>
                <w:tc>
                  <w:tcPr>
                    <w:tcW w:w="50" w:type="pct"/>
                    <w:hideMark/>
                  </w:tcPr>
                  <w:p w14:paraId="5D3D5C8E" w14:textId="77777777" w:rsidR="005F2D51" w:rsidRDefault="005F2D51">
                    <w:pPr>
                      <w:pStyle w:val="Bibliography"/>
                      <w:rPr>
                        <w:noProof/>
                        <w:lang w:val="nl-NL"/>
                      </w:rPr>
                    </w:pPr>
                    <w:r>
                      <w:rPr>
                        <w:noProof/>
                        <w:lang w:val="nl-NL"/>
                      </w:rPr>
                      <w:t xml:space="preserve">[38] </w:t>
                    </w:r>
                  </w:p>
                </w:tc>
                <w:tc>
                  <w:tcPr>
                    <w:tcW w:w="0" w:type="auto"/>
                    <w:hideMark/>
                  </w:tcPr>
                  <w:p w14:paraId="1614A195" w14:textId="77777777" w:rsidR="005F2D51" w:rsidRDefault="005F2D51">
                    <w:pPr>
                      <w:pStyle w:val="Bibliography"/>
                      <w:rPr>
                        <w:noProof/>
                        <w:lang w:val="nl-NL"/>
                      </w:rPr>
                    </w:pPr>
                    <w:r w:rsidRPr="005F2D51">
                      <w:rPr>
                        <w:noProof/>
                      </w:rPr>
                      <w:t xml:space="preserve">G. Jocher, B. Qaddoumi en Laughing-q, „YOLOv9: A Leap Forward in Object Detection Technology,” 26 February 2024. </w:t>
                    </w:r>
                    <w:r>
                      <w:rPr>
                        <w:noProof/>
                        <w:lang w:val="nl-NL"/>
                      </w:rPr>
                      <w:t>[Online]. Available: https://docs.ultralytics.com/models/yolov9/ [Accessed: 13/03/2024].</w:t>
                    </w:r>
                  </w:p>
                </w:tc>
              </w:tr>
              <w:tr w:rsidR="005F2D51" w14:paraId="7F24EDF1" w14:textId="77777777">
                <w:trPr>
                  <w:divId w:val="1654412499"/>
                  <w:tblCellSpacing w:w="15" w:type="dxa"/>
                </w:trPr>
                <w:tc>
                  <w:tcPr>
                    <w:tcW w:w="50" w:type="pct"/>
                    <w:hideMark/>
                  </w:tcPr>
                  <w:p w14:paraId="5DB1550B" w14:textId="77777777" w:rsidR="005F2D51" w:rsidRDefault="005F2D51">
                    <w:pPr>
                      <w:pStyle w:val="Bibliography"/>
                      <w:rPr>
                        <w:noProof/>
                        <w:lang w:val="nl-NL"/>
                      </w:rPr>
                    </w:pPr>
                    <w:r>
                      <w:rPr>
                        <w:noProof/>
                        <w:lang w:val="nl-NL"/>
                      </w:rPr>
                      <w:t xml:space="preserve">[39] </w:t>
                    </w:r>
                  </w:p>
                </w:tc>
                <w:tc>
                  <w:tcPr>
                    <w:tcW w:w="0" w:type="auto"/>
                    <w:hideMark/>
                  </w:tcPr>
                  <w:p w14:paraId="77186D45" w14:textId="77777777" w:rsidR="005F2D51" w:rsidRDefault="005F2D51">
                    <w:pPr>
                      <w:pStyle w:val="Bibliography"/>
                      <w:rPr>
                        <w:noProof/>
                        <w:lang w:val="nl-NL"/>
                      </w:rPr>
                    </w:pPr>
                    <w:r w:rsidRPr="005F2D51">
                      <w:rPr>
                        <w:noProof/>
                      </w:rPr>
                      <w:t xml:space="preserve">G. Jocher, „Baidu's RT-DETR: A Vision Transformer-Based Real-Time Object Detector,” 12 November 2023. </w:t>
                    </w:r>
                    <w:r>
                      <w:rPr>
                        <w:noProof/>
                        <w:lang w:val="nl-NL"/>
                      </w:rPr>
                      <w:t>[Online]. Available: https://docs.ultralytics.com/models/rtdetr/ [Accessed: 13/03/2024].</w:t>
                    </w:r>
                  </w:p>
                </w:tc>
              </w:tr>
              <w:tr w:rsidR="005F2D51" w14:paraId="0C3FFE89" w14:textId="77777777">
                <w:trPr>
                  <w:divId w:val="1654412499"/>
                  <w:tblCellSpacing w:w="15" w:type="dxa"/>
                </w:trPr>
                <w:tc>
                  <w:tcPr>
                    <w:tcW w:w="50" w:type="pct"/>
                    <w:hideMark/>
                  </w:tcPr>
                  <w:p w14:paraId="46C93CBF" w14:textId="77777777" w:rsidR="005F2D51" w:rsidRDefault="005F2D51">
                    <w:pPr>
                      <w:pStyle w:val="Bibliography"/>
                      <w:rPr>
                        <w:noProof/>
                        <w:lang w:val="nl-NL"/>
                      </w:rPr>
                    </w:pPr>
                    <w:r>
                      <w:rPr>
                        <w:noProof/>
                        <w:lang w:val="nl-NL"/>
                      </w:rPr>
                      <w:t xml:space="preserve">[40] </w:t>
                    </w:r>
                  </w:p>
                </w:tc>
                <w:tc>
                  <w:tcPr>
                    <w:tcW w:w="0" w:type="auto"/>
                    <w:hideMark/>
                  </w:tcPr>
                  <w:p w14:paraId="312C5184" w14:textId="77777777" w:rsidR="005F2D51" w:rsidRPr="005F2D51" w:rsidRDefault="005F2D51">
                    <w:pPr>
                      <w:pStyle w:val="Bibliography"/>
                      <w:rPr>
                        <w:noProof/>
                      </w:rPr>
                    </w:pPr>
                    <w:r w:rsidRPr="005F2D51">
                      <w:rPr>
                        <w:noProof/>
                      </w:rPr>
                      <w:t>PyTorch, „Faster R-CNN,” [Online]. Available: https://pytorch.org/vision/main/models/faster_rcnn.html [Accessed: 13/03/2024].</w:t>
                    </w:r>
                  </w:p>
                </w:tc>
              </w:tr>
              <w:tr w:rsidR="005F2D51" w14:paraId="089D2192" w14:textId="77777777">
                <w:trPr>
                  <w:divId w:val="1654412499"/>
                  <w:tblCellSpacing w:w="15" w:type="dxa"/>
                </w:trPr>
                <w:tc>
                  <w:tcPr>
                    <w:tcW w:w="50" w:type="pct"/>
                    <w:hideMark/>
                  </w:tcPr>
                  <w:p w14:paraId="0E148F7C" w14:textId="77777777" w:rsidR="005F2D51" w:rsidRDefault="005F2D51">
                    <w:pPr>
                      <w:pStyle w:val="Bibliography"/>
                      <w:rPr>
                        <w:noProof/>
                        <w:lang w:val="nl-NL"/>
                      </w:rPr>
                    </w:pPr>
                    <w:r>
                      <w:rPr>
                        <w:noProof/>
                        <w:lang w:val="nl-NL"/>
                      </w:rPr>
                      <w:t xml:space="preserve">[41] </w:t>
                    </w:r>
                  </w:p>
                </w:tc>
                <w:tc>
                  <w:tcPr>
                    <w:tcW w:w="0" w:type="auto"/>
                    <w:hideMark/>
                  </w:tcPr>
                  <w:p w14:paraId="45D146FD" w14:textId="77777777" w:rsidR="005F2D51" w:rsidRPr="005F2D51" w:rsidRDefault="005F2D51">
                    <w:pPr>
                      <w:pStyle w:val="Bibliography"/>
                      <w:rPr>
                        <w:noProof/>
                      </w:rPr>
                    </w:pPr>
                    <w:r w:rsidRPr="005F2D51">
                      <w:rPr>
                        <w:noProof/>
                      </w:rPr>
                      <w:t xml:space="preserve">Y. Wu, A. Kirillov, F. Massa, W.-Y. Lo en R. Girshick, </w:t>
                    </w:r>
                    <w:r w:rsidRPr="005F2D51">
                      <w:rPr>
                        <w:i/>
                        <w:iCs/>
                        <w:noProof/>
                      </w:rPr>
                      <w:t xml:space="preserve">Detectron2, </w:t>
                    </w:r>
                    <w:r w:rsidRPr="005F2D51">
                      <w:rPr>
                        <w:noProof/>
                      </w:rPr>
                      <w:t xml:space="preserve">2019. </w:t>
                    </w:r>
                  </w:p>
                </w:tc>
              </w:tr>
              <w:tr w:rsidR="005F2D51" w14:paraId="08F9888E" w14:textId="77777777">
                <w:trPr>
                  <w:divId w:val="1654412499"/>
                  <w:tblCellSpacing w:w="15" w:type="dxa"/>
                </w:trPr>
                <w:tc>
                  <w:tcPr>
                    <w:tcW w:w="50" w:type="pct"/>
                    <w:hideMark/>
                  </w:tcPr>
                  <w:p w14:paraId="0F1D805C" w14:textId="77777777" w:rsidR="005F2D51" w:rsidRDefault="005F2D51">
                    <w:pPr>
                      <w:pStyle w:val="Bibliography"/>
                      <w:rPr>
                        <w:noProof/>
                        <w:lang w:val="nl-NL"/>
                      </w:rPr>
                    </w:pPr>
                    <w:r>
                      <w:rPr>
                        <w:noProof/>
                        <w:lang w:val="nl-NL"/>
                      </w:rPr>
                      <w:t xml:space="preserve">[42] </w:t>
                    </w:r>
                  </w:p>
                </w:tc>
                <w:tc>
                  <w:tcPr>
                    <w:tcW w:w="0" w:type="auto"/>
                    <w:hideMark/>
                  </w:tcPr>
                  <w:p w14:paraId="79D2043D" w14:textId="77777777" w:rsidR="005F2D51" w:rsidRPr="005F2D51" w:rsidRDefault="005F2D51">
                    <w:pPr>
                      <w:pStyle w:val="Bibliography"/>
                      <w:rPr>
                        <w:noProof/>
                      </w:rPr>
                    </w:pPr>
                    <w:r>
                      <w:rPr>
                        <w:noProof/>
                        <w:lang w:val="nl-NL"/>
                      </w:rPr>
                      <w:t xml:space="preserve">J. Dai, Y. Li, Y. Xiong en H. Qi, „R-FCN,” [Online]. </w:t>
                    </w:r>
                    <w:r w:rsidRPr="005F2D51">
                      <w:rPr>
                        <w:noProof/>
                      </w:rPr>
                      <w:t>Available: https://github.com/daijifeng001/R-FCN [Accessed: 13/03/2024].</w:t>
                    </w:r>
                  </w:p>
                </w:tc>
              </w:tr>
              <w:tr w:rsidR="005F2D51" w14:paraId="3AD6C2A2" w14:textId="77777777">
                <w:trPr>
                  <w:divId w:val="1654412499"/>
                  <w:tblCellSpacing w:w="15" w:type="dxa"/>
                </w:trPr>
                <w:tc>
                  <w:tcPr>
                    <w:tcW w:w="50" w:type="pct"/>
                    <w:hideMark/>
                  </w:tcPr>
                  <w:p w14:paraId="67F874BE" w14:textId="77777777" w:rsidR="005F2D51" w:rsidRDefault="005F2D51">
                    <w:pPr>
                      <w:pStyle w:val="Bibliography"/>
                      <w:rPr>
                        <w:noProof/>
                        <w:lang w:val="nl-NL"/>
                      </w:rPr>
                    </w:pPr>
                    <w:r>
                      <w:rPr>
                        <w:noProof/>
                        <w:lang w:val="nl-NL"/>
                      </w:rPr>
                      <w:t xml:space="preserve">[43] </w:t>
                    </w:r>
                  </w:p>
                </w:tc>
                <w:tc>
                  <w:tcPr>
                    <w:tcW w:w="0" w:type="auto"/>
                    <w:hideMark/>
                  </w:tcPr>
                  <w:p w14:paraId="41A38FF7" w14:textId="77777777" w:rsidR="005F2D51" w:rsidRPr="005F2D51" w:rsidRDefault="005F2D51">
                    <w:pPr>
                      <w:pStyle w:val="Bibliography"/>
                      <w:rPr>
                        <w:noProof/>
                      </w:rPr>
                    </w:pPr>
                    <w:r w:rsidRPr="005F2D51">
                      <w:rPr>
                        <w:noProof/>
                      </w:rPr>
                      <w:t>PyTorch, „SSD,” [Online]. Available: https://pytorch.org/vision/main/models/ssd.html [Accessed: 13/03/2024].</w:t>
                    </w:r>
                  </w:p>
                </w:tc>
              </w:tr>
              <w:tr w:rsidR="005F2D51" w14:paraId="2A3518BD" w14:textId="77777777">
                <w:trPr>
                  <w:divId w:val="1654412499"/>
                  <w:tblCellSpacing w:w="15" w:type="dxa"/>
                </w:trPr>
                <w:tc>
                  <w:tcPr>
                    <w:tcW w:w="50" w:type="pct"/>
                    <w:hideMark/>
                  </w:tcPr>
                  <w:p w14:paraId="5BF59AC4" w14:textId="77777777" w:rsidR="005F2D51" w:rsidRDefault="005F2D51">
                    <w:pPr>
                      <w:pStyle w:val="Bibliography"/>
                      <w:rPr>
                        <w:noProof/>
                        <w:lang w:val="nl-NL"/>
                      </w:rPr>
                    </w:pPr>
                    <w:r>
                      <w:rPr>
                        <w:noProof/>
                        <w:lang w:val="nl-NL"/>
                      </w:rPr>
                      <w:t xml:space="preserve">[44] </w:t>
                    </w:r>
                  </w:p>
                </w:tc>
                <w:tc>
                  <w:tcPr>
                    <w:tcW w:w="0" w:type="auto"/>
                    <w:hideMark/>
                  </w:tcPr>
                  <w:p w14:paraId="783F29D7" w14:textId="77777777" w:rsidR="005F2D51" w:rsidRPr="005F2D51" w:rsidRDefault="005F2D51">
                    <w:pPr>
                      <w:pStyle w:val="Bibliography"/>
                      <w:rPr>
                        <w:noProof/>
                      </w:rPr>
                    </w:pPr>
                    <w:r w:rsidRPr="005F2D51">
                      <w:rPr>
                        <w:noProof/>
                      </w:rPr>
                      <w:t>PyTorch, „FCOS,” [Online]. Available: https://pytorch.org/vision/main/models/fcos.html [Accessed: 13/03/2024].</w:t>
                    </w:r>
                  </w:p>
                </w:tc>
              </w:tr>
              <w:tr w:rsidR="005F2D51" w14:paraId="17973D8F" w14:textId="77777777">
                <w:trPr>
                  <w:divId w:val="1654412499"/>
                  <w:tblCellSpacing w:w="15" w:type="dxa"/>
                </w:trPr>
                <w:tc>
                  <w:tcPr>
                    <w:tcW w:w="50" w:type="pct"/>
                    <w:hideMark/>
                  </w:tcPr>
                  <w:p w14:paraId="5202D969" w14:textId="77777777" w:rsidR="005F2D51" w:rsidRDefault="005F2D51">
                    <w:pPr>
                      <w:pStyle w:val="Bibliography"/>
                      <w:rPr>
                        <w:noProof/>
                        <w:lang w:val="nl-NL"/>
                      </w:rPr>
                    </w:pPr>
                    <w:r>
                      <w:rPr>
                        <w:noProof/>
                        <w:lang w:val="nl-NL"/>
                      </w:rPr>
                      <w:t xml:space="preserve">[45] </w:t>
                    </w:r>
                  </w:p>
                </w:tc>
                <w:tc>
                  <w:tcPr>
                    <w:tcW w:w="0" w:type="auto"/>
                    <w:hideMark/>
                  </w:tcPr>
                  <w:p w14:paraId="525B6750" w14:textId="77777777" w:rsidR="005F2D51" w:rsidRPr="005F2D51" w:rsidRDefault="005F2D51">
                    <w:pPr>
                      <w:pStyle w:val="Bibliography"/>
                      <w:rPr>
                        <w:noProof/>
                      </w:rPr>
                    </w:pPr>
                    <w:r w:rsidRPr="005F2D51">
                      <w:rPr>
                        <w:noProof/>
                      </w:rPr>
                      <w:t>PyTorch, „RetinaNet,” [Online]. Available: https://pytorch.org/vision/main/models/retinanet.html [Accessed: 13/03/2024].</w:t>
                    </w:r>
                  </w:p>
                </w:tc>
              </w:tr>
              <w:tr w:rsidR="005F2D51" w14:paraId="5DB8D15A" w14:textId="77777777">
                <w:trPr>
                  <w:divId w:val="1654412499"/>
                  <w:tblCellSpacing w:w="15" w:type="dxa"/>
                </w:trPr>
                <w:tc>
                  <w:tcPr>
                    <w:tcW w:w="50" w:type="pct"/>
                    <w:hideMark/>
                  </w:tcPr>
                  <w:p w14:paraId="20215418" w14:textId="77777777" w:rsidR="005F2D51" w:rsidRDefault="005F2D51">
                    <w:pPr>
                      <w:pStyle w:val="Bibliography"/>
                      <w:rPr>
                        <w:noProof/>
                        <w:lang w:val="nl-NL"/>
                      </w:rPr>
                    </w:pPr>
                    <w:r>
                      <w:rPr>
                        <w:noProof/>
                        <w:lang w:val="nl-NL"/>
                      </w:rPr>
                      <w:t xml:space="preserve">[46] </w:t>
                    </w:r>
                  </w:p>
                </w:tc>
                <w:tc>
                  <w:tcPr>
                    <w:tcW w:w="0" w:type="auto"/>
                    <w:hideMark/>
                  </w:tcPr>
                  <w:p w14:paraId="39A3D896" w14:textId="77777777" w:rsidR="005F2D51" w:rsidRDefault="005F2D51">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5F2D51" w14:paraId="4D739ED8" w14:textId="77777777">
                <w:trPr>
                  <w:divId w:val="1654412499"/>
                  <w:tblCellSpacing w:w="15" w:type="dxa"/>
                </w:trPr>
                <w:tc>
                  <w:tcPr>
                    <w:tcW w:w="50" w:type="pct"/>
                    <w:hideMark/>
                  </w:tcPr>
                  <w:p w14:paraId="164441E4" w14:textId="77777777" w:rsidR="005F2D51" w:rsidRDefault="005F2D51">
                    <w:pPr>
                      <w:pStyle w:val="Bibliography"/>
                      <w:rPr>
                        <w:noProof/>
                        <w:lang w:val="nl-NL"/>
                      </w:rPr>
                    </w:pPr>
                    <w:r>
                      <w:rPr>
                        <w:noProof/>
                        <w:lang w:val="nl-NL"/>
                      </w:rPr>
                      <w:t xml:space="preserve">[47] </w:t>
                    </w:r>
                  </w:p>
                </w:tc>
                <w:tc>
                  <w:tcPr>
                    <w:tcW w:w="0" w:type="auto"/>
                    <w:hideMark/>
                  </w:tcPr>
                  <w:p w14:paraId="53A07349" w14:textId="77777777" w:rsidR="005F2D51" w:rsidRPr="005F2D51" w:rsidRDefault="005F2D51">
                    <w:pPr>
                      <w:pStyle w:val="Bibliography"/>
                      <w:rPr>
                        <w:noProof/>
                      </w:rPr>
                    </w:pPr>
                    <w:r w:rsidRPr="005F2D51">
                      <w:rPr>
                        <w:noProof/>
                      </w:rPr>
                      <w:t>PapersWithCode, „Torchvision,” [Online]. Available: https://paperswithcode.com/lib/torchvision [Accessed: 13/03/2024].</w:t>
                    </w:r>
                  </w:p>
                </w:tc>
              </w:tr>
              <w:tr w:rsidR="005F2D51" w:rsidRPr="005F2D51" w14:paraId="137B56E6" w14:textId="77777777">
                <w:trPr>
                  <w:divId w:val="1654412499"/>
                  <w:tblCellSpacing w:w="15" w:type="dxa"/>
                </w:trPr>
                <w:tc>
                  <w:tcPr>
                    <w:tcW w:w="50" w:type="pct"/>
                    <w:hideMark/>
                  </w:tcPr>
                  <w:p w14:paraId="67A1B0D0" w14:textId="77777777" w:rsidR="005F2D51" w:rsidRDefault="005F2D51">
                    <w:pPr>
                      <w:pStyle w:val="Bibliography"/>
                      <w:rPr>
                        <w:noProof/>
                        <w:lang w:val="nl-NL"/>
                      </w:rPr>
                    </w:pPr>
                    <w:r>
                      <w:rPr>
                        <w:noProof/>
                        <w:lang w:val="nl-NL"/>
                      </w:rPr>
                      <w:lastRenderedPageBreak/>
                      <w:t xml:space="preserve">[48] </w:t>
                    </w:r>
                  </w:p>
                </w:tc>
                <w:tc>
                  <w:tcPr>
                    <w:tcW w:w="0" w:type="auto"/>
                    <w:hideMark/>
                  </w:tcPr>
                  <w:p w14:paraId="41090E6E" w14:textId="77777777" w:rsidR="005F2D51" w:rsidRDefault="005F2D51">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5F2D51" w14:paraId="019A1630" w14:textId="77777777">
                <w:trPr>
                  <w:divId w:val="1654412499"/>
                  <w:tblCellSpacing w:w="15" w:type="dxa"/>
                </w:trPr>
                <w:tc>
                  <w:tcPr>
                    <w:tcW w:w="50" w:type="pct"/>
                    <w:hideMark/>
                  </w:tcPr>
                  <w:p w14:paraId="7DC16D39" w14:textId="77777777" w:rsidR="005F2D51" w:rsidRDefault="005F2D51">
                    <w:pPr>
                      <w:pStyle w:val="Bibliography"/>
                      <w:rPr>
                        <w:noProof/>
                        <w:lang w:val="nl-NL"/>
                      </w:rPr>
                    </w:pPr>
                    <w:r>
                      <w:rPr>
                        <w:noProof/>
                        <w:lang w:val="nl-NL"/>
                      </w:rPr>
                      <w:t xml:space="preserve">[49] </w:t>
                    </w:r>
                  </w:p>
                </w:tc>
                <w:tc>
                  <w:tcPr>
                    <w:tcW w:w="0" w:type="auto"/>
                    <w:hideMark/>
                  </w:tcPr>
                  <w:p w14:paraId="00882257" w14:textId="77777777" w:rsidR="005F2D51" w:rsidRPr="005F2D51" w:rsidRDefault="005F2D51">
                    <w:pPr>
                      <w:pStyle w:val="Bibliography"/>
                      <w:rPr>
                        <w:noProof/>
                      </w:rPr>
                    </w:pPr>
                    <w:r w:rsidRPr="005F2D51">
                      <w:rPr>
                        <w:noProof/>
                      </w:rPr>
                      <w:t>PapersWithCode, „NAS-FCOS: Fast Neural Architecture Search for Object Detection,” [Online]. Available: https://paperswithcode.com/paper/nas-fcos-fast-neural-architecture-search-for [Accessed: 13/03/2024].</w:t>
                    </w:r>
                  </w:p>
                </w:tc>
              </w:tr>
            </w:tbl>
            <w:p w14:paraId="0F51D3DB" w14:textId="77777777" w:rsidR="005F2D51" w:rsidRDefault="005F2D51">
              <w:pPr>
                <w:divId w:val="1654412499"/>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04" w:name="_Toc31378073"/>
      <w:bookmarkStart w:id="105" w:name="_Toc33538874"/>
      <w:bookmarkStart w:id="106" w:name="_Toc33540978"/>
      <w:bookmarkStart w:id="107" w:name="_Toc33541810"/>
      <w:bookmarkStart w:id="108" w:name="_Toc55125084"/>
      <w:bookmarkStart w:id="109" w:name="_Toc55308014"/>
      <w:bookmarkStart w:id="110" w:name="_Toc165376904"/>
      <w:commentRangeStart w:id="111"/>
      <w:r>
        <w:t>Attachment</w:t>
      </w:r>
      <w:bookmarkEnd w:id="104"/>
      <w:bookmarkEnd w:id="105"/>
      <w:bookmarkEnd w:id="106"/>
      <w:bookmarkEnd w:id="107"/>
      <w:bookmarkEnd w:id="108"/>
      <w:commentRangeEnd w:id="111"/>
      <w:r>
        <w:rPr>
          <w:rStyle w:val="Verwijzingopmerking"/>
          <w:rFonts w:ascii="Calibri" w:eastAsia="Calibri" w:hAnsi="Calibri"/>
          <w:bCs w:val="0"/>
          <w:color w:val="0A0203"/>
          <w:spacing w:val="0"/>
          <w:lang w:val="nl-BE"/>
        </w:rPr>
        <w:commentReference w:id="111"/>
      </w:r>
      <w:bookmarkEnd w:id="109"/>
      <w:bookmarkEnd w:id="110"/>
    </w:p>
    <w:p w14:paraId="334FAE3A" w14:textId="77777777" w:rsidR="005A2C1F" w:rsidRPr="00E6775E" w:rsidRDefault="00000000">
      <w:pPr>
        <w:pStyle w:val="Kop2"/>
        <w:rPr>
          <w:lang w:val="en-GB"/>
        </w:rPr>
      </w:pPr>
      <w:bookmarkStart w:id="112" w:name="_Ref161814631"/>
      <w:bookmarkStart w:id="113" w:name="_Toc165376905"/>
      <w:r w:rsidRPr="00E6775E">
        <w:rPr>
          <w:lang w:val="en-GB"/>
        </w:rPr>
        <w:t>Comparison of object detection models</w:t>
      </w:r>
      <w:bookmarkEnd w:id="112"/>
      <w:bookmarkEnd w:id="113"/>
    </w:p>
    <w:p w14:paraId="45726030" w14:textId="4C709022" w:rsidR="007725E0" w:rsidRDefault="007725E0" w:rsidP="007725E0">
      <w:pPr>
        <w:pStyle w:val="Caption"/>
        <w:keepNext/>
      </w:pPr>
      <w:r>
        <w:t xml:space="preserve">Table </w:t>
      </w:r>
      <w:r>
        <w:fldChar w:fldCharType="begin"/>
      </w:r>
      <w:r>
        <w:instrText xml:space="preserve"> SEQ Table \* ARABIC </w:instrText>
      </w:r>
      <w:r>
        <w:fldChar w:fldCharType="separate"/>
      </w:r>
      <w:r w:rsidR="005F2D51">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proofErr w:type="spellStart"/>
            <w:r>
              <w:rPr>
                <w:rFonts w:ascii="Arial" w:eastAsia="Times New Roman" w:hAnsi="Arial" w:cs="Arial"/>
                <w:b/>
                <w:bCs/>
                <w:color w:val="FFFFFF"/>
                <w:sz w:val="20"/>
                <w:szCs w:val="20"/>
                <w:lang w:eastAsia="en-GB"/>
              </w:rPr>
              <w:t>mAP</w:t>
            </w:r>
            <w:proofErr w:type="spellEnd"/>
            <w:r>
              <w:rPr>
                <w:rFonts w:ascii="Arial" w:eastAsia="Times New Roman" w:hAnsi="Arial" w:cs="Arial"/>
                <w:b/>
                <w:bCs/>
                <w:color w:val="FFFFFF"/>
                <w:sz w:val="20"/>
                <w:szCs w:val="20"/>
                <w:lang w:eastAsia="en-GB"/>
              </w:rPr>
              <w:t xml:space="preserve">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 xml:space="preserve">COCO </w:t>
            </w:r>
            <w:proofErr w:type="spellStart"/>
            <w:r>
              <w:rPr>
                <w:rFonts w:ascii="Arial" w:eastAsia="Times New Roman" w:hAnsi="Arial" w:cs="Arial"/>
                <w:b/>
                <w:bCs/>
                <w:sz w:val="20"/>
                <w:szCs w:val="20"/>
                <w:lang w:eastAsia="en-GB"/>
              </w:rPr>
              <w:t>val</w:t>
            </w:r>
            <w:proofErr w:type="spellEnd"/>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lastRenderedPageBreak/>
              <w:t>RetinaNet</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minival</w:t>
            </w:r>
            <w:proofErr w:type="spellEnd"/>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 xml:space="preserve">COCO </w:t>
            </w:r>
            <w:proofErr w:type="spellStart"/>
            <w:r>
              <w:rPr>
                <w:rFonts w:ascii="Arial" w:eastAsia="Times New Roman" w:hAnsi="Arial" w:cs="Arial"/>
                <w:sz w:val="20"/>
                <w:szCs w:val="20"/>
                <w:lang w:eastAsia="en-GB"/>
              </w:rPr>
              <w:t>val</w:t>
            </w:r>
            <w:proofErr w:type="spellEnd"/>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74456D60" w:rsidR="007725E0" w:rsidRDefault="007725E0" w:rsidP="007725E0">
      <w:pPr>
        <w:pStyle w:val="Caption"/>
        <w:keepNext/>
      </w:pPr>
      <w:r>
        <w:t xml:space="preserve">Table </w:t>
      </w:r>
      <w:r>
        <w:fldChar w:fldCharType="begin"/>
      </w:r>
      <w:r>
        <w:instrText xml:space="preserve"> SEQ Table \* ARABIC </w:instrText>
      </w:r>
      <w:r>
        <w:fldChar w:fldCharType="separate"/>
      </w:r>
      <w:r w:rsidR="005F2D51">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lastRenderedPageBreak/>
              <w:t>InternImage</w:t>
            </w:r>
            <w:proofErr w:type="spellEnd"/>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2985D0A1" w:rsidR="007725E0" w:rsidRDefault="007725E0" w:rsidP="007725E0">
      <w:pPr>
        <w:pStyle w:val="Caption"/>
        <w:keepNext/>
      </w:pPr>
      <w:r>
        <w:t xml:space="preserve">Table </w:t>
      </w:r>
      <w:r>
        <w:fldChar w:fldCharType="begin"/>
      </w:r>
      <w:r>
        <w:instrText xml:space="preserve"> SEQ Table \* ARABIC </w:instrText>
      </w:r>
      <w:r>
        <w:fldChar w:fldCharType="separate"/>
      </w:r>
      <w:r w:rsidR="005F2D51">
        <w:rPr>
          <w:noProof/>
        </w:rPr>
        <w:t>4</w:t>
      </w:r>
      <w:r>
        <w:fldChar w:fldCharType="end"/>
      </w:r>
      <w:r>
        <w:t xml:space="preserve">: </w:t>
      </w:r>
      <w:r w:rsidRPr="00C33FA5">
        <w:t>Comparison of object detection model speed</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20AC3246"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[35]</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4FFF687D"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62036C8F"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0B3EF9F8"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7F51C4CA"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0DA4B55B"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33B2A411"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07D43B46"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5F2D51" w:rsidRPr="005F2D51">
                  <w:rPr>
                    <w:rFonts w:ascii="Arial" w:eastAsia="Times New Roman" w:hAnsi="Arial" w:cs="Arial"/>
                    <w:noProof/>
                    <w:sz w:val="20"/>
                    <w:szCs w:val="20"/>
                    <w:lang w:eastAsia="en-GB"/>
                  </w:rPr>
                  <w:t>[41]</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2552ABB6"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5CB3A5AA"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0EC9F953"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5F2D51" w:rsidRPr="005F2D51">
                  <w:rPr>
                    <w:rFonts w:ascii="Arial" w:hAnsi="Arial" w:cs="Arial"/>
                    <w:noProof/>
                    <w:sz w:val="20"/>
                    <w:szCs w:val="20"/>
                  </w:rPr>
                  <w:t>[44]</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6C5232F1"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[45]</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6719AAD2"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516D1A0B"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2C6D5576" w:rsidR="007725E0" w:rsidRDefault="007725E0" w:rsidP="007725E0">
      <w:pPr>
        <w:pStyle w:val="Caption"/>
        <w:keepNext/>
      </w:pPr>
      <w:r>
        <w:t xml:space="preserve">Table </w:t>
      </w:r>
      <w:r>
        <w:fldChar w:fldCharType="begin"/>
      </w:r>
      <w:r>
        <w:instrText xml:space="preserve"> SEQ Table \* ARABIC </w:instrText>
      </w:r>
      <w:r>
        <w:fldChar w:fldCharType="separate"/>
      </w:r>
      <w:r w:rsidR="005F2D51">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619CBF74"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[35]</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088B8267"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5F2D51" w:rsidRPr="005F2D51">
                  <w:rPr>
                    <w:rFonts w:ascii="Arial" w:eastAsia="Times New Roman" w:hAnsi="Arial" w:cs="Arial"/>
                    <w:noProof/>
                    <w:sz w:val="20"/>
                    <w:szCs w:val="20"/>
                    <w:lang w:eastAsia="en-GB"/>
                  </w:rPr>
                  <w:t>[36]</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15EADD27"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433544DD"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5F2D51" w:rsidRPr="005F2D51">
                  <w:rPr>
                    <w:rFonts w:ascii="Arial" w:eastAsia="Times New Roman" w:hAnsi="Arial" w:cs="Arial"/>
                    <w:noProof/>
                    <w:sz w:val="20"/>
                    <w:szCs w:val="20"/>
                    <w:lang w:eastAsia="en-GB"/>
                  </w:rPr>
                  <w:t>[38]</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4E76A0A3"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4FBFF1C0"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4FBD9E63"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2793F305"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5F2D51" w:rsidRPr="005F2D51">
                  <w:rPr>
                    <w:rFonts w:ascii="Arial" w:eastAsia="Times New Roman" w:hAnsi="Arial" w:cs="Arial"/>
                    <w:noProof/>
                    <w:sz w:val="20"/>
                    <w:szCs w:val="20"/>
                    <w:lang w:eastAsia="en-GB"/>
                  </w:rPr>
                  <w:t>[41]</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5EDDCA85"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51F1295B"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58F37C7C"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5F2D51" w:rsidRPr="005F2D51">
                  <w:rPr>
                    <w:rFonts w:ascii="Arial" w:hAnsi="Arial" w:cs="Arial"/>
                    <w:noProof/>
                    <w:sz w:val="20"/>
                    <w:szCs w:val="20"/>
                  </w:rPr>
                  <w:t>[49]</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RetinaNet</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320F8ED2"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3E9B2741"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proofErr w:type="spellStart"/>
            <w:r>
              <w:rPr>
                <w:rFonts w:ascii="Arial" w:eastAsia="Times New Roman" w:hAnsi="Arial" w:cs="Arial"/>
                <w:sz w:val="20"/>
                <w:szCs w:val="20"/>
                <w:lang w:eastAsia="en-GB"/>
              </w:rPr>
              <w:t>InternImage</w:t>
            </w:r>
            <w:proofErr w:type="spellEnd"/>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557A3F93"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5F2D51" w:rsidRPr="005F2D51">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27"/>
      <w:footerReference w:type="default" r:id="rId28"/>
      <w:footerReference w:type="first" r:id="rId29"/>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3"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4"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2"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1"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0"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75"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95"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03"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11"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3B049C" w14:textId="77777777" w:rsidR="00112723" w:rsidRDefault="00112723">
      <w:pPr>
        <w:spacing w:after="0"/>
      </w:pPr>
      <w:r>
        <w:separator/>
      </w:r>
    </w:p>
  </w:endnote>
  <w:endnote w:type="continuationSeparator" w:id="0">
    <w:p w14:paraId="0E6EE66B" w14:textId="77777777" w:rsidR="00112723" w:rsidRDefault="001127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5B61ED" w14:textId="77777777" w:rsidR="00112723" w:rsidRDefault="00112723">
      <w:pPr>
        <w:spacing w:after="0"/>
      </w:pPr>
      <w:r>
        <w:rPr>
          <w:color w:val="0A0203"/>
        </w:rPr>
        <w:separator/>
      </w:r>
    </w:p>
  </w:footnote>
  <w:footnote w:type="continuationSeparator" w:id="0">
    <w:p w14:paraId="04BCB69D" w14:textId="77777777" w:rsidR="00112723" w:rsidRDefault="00112723">
      <w:pPr>
        <w:spacing w:after="0"/>
      </w:pPr>
      <w:r>
        <w:continuationSeparator/>
      </w:r>
    </w:p>
  </w:footnote>
  <w:footnote w:id="1">
    <w:p w14:paraId="35DCEB81" w14:textId="0E51E8C9"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7908C4" w:rsidRPr="007908C4">
            <w:rPr>
              <w:noProof/>
            </w:rPr>
            <w:t>[16]</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23B18"/>
    <w:rsid w:val="000244FE"/>
    <w:rsid w:val="00033F97"/>
    <w:rsid w:val="00062A57"/>
    <w:rsid w:val="000956AF"/>
    <w:rsid w:val="000D0EA5"/>
    <w:rsid w:val="00105E8E"/>
    <w:rsid w:val="00112723"/>
    <w:rsid w:val="00124A47"/>
    <w:rsid w:val="001271F2"/>
    <w:rsid w:val="001A22B6"/>
    <w:rsid w:val="001D47C3"/>
    <w:rsid w:val="0022578B"/>
    <w:rsid w:val="0024569C"/>
    <w:rsid w:val="002459E6"/>
    <w:rsid w:val="00280D12"/>
    <w:rsid w:val="00283589"/>
    <w:rsid w:val="00283753"/>
    <w:rsid w:val="00296F19"/>
    <w:rsid w:val="002B1F40"/>
    <w:rsid w:val="002D741D"/>
    <w:rsid w:val="002E67E1"/>
    <w:rsid w:val="003133AA"/>
    <w:rsid w:val="003511CC"/>
    <w:rsid w:val="003638D6"/>
    <w:rsid w:val="00370B39"/>
    <w:rsid w:val="003760B2"/>
    <w:rsid w:val="0038730C"/>
    <w:rsid w:val="0039777B"/>
    <w:rsid w:val="003A1F59"/>
    <w:rsid w:val="003B65DD"/>
    <w:rsid w:val="003C1E1A"/>
    <w:rsid w:val="00415996"/>
    <w:rsid w:val="004266AE"/>
    <w:rsid w:val="00427EFC"/>
    <w:rsid w:val="004472FA"/>
    <w:rsid w:val="0045397F"/>
    <w:rsid w:val="004E190E"/>
    <w:rsid w:val="005342EC"/>
    <w:rsid w:val="005363DD"/>
    <w:rsid w:val="00546F58"/>
    <w:rsid w:val="005A2C1F"/>
    <w:rsid w:val="005B030B"/>
    <w:rsid w:val="005B5BD8"/>
    <w:rsid w:val="005D0229"/>
    <w:rsid w:val="005E4496"/>
    <w:rsid w:val="005F2D51"/>
    <w:rsid w:val="005F353C"/>
    <w:rsid w:val="00600CD9"/>
    <w:rsid w:val="00617F56"/>
    <w:rsid w:val="00647040"/>
    <w:rsid w:val="006704F7"/>
    <w:rsid w:val="00686023"/>
    <w:rsid w:val="0069640F"/>
    <w:rsid w:val="006C478F"/>
    <w:rsid w:val="006D4F65"/>
    <w:rsid w:val="006E1C7C"/>
    <w:rsid w:val="00724EFA"/>
    <w:rsid w:val="00725A10"/>
    <w:rsid w:val="00732262"/>
    <w:rsid w:val="007410F9"/>
    <w:rsid w:val="00743D8C"/>
    <w:rsid w:val="0074759E"/>
    <w:rsid w:val="007725E0"/>
    <w:rsid w:val="007847E6"/>
    <w:rsid w:val="007848D1"/>
    <w:rsid w:val="007908C4"/>
    <w:rsid w:val="00797087"/>
    <w:rsid w:val="007A1C47"/>
    <w:rsid w:val="007C5570"/>
    <w:rsid w:val="007D366A"/>
    <w:rsid w:val="008274DD"/>
    <w:rsid w:val="00842154"/>
    <w:rsid w:val="0086047A"/>
    <w:rsid w:val="008C0A79"/>
    <w:rsid w:val="008D3358"/>
    <w:rsid w:val="008E50E8"/>
    <w:rsid w:val="00907A11"/>
    <w:rsid w:val="00930E62"/>
    <w:rsid w:val="0094647D"/>
    <w:rsid w:val="00967417"/>
    <w:rsid w:val="009719DC"/>
    <w:rsid w:val="00975DD9"/>
    <w:rsid w:val="009C2C4C"/>
    <w:rsid w:val="00A1314B"/>
    <w:rsid w:val="00A2453B"/>
    <w:rsid w:val="00A313AB"/>
    <w:rsid w:val="00A42DE2"/>
    <w:rsid w:val="00A45B69"/>
    <w:rsid w:val="00A47307"/>
    <w:rsid w:val="00A5514A"/>
    <w:rsid w:val="00A64388"/>
    <w:rsid w:val="00A816B7"/>
    <w:rsid w:val="00A94DC0"/>
    <w:rsid w:val="00AB0977"/>
    <w:rsid w:val="00AB1482"/>
    <w:rsid w:val="00AB7171"/>
    <w:rsid w:val="00AD57E9"/>
    <w:rsid w:val="00AE4350"/>
    <w:rsid w:val="00B01286"/>
    <w:rsid w:val="00B23C13"/>
    <w:rsid w:val="00B4626A"/>
    <w:rsid w:val="00B70916"/>
    <w:rsid w:val="00B72EA9"/>
    <w:rsid w:val="00BB361C"/>
    <w:rsid w:val="00BB7A3E"/>
    <w:rsid w:val="00BC2915"/>
    <w:rsid w:val="00BF54F3"/>
    <w:rsid w:val="00BF6A22"/>
    <w:rsid w:val="00C4626C"/>
    <w:rsid w:val="00C732A5"/>
    <w:rsid w:val="00C73FE1"/>
    <w:rsid w:val="00C809D0"/>
    <w:rsid w:val="00CC54BB"/>
    <w:rsid w:val="00CD2702"/>
    <w:rsid w:val="00CF1628"/>
    <w:rsid w:val="00D06514"/>
    <w:rsid w:val="00D20BA0"/>
    <w:rsid w:val="00D4014D"/>
    <w:rsid w:val="00D52BD1"/>
    <w:rsid w:val="00D54F0B"/>
    <w:rsid w:val="00D92D4D"/>
    <w:rsid w:val="00D96AB9"/>
    <w:rsid w:val="00DA6DD6"/>
    <w:rsid w:val="00DD22FF"/>
    <w:rsid w:val="00DE6016"/>
    <w:rsid w:val="00E15874"/>
    <w:rsid w:val="00E214B9"/>
    <w:rsid w:val="00E4104B"/>
    <w:rsid w:val="00E45B13"/>
    <w:rsid w:val="00E6775E"/>
    <w:rsid w:val="00E824BA"/>
    <w:rsid w:val="00E858AA"/>
    <w:rsid w:val="00EF344C"/>
    <w:rsid w:val="00F061DF"/>
    <w:rsid w:val="00F12DE8"/>
    <w:rsid w:val="00F255FE"/>
    <w:rsid w:val="00F303BF"/>
    <w:rsid w:val="00F374CE"/>
    <w:rsid w:val="00FC3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semiHidden/>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41</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46</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36</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43</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45</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44</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40</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47</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49</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48</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38</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37</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39</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35</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42</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693858DC-72A3-4CDB-897B-C1D0241AE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23</Pages>
  <Words>7735</Words>
  <Characters>44095</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83</cp:revision>
  <dcterms:created xsi:type="dcterms:W3CDTF">2024-03-20T10:06:00Z</dcterms:created>
  <dcterms:modified xsi:type="dcterms:W3CDTF">2024-04-30T12:25:00Z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