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BE3" w14:textId="7A2E9F4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00A76">
        <w:rPr>
          <w:rFonts w:ascii="Arial" w:eastAsia="Times New Roman" w:hAnsi="Arial" w:cs="Arial"/>
          <w:color w:val="000000"/>
          <w:sz w:val="22"/>
          <w:szCs w:val="22"/>
        </w:rPr>
        <w:t>ZEV_</w:t>
      </w:r>
      <w:r>
        <w:rPr>
          <w:rFonts w:ascii="Arial" w:eastAsia="Times New Roman" w:hAnsi="Arial" w:cs="Arial"/>
          <w:color w:val="000000"/>
          <w:sz w:val="22"/>
          <w:szCs w:val="22"/>
        </w:rPr>
        <w:t>induction</w:t>
      </w:r>
      <w:proofErr w:type="spellEnd"/>
    </w:p>
    <w:p w14:paraId="20AEA33A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</w:p>
    <w:p w14:paraId="66B8A0CA" w14:textId="3F052F06" w:rsidR="000F3457" w:rsidRPr="00500A76" w:rsidRDefault="000F3457" w:rsidP="000F345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The goal of this experiment is to determine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the number of differentially expressed genes when an engineered strain is induced following the flooding of the plate 30 minutes prior to induction </w:t>
      </w:r>
      <w:r>
        <w:rPr>
          <w:rFonts w:ascii="Arial" w:eastAsia="Times New Roman" w:hAnsi="Arial" w:cs="Arial"/>
          <w:color w:val="000000"/>
          <w:sz w:val="22"/>
          <w:szCs w:val="22"/>
        </w:rPr>
        <w:t>with SC+2% galactose media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(used to resuspend cells growing on an agarose plate)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This experiment is the standard protocol for the ZEV induction project as of 11/2019 and will be used on all strains such as CBF1, TYE7, GCN4, RGT1, and so on.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3FD527A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</w:p>
    <w:p w14:paraId="3851FE25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The basic procedure is to grow cells on agarose plates with synthetic complete medium plus 2% galactose (</w:t>
      </w:r>
      <w:proofErr w:type="spellStart"/>
      <w:r w:rsidRPr="00500A76">
        <w:rPr>
          <w:rFonts w:ascii="Arial" w:eastAsia="Times New Roman" w:hAnsi="Arial" w:cs="Arial"/>
          <w:color w:val="000000"/>
          <w:sz w:val="22"/>
          <w:szCs w:val="22"/>
        </w:rPr>
        <w:t>SCGal</w:t>
      </w:r>
      <w:proofErr w:type="spellEnd"/>
      <w:r w:rsidRPr="00500A76">
        <w:rPr>
          <w:rFonts w:ascii="Arial" w:eastAsia="Times New Roman" w:hAnsi="Arial" w:cs="Arial"/>
          <w:color w:val="000000"/>
          <w:sz w:val="22"/>
          <w:szCs w:val="22"/>
        </w:rPr>
        <w:t>), resuspend cells by flooding the plates with a liquid and resuspending with a loop, add an estradiol dissolved in ethanol or just the ethanol (mock inducer), and take samples for RNA-Seq just before and at time points after the inducer or mock inducer has been added.</w:t>
      </w:r>
    </w:p>
    <w:p w14:paraId="3C8F9387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</w:p>
    <w:p w14:paraId="6B1B83D2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The fields needed to differentiate all the samples are</w:t>
      </w:r>
    </w:p>
    <w:p w14:paraId="199D1111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</w:p>
    <w:p w14:paraId="39A483BB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floodMedia</w:t>
      </w:r>
      <w:proofErr w:type="spellEnd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>-- the fluid used to resuspend cells growing on plates. One of:</w:t>
      </w:r>
    </w:p>
    <w:p w14:paraId="775E6C81" w14:textId="77777777" w:rsidR="000F3457" w:rsidRPr="00500A76" w:rsidRDefault="000F3457" w:rsidP="000F345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500A76">
        <w:rPr>
          <w:rFonts w:ascii="Arial" w:eastAsia="Times New Roman" w:hAnsi="Arial" w:cs="Arial"/>
          <w:color w:val="000000"/>
          <w:sz w:val="22"/>
          <w:szCs w:val="22"/>
        </w:rPr>
        <w:t>SCGal</w:t>
      </w:r>
      <w:proofErr w:type="spellEnd"/>
    </w:p>
    <w:p w14:paraId="7C758D51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</w:p>
    <w:p w14:paraId="44BB5164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inductionDelay</w:t>
      </w:r>
      <w:proofErr w:type="spellEnd"/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the time between resuspension of cells and addition of inducer or mock inducer.</w:t>
      </w:r>
    </w:p>
    <w:p w14:paraId="612E31A2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</w:p>
    <w:p w14:paraId="4432F88E" w14:textId="77777777" w:rsidR="000F3457" w:rsidRPr="00500A76" w:rsidRDefault="000F3457" w:rsidP="000F345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30 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-- inducer or mock inducer added </w:t>
      </w:r>
      <w:r>
        <w:rPr>
          <w:rFonts w:ascii="Arial" w:eastAsia="Times New Roman" w:hAnsi="Arial" w:cs="Arial"/>
          <w:color w:val="000000"/>
          <w:sz w:val="22"/>
          <w:szCs w:val="22"/>
        </w:rPr>
        <w:t>30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minute</w:t>
      </w:r>
      <w:r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after cells are resuspended</w:t>
      </w:r>
    </w:p>
    <w:p w14:paraId="72763E38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</w:p>
    <w:p w14:paraId="3D3DD3FE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treatment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the inducer or mock inducer added. One of:</w:t>
      </w:r>
    </w:p>
    <w:p w14:paraId="07FA959D" w14:textId="77777777" w:rsidR="000F3457" w:rsidRPr="00500A76" w:rsidRDefault="000F3457" w:rsidP="000F345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Estradiol -- the ZEV inducer, dissolved in ethanol</w:t>
      </w:r>
    </w:p>
    <w:p w14:paraId="334A4F73" w14:textId="77777777" w:rsidR="000F3457" w:rsidRPr="00500A76" w:rsidRDefault="000F3457" w:rsidP="000F345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EtOH -- ethanol only, equal volume to the true induction</w:t>
      </w:r>
    </w:p>
    <w:p w14:paraId="44D6B715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</w:p>
    <w:p w14:paraId="7C3A8554" w14:textId="699B16C5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timePoint</w:t>
      </w:r>
      <w:proofErr w:type="spellEnd"/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the time between addition of the inducer or mock inducer and cell harvesting. </w:t>
      </w:r>
      <w:r>
        <w:rPr>
          <w:rFonts w:ascii="Arial" w:eastAsia="Times New Roman" w:hAnsi="Arial" w:cs="Arial"/>
          <w:color w:val="000000"/>
          <w:sz w:val="22"/>
          <w:szCs w:val="22"/>
        </w:rPr>
        <w:t>Not all of the following time points may be used in a single experiment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</w:rPr>
        <w:t>. Choose from o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>ne of:</w:t>
      </w:r>
    </w:p>
    <w:p w14:paraId="6C19EC83" w14:textId="77777777" w:rsidR="000F3457" w:rsidRPr="00500A76" w:rsidRDefault="000F3457" w:rsidP="000F345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-1 -- cells harvested 1 minute before addition of inducer or mock inducer</w:t>
      </w:r>
    </w:p>
    <w:p w14:paraId="39934750" w14:textId="47AEBC65" w:rsidR="000F3457" w:rsidRDefault="000F3457" w:rsidP="000F345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</w:rPr>
        <w:t>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cells harvested 1</w:t>
      </w:r>
      <w:r>
        <w:rPr>
          <w:rFonts w:ascii="Arial" w:eastAsia="Times New Roman" w:hAnsi="Arial" w:cs="Arial"/>
          <w:color w:val="000000"/>
          <w:sz w:val="22"/>
          <w:szCs w:val="22"/>
        </w:rPr>
        <w:t>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minutes after addition of inducer or mock inducer</w:t>
      </w:r>
    </w:p>
    <w:p w14:paraId="6223AD4A" w14:textId="3BDB506A" w:rsidR="000F3457" w:rsidRDefault="000F3457" w:rsidP="000F345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15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cells harvested </w:t>
      </w:r>
      <w:r>
        <w:rPr>
          <w:rFonts w:ascii="Arial" w:eastAsia="Times New Roman" w:hAnsi="Arial" w:cs="Arial"/>
          <w:color w:val="000000"/>
          <w:sz w:val="22"/>
          <w:szCs w:val="22"/>
        </w:rPr>
        <w:t>15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minutes after addition of inducer or mock inducer</w:t>
      </w:r>
    </w:p>
    <w:p w14:paraId="2472A2B6" w14:textId="74337173" w:rsidR="000F3457" w:rsidRPr="00500A76" w:rsidRDefault="000F3457" w:rsidP="000F345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20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cells harvested </w:t>
      </w:r>
      <w:r>
        <w:rPr>
          <w:rFonts w:ascii="Arial" w:eastAsia="Times New Roman" w:hAnsi="Arial" w:cs="Arial"/>
          <w:color w:val="000000"/>
          <w:sz w:val="22"/>
          <w:szCs w:val="22"/>
        </w:rPr>
        <w:t>20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500A76">
        <w:rPr>
          <w:rFonts w:ascii="Arial" w:eastAsia="Times New Roman" w:hAnsi="Arial" w:cs="Arial"/>
          <w:color w:val="000000"/>
          <w:sz w:val="22"/>
          <w:szCs w:val="22"/>
        </w:rPr>
        <w:t>minute</w:t>
      </w:r>
      <w:proofErr w:type="gramEnd"/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before addition of inducer or mock inducer</w:t>
      </w:r>
    </w:p>
    <w:p w14:paraId="5CD8E4C0" w14:textId="04314640" w:rsidR="000F3457" w:rsidRDefault="000F3457" w:rsidP="000F345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30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cells harvested </w:t>
      </w:r>
      <w:r>
        <w:rPr>
          <w:rFonts w:ascii="Arial" w:eastAsia="Times New Roman" w:hAnsi="Arial" w:cs="Arial"/>
          <w:color w:val="000000"/>
          <w:sz w:val="22"/>
          <w:szCs w:val="22"/>
        </w:rPr>
        <w:t>30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minutes after addition of inducer or mock inducer</w:t>
      </w:r>
    </w:p>
    <w:p w14:paraId="07CC8247" w14:textId="76581CFB" w:rsidR="000F3457" w:rsidRPr="00500A76" w:rsidRDefault="000F3457" w:rsidP="000F345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45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cells harvested </w:t>
      </w:r>
      <w:r>
        <w:rPr>
          <w:rFonts w:ascii="Arial" w:eastAsia="Times New Roman" w:hAnsi="Arial" w:cs="Arial"/>
          <w:color w:val="000000"/>
          <w:sz w:val="22"/>
          <w:szCs w:val="22"/>
        </w:rPr>
        <w:t>45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minutes after addition of inducer or mock inducer</w:t>
      </w:r>
    </w:p>
    <w:p w14:paraId="4F4EFDFD" w14:textId="38E20108" w:rsidR="000F3457" w:rsidRPr="00500A76" w:rsidRDefault="000F3457" w:rsidP="000F345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90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cells harvested </w:t>
      </w:r>
      <w:r>
        <w:rPr>
          <w:rFonts w:ascii="Arial" w:eastAsia="Times New Roman" w:hAnsi="Arial" w:cs="Arial"/>
          <w:color w:val="000000"/>
          <w:sz w:val="22"/>
          <w:szCs w:val="22"/>
        </w:rPr>
        <w:t>90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minutes after addition of inducer or mock inducer</w:t>
      </w:r>
    </w:p>
    <w:p w14:paraId="0DBBD8F0" w14:textId="77777777" w:rsidR="000F3457" w:rsidRPr="00500A76" w:rsidRDefault="000F3457" w:rsidP="000F345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A7E159F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</w:p>
    <w:p w14:paraId="52107BEE" w14:textId="77777777" w:rsidR="000F3457" w:rsidRPr="00500A76" w:rsidRDefault="000F3457" w:rsidP="000F3457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Details of the experiment design</w:t>
      </w:r>
    </w:p>
    <w:p w14:paraId="5D6F4D60" w14:textId="77777777" w:rsidR="000F3457" w:rsidRDefault="000F3457" w:rsidP="000F3457"/>
    <w:p w14:paraId="1BE9B3F3" w14:textId="77777777" w:rsidR="00E15E39" w:rsidRDefault="000F3457"/>
    <w:sectPr w:rsidR="00E15E39" w:rsidSect="002B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2DB1"/>
    <w:multiLevelType w:val="multilevel"/>
    <w:tmpl w:val="2D0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175EB"/>
    <w:multiLevelType w:val="multilevel"/>
    <w:tmpl w:val="348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954AB"/>
    <w:multiLevelType w:val="multilevel"/>
    <w:tmpl w:val="CF2C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821AF"/>
    <w:multiLevelType w:val="multilevel"/>
    <w:tmpl w:val="D2F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57"/>
    <w:rsid w:val="000F3457"/>
    <w:rsid w:val="002B07EA"/>
    <w:rsid w:val="007C2B4C"/>
    <w:rsid w:val="008F4DBB"/>
    <w:rsid w:val="00A7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6908C"/>
  <w15:chartTrackingRefBased/>
  <w15:docId w15:val="{674E023F-54F8-1145-9C6A-40EB6B39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Plaggenberg, Jessica</dc:creator>
  <cp:keywords/>
  <dc:description/>
  <cp:lastModifiedBy>Plaggenberg, Jessica</cp:lastModifiedBy>
  <cp:revision>1</cp:revision>
  <dcterms:created xsi:type="dcterms:W3CDTF">2020-02-05T16:41:00Z</dcterms:created>
  <dcterms:modified xsi:type="dcterms:W3CDTF">2020-02-05T16:46:00Z</dcterms:modified>
</cp:coreProperties>
</file>