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762000" cy="762000"/>
            <wp:effectExtent t="0" r="0" b="0" l="0"/>
            <wp:docPr id="1" name="inkline-cover" descr="Inkline Logo" title="Ink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r>
        <w:t xml:space="preserve">        </w:t>
      </w:r>
      <w:r>
        <w:drawing>
          <wp:inline distT="0" distB="0" distL="0" distR="0">
            <wp:extent cx="1333500" cy="857250"/>
            <wp:effectExtent t="0" r="0" b="0" l="0"/>
            <wp:docPr id="1" name="arp-cover" descr="Alicia Riddle Photography Logo" title="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857250"/>
                    </a:xfrm>
                    <a:prstGeom prst="rect">
                      <a:avLst/>
                    </a:prstGeom>
                  </pic:spPr>
                </pic:pic>
              </a:graphicData>
            </a:graphic>
          </wp:inline>
        </w:drawing>
      </w:r>
    </w:p>
    <w:p>
      <w:pPr>
        <w:spacing w:before="600"/>
      </w:pPr>
    </w:p>
    <w:p>
      <w:pPr>
        <w:jc w:val="center"/>
      </w:pPr>
      <w:r>
        <w:rPr>
          <w:rFonts w:ascii="Arial" w:cs="Arial" w:eastAsia="Arial" w:hAnsi="Arial"/>
          <w:b/>
          <w:bCs/>
          <w:color w:val="0057B8"/>
          <w:sz w:val="52"/>
          <w:szCs w:val="52"/>
        </w:rPr>
        <w:t xml:space="preserve">Keyword Research &amp;</w:t>
      </w:r>
    </w:p>
    <w:p>
      <w:pPr>
        <w:jc w:val="center"/>
      </w:pPr>
      <w:r>
        <w:rPr>
          <w:rFonts w:ascii="Arial" w:cs="Arial" w:eastAsia="Arial" w:hAnsi="Arial"/>
          <w:b/>
          <w:bCs/>
          <w:color w:val="0057B8"/>
          <w:sz w:val="52"/>
          <w:szCs w:val="52"/>
        </w:rPr>
        <w:t xml:space="preserve">SEO Opportunity Report</w:t>
      </w:r>
    </w:p>
    <w:p>
      <w:pPr>
        <w:spacing w:before="200"/>
        <w:jc w:val="center"/>
      </w:pPr>
      <w:r>
        <w:rPr>
          <w:rFonts w:ascii="Arial" w:cs="Arial" w:eastAsia="Arial" w:hAnsi="Arial"/>
          <w:color w:val="666666"/>
          <w:sz w:val="28"/>
          <w:szCs w:val="28"/>
        </w:rPr>
        <w:t xml:space="preserve">Alicia Riddle Photography — aliciariddle.ca</w:t>
      </w:r>
    </w:p>
    <w:p>
      <w:pPr>
        <w:spacing w:before="400"/>
        <w:jc w:val="center"/>
      </w:pPr>
      <w:r>
        <w:rPr>
          <w:rFonts w:ascii="Arial" w:cs="Arial" w:eastAsia="Arial" w:hAnsi="Arial"/>
          <w:color w:val="101010"/>
          <w:sz w:val="24"/>
          <w:szCs w:val="24"/>
        </w:rPr>
        <w:t xml:space="preserve">February 2026</w:t>
      </w:r>
    </w:p>
    <w:p>
      <w:pPr>
        <w:spacing w:before="200"/>
        <w:jc w:val="center"/>
      </w:pPr>
      <w:r>
        <w:rPr>
          <w:rFonts w:ascii="Arial" w:cs="Arial" w:eastAsia="Arial" w:hAnsi="Arial"/>
          <w:color w:val="666666"/>
          <w:sz w:val="22"/>
          <w:szCs w:val="22"/>
        </w:rPr>
        <w:t xml:space="preserve">Prepared by Inkline — Web Strategy &amp; Development</w:t>
      </w:r>
    </w:p>
    <w:p>
      <w:pPr>
        <w:spacing w:before="600"/>
        <w:jc w:val="center"/>
      </w:pPr>
      <w:r>
        <w:rPr>
          <w:rFonts w:ascii="Arial" w:cs="Arial" w:eastAsia="Arial" w:hAnsi="Arial"/>
          <w:i/>
          <w:iCs/>
          <w:color w:val="999999"/>
          <w:sz w:val="20"/>
          <w:szCs w:val="20"/>
        </w:rPr>
        <w:t xml:space="preserve">Confidential — Prepared for Alicia Riddle</w:t>
      </w:r>
    </w:p>
    <w:p>
      <w:r>
        <w:br w:type="page"/>
      </w:r>
    </w:p>
    <w:p>
      <w:pPr>
        <w:pStyle w:val="Heading1"/>
        <w:spacing w:before="360" w:after="200"/>
      </w:pPr>
      <w:r>
        <w:rPr>
          <w:rFonts w:ascii="Arial" w:cs="Arial" w:eastAsia="Arial" w:hAnsi="Arial"/>
          <w:b/>
          <w:bCs/>
          <w:color w:val="0057B8"/>
          <w:sz w:val="36"/>
          <w:szCs w:val="36"/>
        </w:rPr>
        <w:t xml:space="preserve">Table of Contents</w:t>
      </w:r>
    </w:p>
    <w:p>
      <w:pPr>
        <w:pStyle w:val="ListParagraph"/>
        <w:numPr>
          <w:ilvl w:val="0"/>
          <w:numId w:val="2"/>
        </w:numPr>
        <w:spacing w:after="80"/>
      </w:pPr>
      <w:r>
        <w:rPr>
          <w:rFonts w:ascii="Arial" w:cs="Arial" w:eastAsia="Arial" w:hAnsi="Arial"/>
          <w:sz w:val="24"/>
          <w:szCs w:val="24"/>
        </w:rPr>
        <w:t xml:space="preserve">Executive Summary</w:t>
      </w:r>
    </w:p>
    <w:p>
      <w:pPr>
        <w:pStyle w:val="ListParagraph"/>
        <w:numPr>
          <w:ilvl w:val="0"/>
          <w:numId w:val="2"/>
        </w:numPr>
        <w:spacing w:after="80"/>
      </w:pPr>
      <w:r>
        <w:rPr>
          <w:rFonts w:ascii="Arial" w:cs="Arial" w:eastAsia="Arial" w:hAnsi="Arial"/>
          <w:sz w:val="24"/>
          <w:szCs w:val="24"/>
        </w:rPr>
        <w:t xml:space="preserve">Current SEO Position</w:t>
      </w:r>
    </w:p>
    <w:p>
      <w:pPr>
        <w:pStyle w:val="ListParagraph"/>
        <w:numPr>
          <w:ilvl w:val="0"/>
          <w:numId w:val="2"/>
        </w:numPr>
        <w:spacing w:after="80"/>
      </w:pPr>
      <w:r>
        <w:rPr>
          <w:rFonts w:ascii="Arial" w:cs="Arial" w:eastAsia="Arial" w:hAnsi="Arial"/>
          <w:sz w:val="24"/>
          <w:szCs w:val="24"/>
        </w:rPr>
        <w:t xml:space="preserve">Competitive Landscape Analysis</w:t>
      </w:r>
    </w:p>
    <w:p>
      <w:pPr>
        <w:pStyle w:val="ListParagraph"/>
        <w:numPr>
          <w:ilvl w:val="0"/>
          <w:numId w:val="2"/>
        </w:numPr>
        <w:spacing w:after="80"/>
      </w:pPr>
      <w:r>
        <w:rPr>
          <w:rFonts w:ascii="Arial" w:cs="Arial" w:eastAsia="Arial" w:hAnsi="Arial"/>
          <w:sz w:val="24"/>
          <w:szCs w:val="24"/>
        </w:rPr>
        <w:t xml:space="preserve">Keyword Opportunities by Service</w:t>
      </w:r>
    </w:p>
    <w:p>
      <w:pPr>
        <w:pStyle w:val="ListParagraph"/>
        <w:numPr>
          <w:ilvl w:val="0"/>
          <w:numId w:val="2"/>
        </w:numPr>
        <w:spacing w:after="80"/>
      </w:pPr>
      <w:r>
        <w:rPr>
          <w:rFonts w:ascii="Arial" w:cs="Arial" w:eastAsia="Arial" w:hAnsi="Arial"/>
          <w:sz w:val="24"/>
          <w:szCs w:val="24"/>
        </w:rPr>
        <w:t xml:space="preserve">Priority Keyword Strategy</w:t>
      </w:r>
    </w:p>
    <w:p>
      <w:pPr>
        <w:pStyle w:val="ListParagraph"/>
        <w:numPr>
          <w:ilvl w:val="0"/>
          <w:numId w:val="2"/>
        </w:numPr>
        <w:spacing w:after="80"/>
      </w:pPr>
      <w:r>
        <w:rPr>
          <w:rFonts w:ascii="Arial" w:cs="Arial" w:eastAsia="Arial" w:hAnsi="Arial"/>
          <w:sz w:val="24"/>
          <w:szCs w:val="24"/>
        </w:rPr>
        <w:t xml:space="preserve">Recommended Next Steps</w:t>
      </w:r>
    </w:p>
    <w:p>
      <w:r>
        <w:br w:type="page"/>
      </w:r>
    </w:p>
    <w:p>
      <w:pPr>
        <w:pStyle w:val="Heading1"/>
        <w:spacing w:before="360" w:after="200"/>
      </w:pPr>
      <w:r>
        <w:rPr>
          <w:rFonts w:ascii="Arial" w:cs="Arial" w:eastAsia="Arial" w:hAnsi="Arial"/>
          <w:b/>
          <w:bCs/>
          <w:color w:val="0057B8"/>
          <w:sz w:val="36"/>
          <w:szCs w:val="36"/>
        </w:rPr>
        <w:t xml:space="preserve">Executive Summary</w:t>
      </w:r>
    </w:p>
    <w:p>
      <w:pPr>
        <w:spacing w:after="120"/>
      </w:pPr>
      <w:r>
        <w:rPr>
          <w:rFonts w:ascii="Arial" w:cs="Arial" w:eastAsia="Arial" w:hAnsi="Arial"/>
          <w:color w:val="101010"/>
          <w:sz w:val="22"/>
          <w:szCs w:val="22"/>
        </w:rPr>
        <w:t xml:space="preserve">Alicia Riddle Photography is a portrait photography business based in Aylmer, Quebec, serving the Ottawa-Gatineau region. The business offers four core services: family portraits, hockey photography, pet photography, and corporate headshots. The website (aliciariddle.ca) launched in late 2025 and currently has zero organic keyword rankings in Google Canada.</w:t>
      </w:r>
    </w:p>
    <w:p>
      <w:pPr>
        <w:spacing w:after="120"/>
      </w:pPr>
      <w:r>
        <w:rPr>
          <w:rFonts w:ascii="Arial" w:cs="Arial" w:eastAsia="Arial" w:hAnsi="Arial"/>
          <w:color w:val="101010"/>
          <w:sz w:val="22"/>
          <w:szCs w:val="22"/>
        </w:rPr>
        <w:t xml:space="preserve">This report analyzes six direct competitors, evaluates over 200 keyword opportunities across all four service categories, and presents a phased keyword strategy prioritized by achievability and business impact.</w:t>
      </w:r>
    </w:p>
    <w:p>
      <w:pPr>
        <w:spacing w:before="200" w:after="100"/>
      </w:pPr>
      <w:r>
        <w:rPr>
          <w:rFonts w:ascii="Arial" w:cs="Arial" w:eastAsia="Arial" w:hAnsi="Arial"/>
          <w:b/>
          <w:bCs/>
          <w:color w:val="0057B8"/>
          <w:sz w:val="24"/>
          <w:szCs w:val="24"/>
        </w:rPr>
        <w:t xml:space="preserve">Key Findings:</w:t>
      </w:r>
    </w:p>
    <w:p>
      <w:pPr>
        <w:pStyle w:val="ListParagraph"/>
        <w:numPr>
          <w:ilvl w:val="0"/>
          <w:numId w:val="3"/>
        </w:numPr>
        <w:spacing w:after="60"/>
      </w:pPr>
      <w:r>
        <w:rPr>
          <w:rFonts w:ascii="Arial" w:cs="Arial" w:eastAsia="Arial" w:hAnsi="Arial"/>
          <w:sz w:val="22"/>
          <w:szCs w:val="22"/>
        </w:rPr>
        <w:t xml:space="preserve">Hockey photography is a blue ocean — nearly every keyword has a difficulty score of 0, meaning virtually no competition exists</w:t>
      </w:r>
    </w:p>
    <w:p>
      <w:pPr>
        <w:pStyle w:val="ListParagraph"/>
        <w:numPr>
          <w:ilvl w:val="0"/>
          <w:numId w:val="3"/>
        </w:numPr>
        <w:spacing w:after="60"/>
      </w:pPr>
      <w:r>
        <w:rPr>
          <w:rFonts w:ascii="Arial" w:cs="Arial" w:eastAsia="Arial" w:hAnsi="Arial"/>
          <w:sz w:val="22"/>
          <w:szCs w:val="22"/>
        </w:rPr>
        <w:t xml:space="preserve">Ottawa-area headshot keywords are highly achievable (KD 6–18) with strong commercial intent ($1.00–$2.72 CPC)</w:t>
      </w:r>
    </w:p>
    <w:p>
      <w:pPr>
        <w:pStyle w:val="ListParagraph"/>
        <w:numPr>
          <w:ilvl w:val="0"/>
          <w:numId w:val="3"/>
        </w:numPr>
        <w:spacing w:after="60"/>
      </w:pPr>
      <w:r>
        <w:rPr>
          <w:rFonts w:ascii="Arial" w:cs="Arial" w:eastAsia="Arial" w:hAnsi="Arial"/>
          <w:sz w:val="22"/>
          <w:szCs w:val="22"/>
        </w:rPr>
        <w:t xml:space="preserve">Family photography keywords in the Ottawa market are winnable (KD 4–13) with significant search volume</w:t>
      </w:r>
    </w:p>
    <w:p>
      <w:pPr>
        <w:pStyle w:val="ListParagraph"/>
        <w:numPr>
          <w:ilvl w:val="0"/>
          <w:numId w:val="3"/>
        </w:numPr>
        <w:spacing w:after="60"/>
      </w:pPr>
      <w:r>
        <w:rPr>
          <w:rFonts w:ascii="Arial" w:cs="Arial" w:eastAsia="Arial" w:hAnsi="Arial"/>
          <w:sz w:val="22"/>
          <w:szCs w:val="22"/>
        </w:rPr>
        <w:t xml:space="preserve">The bilingual (EN/FR) site structure gives Alicia a competitive edge for Gatineau-area French keywords</w:t>
      </w:r>
    </w:p>
    <w:p>
      <w:pPr>
        <w:pStyle w:val="ListParagraph"/>
        <w:numPr>
          <w:ilvl w:val="0"/>
          <w:numId w:val="3"/>
        </w:numPr>
        <w:spacing w:after="60"/>
      </w:pPr>
      <w:r>
        <w:rPr>
          <w:rFonts w:ascii="Arial" w:cs="Arial" w:eastAsia="Arial" w:hAnsi="Arial"/>
          <w:sz w:val="22"/>
          <w:szCs w:val="22"/>
        </w:rPr>
        <w:t xml:space="preserve">69 high-priority keywords identified across all service categories</w:t>
      </w:r>
    </w:p>
    <w:p>
      <w:r>
        <w:br w:type="page"/>
      </w:r>
    </w:p>
    <w:p>
      <w:pPr>
        <w:pStyle w:val="Heading1"/>
        <w:spacing w:before="360" w:after="200"/>
      </w:pPr>
      <w:r>
        <w:rPr>
          <w:rFonts w:ascii="Arial" w:cs="Arial" w:eastAsia="Arial" w:hAnsi="Arial"/>
          <w:b/>
          <w:bCs/>
          <w:color w:val="0057B8"/>
          <w:sz w:val="36"/>
          <w:szCs w:val="36"/>
        </w:rPr>
        <w:t xml:space="preserve">Current SEO Position</w:t>
      </w:r>
    </w:p>
    <w:p>
      <w:pPr>
        <w:pStyle w:val="Heading2"/>
        <w:spacing w:before="240" w:after="120"/>
      </w:pPr>
      <w:r>
        <w:rPr>
          <w:rFonts w:ascii="Arial" w:cs="Arial" w:eastAsia="Arial" w:hAnsi="Arial"/>
          <w:b/>
          <w:bCs/>
          <w:color w:val="1399CC"/>
          <w:sz w:val="28"/>
          <w:szCs w:val="28"/>
        </w:rPr>
        <w:t xml:space="preserve">Where You Stand Today</w:t>
      </w:r>
    </w:p>
    <w:p>
      <w:pPr>
        <w:spacing w:after="120"/>
      </w:pPr>
      <w:r>
        <w:rPr>
          <w:rFonts w:ascii="Arial" w:cs="Arial" w:eastAsia="Arial" w:hAnsi="Arial"/>
          <w:color w:val="101010"/>
          <w:sz w:val="22"/>
          <w:szCs w:val="22"/>
        </w:rPr>
        <w:t xml:space="preserve">aliciariddle.ca currently ranks for zero keywords in Google Canada according to Semrush data. This is expected for a site that launched in late 2025 and is still building its organic presence.</w:t>
      </w:r>
    </w:p>
    <w:p>
      <w:pPr>
        <w:spacing w:after="120"/>
      </w:pPr>
      <w:r>
        <w:rPr>
          <w:rFonts w:ascii="Arial" w:cs="Arial" w:eastAsia="Arial" w:hAnsi="Arial"/>
          <w:color w:val="101010"/>
          <w:sz w:val="22"/>
          <w:szCs w:val="22"/>
        </w:rPr>
        <w:t xml:space="preserve">The site has strong foundational content across eight English pages — Home, About Me, Family, Hockey, Pets, Corporate, Portfolio, and Contact — plus French-language equivalents for each, giving it 16 indexable pages.</w:t>
      </w:r>
    </w:p>
    <w:p>
      <w:pPr>
        <w:spacing w:after="120"/>
      </w:pPr>
      <w:r>
        <w:rPr>
          <w:rFonts w:ascii="Arial" w:cs="Arial" w:eastAsia="Arial" w:hAnsi="Arial"/>
          <w:color w:val="101010"/>
          <w:sz w:val="22"/>
          <w:szCs w:val="22"/>
        </w:rPr>
        <w:t xml:space="preserve">Technical positives include WordPress 6.9.1, proper meta tags and Open Graph data, the SearchAtlas OTTO SEO plugin, responsive design, and WebP image optimization. These are all solid building blocks for an SEO campaign.</w:t>
      </w:r>
    </w:p>
    <w:p>
      <w:pPr>
        <w:spacing w:after="120"/>
      </w:pPr>
      <w:r>
        <w:rPr>
          <w:rFonts w:ascii="Arial" w:cs="Arial" w:eastAsia="Arial" w:hAnsi="Arial"/>
          <w:color w:val="101010"/>
          <w:sz w:val="22"/>
          <w:szCs w:val="22"/>
        </w:rPr>
        <w:t xml:space="preserve">The bilingual site structure (EN + FR-CA) is a strategic asset. The Ottawa-Gatineau market is uniquely bilingual, and very few competitors effectively serve both language markets. This creates an opportunity to capture French-language search queries that competitors are ignoring.</w:t>
      </w:r>
    </w:p>
    <w:p>
      <w:r>
        <w:br w:type="page"/>
      </w:r>
    </w:p>
    <w:p>
      <w:pPr>
        <w:pStyle w:val="Heading1"/>
        <w:spacing w:before="360" w:after="200"/>
      </w:pPr>
      <w:r>
        <w:rPr>
          <w:rFonts w:ascii="Arial" w:cs="Arial" w:eastAsia="Arial" w:hAnsi="Arial"/>
          <w:b/>
          <w:bCs/>
          <w:color w:val="0057B8"/>
          <w:sz w:val="36"/>
          <w:szCs w:val="36"/>
        </w:rPr>
        <w:t xml:space="preserve">Competitive Landscape Analysis</w:t>
      </w:r>
    </w:p>
    <w:p>
      <w:pPr>
        <w:spacing w:after="120"/>
      </w:pPr>
      <w:r>
        <w:rPr>
          <w:rFonts w:ascii="Arial" w:cs="Arial" w:eastAsia="Arial" w:hAnsi="Arial"/>
          <w:color w:val="101010"/>
          <w:sz w:val="22"/>
          <w:szCs w:val="22"/>
        </w:rPr>
        <w:t xml:space="preserve">We analyzed the six competitors identified by the client. All six are confirmed as relevant competitors in the Ottawa-Gatineau photography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700"/>
        <w:gridCol w:w="3660"/>
        <w:gridCol w:w="1800"/>
      </w:tblGrid>
      <w:tr>
        <w:tc>
          <w:tcPr>
            <w:tcW w:type="dxa" w:w="16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Competitor</w:t>
            </w:r>
          </w:p>
        </w:tc>
        <w:tc>
          <w:tcPr>
            <w:tcW w:type="dxa" w:w="16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Primary Focus</w:t>
            </w:r>
          </w:p>
        </w:tc>
        <w:tc>
          <w:tcPr>
            <w:tcW w:type="dxa" w:w="7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Est. KWs</w:t>
            </w:r>
          </w:p>
        </w:tc>
        <w:tc>
          <w:tcPr>
            <w:tcW w:type="dxa" w:w="36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Top Rankings</w:t>
            </w:r>
          </w:p>
        </w:tc>
        <w:tc>
          <w:tcPr>
            <w:tcW w:type="dxa" w:w="18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Threat</w:t>
            </w:r>
          </w:p>
        </w:tc>
      </w:tr>
      <w:tr>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saramcconnell.ca</w:t>
            </w:r>
          </w:p>
        </w:tc>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Maternity, Newborn, Headshots</w:t>
            </w:r>
          </w:p>
        </w:tc>
        <w:tc>
          <w:tcPr>
            <w:tcW w:type="dxa" w:w="7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366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photography ottawa (#2), headshots ottawa (#10)</w:t>
            </w:r>
          </w:p>
        </w:tc>
        <w:tc>
          <w:tcPr>
            <w:tcW w:type="dxa" w:w="180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mathieu-photo.com</w:t>
            </w:r>
          </w:p>
        </w:tc>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Portraits, Wedding, Events (EN/FR)</w:t>
            </w:r>
          </w:p>
        </w:tc>
        <w:tc>
          <w:tcPr>
            <w:tcW w:type="dxa" w:w="7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366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 gatineau (#1), professional photographer (#4)</w:t>
            </w:r>
          </w:p>
        </w:tc>
        <w:tc>
          <w:tcPr>
            <w:tcW w:type="dxa" w:w="180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isabellebuckley
photography.ca</w:t>
            </w:r>
          </w:p>
        </w:tc>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Wedding</w:t>
            </w:r>
          </w:p>
        </w:tc>
        <w:tc>
          <w:tcPr>
            <w:tcW w:type="dxa" w:w="7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366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photographer ottawa (#2), family photoshoot near me (#4)</w:t>
            </w:r>
          </w:p>
        </w:tc>
        <w:tc>
          <w:tcPr>
            <w:tcW w:type="dxa" w:w="180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gillianmccoll
photos.com</w:t>
            </w:r>
          </w:p>
        </w:tc>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Newborn, Maternity, Family</w:t>
            </w:r>
          </w:p>
        </w:tc>
        <w:tc>
          <w:tcPr>
            <w:tcW w:type="dxa" w:w="7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366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ottawa newborn photographer (#2), maternity photos ottawa (#5)</w:t>
            </w:r>
          </w:p>
        </w:tc>
        <w:tc>
          <w:tcPr>
            <w:tcW w:type="dxa" w:w="180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MED</w:t>
            </w:r>
          </w:p>
        </w:tc>
      </w:tr>
      <w:tr>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lexinephoto
graphie.com</w:t>
            </w:r>
          </w:p>
        </w:tc>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Wedding, Hockey, Mini Sessions</w:t>
            </w:r>
          </w:p>
        </w:tc>
        <w:tc>
          <w:tcPr>
            <w:tcW w:type="dxa" w:w="7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366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team photos (#13), hockey player photoshoot (#37)</w:t>
            </w:r>
          </w:p>
        </w:tc>
        <w:tc>
          <w:tcPr>
            <w:tcW w:type="dxa" w:w="180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MED</w:t>
            </w:r>
          </w:p>
        </w:tc>
      </w:tr>
      <w:tr>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clicplus.ca</w:t>
            </w:r>
          </w:p>
        </w:tc>
        <w:tc>
          <w:tcPr>
            <w:tcW w:type="dxa" w:w="16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Youth Sports Galleries</w:t>
            </w:r>
          </w:p>
        </w:tc>
        <w:tc>
          <w:tcPr>
            <w:tcW w:type="dxa" w:w="7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~23</w:t>
            </w:r>
          </w:p>
        </w:tc>
        <w:tc>
          <w:tcPr>
            <w:tcW w:type="dxa" w:w="366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Mostly branded traffic, pose baseball (#11)</w:t>
            </w:r>
          </w:p>
        </w:tc>
        <w:tc>
          <w:tcPr>
            <w:tcW w:type="dxa" w:w="180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LOW</w:t>
            </w:r>
          </w:p>
        </w:tc>
      </w:tr>
    </w:tbl>
    <w:p>
      <w:pPr>
        <w:spacing w:before="200"/>
      </w:pPr>
    </w:p>
    <w:p>
      <w:pPr>
        <w:pStyle w:val="Heading2"/>
        <w:spacing w:before="240" w:after="120"/>
      </w:pPr>
      <w:r>
        <w:rPr>
          <w:rFonts w:ascii="Arial" w:cs="Arial" w:eastAsia="Arial" w:hAnsi="Arial"/>
          <w:b/>
          <w:bCs/>
          <w:color w:val="1399CC"/>
          <w:sz w:val="28"/>
          <w:szCs w:val="28"/>
        </w:rPr>
        <w:t xml:space="preserve">Competitive Gaps We Can Exploit</w:t>
      </w:r>
    </w:p>
    <w:p>
      <w:pPr>
        <w:spacing w:after="120"/>
      </w:pPr>
      <w:r>
        <w:rPr>
          <w:rFonts w:ascii="Arial" w:cs="Arial" w:eastAsia="Arial" w:hAnsi="Arial"/>
          <w:color w:val="101010"/>
          <w:sz w:val="22"/>
          <w:szCs w:val="22"/>
        </w:rPr>
        <w:t xml:space="preserve">Hockey Photography: No competitor has strong organic rankings for hockey photography keywords. Lexine Photographie has some presence but ranks poorly (positions 13–53 at best). This is Alicia's biggest differentiator and should be the top SEO priority.</w:t>
      </w:r>
    </w:p>
    <w:p>
      <w:pPr>
        <w:spacing w:after="120"/>
      </w:pPr>
      <w:r>
        <w:rPr>
          <w:rFonts w:ascii="Arial" w:cs="Arial" w:eastAsia="Arial" w:hAnsi="Arial"/>
          <w:color w:val="101010"/>
          <w:sz w:val="22"/>
          <w:szCs w:val="22"/>
        </w:rPr>
        <w:t xml:space="preserve">Pet Photography: Completely underserved in the Ottawa-Gatineau local market. No competitor targets pet or dog photography keywords with dedicated content.</w:t>
      </w:r>
    </w:p>
    <w:p>
      <w:pPr>
        <w:spacing w:after="120"/>
      </w:pPr>
      <w:r>
        <w:rPr>
          <w:rFonts w:ascii="Arial" w:cs="Arial" w:eastAsia="Arial" w:hAnsi="Arial"/>
          <w:color w:val="101010"/>
          <w:sz w:val="22"/>
          <w:szCs w:val="22"/>
        </w:rPr>
        <w:t xml:space="preserve">Corporate Headshots: Only Sara McConnell and Mathieu Photo compete here, with moderate rankings. Ottawa-specific headshot terms have very low keyword difficulty (KD 6–18).</w:t>
      </w:r>
    </w:p>
    <w:p>
      <w:pPr>
        <w:spacing w:after="120"/>
      </w:pPr>
      <w:r>
        <w:rPr>
          <w:rFonts w:ascii="Arial" w:cs="Arial" w:eastAsia="Arial" w:hAnsi="Arial"/>
          <w:color w:val="101010"/>
          <w:sz w:val="22"/>
          <w:szCs w:val="22"/>
        </w:rPr>
        <w:t xml:space="preserve">French-Language Keywords: Only Mathieu Photo effectively targets French keywords. Alicia's bilingual site can capture 'photographe gatineau' (210 monthly searches, KD 24) and related French terms that others leave on the table.</w:t>
      </w:r>
    </w:p>
    <w:p>
      <w:r>
        <w:br w:type="page"/>
      </w:r>
    </w:p>
    <w:p>
      <w:pPr>
        <w:pStyle w:val="Heading1"/>
        <w:spacing w:before="360" w:after="200"/>
      </w:pPr>
      <w:r>
        <w:rPr>
          <w:rFonts w:ascii="Arial" w:cs="Arial" w:eastAsia="Arial" w:hAnsi="Arial"/>
          <w:b/>
          <w:bCs/>
          <w:color w:val="0057B8"/>
          <w:sz w:val="36"/>
          <w:szCs w:val="36"/>
        </w:rPr>
        <w:t xml:space="preserve">Keyword Opportunities by Service</w:t>
      </w:r>
    </w:p>
    <w:p>
      <w:pPr>
        <w:spacing w:after="120"/>
      </w:pPr>
      <w:r>
        <w:rPr>
          <w:rFonts w:ascii="Arial" w:cs="Arial" w:eastAsia="Arial" w:hAnsi="Arial"/>
          <w:color w:val="101010"/>
          <w:sz w:val="22"/>
          <w:szCs w:val="22"/>
        </w:rPr>
        <w:t xml:space="preserve">Keywords are rated by Priority based on keyword difficulty (KD), search volume, and relevance. HIGH (green, KD 0–15): quick wins achievable in 1–3 months. MEDIUM (yellow, KD 16–30): moderate effort, 3–6 months. LONG-TERM (grey, KD 30+): requires sustained authority building over 6–12 months.</w:t>
      </w:r>
    </w:p>
    <w:p>
      <w:pPr>
        <w:pStyle w:val="Heading2"/>
        <w:spacing w:before="240" w:after="120"/>
      </w:pPr>
      <w:r>
        <w:rPr>
          <w:rFonts w:ascii="Arial" w:cs="Arial" w:eastAsia="Arial" w:hAnsi="Arial"/>
          <w:b/>
          <w:bCs/>
          <w:color w:val="1399CC"/>
          <w:sz w:val="28"/>
          <w:szCs w:val="28"/>
        </w:rPr>
        <w:t xml:space="preserve">Family Photography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1200"/>
        <w:gridCol w:w="28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CPC</w:t>
            </w:r>
          </w:p>
        </w:tc>
        <w:tc>
          <w:tcPr>
            <w:tcW w:type="dxa" w:w="28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photography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$0.66</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photographer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$0.72</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photos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$0.52</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photographer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$0.47</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photoshoot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$0.54</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ottawa family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13</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$0.47</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 session</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$0.54</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 studio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$0.51</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portrait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$0.68</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pictures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$0.52</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photography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25</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$0.57</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portrait studio</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$0.64</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$0.67</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1,600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33</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$0.58</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bl>
    <w:p>
      <w:pPr>
        <w:spacing w:after="120"/>
      </w:pPr>
      <w:r>
        <w:rPr>
          <w:rFonts w:ascii="Arial" w:cs="Arial" w:eastAsia="Arial" w:hAnsi="Arial"/>
          <w:color w:val="101010"/>
          <w:sz w:val="22"/>
          <w:szCs w:val="22"/>
        </w:rPr>
        <w:t xml:space="preserve">The family photography category offers the strongest mix of volume and attainability. Keywords with KD under 15 are realistic wins within 3–6 months with proper on-page optimization. The 'near me' variants are especially important as they trigger Google's local pack results.</w:t>
      </w:r>
    </w:p>
    <w:p>
      <w:pPr>
        <w:pStyle w:val="Heading2"/>
        <w:spacing w:before="240" w:after="120"/>
      </w:pPr>
      <w:r>
        <w:rPr>
          <w:rFonts w:ascii="Arial" w:cs="Arial" w:eastAsia="Arial" w:hAnsi="Arial"/>
          <w:b/>
          <w:bCs/>
          <w:color w:val="1399CC"/>
          <w:sz w:val="28"/>
          <w:szCs w:val="28"/>
        </w:rPr>
        <w:t xml:space="preserve">Corporate &amp; Headshot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1200"/>
        <w:gridCol w:w="28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CPC</w:t>
            </w:r>
          </w:p>
        </w:tc>
        <w:tc>
          <w:tcPr>
            <w:tcW w:type="dxa" w:w="28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ottawa headshot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$1.07</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headshots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$1.34</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 photography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$1.24</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professional headshot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$1.30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professional headshots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$1.44</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team headshots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$2.51</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corporate portraits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executive headshots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$2.72</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professional headshots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1,900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22</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$1.52</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23</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$1.21</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$1.24</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linkedin headshots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39</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$1.07</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corporate photography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47</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$1.45</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business headshots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$2.58</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bl>
    <w:p>
      <w:pPr>
        <w:spacing w:after="120"/>
      </w:pPr>
      <w:r>
        <w:rPr>
          <w:rFonts w:ascii="Arial" w:cs="Arial" w:eastAsia="Arial" w:hAnsi="Arial"/>
          <w:color w:val="101010"/>
          <w:sz w:val="22"/>
          <w:szCs w:val="22"/>
        </w:rPr>
        <w:t xml:space="preserve">Headshot keywords carry the highest CPC values ($1.00–$2.72), signaling strong commercial intent from advertisers. Ottawa-specific terms are very achievable (KD 6–18). Notably, 'team headshots', 'corporate portraits', and 'executive headshots' all show KD of 0 — virtually no established competition.</w:t>
      </w:r>
    </w:p>
    <w:p>
      <w:pPr>
        <w:pStyle w:val="Heading2"/>
        <w:spacing w:before="240" w:after="120"/>
      </w:pPr>
      <w:r>
        <w:rPr>
          <w:rFonts w:ascii="Arial" w:cs="Arial" w:eastAsia="Arial" w:hAnsi="Arial"/>
          <w:b/>
          <w:bCs/>
          <w:color w:val="1399CC"/>
          <w:sz w:val="28"/>
          <w:szCs w:val="28"/>
        </w:rPr>
        <w:t xml:space="preserve">Hockey Photography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1200"/>
        <w:gridCol w:w="28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CPC</w:t>
            </w:r>
          </w:p>
        </w:tc>
        <w:tc>
          <w:tcPr>
            <w:tcW w:type="dxa" w:w="28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team photos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photography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$0.61</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youth hockey photography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portrait</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media day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 hockey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player photoshoot</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25</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bl>
    <w:p>
      <w:pPr>
        <w:spacing w:after="120"/>
      </w:pPr>
      <w:r>
        <w:rPr>
          <w:rFonts w:ascii="Arial" w:cs="Arial" w:eastAsia="Arial" w:hAnsi="Arial"/>
          <w:color w:val="101010"/>
          <w:sz w:val="22"/>
          <w:szCs w:val="22"/>
        </w:rPr>
        <w:t xml:space="preserve">Hockey photography is Alicia's biggest competitive advantage and a true blue ocean opportunity. Nearly every keyword has a KD of 0, meaning virtually no website is actively optimizing for these terms. Combined with Alicia's authentic connection to the hockey community, established portfolio, and deep knowledge of the sport, this category should be the number-one SEO priority.</w:t>
      </w:r>
    </w:p>
    <w:p>
      <w:pPr>
        <w:pStyle w:val="Heading2"/>
        <w:spacing w:before="240" w:after="120"/>
      </w:pPr>
      <w:r>
        <w:rPr>
          <w:rFonts w:ascii="Arial" w:cs="Arial" w:eastAsia="Arial" w:hAnsi="Arial"/>
          <w:b/>
          <w:bCs/>
          <w:color w:val="1399CC"/>
          <w:sz w:val="28"/>
          <w:szCs w:val="28"/>
        </w:rPr>
        <w:t xml:space="preserve">Pet Photography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1200"/>
        <w:gridCol w:w="28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CPC</w:t>
            </w:r>
          </w:p>
        </w:tc>
        <w:tc>
          <w:tcPr>
            <w:tcW w:type="dxa" w:w="28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photoshoot</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$1.23</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dog photoshoot</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$1.42</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dog photography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$0.64</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photography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$0.00</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photography</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$0.86</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44</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$0.69</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portraits</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1,300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$1.13</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bl>
    <w:p>
      <w:pPr>
        <w:spacing w:after="120"/>
      </w:pPr>
      <w:r>
        <w:rPr>
          <w:rFonts w:ascii="Arial" w:cs="Arial" w:eastAsia="Arial" w:hAnsi="Arial"/>
          <w:color w:val="101010"/>
          <w:sz w:val="22"/>
          <w:szCs w:val="22"/>
        </w:rPr>
        <w:t xml:space="preserve">'Dog photoshoot' (720 monthly searches, KD 24) is a standout opportunity with national reach. Alicia's background as a veterinary assistant and animal cruelty officer gives her a compelling, unique angle for content marketing in this niche — a differentiator no competitor can match.</w:t>
      </w:r>
    </w:p>
    <w:p>
      <w:pPr>
        <w:pStyle w:val="Heading2"/>
        <w:spacing w:before="240" w:after="120"/>
      </w:pPr>
      <w:r>
        <w:rPr>
          <w:rFonts w:ascii="Arial" w:cs="Arial" w:eastAsia="Arial" w:hAnsi="Arial"/>
          <w:b/>
          <w:bCs/>
          <w:color w:val="1399CC"/>
          <w:sz w:val="28"/>
          <w:szCs w:val="28"/>
        </w:rPr>
        <w:t xml:space="preserve">Local &amp; General Photography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1200"/>
        <w:gridCol w:w="28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1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CPC</w:t>
            </w:r>
          </w:p>
        </w:tc>
        <w:tc>
          <w:tcPr>
            <w:tcW w:type="dxa" w:w="28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 gatineau</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$0.69</w:t>
            </w:r>
          </w:p>
        </w:tc>
        <w:tc>
          <w:tcPr>
            <w:tcW w:type="dxa" w:w="2860"/>
            <w:tcBorders>
              <w:top w:val="single" w:color="D3D3D6" w:sz="1"/>
              <w:left w:val="single" w:color="D3D3D6" w:sz="1"/>
              <w:bottom w:val="single" w:color="D3D3D6" w:sz="1"/>
              <w:right w:val="single" w:color="D3D3D6" w:sz="1"/>
            </w:tcBorders>
            <w:shd w:fill="E8F5E9" w:val="clear"/>
            <w:tcMar>
              <w:top w:type="dxa" w:w="60"/>
              <w:left w:type="dxa" w:w="100"/>
              <w:bottom w:type="dxa" w:w="60"/>
              <w:right w:type="dxa" w:w="100"/>
            </w:tcMar>
          </w:tcPr>
          <w:p>
            <w:r>
              <w:rPr>
                <w:rFonts w:ascii="Arial" w:cs="Arial" w:eastAsia="Arial" w:hAnsi="Arial"/>
                <w:color w:val="101010"/>
                <w:sz w:val="18"/>
                <w:szCs w:val="18"/>
              </w:rPr>
              <w:t xml:space="preserve">HIGH</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photographers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1,000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$0.98</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portrait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$0.93</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photographer near me</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28</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$0.97</w:t>
            </w:r>
          </w:p>
        </w:tc>
        <w:tc>
          <w:tcPr>
            <w:tcW w:type="dxa" w:w="2860"/>
            <w:tcBorders>
              <w:top w:val="single" w:color="D3D3D6" w:sz="1"/>
              <w:left w:val="single" w:color="D3D3D6" w:sz="1"/>
              <w:bottom w:val="single" w:color="D3D3D6" w:sz="1"/>
              <w:right w:val="single" w:color="D3D3D6" w:sz="1"/>
            </w:tcBorders>
            <w:shd w:fill="FFF8E1" w:val="clear"/>
            <w:tcMar>
              <w:top w:type="dxa" w:w="60"/>
              <w:left w:type="dxa" w:w="100"/>
              <w:bottom w:type="dxa" w:w="60"/>
              <w:right w:type="dxa" w:w="100"/>
            </w:tcMar>
          </w:tcPr>
          <w:p>
            <w:r>
              <w:rPr>
                <w:rFonts w:ascii="Arial" w:cs="Arial" w:eastAsia="Arial" w:hAnsi="Arial"/>
                <w:color w:val="101010"/>
                <w:sz w:val="18"/>
                <w:szCs w:val="18"/>
              </w:rPr>
              <w:t xml:space="preserve">MEDIUM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photography ottawa</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36</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$1.18</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ottawa 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40</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$1.29</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photographer</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3,600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72</w:t>
            </w:r>
          </w:p>
        </w:tc>
        <w:tc>
          <w:tcPr>
            <w:tcW w:type="dxa" w:w="1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$1.31</w:t>
            </w:r>
          </w:p>
        </w:tc>
        <w:tc>
          <w:tcPr>
            <w:tcW w:type="dxa" w:w="28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LONG-TERM</w:t>
            </w:r>
          </w:p>
        </w:tc>
      </w:tr>
    </w:tbl>
    <w:p>
      <w:pPr>
        <w:spacing w:after="120"/>
      </w:pPr>
      <w:r>
        <w:rPr>
          <w:rFonts w:ascii="Arial" w:cs="Arial" w:eastAsia="Arial" w:hAnsi="Arial"/>
          <w:color w:val="101010"/>
          <w:sz w:val="22"/>
          <w:szCs w:val="22"/>
        </w:rPr>
        <w:t xml:space="preserve">'Photographe gatineau' (210 monthly searches, KD 24) is an important French-language keyword Alicia can target through her bilingual site. The broader 'near me' terms will improve naturally as the site builds domain authority through targeted content.</w:t>
      </w:r>
    </w:p>
    <w:p>
      <w:r>
        <w:br w:type="page"/>
      </w:r>
    </w:p>
    <w:p>
      <w:pPr>
        <w:pStyle w:val="Heading1"/>
        <w:spacing w:before="360" w:after="200"/>
      </w:pPr>
      <w:r>
        <w:rPr>
          <w:rFonts w:ascii="Arial" w:cs="Arial" w:eastAsia="Arial" w:hAnsi="Arial"/>
          <w:b/>
          <w:bCs/>
          <w:color w:val="0057B8"/>
          <w:sz w:val="36"/>
          <w:szCs w:val="36"/>
        </w:rPr>
        <w:t xml:space="preserve">Priority Keyword Strategy</w:t>
      </w:r>
    </w:p>
    <w:p>
      <w:pPr>
        <w:spacing w:after="120"/>
      </w:pPr>
      <w:r>
        <w:rPr>
          <w:rFonts w:ascii="Arial" w:cs="Arial" w:eastAsia="Arial" w:hAnsi="Arial"/>
          <w:color w:val="101010"/>
          <w:sz w:val="22"/>
          <w:szCs w:val="22"/>
        </w:rPr>
        <w:t xml:space="preserve">We recommend a three-phase approach, starting with the easiest wins and building toward higher-competition terms as the site gains authority.</w:t>
      </w:r>
    </w:p>
    <w:p>
      <w:pPr>
        <w:pStyle w:val="Heading2"/>
        <w:spacing w:before="240" w:after="120"/>
      </w:pPr>
      <w:r>
        <w:rPr>
          <w:rFonts w:ascii="Arial" w:cs="Arial" w:eastAsia="Arial" w:hAnsi="Arial"/>
          <w:b/>
          <w:bCs/>
          <w:color w:val="1399CC"/>
          <w:sz w:val="28"/>
          <w:szCs w:val="28"/>
        </w:rPr>
        <w:t xml:space="preserve">Phase 1 — Quick Wins (Months 1–3)</w:t>
      </w:r>
    </w:p>
    <w:p>
      <w:pPr>
        <w:spacing w:after="120"/>
      </w:pPr>
      <w:r>
        <w:rPr>
          <w:rFonts w:ascii="Arial" w:cs="Arial" w:eastAsia="Arial" w:hAnsi="Arial"/>
          <w:color w:val="101010"/>
          <w:sz w:val="22"/>
          <w:szCs w:val="22"/>
        </w:rPr>
        <w:t xml:space="preserve">Focus on KD 0–15 keywords. These can be won with proper on-page optimization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41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1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41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Target Page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team photos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/hockey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photography</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/hockey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photographer</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/hockey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media day</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New blog post</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youth hockey photography</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/hockey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photographer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photos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8</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 session</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 studio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photographer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8</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photography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photoshoot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12</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headshots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8</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ottawa headshot photographer</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6</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 photography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team headshots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corporate portraits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executive headshots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photoshoot</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16</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/pets</w:t>
            </w:r>
          </w:p>
        </w:tc>
      </w:tr>
    </w:tbl>
    <w:p>
      <w:pPr>
        <w:pStyle w:val="Heading2"/>
        <w:spacing w:before="240" w:after="120"/>
      </w:pPr>
      <w:r>
        <w:rPr>
          <w:rFonts w:ascii="Arial" w:cs="Arial" w:eastAsia="Arial" w:hAnsi="Arial"/>
          <w:b/>
          <w:bCs/>
          <w:color w:val="1399CC"/>
          <w:sz w:val="28"/>
          <w:szCs w:val="28"/>
        </w:rPr>
        <w:t xml:space="preserve">Phase 2 — Growth (Months 3–6)</w:t>
      </w:r>
    </w:p>
    <w:p>
      <w:pPr>
        <w:spacing w:after="120"/>
      </w:pPr>
      <w:r>
        <w:rPr>
          <w:rFonts w:ascii="Arial" w:cs="Arial" w:eastAsia="Arial" w:hAnsi="Arial"/>
          <w:color w:val="101010"/>
          <w:sz w:val="22"/>
          <w:szCs w:val="22"/>
        </w:rPr>
        <w:t xml:space="preserve">Focus on KD 15–30 keywords. These require content depth, internal linking, and early backlink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41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1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41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Target Page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professional headshots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18</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pictures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90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professional headshots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1,900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22</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New blog post</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headshot photographer</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23</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/corporate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 gatineau</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/fr-ca pages</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hockey player photoshoot</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25</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/hockey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photography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25</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/family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dog photoshoot</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720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/pets</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portrait photographer</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170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/about-me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photographer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2,400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28</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Sitewide authority</w:t>
            </w:r>
          </w:p>
        </w:tc>
      </w:tr>
    </w:tbl>
    <w:p>
      <w:pPr>
        <w:pStyle w:val="Heading2"/>
        <w:spacing w:before="240" w:after="120"/>
      </w:pPr>
      <w:r>
        <w:rPr>
          <w:rFonts w:ascii="Arial" w:cs="Arial" w:eastAsia="Arial" w:hAnsi="Arial"/>
          <w:b/>
          <w:bCs/>
          <w:color w:val="1399CC"/>
          <w:sz w:val="28"/>
          <w:szCs w:val="28"/>
        </w:rPr>
        <w:t xml:space="preserve">Phase 3 — Authority Building (Months 6–12)</w:t>
      </w:r>
    </w:p>
    <w:p>
      <w:pPr>
        <w:spacing w:after="120"/>
      </w:pPr>
      <w:r>
        <w:rPr>
          <w:rFonts w:ascii="Arial" w:cs="Arial" w:eastAsia="Arial" w:hAnsi="Arial"/>
          <w:color w:val="101010"/>
          <w:sz w:val="22"/>
          <w:szCs w:val="22"/>
        </w:rPr>
        <w:t xml:space="preserve">Focus on KD 30+ keywords. These require sustained content strategy, backlinks, and growing domain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4160"/>
      </w:tblGrid>
      <w:tr>
        <w:tc>
          <w:tcPr>
            <w:tcW w:type="dxa" w:w="32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1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90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KD</w:t>
            </w:r>
          </w:p>
        </w:tc>
        <w:tc>
          <w:tcPr>
            <w:tcW w:type="dxa" w:w="4160"/>
            <w:tcBorders>
              <w:top w:val="single" w:color="D3D3D6" w:sz="1"/>
              <w:left w:val="single" w:color="D3D3D6" w:sz="1"/>
              <w:bottom w:val="single" w:color="D3D3D6" w:sz="1"/>
              <w:right w:val="single" w:color="D3D3D6" w:sz="1"/>
            </w:tcBorders>
            <w:shd w:fill="1399CC" w:val="clear"/>
            <w:tcMar>
              <w:top w:type="dxa" w:w="60"/>
              <w:left w:type="dxa" w:w="100"/>
              <w:bottom w:type="dxa" w:w="60"/>
              <w:right w:type="dxa" w:w="100"/>
            </w:tcMar>
          </w:tcPr>
          <w:p>
            <w:r>
              <w:rPr>
                <w:rFonts w:ascii="Arial" w:cs="Arial" w:eastAsia="Arial" w:hAnsi="Arial"/>
                <w:b/>
                <w:bCs/>
                <w:color w:val="FFFFFF"/>
                <w:sz w:val="20"/>
                <w:szCs w:val="20"/>
              </w:rPr>
              <w:t xml:space="preserve">Target Page</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family photos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1,600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33</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Blog content</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photography ottawa</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210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36</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Sitewide authority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photography near me</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140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38</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/pets</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linkedin headshots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39</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New blog post</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ottawa photographer</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Sitewide authority</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photography</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40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/pets</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business headshots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260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50</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New blog post</w:t>
            </w:r>
          </w:p>
        </w:tc>
      </w:tr>
      <w:tr>
        <w:tc>
          <w:tcPr>
            <w:tcW w:type="dxa" w:w="32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pet portraits</w:t>
            </w:r>
          </w:p>
        </w:tc>
        <w:tc>
          <w:tcPr>
            <w:tcW w:type="dxa" w:w="11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1,300</w:t>
            </w:r>
          </w:p>
        </w:tc>
        <w:tc>
          <w:tcPr>
            <w:tcW w:type="dxa" w:w="900"/>
            <w:tcBorders>
              <w:top w:val="single" w:color="D3D3D6" w:sz="1"/>
              <w:left w:val="single" w:color="D3D3D6" w:sz="1"/>
              <w:bottom w:val="single" w:color="D3D3D6" w:sz="1"/>
              <w:right w:val="single" w:color="D3D3D6" w:sz="1"/>
            </w:tcBorders>
            <w:tcMar>
              <w:top w:type="dxa" w:w="60"/>
              <w:left w:type="dxa" w:w="100"/>
              <w:bottom w:type="dxa" w:w="60"/>
              <w:right w:type="dxa" w:w="100"/>
            </w:tcMar>
          </w:tcPr>
          <w:p>
            <w:r>
              <w:rPr>
                <w:rFonts w:ascii="Arial" w:cs="Arial" w:eastAsia="Arial" w:hAnsi="Arial"/>
                <w:color w:val="101010"/>
                <w:sz w:val="18"/>
                <w:szCs w:val="18"/>
              </w:rPr>
              <w:t xml:space="preserve">56</w:t>
            </w:r>
          </w:p>
        </w:tc>
        <w:tc>
          <w:tcPr>
            <w:tcW w:type="dxa" w:w="4160"/>
            <w:tcBorders>
              <w:top w:val="single" w:color="D3D3D6" w:sz="1"/>
              <w:left w:val="single" w:color="D3D3D6" w:sz="1"/>
              <w:bottom w:val="single" w:color="D3D3D6" w:sz="1"/>
              <w:right w:val="single" w:color="D3D3D6" w:sz="1"/>
            </w:tcBorders>
            <w:shd w:fill="F5F5F5" w:val="clear"/>
            <w:tcMar>
              <w:top w:type="dxa" w:w="60"/>
              <w:left w:type="dxa" w:w="100"/>
              <w:bottom w:type="dxa" w:w="60"/>
              <w:right w:type="dxa" w:w="100"/>
            </w:tcMar>
          </w:tcPr>
          <w:p>
            <w:r>
              <w:rPr>
                <w:rFonts w:ascii="Arial" w:cs="Arial" w:eastAsia="Arial" w:hAnsi="Arial"/>
                <w:color w:val="101010"/>
                <w:sz w:val="18"/>
                <w:szCs w:val="18"/>
              </w:rPr>
              <w:t xml:space="preserve">/pets</w:t>
            </w:r>
          </w:p>
        </w:tc>
      </w:tr>
    </w:tbl>
    <w:p>
      <w:r>
        <w:br w:type="page"/>
      </w:r>
    </w:p>
    <w:p>
      <w:pPr>
        <w:pStyle w:val="Heading1"/>
        <w:spacing w:before="360" w:after="200"/>
      </w:pPr>
      <w:r>
        <w:rPr>
          <w:rFonts w:ascii="Arial" w:cs="Arial" w:eastAsia="Arial" w:hAnsi="Arial"/>
          <w:b/>
          <w:bCs/>
          <w:color w:val="0057B8"/>
          <w:sz w:val="36"/>
          <w:szCs w:val="36"/>
        </w:rPr>
        <w:t xml:space="preserve">Recommended Next Steps</w:t>
      </w:r>
    </w:p>
    <w:p>
      <w:pPr>
        <w:pStyle w:val="Heading2"/>
        <w:spacing w:before="240" w:after="120"/>
      </w:pPr>
      <w:r>
        <w:rPr>
          <w:rFonts w:ascii="Arial" w:cs="Arial" w:eastAsia="Arial" w:hAnsi="Arial"/>
          <w:b/>
          <w:bCs/>
          <w:color w:val="1399CC"/>
          <w:sz w:val="28"/>
          <w:szCs w:val="28"/>
        </w:rPr>
        <w:t xml:space="preserve">1. Optimize Existing Service Pages</w:t>
      </w:r>
    </w:p>
    <w:p>
      <w:pPr>
        <w:pStyle w:val="ListParagraph"/>
        <w:numPr>
          <w:ilvl w:val="0"/>
          <w:numId w:val="3"/>
        </w:numPr>
        <w:spacing w:after="60"/>
      </w:pPr>
      <w:r>
        <w:rPr>
          <w:rFonts w:ascii="Arial" w:cs="Arial" w:eastAsia="Arial" w:hAnsi="Arial"/>
          <w:sz w:val="22"/>
          <w:szCs w:val="22"/>
        </w:rPr>
        <w:t xml:space="preserve">Family page: Add 'family photographer ottawa' and 'family photos ottawa' to H1, title tag, and meta description</w:t>
      </w:r>
    </w:p>
    <w:p>
      <w:pPr>
        <w:pStyle w:val="ListParagraph"/>
        <w:numPr>
          <w:ilvl w:val="0"/>
          <w:numId w:val="3"/>
        </w:numPr>
        <w:spacing w:after="60"/>
      </w:pPr>
      <w:r>
        <w:rPr>
          <w:rFonts w:ascii="Arial" w:cs="Arial" w:eastAsia="Arial" w:hAnsi="Arial"/>
          <w:sz w:val="22"/>
          <w:szCs w:val="22"/>
        </w:rPr>
        <w:t xml:space="preserve">Hockey page: Add 'hockey team photos' and 'hockey photography' to H1, title tag, and throughout page content</w:t>
      </w:r>
    </w:p>
    <w:p>
      <w:pPr>
        <w:pStyle w:val="ListParagraph"/>
        <w:numPr>
          <w:ilvl w:val="0"/>
          <w:numId w:val="3"/>
        </w:numPr>
        <w:spacing w:after="60"/>
      </w:pPr>
      <w:r>
        <w:rPr>
          <w:rFonts w:ascii="Arial" w:cs="Arial" w:eastAsia="Arial" w:hAnsi="Arial"/>
          <w:sz w:val="22"/>
          <w:szCs w:val="22"/>
        </w:rPr>
        <w:t xml:space="preserve">Pets page: Add 'pet photoshoot' and 'dog photoshoot' to H1, title tag, and meta description</w:t>
      </w:r>
    </w:p>
    <w:p>
      <w:pPr>
        <w:pStyle w:val="ListParagraph"/>
        <w:numPr>
          <w:ilvl w:val="0"/>
          <w:numId w:val="3"/>
        </w:numPr>
        <w:spacing w:after="60"/>
      </w:pPr>
      <w:r>
        <w:rPr>
          <w:rFonts w:ascii="Arial" w:cs="Arial" w:eastAsia="Arial" w:hAnsi="Arial"/>
          <w:sz w:val="22"/>
          <w:szCs w:val="22"/>
        </w:rPr>
        <w:t xml:space="preserve">Corporate page: Add 'headshots ottawa' and 'professional headshots ottawa' to H1, title tag, and content</w:t>
      </w:r>
    </w:p>
    <w:p>
      <w:pPr>
        <w:pStyle w:val="Heading2"/>
        <w:spacing w:before="240" w:after="120"/>
      </w:pPr>
      <w:r>
        <w:rPr>
          <w:rFonts w:ascii="Arial" w:cs="Arial" w:eastAsia="Arial" w:hAnsi="Arial"/>
          <w:b/>
          <w:bCs/>
          <w:color w:val="1399CC"/>
          <w:sz w:val="28"/>
          <w:szCs w:val="28"/>
        </w:rPr>
        <w:t xml:space="preserve">2. Create New SEO Content</w:t>
      </w:r>
    </w:p>
    <w:p>
      <w:pPr>
        <w:spacing w:after="120"/>
      </w:pPr>
      <w:r>
        <w:rPr>
          <w:rFonts w:ascii="Arial" w:cs="Arial" w:eastAsia="Arial" w:hAnsi="Arial"/>
          <w:color w:val="101010"/>
          <w:sz w:val="22"/>
          <w:szCs w:val="22"/>
        </w:rPr>
        <w:t xml:space="preserve">Publish 2–4 blog posts per month targeting specific keywords:</w:t>
      </w:r>
    </w:p>
    <w:p>
      <w:pPr>
        <w:pStyle w:val="ListParagraph"/>
        <w:numPr>
          <w:ilvl w:val="0"/>
          <w:numId w:val="3"/>
        </w:numPr>
        <w:spacing w:after="60"/>
      </w:pPr>
      <w:r>
        <w:rPr>
          <w:rFonts w:ascii="Arial" w:cs="Arial" w:eastAsia="Arial" w:hAnsi="Arial"/>
          <w:sz w:val="22"/>
          <w:szCs w:val="22"/>
        </w:rPr>
        <w:t xml:space="preserve">'What to Expect at a Hockey Team Photo Day' — targets hockey media day, hockey team photos</w:t>
      </w:r>
    </w:p>
    <w:p>
      <w:pPr>
        <w:pStyle w:val="ListParagraph"/>
        <w:numPr>
          <w:ilvl w:val="0"/>
          <w:numId w:val="3"/>
        </w:numPr>
        <w:spacing w:after="60"/>
      </w:pPr>
      <w:r>
        <w:rPr>
          <w:rFonts w:ascii="Arial" w:cs="Arial" w:eastAsia="Arial" w:hAnsi="Arial"/>
          <w:sz w:val="22"/>
          <w:szCs w:val="22"/>
        </w:rPr>
        <w:t xml:space="preserve">'Best Locations for Family Photos in Ottawa-Gatineau' — targets family photo session, family photography near me</w:t>
      </w:r>
    </w:p>
    <w:p>
      <w:pPr>
        <w:pStyle w:val="ListParagraph"/>
        <w:numPr>
          <w:ilvl w:val="0"/>
          <w:numId w:val="3"/>
        </w:numPr>
        <w:spacing w:after="60"/>
      </w:pPr>
      <w:r>
        <w:rPr>
          <w:rFonts w:ascii="Arial" w:cs="Arial" w:eastAsia="Arial" w:hAnsi="Arial"/>
          <w:sz w:val="22"/>
          <w:szCs w:val="22"/>
        </w:rPr>
        <w:t xml:space="preserve">'How to Prepare for Professional Headshots' — targets headshot photography near me, professional headshot near me</w:t>
      </w:r>
    </w:p>
    <w:p>
      <w:pPr>
        <w:pStyle w:val="ListParagraph"/>
        <w:numPr>
          <w:ilvl w:val="0"/>
          <w:numId w:val="3"/>
        </w:numPr>
        <w:spacing w:after="60"/>
      </w:pPr>
      <w:r>
        <w:rPr>
          <w:rFonts w:ascii="Arial" w:cs="Arial" w:eastAsia="Arial" w:hAnsi="Arial"/>
          <w:sz w:val="22"/>
          <w:szCs w:val="22"/>
        </w:rPr>
        <w:t xml:space="preserve">'Why Your Pet Deserves a Professional Photoshoot' — targets pet photoshoot, dog photoshoot</w:t>
      </w:r>
    </w:p>
    <w:p>
      <w:pPr>
        <w:pStyle w:val="ListParagraph"/>
        <w:numPr>
          <w:ilvl w:val="0"/>
          <w:numId w:val="3"/>
        </w:numPr>
        <w:spacing w:after="60"/>
      </w:pPr>
      <w:r>
        <w:rPr>
          <w:rFonts w:ascii="Arial" w:cs="Arial" w:eastAsia="Arial" w:hAnsi="Arial"/>
          <w:sz w:val="22"/>
          <w:szCs w:val="22"/>
        </w:rPr>
        <w:t xml:space="preserve">'Guide to Youth Hockey Photography: Tips for Parents and Coaches' — targets youth hockey photography</w:t>
      </w:r>
    </w:p>
    <w:p>
      <w:pPr>
        <w:pStyle w:val="Heading2"/>
        <w:spacing w:before="240" w:after="120"/>
      </w:pPr>
      <w:r>
        <w:rPr>
          <w:rFonts w:ascii="Arial" w:cs="Arial" w:eastAsia="Arial" w:hAnsi="Arial"/>
          <w:b/>
          <w:bCs/>
          <w:color w:val="1399CC"/>
          <w:sz w:val="28"/>
          <w:szCs w:val="28"/>
        </w:rPr>
        <w:t xml:space="preserve">3. Build Local SEO Foundation</w:t>
      </w:r>
    </w:p>
    <w:p>
      <w:pPr>
        <w:pStyle w:val="ListParagraph"/>
        <w:numPr>
          <w:ilvl w:val="0"/>
          <w:numId w:val="3"/>
        </w:numPr>
        <w:spacing w:after="60"/>
      </w:pPr>
      <w:r>
        <w:rPr>
          <w:rFonts w:ascii="Arial" w:cs="Arial" w:eastAsia="Arial" w:hAnsi="Arial"/>
          <w:sz w:val="22"/>
          <w:szCs w:val="22"/>
        </w:rPr>
        <w:t xml:space="preserve">Claim and fully optimize Google Business Profile for 'Alicia Riddle Photography' in Aylmer, QC</w:t>
      </w:r>
    </w:p>
    <w:p>
      <w:pPr>
        <w:pStyle w:val="ListParagraph"/>
        <w:numPr>
          <w:ilvl w:val="0"/>
          <w:numId w:val="3"/>
        </w:numPr>
        <w:spacing w:after="60"/>
      </w:pPr>
      <w:r>
        <w:rPr>
          <w:rFonts w:ascii="Arial" w:cs="Arial" w:eastAsia="Arial" w:hAnsi="Arial"/>
          <w:sz w:val="22"/>
          <w:szCs w:val="22"/>
        </w:rPr>
        <w:t xml:space="preserve">Ensure NAP (Name, Address, Phone) consistency across all online directories</w:t>
      </w:r>
    </w:p>
    <w:p>
      <w:pPr>
        <w:pStyle w:val="ListParagraph"/>
        <w:numPr>
          <w:ilvl w:val="0"/>
          <w:numId w:val="3"/>
        </w:numPr>
        <w:spacing w:after="60"/>
      </w:pPr>
      <w:r>
        <w:rPr>
          <w:rFonts w:ascii="Arial" w:cs="Arial" w:eastAsia="Arial" w:hAnsi="Arial"/>
          <w:sz w:val="22"/>
          <w:szCs w:val="22"/>
        </w:rPr>
        <w:t xml:space="preserve">Get listed on Ottawa and Gatineau photography directories and local business listings</w:t>
      </w:r>
    </w:p>
    <w:p>
      <w:pPr>
        <w:pStyle w:val="ListParagraph"/>
        <w:numPr>
          <w:ilvl w:val="0"/>
          <w:numId w:val="3"/>
        </w:numPr>
        <w:spacing w:after="60"/>
      </w:pPr>
      <w:r>
        <w:rPr>
          <w:rFonts w:ascii="Arial" w:cs="Arial" w:eastAsia="Arial" w:hAnsi="Arial"/>
          <w:sz w:val="22"/>
          <w:szCs w:val="22"/>
        </w:rPr>
        <w:t xml:space="preserve">Encourage client reviews on Google — aim for 20+ reviews in the first 6 months</w:t>
      </w:r>
    </w:p>
    <w:p>
      <w:pPr>
        <w:pStyle w:val="Heading2"/>
        <w:spacing w:before="240" w:after="120"/>
      </w:pPr>
      <w:r>
        <w:rPr>
          <w:rFonts w:ascii="Arial" w:cs="Arial" w:eastAsia="Arial" w:hAnsi="Arial"/>
          <w:b/>
          <w:bCs/>
          <w:color w:val="1399CC"/>
          <w:sz w:val="28"/>
          <w:szCs w:val="28"/>
        </w:rPr>
        <w:t xml:space="preserve">4. Leverage the Bilingual Advantage</w:t>
      </w:r>
    </w:p>
    <w:p>
      <w:pPr>
        <w:pStyle w:val="ListParagraph"/>
        <w:numPr>
          <w:ilvl w:val="0"/>
          <w:numId w:val="3"/>
        </w:numPr>
        <w:spacing w:after="60"/>
      </w:pPr>
      <w:r>
        <w:rPr>
          <w:rFonts w:ascii="Arial" w:cs="Arial" w:eastAsia="Arial" w:hAnsi="Arial"/>
          <w:sz w:val="22"/>
          <w:szCs w:val="22"/>
        </w:rPr>
        <w:t xml:space="preserve">Create French-language blog content targeting 'photographe gatineau', 'photographe famille', 'photographe hockey'</w:t>
      </w:r>
    </w:p>
    <w:p>
      <w:pPr>
        <w:pStyle w:val="ListParagraph"/>
        <w:numPr>
          <w:ilvl w:val="0"/>
          <w:numId w:val="3"/>
        </w:numPr>
        <w:spacing w:after="60"/>
      </w:pPr>
      <w:r>
        <w:rPr>
          <w:rFonts w:ascii="Arial" w:cs="Arial" w:eastAsia="Arial" w:hAnsi="Arial"/>
          <w:sz w:val="22"/>
          <w:szCs w:val="22"/>
        </w:rPr>
        <w:t xml:space="preserve">Ensure French pages have unique meta descriptions and titles (not just translations of English)</w:t>
      </w:r>
    </w:p>
    <w:p>
      <w:pPr>
        <w:pStyle w:val="ListParagraph"/>
        <w:numPr>
          <w:ilvl w:val="0"/>
          <w:numId w:val="3"/>
        </w:numPr>
        <w:spacing w:after="60"/>
      </w:pPr>
      <w:r>
        <w:rPr>
          <w:rFonts w:ascii="Arial" w:cs="Arial" w:eastAsia="Arial" w:hAnsi="Arial"/>
          <w:sz w:val="22"/>
          <w:szCs w:val="22"/>
        </w:rPr>
        <w:t xml:space="preserve">This is a significant competitive gap — most competitors do not have French content</w:t>
      </w:r>
    </w:p>
    <w:p>
      <w:pPr>
        <w:pStyle w:val="Heading2"/>
        <w:spacing w:before="240" w:after="120"/>
      </w:pPr>
      <w:r>
        <w:rPr>
          <w:rFonts w:ascii="Arial" w:cs="Arial" w:eastAsia="Arial" w:hAnsi="Arial"/>
          <w:b/>
          <w:bCs/>
          <w:color w:val="1399CC"/>
          <w:sz w:val="28"/>
          <w:szCs w:val="28"/>
        </w:rPr>
        <w:t xml:space="preserve">5. Track and Measure Progress</w:t>
      </w:r>
    </w:p>
    <w:p>
      <w:pPr>
        <w:pStyle w:val="ListParagraph"/>
        <w:numPr>
          <w:ilvl w:val="0"/>
          <w:numId w:val="3"/>
        </w:numPr>
        <w:spacing w:after="60"/>
      </w:pPr>
      <w:r>
        <w:rPr>
          <w:rFonts w:ascii="Arial" w:cs="Arial" w:eastAsia="Arial" w:hAnsi="Arial"/>
          <w:sz w:val="22"/>
          <w:szCs w:val="22"/>
        </w:rPr>
        <w:t xml:space="preserve">Set up Google Search Console and connect to Semrush for keyword position tracking</w:t>
      </w:r>
    </w:p>
    <w:p>
      <w:pPr>
        <w:pStyle w:val="ListParagraph"/>
        <w:numPr>
          <w:ilvl w:val="0"/>
          <w:numId w:val="3"/>
        </w:numPr>
        <w:spacing w:after="60"/>
      </w:pPr>
      <w:r>
        <w:rPr>
          <w:rFonts w:ascii="Arial" w:cs="Arial" w:eastAsia="Arial" w:hAnsi="Arial"/>
          <w:sz w:val="22"/>
          <w:szCs w:val="22"/>
        </w:rPr>
        <w:t xml:space="preserve">Monitor rankings monthly for Phase 1 keywords starting immediately</w:t>
      </w:r>
    </w:p>
    <w:p>
      <w:pPr>
        <w:pStyle w:val="ListParagraph"/>
        <w:numPr>
          <w:ilvl w:val="0"/>
          <w:numId w:val="3"/>
        </w:numPr>
        <w:spacing w:after="60"/>
      </w:pPr>
      <w:r>
        <w:rPr>
          <w:rFonts w:ascii="Arial" w:cs="Arial" w:eastAsia="Arial" w:hAnsi="Arial"/>
          <w:sz w:val="22"/>
          <w:szCs w:val="22"/>
        </w:rPr>
        <w:t xml:space="preserve">Review and update this keyword strategy quarterly as rankings evolve</w:t>
      </w:r>
    </w:p>
    <w:p>
      <w:pPr>
        <w:pStyle w:val="ListParagraph"/>
        <w:numPr>
          <w:ilvl w:val="0"/>
          <w:numId w:val="3"/>
        </w:numPr>
        <w:spacing w:after="60"/>
      </w:pPr>
      <w:r>
        <w:rPr>
          <w:rFonts w:ascii="Arial" w:cs="Arial" w:eastAsia="Arial" w:hAnsi="Arial"/>
          <w:sz w:val="22"/>
          <w:szCs w:val="22"/>
        </w:rPr>
        <w:t xml:space="preserve">Set milestone: 20+ keywords ranking in top 50 within 3 months, 40+ within 6 months</w:t>
      </w:r>
    </w:p>
    <w:p>
      <w:r>
        <w:br w:type="page"/>
      </w:r>
    </w:p>
    <w:p>
      <w:pPr>
        <w:spacing w:before="400"/>
        <w:jc w:val="center"/>
      </w:pPr>
      <w:r>
        <w:drawing>
          <wp:inline distT="0" distB="0" distL="0" distR="0">
            <wp:extent cx="571500" cy="571500"/>
            <wp:effectExtent t="0" r="0" b="0" l="0"/>
            <wp:docPr id="1" name="inkline-close" descr="Inkline Logo" title="Ink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571500"/>
                    </a:xfrm>
                    <a:prstGeom prst="rect">
                      <a:avLst/>
                    </a:prstGeom>
                  </pic:spPr>
                </pic:pic>
              </a:graphicData>
            </a:graphic>
          </wp:inline>
        </w:drawing>
      </w:r>
      <w:r>
        <w:t xml:space="preserve">        </w:t>
      </w:r>
      <w:r>
        <w:drawing>
          <wp:inline distT="0" distB="0" distL="0" distR="0">
            <wp:extent cx="952500" cy="619125"/>
            <wp:effectExtent t="0" r="0" b="0" l="0"/>
            <wp:docPr id="1" name="arp-close" descr="ARP Logo" title="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619125"/>
                    </a:xfrm>
                    <a:prstGeom prst="rect">
                      <a:avLst/>
                    </a:prstGeom>
                  </pic:spPr>
                </pic:pic>
              </a:graphicData>
            </a:graphic>
          </wp:inline>
        </w:drawing>
      </w:r>
    </w:p>
    <w:p>
      <w:pPr>
        <w:spacing w:before="300"/>
        <w:jc w:val="center"/>
      </w:pPr>
      <w:r>
        <w:rPr>
          <w:rFonts w:ascii="Arial" w:cs="Arial" w:eastAsia="Arial" w:hAnsi="Arial"/>
          <w:color w:val="666666"/>
          <w:sz w:val="20"/>
          <w:szCs w:val="20"/>
        </w:rPr>
        <w:t xml:space="preserve">This report was prepared by Inkline for Alicia Riddle Photography.</w:t>
      </w:r>
    </w:p>
    <w:p>
      <w:pPr>
        <w:jc w:val="center"/>
      </w:pPr>
      <w:r>
        <w:rPr>
          <w:rFonts w:ascii="Arial" w:cs="Arial" w:eastAsia="Arial" w:hAnsi="Arial"/>
          <w:color w:val="999999"/>
          <w:sz w:val="18"/>
          <w:szCs w:val="18"/>
        </w:rPr>
        <w:t xml:space="preserve">Data sourced from Semrush, February 2026. Keyword volumes and difficulty scores are estimates and may fluctuate seasonally.</w:t>
      </w:r>
    </w:p>
    <w:p>
      <w:pPr>
        <w:spacing w:before="100"/>
        <w:jc w:val="center"/>
      </w:pPr>
      <w:r>
        <w:rPr>
          <w:rFonts w:ascii="Arial" w:cs="Arial" w:eastAsia="Arial" w:hAnsi="Arial"/>
          <w:color w:val="999999"/>
          <w:sz w:val="18"/>
          <w:szCs w:val="18"/>
        </w:rPr>
        <w:t xml:space="preserve">Strategy should be reviewed quarterly. For questions or to begin implementation, contact Inkline.</w:t>
      </w:r>
    </w:p>
    <w:p>
      <w:pPr>
        <w:spacing w:before="200"/>
        <w:jc w:val="center"/>
      </w:pPr>
      <w:r>
        <w:rPr>
          <w:rFonts w:ascii="Arial" w:cs="Arial" w:eastAsia="Arial" w:hAnsi="Arial"/>
          <w:b/>
          <w:bCs/>
          <w:color w:val="0057B8"/>
          <w:sz w:val="22"/>
          <w:szCs w:val="22"/>
        </w:rPr>
        <w:t xml:space="preserve">inkline.ca  |  aliciariddle.ca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E8E8E"/>
        <w:sz w:val="16"/>
        <w:szCs w:val="16"/>
      </w:rPr>
      <w:t xml:space="preserve">Inkline | Alicia Riddle Photography — Keyword Research Report | Page </w:t>
    </w:r>
    <w:r>
      <w:rPr>
        <w:rFonts w:ascii="Arial" w:cs="Arial" w:eastAsia="Arial" w:hAnsi="Arial"/>
        <w:color w:val="8E8E8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381000" cy="381000"/>
          <wp:effectExtent t="0" r="0" b="0" l="0"/>
          <wp:docPr id="1" name="inkline-logo" descr="Inkline Logo" title="Ink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rFonts w:ascii="Arial" w:cs="Arial" w:eastAsia="Arial" w:hAnsi="Arial"/>
        <w:sz w:val="16"/>
        <w:szCs w:val="16"/>
      </w:rPr>
      <w:t xml:space="preserve">   </w:t>
    </w:r>
    <w:r>
      <w:drawing>
        <wp:inline distT="0" distB="0" distL="0" distR="0">
          <wp:extent cx="571500" cy="381000"/>
          <wp:effectExtent t="0" r="0" b="0" l="0"/>
          <wp:docPr id="1" name="arp-logo" descr="Alicia Riddle Photography Logo" title="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0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57B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399C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02cbfb653bbb606a18b4e70d62412350e5b6ecb.png"/><Relationship Id="rId9" Type="http://schemas.openxmlformats.org/officeDocument/2006/relationships/image" Target="media/d08700e1ddb12f411fe374898dc8fd2718249e3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02cbfb653bbb606a18b4e70d62412350e5b6ecb.png"/><Relationship Id="rId1" Type="http://schemas.openxmlformats.org/officeDocument/2006/relationships/image" Target="media/d08700e1ddb12f411fe374898dc8fd2718249e3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2026-02-21T01:29:04.179Z</dcterms:created>
  <dcterms:modified xsi:type="dcterms:W3CDTF">2026-02-21T01:29:04.183Z</dcterms:modified>
</cp:coreProperties>
</file>

<file path=docProps/custom.xml><?xml version="1.0" encoding="utf-8"?>
<Properties xmlns="http://schemas.openxmlformats.org/officeDocument/2006/custom-properties" xmlns:vt="http://schemas.openxmlformats.org/officeDocument/2006/docPropsVTypes"/>
</file>