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D5D12" w14:textId="77777777" w:rsidR="00427D1D" w:rsidRDefault="00427D1D" w:rsidP="00E1678D">
      <w:pPr>
        <w:pStyle w:val="Heading1"/>
      </w:pPr>
      <w:r>
        <w:t>Master document contents</w:t>
      </w:r>
    </w:p>
    <w:p w14:paraId="6A185F57" w14:textId="77777777" w:rsidR="00427D1D" w:rsidRDefault="00427D1D" w:rsidP="00E1678D">
      <w:r>
        <w:t>A Subdocument will follow below</w:t>
      </w:r>
    </w:p>
    <w:p w14:paraId="440E8AB6" w14:textId="77777777" w:rsidR="00427D1D" w:rsidRDefault="00427D1D" w:rsidP="00AA5EB8">
      <w:r>
        <w:t>To view its contents, go to the “View” tab, press “Outline”, and press “Expand Subdocuments”</w:t>
      </w:r>
    </w:p>
    <w:p w14:paraId="7CEC367D" w14:textId="77777777" w:rsidR="00427D1D" w:rsidRDefault="00427D1D" w:rsidP="006F3E20">
      <w:pPr>
        <w:sectPr w:rsidR="00427D1D" w:rsidSect="00260D8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BBEE0A" w14:textId="77777777" w:rsidR="00427D1D" w:rsidRPr="00E1678D" w:rsidRDefault="00427D1D" w:rsidP="00E1678D">
      <w:subDoc r:id="rId4"/>
    </w:p>
    <w:sectPr w:rsidR="00427D1D" w:rsidRPr="00E1678D" w:rsidSect="006F3E2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A0"/>
    <w:rsid w:val="00260D86"/>
    <w:rsid w:val="00315A31"/>
    <w:rsid w:val="00402739"/>
    <w:rsid w:val="00427D1D"/>
    <w:rsid w:val="006F3E20"/>
    <w:rsid w:val="008339C9"/>
    <w:rsid w:val="009006E5"/>
    <w:rsid w:val="00A06740"/>
    <w:rsid w:val="00AA5EB8"/>
    <w:rsid w:val="00E1678D"/>
    <w:rsid w:val="00FA12CB"/>
    <w:rsid w:val="00FB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F9D16"/>
  <w15:chartTrackingRefBased/>
  <w15:docId w15:val="{5E78FA30-86EC-454B-BA0E-457231F5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167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00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subDocument" Target="Subdocumen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10</cp:revision>
  <dcterms:created xsi:type="dcterms:W3CDTF">2019-11-15T06:36:00Z</dcterms:created>
  <dcterms:modified xsi:type="dcterms:W3CDTF">2019-11-16T09:10:00Z</dcterms:modified>
</cp:coreProperties>
</file>