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3 -->
  <w:body>
    <w:p w:rsidR="00A77B3E"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v>AW Series 1</c:v>
          </c:tx>
          <c:cat>
            <c:numLit>
              <c:ptCount val="5"/>
              <c:pt idx="0" formatCode="m/d/yyyy">
                <c:v>37257</c:v>
              </c:pt>
              <c:pt idx="1" formatCode="m/d/yyyy">
                <c:v>37408</c:v>
              </c:pt>
              <c:pt idx="2" formatCode="m/d/yyyy">
                <c:v>37438</c:v>
              </c:pt>
              <c:pt idx="3" formatCode="m/d/yyyy">
                <c:v>37469</c:v>
              </c:pt>
              <c:pt idx="4" formatCode="m/d/yyyy">
                <c:v>37500</c:v>
              </c:pt>
            </c:numLit>
          </c:cat>
          <c:val>
            <c:numLit>
              <c:ptCount val="5"/>
              <c:pt idx="0" formatCode="General">
                <c:v>640</c:v>
              </c:pt>
              <c:pt idx="1" formatCode="General">
                <c:v>320</c:v>
              </c:pt>
              <c:pt idx="2" formatCode="General">
                <c:v>280</c:v>
              </c:pt>
              <c:pt idx="3" formatCode="General">
                <c:v>120</c:v>
              </c:pt>
              <c:pt idx="4" formatCode="General">
                <c:v>150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5305240"/>
        <c:axId val="305313472"/>
      </c:areaChart>
      <c:catAx>
        <c:axId val="305305240"/>
        <c:scaling>
          <c:orientation val="maxMin"/>
        </c:scaling>
        <c:delete val="0"/>
        <c:axPos val="b"/>
        <c:numFmt formatCode="m/d/yyyy" sourceLinked="1"/>
        <c:majorTickMark val="cross"/>
        <c:minorTickMark val="out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3472"/>
        <c:crossesAt val="3"/>
        <c:lblOffset val="200"/>
        <c:noMultiLvlLbl val="0"/>
      </c:catAx>
      <c:valAx>
        <c:axId val="305313472"/>
        <c:scaling>
          <c:orientation val="minMax"/>
          <c:max val="700"/>
          <c:min val="100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high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5240"/>
        <c:crosses val="autoZero"/>
        <c:crossBetween val="midCat"/>
        <c:majorUnit val="100"/>
        <c:minorUnit val="50"/>
        <c:dispUnits>
          <c:builtInUnit val="hundreds"/>
        </c:dispUnits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