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FD323" w14:textId="238EB2A4" w:rsidR="00B40080" w:rsidRPr="002C26C3" w:rsidRDefault="00B40080" w:rsidP="00E05D7B">
      <w:pPr>
        <w:jc w:val="center"/>
        <w:rPr>
          <w:sz w:val="24"/>
          <w:szCs w:val="24"/>
        </w:rPr>
      </w:pPr>
    </w:p>
    <w:p w14:paraId="704A3D92" w14:textId="4447D375" w:rsidR="004D3401" w:rsidRPr="00C41EC0" w:rsidRDefault="00980644" w:rsidP="00953D51">
      <w:pPr>
        <w:jc w:val="both"/>
        <w:rPr>
          <w:b/>
          <w:sz w:val="24"/>
          <w:szCs w:val="24"/>
        </w:rPr>
      </w:pPr>
      <w:r w:rsidRPr="00C41EC0">
        <w:rPr>
          <w:b/>
          <w:sz w:val="24"/>
          <w:szCs w:val="24"/>
        </w:rPr>
        <w:t>My Hearing Healthcare Provider’s (HHP) Name</w:t>
      </w:r>
      <w:r w:rsidR="004D3401" w:rsidRPr="00C41EC0">
        <w:rPr>
          <w:b/>
          <w:sz w:val="24"/>
          <w:szCs w:val="24"/>
        </w:rPr>
        <w:t>:</w:t>
      </w:r>
      <w:r w:rsidR="00C41EC0">
        <w:rPr>
          <w:b/>
          <w:sz w:val="24"/>
          <w:szCs w:val="24"/>
        </w:rPr>
        <w:t xml:space="preserve"> </w:t>
      </w:r>
      <w:r w:rsidR="004D3401" w:rsidRPr="00C41EC0">
        <w:rPr>
          <w:b/>
          <w:sz w:val="24"/>
          <w:szCs w:val="24"/>
        </w:rPr>
        <w:t>__________________________</w:t>
      </w:r>
      <w:r w:rsidR="00B91E1D" w:rsidRPr="00C41EC0">
        <w:rPr>
          <w:b/>
          <w:sz w:val="24"/>
          <w:szCs w:val="24"/>
        </w:rPr>
        <w:t>____</w:t>
      </w:r>
      <w:r w:rsidR="002C26C3" w:rsidRPr="00C41EC0">
        <w:rPr>
          <w:b/>
          <w:sz w:val="24"/>
          <w:szCs w:val="24"/>
        </w:rPr>
        <w:t>__</w:t>
      </w:r>
      <w:r w:rsidR="00B91E1D" w:rsidRPr="00C41EC0">
        <w:rPr>
          <w:b/>
          <w:sz w:val="24"/>
          <w:szCs w:val="24"/>
        </w:rPr>
        <w:t>_</w:t>
      </w:r>
      <w:r w:rsidR="004D3401" w:rsidRPr="00C41EC0">
        <w:rPr>
          <w:b/>
          <w:sz w:val="24"/>
          <w:szCs w:val="24"/>
        </w:rPr>
        <w:t>_</w:t>
      </w:r>
      <w:r w:rsidR="00C41EC0">
        <w:rPr>
          <w:b/>
          <w:sz w:val="24"/>
          <w:szCs w:val="24"/>
        </w:rPr>
        <w:t>____</w:t>
      </w:r>
      <w:r w:rsidR="00953D51">
        <w:rPr>
          <w:b/>
          <w:sz w:val="24"/>
          <w:szCs w:val="24"/>
        </w:rPr>
        <w:t>_______</w:t>
      </w:r>
    </w:p>
    <w:p w14:paraId="502FD444" w14:textId="7477A4D0" w:rsidR="004D3401" w:rsidRPr="00C41EC0" w:rsidRDefault="00C41EC0" w:rsidP="00953D51">
      <w:pPr>
        <w:jc w:val="both"/>
        <w:rPr>
          <w:b/>
          <w:sz w:val="24"/>
          <w:szCs w:val="24"/>
        </w:rPr>
      </w:pPr>
      <w:r w:rsidRPr="00C41EC0">
        <w:rPr>
          <w:b/>
          <w:sz w:val="24"/>
          <w:szCs w:val="24"/>
        </w:rPr>
        <w:t>My Email</w:t>
      </w:r>
      <w:r w:rsidRPr="00C41EC0">
        <w:rPr>
          <w:b/>
          <w:sz w:val="24"/>
          <w:szCs w:val="24"/>
        </w:rPr>
        <w:t>/Login: _</w:t>
      </w:r>
      <w:r w:rsidRPr="00C41EC0">
        <w:rPr>
          <w:b/>
          <w:sz w:val="24"/>
          <w:szCs w:val="24"/>
        </w:rPr>
        <w:t>________________________</w:t>
      </w:r>
      <w:r>
        <w:rPr>
          <w:b/>
          <w:sz w:val="24"/>
          <w:szCs w:val="24"/>
        </w:rPr>
        <w:t>_</w:t>
      </w:r>
      <w:r w:rsidR="00107C24">
        <w:rPr>
          <w:b/>
          <w:sz w:val="24"/>
          <w:szCs w:val="24"/>
        </w:rPr>
        <w:t>__</w:t>
      </w:r>
      <w:r w:rsidR="004D3401" w:rsidRPr="00C41EC0">
        <w:rPr>
          <w:b/>
          <w:sz w:val="24"/>
          <w:szCs w:val="24"/>
        </w:rPr>
        <w:tab/>
      </w:r>
      <w:r>
        <w:rPr>
          <w:b/>
          <w:sz w:val="24"/>
          <w:szCs w:val="24"/>
        </w:rPr>
        <w:t xml:space="preserve">  </w:t>
      </w:r>
      <w:r w:rsidR="004D3401" w:rsidRPr="00C41EC0">
        <w:rPr>
          <w:b/>
          <w:sz w:val="24"/>
          <w:szCs w:val="24"/>
        </w:rPr>
        <w:t>Password:</w:t>
      </w:r>
      <w:r>
        <w:rPr>
          <w:b/>
          <w:sz w:val="24"/>
          <w:szCs w:val="24"/>
        </w:rPr>
        <w:t xml:space="preserve"> </w:t>
      </w:r>
      <w:r w:rsidR="004D3401" w:rsidRPr="00C41EC0">
        <w:rPr>
          <w:b/>
          <w:sz w:val="24"/>
          <w:szCs w:val="24"/>
        </w:rPr>
        <w:t>________________</w:t>
      </w:r>
      <w:r>
        <w:rPr>
          <w:b/>
          <w:sz w:val="24"/>
          <w:szCs w:val="24"/>
        </w:rPr>
        <w:t>_</w:t>
      </w:r>
      <w:r w:rsidR="004D3401" w:rsidRPr="00C41EC0">
        <w:rPr>
          <w:b/>
          <w:sz w:val="24"/>
          <w:szCs w:val="24"/>
        </w:rPr>
        <w:t>____</w:t>
      </w:r>
      <w:r w:rsidR="002C26C3" w:rsidRPr="00C41EC0">
        <w:rPr>
          <w:b/>
          <w:sz w:val="24"/>
          <w:szCs w:val="24"/>
        </w:rPr>
        <w:t>___</w:t>
      </w:r>
      <w:r w:rsidR="004D3401" w:rsidRPr="00C41EC0">
        <w:rPr>
          <w:b/>
          <w:sz w:val="24"/>
          <w:szCs w:val="24"/>
        </w:rPr>
        <w:t>_</w:t>
      </w:r>
      <w:r>
        <w:rPr>
          <w:b/>
          <w:sz w:val="24"/>
          <w:szCs w:val="24"/>
        </w:rPr>
        <w:t>_</w:t>
      </w:r>
      <w:r w:rsidR="00953D51">
        <w:rPr>
          <w:b/>
          <w:sz w:val="24"/>
          <w:szCs w:val="24"/>
        </w:rPr>
        <w:t>______</w:t>
      </w:r>
    </w:p>
    <w:p w14:paraId="6840725E" w14:textId="4A168761" w:rsidR="004D3401" w:rsidRPr="00C41EC0" w:rsidRDefault="00C41EC0" w:rsidP="00953D51">
      <w:pPr>
        <w:jc w:val="both"/>
        <w:rPr>
          <w:b/>
          <w:sz w:val="24"/>
          <w:szCs w:val="24"/>
        </w:rPr>
      </w:pPr>
      <w:r w:rsidRPr="00C41EC0">
        <w:rPr>
          <w:b/>
          <w:sz w:val="24"/>
          <w:szCs w:val="24"/>
        </w:rPr>
        <w:t xml:space="preserve">My </w:t>
      </w:r>
      <w:r w:rsidRPr="00C41EC0">
        <w:rPr>
          <w:b/>
          <w:sz w:val="24"/>
          <w:szCs w:val="24"/>
        </w:rPr>
        <w:t>Username: _</w:t>
      </w:r>
      <w:r w:rsidR="00107C24">
        <w:rPr>
          <w:b/>
          <w:sz w:val="24"/>
          <w:szCs w:val="24"/>
        </w:rPr>
        <w:t>____________________</w:t>
      </w:r>
      <w:r w:rsidR="00953D51">
        <w:rPr>
          <w:b/>
          <w:sz w:val="24"/>
          <w:szCs w:val="24"/>
        </w:rPr>
        <w:t>_</w:t>
      </w:r>
      <w:r w:rsidR="004D3401" w:rsidRPr="00C41EC0">
        <w:rPr>
          <w:b/>
          <w:sz w:val="24"/>
          <w:szCs w:val="24"/>
        </w:rPr>
        <w:tab/>
      </w:r>
      <w:r w:rsidR="002C26C3" w:rsidRPr="00C41EC0">
        <w:rPr>
          <w:b/>
          <w:sz w:val="24"/>
          <w:szCs w:val="24"/>
        </w:rPr>
        <w:t xml:space="preserve">My </w:t>
      </w:r>
      <w:r w:rsidR="00E92B72">
        <w:rPr>
          <w:b/>
          <w:sz w:val="24"/>
          <w:szCs w:val="24"/>
        </w:rPr>
        <w:t xml:space="preserve">Subscription </w:t>
      </w:r>
      <w:r w:rsidR="004D3401" w:rsidRPr="00C41EC0">
        <w:rPr>
          <w:b/>
          <w:sz w:val="24"/>
          <w:szCs w:val="24"/>
        </w:rPr>
        <w:t>Code:</w:t>
      </w:r>
      <w:r>
        <w:rPr>
          <w:b/>
          <w:sz w:val="24"/>
          <w:szCs w:val="24"/>
        </w:rPr>
        <w:t xml:space="preserve"> </w:t>
      </w:r>
      <w:r w:rsidR="004D3401" w:rsidRPr="00C41EC0">
        <w:rPr>
          <w:b/>
          <w:sz w:val="24"/>
          <w:szCs w:val="24"/>
        </w:rPr>
        <w:t>______</w:t>
      </w:r>
      <w:r>
        <w:rPr>
          <w:b/>
          <w:sz w:val="24"/>
          <w:szCs w:val="24"/>
        </w:rPr>
        <w:t>_</w:t>
      </w:r>
      <w:r w:rsidR="004D3401" w:rsidRPr="00C41EC0">
        <w:rPr>
          <w:b/>
          <w:sz w:val="24"/>
          <w:szCs w:val="24"/>
        </w:rPr>
        <w:t>__________________</w:t>
      </w:r>
      <w:r>
        <w:rPr>
          <w:b/>
          <w:sz w:val="24"/>
          <w:szCs w:val="24"/>
        </w:rPr>
        <w:t>_</w:t>
      </w:r>
      <w:r w:rsidR="004D3401" w:rsidRPr="00C41EC0">
        <w:rPr>
          <w:b/>
          <w:sz w:val="24"/>
          <w:szCs w:val="24"/>
        </w:rPr>
        <w:t>_</w:t>
      </w:r>
      <w:r w:rsidR="00E92B72">
        <w:rPr>
          <w:b/>
          <w:sz w:val="24"/>
          <w:szCs w:val="24"/>
        </w:rPr>
        <w:t>__</w:t>
      </w:r>
    </w:p>
    <w:p w14:paraId="413A88F8" w14:textId="0256D718" w:rsidR="002C26C3" w:rsidRPr="00C41EC0" w:rsidRDefault="002C26C3" w:rsidP="00953D51">
      <w:pPr>
        <w:jc w:val="both"/>
        <w:rPr>
          <w:b/>
          <w:sz w:val="24"/>
          <w:szCs w:val="24"/>
        </w:rPr>
      </w:pPr>
      <w:r w:rsidRPr="00C41EC0">
        <w:rPr>
          <w:b/>
          <w:sz w:val="24"/>
          <w:szCs w:val="24"/>
        </w:rPr>
        <w:t>My Lesson Plan</w:t>
      </w:r>
      <w:r w:rsidR="00C41EC0" w:rsidRPr="00C41EC0">
        <w:rPr>
          <w:b/>
          <w:sz w:val="24"/>
          <w:szCs w:val="24"/>
        </w:rPr>
        <w:t xml:space="preserve"> </w:t>
      </w:r>
      <w:r w:rsidR="00C41EC0" w:rsidRPr="00C41EC0">
        <w:rPr>
          <w:b/>
          <w:sz w:val="24"/>
          <w:szCs w:val="24"/>
        </w:rPr>
        <w:t>(Optional)</w:t>
      </w:r>
      <w:r w:rsidRPr="00C41EC0">
        <w:rPr>
          <w:b/>
          <w:sz w:val="24"/>
          <w:szCs w:val="24"/>
        </w:rPr>
        <w:t>:</w:t>
      </w:r>
      <w:r w:rsidR="00C41EC0">
        <w:rPr>
          <w:b/>
          <w:sz w:val="24"/>
          <w:szCs w:val="24"/>
        </w:rPr>
        <w:t xml:space="preserve"> </w:t>
      </w:r>
      <w:r w:rsidRPr="00C41EC0">
        <w:rPr>
          <w:b/>
          <w:sz w:val="24"/>
          <w:szCs w:val="24"/>
        </w:rPr>
        <w:t>___________________________________________________</w:t>
      </w:r>
      <w:r w:rsidR="00C41EC0">
        <w:rPr>
          <w:b/>
          <w:sz w:val="24"/>
          <w:szCs w:val="24"/>
        </w:rPr>
        <w:t>__</w:t>
      </w:r>
      <w:r w:rsidRPr="00C41EC0">
        <w:rPr>
          <w:b/>
          <w:sz w:val="24"/>
          <w:szCs w:val="24"/>
        </w:rPr>
        <w:t>__</w:t>
      </w:r>
      <w:r w:rsidR="00953D51">
        <w:rPr>
          <w:b/>
          <w:sz w:val="24"/>
          <w:szCs w:val="24"/>
        </w:rPr>
        <w:t>______</w:t>
      </w:r>
    </w:p>
    <w:p w14:paraId="0E2B7411" w14:textId="78D6CCF1" w:rsidR="004D3401" w:rsidRDefault="00675E17" w:rsidP="00EF2904">
      <w:pPr>
        <w:spacing w:after="120"/>
        <w:jc w:val="center"/>
        <w:rPr>
          <w:b/>
          <w:color w:val="FF0000"/>
          <w:sz w:val="28"/>
          <w:szCs w:val="28"/>
          <w:u w:val="single"/>
        </w:rPr>
      </w:pPr>
      <w:r w:rsidRPr="00953D51">
        <w:rPr>
          <w:b/>
          <w:color w:val="FF0000"/>
          <w:sz w:val="28"/>
          <w:szCs w:val="28"/>
          <w:u w:val="single"/>
        </w:rPr>
        <w:t xml:space="preserve">Quick Start Guide: </w:t>
      </w:r>
      <w:r w:rsidR="004D3401" w:rsidRPr="00953D51">
        <w:rPr>
          <w:b/>
          <w:color w:val="FF0000"/>
          <w:sz w:val="28"/>
          <w:szCs w:val="28"/>
          <w:u w:val="single"/>
        </w:rPr>
        <w:t>Login Instructions and My Dashboard Overview</w:t>
      </w:r>
    </w:p>
    <w:p w14:paraId="0263499A" w14:textId="516748EC" w:rsidR="000A592E" w:rsidRDefault="000A592E" w:rsidP="00EF2904">
      <w:pPr>
        <w:pStyle w:val="ListParagraph"/>
        <w:tabs>
          <w:tab w:val="left" w:pos="1440"/>
        </w:tabs>
        <w:spacing w:after="120" w:line="240" w:lineRule="auto"/>
        <w:rPr>
          <w:sz w:val="26"/>
          <w:szCs w:val="26"/>
        </w:rPr>
      </w:pPr>
      <w:r w:rsidRPr="00C46FC5">
        <w:rPr>
          <w:color w:val="000000" w:themeColor="text1"/>
          <w:sz w:val="32"/>
          <w:szCs w:val="28"/>
        </w:rPr>
        <w:t>1</w:t>
      </w:r>
      <w:r w:rsidRPr="00C46FC5">
        <w:rPr>
          <w:color w:val="000000" w:themeColor="text1"/>
          <w:sz w:val="32"/>
          <w:szCs w:val="28"/>
          <w:vertAlign w:val="superscript"/>
        </w:rPr>
        <w:t>st</w:t>
      </w:r>
      <w:r w:rsidRPr="00C46FC5">
        <w:rPr>
          <w:color w:val="000000" w:themeColor="text1"/>
          <w:sz w:val="28"/>
          <w:szCs w:val="28"/>
        </w:rPr>
        <w:t xml:space="preserve"> </w:t>
      </w:r>
      <w:r>
        <w:rPr>
          <w:color w:val="002060"/>
          <w:sz w:val="28"/>
          <w:szCs w:val="28"/>
        </w:rPr>
        <w:tab/>
      </w:r>
      <w:r w:rsidRPr="001D4AA6">
        <w:rPr>
          <w:sz w:val="26"/>
          <w:szCs w:val="26"/>
        </w:rPr>
        <w:t xml:space="preserve">Open any major Internet browser.  Chrome is recommended.  </w:t>
      </w:r>
    </w:p>
    <w:p w14:paraId="05CE3F0D" w14:textId="6F2DBC2E" w:rsidR="00C46FC5" w:rsidRPr="001D4AA6" w:rsidRDefault="00C46FC5" w:rsidP="00EF2904">
      <w:pPr>
        <w:pStyle w:val="ListParagraph"/>
        <w:spacing w:after="120" w:line="240" w:lineRule="auto"/>
        <w:ind w:left="1620"/>
        <w:rPr>
          <w:sz w:val="26"/>
          <w:szCs w:val="26"/>
        </w:rPr>
      </w:pPr>
      <w:r w:rsidRPr="001D4AA6">
        <w:rPr>
          <w:sz w:val="26"/>
          <w:szCs w:val="26"/>
        </w:rPr>
        <w:t xml:space="preserve">Type </w:t>
      </w:r>
      <w:hyperlink r:id="rId8" w:history="1">
        <w:r w:rsidRPr="001D4AA6">
          <w:rPr>
            <w:rStyle w:val="Hyperlink"/>
            <w:sz w:val="26"/>
            <w:szCs w:val="26"/>
          </w:rPr>
          <w:t>www.clearworks4ears.com</w:t>
        </w:r>
      </w:hyperlink>
      <w:r w:rsidRPr="001D4AA6">
        <w:rPr>
          <w:sz w:val="26"/>
          <w:szCs w:val="26"/>
        </w:rPr>
        <w:t xml:space="preserve"> into your search engine</w:t>
      </w:r>
      <w:r>
        <w:rPr>
          <w:sz w:val="26"/>
          <w:szCs w:val="26"/>
        </w:rPr>
        <w:t xml:space="preserve"> or address bar</w:t>
      </w:r>
      <w:r w:rsidRPr="001D4AA6">
        <w:rPr>
          <w:sz w:val="26"/>
          <w:szCs w:val="26"/>
        </w:rPr>
        <w:t>.</w:t>
      </w:r>
    </w:p>
    <w:p w14:paraId="02655DDB" w14:textId="70472E5D" w:rsidR="00C46FC5" w:rsidRDefault="003A221F" w:rsidP="00EF2904">
      <w:pPr>
        <w:pStyle w:val="ListParagraph"/>
        <w:tabs>
          <w:tab w:val="left" w:pos="1440"/>
        </w:tabs>
        <w:spacing w:after="120" w:line="240" w:lineRule="auto"/>
        <w:rPr>
          <w:sz w:val="26"/>
          <w:szCs w:val="26"/>
        </w:rPr>
      </w:pPr>
      <w:r w:rsidRPr="003A221F">
        <w:rPr>
          <w:sz w:val="32"/>
          <w:szCs w:val="26"/>
        </w:rPr>
        <w:t>2</w:t>
      </w:r>
      <w:r w:rsidRPr="003A221F">
        <w:rPr>
          <w:sz w:val="32"/>
          <w:szCs w:val="26"/>
          <w:vertAlign w:val="superscript"/>
        </w:rPr>
        <w:t>nd</w:t>
      </w:r>
      <w:r w:rsidRPr="003A221F">
        <w:rPr>
          <w:sz w:val="32"/>
          <w:szCs w:val="26"/>
        </w:rPr>
        <w:t xml:space="preserve"> </w:t>
      </w:r>
      <w:r>
        <w:rPr>
          <w:sz w:val="32"/>
          <w:szCs w:val="26"/>
        </w:rPr>
        <w:tab/>
      </w:r>
      <w:r w:rsidRPr="001D4AA6">
        <w:rPr>
          <w:sz w:val="26"/>
          <w:szCs w:val="26"/>
        </w:rPr>
        <w:t xml:space="preserve">Click on the </w:t>
      </w:r>
      <w:r w:rsidRPr="001D4AA6">
        <w:rPr>
          <w:color w:val="4472C4" w:themeColor="accent1"/>
          <w:sz w:val="26"/>
          <w:szCs w:val="26"/>
        </w:rPr>
        <w:t>Sign Up/Login</w:t>
      </w:r>
      <w:r w:rsidRPr="001D4AA6">
        <w:rPr>
          <w:sz w:val="26"/>
          <w:szCs w:val="26"/>
        </w:rPr>
        <w:t xml:space="preserve"> box in the upper-right hand corner of the screen.</w:t>
      </w:r>
    </w:p>
    <w:p w14:paraId="2D41966B" w14:textId="1FC080E8" w:rsidR="00E92B72" w:rsidRDefault="00E92B72" w:rsidP="00EF2904">
      <w:pPr>
        <w:pStyle w:val="ListParagraph"/>
        <w:spacing w:after="120" w:line="240" w:lineRule="auto"/>
        <w:rPr>
          <w:sz w:val="26"/>
          <w:szCs w:val="26"/>
        </w:rPr>
      </w:pPr>
      <w:r w:rsidRPr="00E92B72">
        <w:rPr>
          <w:sz w:val="32"/>
          <w:szCs w:val="26"/>
        </w:rPr>
        <w:t>3</w:t>
      </w:r>
      <w:r w:rsidRPr="00E92B72">
        <w:rPr>
          <w:sz w:val="32"/>
          <w:szCs w:val="26"/>
          <w:vertAlign w:val="superscript"/>
        </w:rPr>
        <w:t>rd</w:t>
      </w:r>
      <w:r>
        <w:rPr>
          <w:sz w:val="32"/>
          <w:szCs w:val="26"/>
        </w:rPr>
        <w:t xml:space="preserve"> </w:t>
      </w:r>
      <w:r>
        <w:rPr>
          <w:sz w:val="32"/>
          <w:szCs w:val="26"/>
        </w:rPr>
        <w:tab/>
      </w:r>
      <w:r w:rsidRPr="001D4AA6">
        <w:rPr>
          <w:sz w:val="26"/>
          <w:szCs w:val="26"/>
        </w:rPr>
        <w:t xml:space="preserve">Enter your email address and password then click on the </w:t>
      </w:r>
      <w:r w:rsidRPr="001D4AA6">
        <w:rPr>
          <w:color w:val="4472C4" w:themeColor="accent1"/>
          <w:sz w:val="26"/>
          <w:szCs w:val="26"/>
        </w:rPr>
        <w:t>Log on</w:t>
      </w:r>
      <w:r w:rsidRPr="001D4AA6">
        <w:rPr>
          <w:sz w:val="26"/>
          <w:szCs w:val="26"/>
        </w:rPr>
        <w:t xml:space="preserve"> button.</w:t>
      </w:r>
    </w:p>
    <w:p w14:paraId="740BB58F" w14:textId="1C25296C" w:rsidR="00E92B72" w:rsidRDefault="00EF2904" w:rsidP="00EF2904">
      <w:pPr>
        <w:pStyle w:val="ListParagraph"/>
        <w:spacing w:after="120" w:line="240" w:lineRule="auto"/>
        <w:rPr>
          <w:sz w:val="26"/>
          <w:szCs w:val="26"/>
        </w:rPr>
      </w:pPr>
      <w:r w:rsidRPr="002701D7">
        <w:rPr>
          <w:noProof/>
          <w:sz w:val="24"/>
          <w:szCs w:val="24"/>
        </w:rPr>
        <w:drawing>
          <wp:anchor distT="0" distB="0" distL="114300" distR="114300" simplePos="0" relativeHeight="251658240" behindDoc="1" locked="0" layoutInCell="1" allowOverlap="1" wp14:anchorId="06E25CF1" wp14:editId="34A65214">
            <wp:simplePos x="0" y="0"/>
            <wp:positionH relativeFrom="margin">
              <wp:align>center</wp:align>
            </wp:positionH>
            <wp:positionV relativeFrom="paragraph">
              <wp:posOffset>225425</wp:posOffset>
            </wp:positionV>
            <wp:extent cx="6141564" cy="1143635"/>
            <wp:effectExtent l="0" t="0" r="0" b="0"/>
            <wp:wrapTight wrapText="bothSides">
              <wp:wrapPolygon edited="0">
                <wp:start x="0" y="0"/>
                <wp:lineTo x="0" y="21228"/>
                <wp:lineTo x="21508" y="21228"/>
                <wp:lineTo x="21508" y="0"/>
                <wp:lineTo x="0" y="0"/>
              </wp:wrapPolygon>
            </wp:wrapTight>
            <wp:docPr id="3" name="Picture 3" descr="C:\Users\clEAR-01\AppData\Local\Microsoft\Windows\Temporary Internet Files\Content.Outlook\QGIERSO0\PastedGraphic-2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EAR-01\AppData\Local\Microsoft\Windows\Temporary Internet Files\Content.Outlook\QGIERSO0\PastedGraphic-2 (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564"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72">
        <w:rPr>
          <w:sz w:val="26"/>
          <w:szCs w:val="26"/>
        </w:rPr>
        <w:tab/>
        <w:t xml:space="preserve">  You may need to </w:t>
      </w:r>
      <w:r w:rsidR="00087C97">
        <w:rPr>
          <w:sz w:val="26"/>
          <w:szCs w:val="26"/>
        </w:rPr>
        <w:t>apply</w:t>
      </w:r>
      <w:r w:rsidR="00E92B72">
        <w:rPr>
          <w:sz w:val="26"/>
          <w:szCs w:val="26"/>
        </w:rPr>
        <w:t xml:space="preserve"> </w:t>
      </w:r>
      <w:r w:rsidR="00087C97">
        <w:rPr>
          <w:sz w:val="26"/>
          <w:szCs w:val="26"/>
        </w:rPr>
        <w:t>a</w:t>
      </w:r>
      <w:r w:rsidR="00E92B72">
        <w:rPr>
          <w:sz w:val="26"/>
          <w:szCs w:val="26"/>
        </w:rPr>
        <w:t xml:space="preserve"> Subscription Code to get started.</w:t>
      </w:r>
    </w:p>
    <w:p w14:paraId="079800E0" w14:textId="521CB501" w:rsidR="00980644" w:rsidRPr="00EF2904" w:rsidRDefault="00980644" w:rsidP="00EF2904">
      <w:pPr>
        <w:pStyle w:val="ListParagraph"/>
        <w:spacing w:after="120"/>
        <w:ind w:left="360"/>
        <w:contextualSpacing w:val="0"/>
        <w:rPr>
          <w:b/>
          <w:sz w:val="26"/>
          <w:szCs w:val="26"/>
        </w:rPr>
      </w:pPr>
      <w:r w:rsidRPr="00EF2904">
        <w:rPr>
          <w:b/>
          <w:sz w:val="26"/>
          <w:szCs w:val="26"/>
        </w:rPr>
        <w:t>You will now see</w:t>
      </w:r>
      <w:r w:rsidR="001D4AA6" w:rsidRPr="00EF2904">
        <w:rPr>
          <w:b/>
          <w:sz w:val="26"/>
          <w:szCs w:val="26"/>
        </w:rPr>
        <w:t xml:space="preserve"> the</w:t>
      </w:r>
      <w:r w:rsidRPr="00EF2904">
        <w:rPr>
          <w:b/>
          <w:sz w:val="26"/>
          <w:szCs w:val="26"/>
        </w:rPr>
        <w:t xml:space="preserve"> </w:t>
      </w:r>
      <w:r w:rsidR="00675E17" w:rsidRPr="00EF2904">
        <w:rPr>
          <w:b/>
          <w:sz w:val="26"/>
          <w:szCs w:val="26"/>
        </w:rPr>
        <w:t>“My Dashboard”</w:t>
      </w:r>
      <w:r w:rsidR="001D4AA6" w:rsidRPr="00EF2904">
        <w:rPr>
          <w:b/>
          <w:sz w:val="26"/>
          <w:szCs w:val="26"/>
        </w:rPr>
        <w:t xml:space="preserve"> page</w:t>
      </w:r>
      <w:r w:rsidRPr="00EF2904">
        <w:rPr>
          <w:b/>
          <w:sz w:val="26"/>
          <w:szCs w:val="26"/>
        </w:rPr>
        <w:t>.  There are five tabs within your dashboard:</w:t>
      </w:r>
    </w:p>
    <w:p w14:paraId="7B2ACC01" w14:textId="465BBE94" w:rsidR="00980644" w:rsidRPr="002C26C3" w:rsidRDefault="00980644" w:rsidP="00EF2904">
      <w:pPr>
        <w:pStyle w:val="ListParagraph"/>
        <w:numPr>
          <w:ilvl w:val="1"/>
          <w:numId w:val="1"/>
        </w:numPr>
        <w:spacing w:after="160" w:line="240" w:lineRule="auto"/>
        <w:contextualSpacing w:val="0"/>
        <w:rPr>
          <w:sz w:val="24"/>
          <w:szCs w:val="24"/>
        </w:rPr>
      </w:pPr>
      <w:r w:rsidRPr="002C26C3">
        <w:rPr>
          <w:color w:val="4472C4" w:themeColor="accent1"/>
          <w:sz w:val="24"/>
          <w:szCs w:val="24"/>
        </w:rPr>
        <w:t>Train Now</w:t>
      </w:r>
      <w:r w:rsidRPr="002C26C3">
        <w:rPr>
          <w:sz w:val="24"/>
          <w:szCs w:val="24"/>
        </w:rPr>
        <w:t xml:space="preserve">: Under this tab, you will find the </w:t>
      </w:r>
      <w:r w:rsidR="00107C24">
        <w:rPr>
          <w:sz w:val="24"/>
          <w:szCs w:val="24"/>
        </w:rPr>
        <w:t>games suggested in</w:t>
      </w:r>
      <w:r w:rsidRPr="002C26C3">
        <w:rPr>
          <w:sz w:val="24"/>
          <w:szCs w:val="24"/>
        </w:rPr>
        <w:t xml:space="preserve"> </w:t>
      </w:r>
      <w:r w:rsidR="00107C24">
        <w:rPr>
          <w:sz w:val="24"/>
          <w:szCs w:val="24"/>
        </w:rPr>
        <w:t>your</w:t>
      </w:r>
      <w:r w:rsidRPr="002C26C3">
        <w:rPr>
          <w:sz w:val="24"/>
          <w:szCs w:val="24"/>
        </w:rPr>
        <w:t xml:space="preserve"> lesson plan. </w:t>
      </w:r>
      <w:r w:rsidR="00107C24">
        <w:rPr>
          <w:sz w:val="24"/>
          <w:szCs w:val="24"/>
        </w:rPr>
        <w:t xml:space="preserve"> </w:t>
      </w:r>
      <w:r w:rsidRPr="002C26C3">
        <w:rPr>
          <w:sz w:val="24"/>
          <w:szCs w:val="24"/>
        </w:rPr>
        <w:t>Each game has a description about how to play and about the listening skills being trained.</w:t>
      </w:r>
    </w:p>
    <w:p w14:paraId="096C45DF" w14:textId="6CB55CB8" w:rsidR="00980644" w:rsidRPr="002C26C3" w:rsidRDefault="00980644" w:rsidP="00EF2904">
      <w:pPr>
        <w:pStyle w:val="ListParagraph"/>
        <w:numPr>
          <w:ilvl w:val="1"/>
          <w:numId w:val="1"/>
        </w:numPr>
        <w:spacing w:after="160" w:line="240" w:lineRule="auto"/>
        <w:contextualSpacing w:val="0"/>
        <w:rPr>
          <w:sz w:val="24"/>
          <w:szCs w:val="24"/>
        </w:rPr>
      </w:pPr>
      <w:r w:rsidRPr="002C26C3">
        <w:rPr>
          <w:color w:val="4472C4" w:themeColor="accent1"/>
          <w:sz w:val="24"/>
          <w:szCs w:val="24"/>
        </w:rPr>
        <w:t>Progress Reports</w:t>
      </w:r>
      <w:r w:rsidRPr="002C26C3">
        <w:rPr>
          <w:sz w:val="24"/>
          <w:szCs w:val="24"/>
        </w:rPr>
        <w:t xml:space="preserve">: This tab allows you to follow your progress. </w:t>
      </w:r>
      <w:r w:rsidR="00953D51">
        <w:rPr>
          <w:sz w:val="24"/>
          <w:szCs w:val="24"/>
        </w:rPr>
        <w:t xml:space="preserve"> </w:t>
      </w:r>
      <w:r w:rsidRPr="002C26C3">
        <w:rPr>
          <w:sz w:val="24"/>
          <w:szCs w:val="24"/>
        </w:rPr>
        <w:t xml:space="preserve">As you play the games, the site tracks your </w:t>
      </w:r>
      <w:r w:rsidR="00953D51">
        <w:rPr>
          <w:sz w:val="24"/>
          <w:szCs w:val="24"/>
        </w:rPr>
        <w:t xml:space="preserve">usage and </w:t>
      </w:r>
      <w:r w:rsidR="009B15F1">
        <w:rPr>
          <w:sz w:val="24"/>
          <w:szCs w:val="24"/>
        </w:rPr>
        <w:t>activity</w:t>
      </w:r>
      <w:r w:rsidRPr="002C26C3">
        <w:rPr>
          <w:sz w:val="24"/>
          <w:szCs w:val="24"/>
        </w:rPr>
        <w:t xml:space="preserve">.  Your HHP can also track your </w:t>
      </w:r>
      <w:r w:rsidR="009B15F1">
        <w:rPr>
          <w:sz w:val="24"/>
          <w:szCs w:val="24"/>
        </w:rPr>
        <w:t>progress</w:t>
      </w:r>
      <w:r w:rsidRPr="002C26C3">
        <w:rPr>
          <w:sz w:val="24"/>
          <w:szCs w:val="24"/>
        </w:rPr>
        <w:t>.</w:t>
      </w:r>
    </w:p>
    <w:p w14:paraId="6C592F43" w14:textId="5F4CC043" w:rsidR="009B15F1" w:rsidRDefault="00980644" w:rsidP="00EF2904">
      <w:pPr>
        <w:pStyle w:val="ListParagraph"/>
        <w:numPr>
          <w:ilvl w:val="1"/>
          <w:numId w:val="1"/>
        </w:numPr>
        <w:spacing w:after="160" w:line="240" w:lineRule="auto"/>
        <w:contextualSpacing w:val="0"/>
        <w:rPr>
          <w:sz w:val="24"/>
          <w:szCs w:val="24"/>
        </w:rPr>
      </w:pPr>
      <w:r w:rsidRPr="009B15F1">
        <w:rPr>
          <w:color w:val="4472C4" w:themeColor="accent1"/>
          <w:sz w:val="24"/>
          <w:szCs w:val="24"/>
        </w:rPr>
        <w:t>Messages with my Provider (HHP)</w:t>
      </w:r>
      <w:r w:rsidRPr="009B15F1">
        <w:rPr>
          <w:sz w:val="24"/>
          <w:szCs w:val="24"/>
        </w:rPr>
        <w:t xml:space="preserve">: </w:t>
      </w:r>
      <w:r w:rsidR="009B15F1" w:rsidRPr="009B15F1">
        <w:rPr>
          <w:sz w:val="24"/>
          <w:szCs w:val="24"/>
        </w:rPr>
        <w:t>Here you can</w:t>
      </w:r>
      <w:r w:rsidRPr="009B15F1">
        <w:rPr>
          <w:sz w:val="24"/>
          <w:szCs w:val="24"/>
        </w:rPr>
        <w:t xml:space="preserve"> send </w:t>
      </w:r>
      <w:r w:rsidR="009B15F1" w:rsidRPr="009B15F1">
        <w:rPr>
          <w:sz w:val="24"/>
          <w:szCs w:val="24"/>
        </w:rPr>
        <w:t xml:space="preserve">and receive </w:t>
      </w:r>
      <w:r w:rsidRPr="009B15F1">
        <w:rPr>
          <w:sz w:val="24"/>
          <w:szCs w:val="24"/>
        </w:rPr>
        <w:t xml:space="preserve">messages </w:t>
      </w:r>
      <w:r w:rsidR="009B15F1" w:rsidRPr="009B15F1">
        <w:rPr>
          <w:sz w:val="24"/>
          <w:szCs w:val="24"/>
        </w:rPr>
        <w:t>with</w:t>
      </w:r>
      <w:r w:rsidRPr="009B15F1">
        <w:rPr>
          <w:sz w:val="24"/>
          <w:szCs w:val="24"/>
        </w:rPr>
        <w:t xml:space="preserve"> your HHP. Type your message in the box a</w:t>
      </w:r>
      <w:r w:rsidR="009B15F1">
        <w:rPr>
          <w:sz w:val="24"/>
          <w:szCs w:val="24"/>
        </w:rPr>
        <w:t>nd click the blue “send” button.</w:t>
      </w:r>
    </w:p>
    <w:p w14:paraId="71A6D038" w14:textId="77777777" w:rsidR="00FD01E2" w:rsidRDefault="00980644" w:rsidP="00EF2904">
      <w:pPr>
        <w:pStyle w:val="ListParagraph"/>
        <w:numPr>
          <w:ilvl w:val="1"/>
          <w:numId w:val="1"/>
        </w:numPr>
        <w:spacing w:after="160" w:line="240" w:lineRule="auto"/>
        <w:contextualSpacing w:val="0"/>
        <w:rPr>
          <w:sz w:val="24"/>
          <w:szCs w:val="24"/>
        </w:rPr>
      </w:pPr>
      <w:r w:rsidRPr="00FD01E2">
        <w:rPr>
          <w:color w:val="4472C4" w:themeColor="accent1"/>
          <w:sz w:val="24"/>
          <w:szCs w:val="24"/>
        </w:rPr>
        <w:t>Requests/Invites/Notifications</w:t>
      </w:r>
      <w:r w:rsidRPr="00FD01E2">
        <w:rPr>
          <w:sz w:val="24"/>
          <w:szCs w:val="24"/>
        </w:rPr>
        <w:t xml:space="preserve">:  This tab will have </w:t>
      </w:r>
      <w:r w:rsidR="00007EE4" w:rsidRPr="00FD01E2">
        <w:rPr>
          <w:sz w:val="24"/>
          <w:szCs w:val="24"/>
        </w:rPr>
        <w:t xml:space="preserve">any </w:t>
      </w:r>
      <w:r w:rsidRPr="00FD01E2">
        <w:rPr>
          <w:sz w:val="24"/>
          <w:szCs w:val="24"/>
        </w:rPr>
        <w:t xml:space="preserve">messages </w:t>
      </w:r>
      <w:r w:rsidR="00007EE4" w:rsidRPr="00FD01E2">
        <w:rPr>
          <w:sz w:val="24"/>
          <w:szCs w:val="24"/>
        </w:rPr>
        <w:t>from the clEAR system about your account and</w:t>
      </w:r>
      <w:r w:rsidRPr="00FD01E2">
        <w:rPr>
          <w:sz w:val="24"/>
          <w:szCs w:val="24"/>
        </w:rPr>
        <w:t xml:space="preserve"> any </w:t>
      </w:r>
      <w:r w:rsidR="00007EE4" w:rsidRPr="00FD01E2">
        <w:rPr>
          <w:sz w:val="24"/>
          <w:szCs w:val="24"/>
        </w:rPr>
        <w:t>messages se</w:t>
      </w:r>
      <w:r w:rsidRPr="00FD01E2">
        <w:rPr>
          <w:sz w:val="24"/>
          <w:szCs w:val="24"/>
        </w:rPr>
        <w:t>n</w:t>
      </w:r>
      <w:r w:rsidR="00007EE4" w:rsidRPr="00FD01E2">
        <w:rPr>
          <w:sz w:val="24"/>
          <w:szCs w:val="24"/>
        </w:rPr>
        <w:t>t</w:t>
      </w:r>
      <w:r w:rsidRPr="00FD01E2">
        <w:rPr>
          <w:sz w:val="24"/>
          <w:szCs w:val="24"/>
        </w:rPr>
        <w:t xml:space="preserve"> to frequent communication partners</w:t>
      </w:r>
      <w:r w:rsidR="00007EE4" w:rsidRPr="00FD01E2">
        <w:rPr>
          <w:sz w:val="24"/>
          <w:szCs w:val="24"/>
        </w:rPr>
        <w:t xml:space="preserve"> (FCPs).</w:t>
      </w:r>
    </w:p>
    <w:p w14:paraId="53970CF6" w14:textId="56F577D7" w:rsidR="00980644" w:rsidRDefault="00980644" w:rsidP="00EF2904">
      <w:pPr>
        <w:pStyle w:val="ListParagraph"/>
        <w:numPr>
          <w:ilvl w:val="1"/>
          <w:numId w:val="1"/>
        </w:numPr>
        <w:spacing w:after="160" w:line="240" w:lineRule="auto"/>
        <w:contextualSpacing w:val="0"/>
        <w:rPr>
          <w:sz w:val="24"/>
          <w:szCs w:val="24"/>
        </w:rPr>
      </w:pPr>
      <w:r w:rsidRPr="00FD01E2">
        <w:rPr>
          <w:color w:val="4472C4" w:themeColor="accent1"/>
          <w:sz w:val="24"/>
          <w:szCs w:val="24"/>
        </w:rPr>
        <w:t>Help Center</w:t>
      </w:r>
      <w:r w:rsidRPr="00FD01E2">
        <w:rPr>
          <w:sz w:val="24"/>
          <w:szCs w:val="24"/>
        </w:rPr>
        <w:t xml:space="preserve">: Use </w:t>
      </w:r>
      <w:r w:rsidR="00FD01E2">
        <w:rPr>
          <w:sz w:val="24"/>
          <w:szCs w:val="24"/>
        </w:rPr>
        <w:t>the functions in</w:t>
      </w:r>
      <w:r w:rsidRPr="00FD01E2">
        <w:rPr>
          <w:sz w:val="24"/>
          <w:szCs w:val="24"/>
        </w:rPr>
        <w:t xml:space="preserve"> tab if you encounter a problem playing the games or using the website. </w:t>
      </w:r>
      <w:r w:rsidR="00FD01E2">
        <w:rPr>
          <w:sz w:val="24"/>
          <w:szCs w:val="24"/>
        </w:rPr>
        <w:t xml:space="preserve"> </w:t>
      </w:r>
      <w:r w:rsidRPr="00FD01E2">
        <w:rPr>
          <w:sz w:val="24"/>
          <w:szCs w:val="24"/>
        </w:rPr>
        <w:t xml:space="preserve">The clEAR team will respond to you with a solution </w:t>
      </w:r>
      <w:r w:rsidR="00FD01E2">
        <w:rPr>
          <w:sz w:val="24"/>
          <w:szCs w:val="24"/>
        </w:rPr>
        <w:t>right away</w:t>
      </w:r>
      <w:r w:rsidRPr="00FD01E2">
        <w:rPr>
          <w:sz w:val="24"/>
          <w:szCs w:val="24"/>
        </w:rPr>
        <w:t>.</w:t>
      </w:r>
    </w:p>
    <w:p w14:paraId="22034BE6" w14:textId="77777777" w:rsidR="00FD01E2" w:rsidRPr="00FD01E2" w:rsidRDefault="00FD01E2" w:rsidP="00FD01E2">
      <w:pPr>
        <w:pStyle w:val="ListParagraph"/>
        <w:spacing w:after="120" w:line="240" w:lineRule="auto"/>
        <w:ind w:left="1440"/>
        <w:contextualSpacing w:val="0"/>
        <w:rPr>
          <w:sz w:val="24"/>
          <w:szCs w:val="24"/>
        </w:rPr>
      </w:pPr>
    </w:p>
    <w:p w14:paraId="639BBB0E" w14:textId="77777777" w:rsidR="0008636E" w:rsidRDefault="0008636E" w:rsidP="00FC783D">
      <w:pPr>
        <w:spacing w:after="180"/>
        <w:jc w:val="center"/>
        <w:rPr>
          <w:b/>
          <w:sz w:val="26"/>
          <w:szCs w:val="26"/>
        </w:rPr>
      </w:pPr>
    </w:p>
    <w:p w14:paraId="311033E4" w14:textId="3EF54D1A" w:rsidR="00980644" w:rsidRPr="00FC783D" w:rsidRDefault="00FD01E2" w:rsidP="00FC783D">
      <w:pPr>
        <w:spacing w:after="180"/>
        <w:jc w:val="center"/>
        <w:rPr>
          <w:b/>
          <w:sz w:val="26"/>
          <w:szCs w:val="26"/>
        </w:rPr>
      </w:pPr>
      <w:r w:rsidRPr="00FC783D">
        <w:rPr>
          <w:b/>
          <w:sz w:val="26"/>
          <w:szCs w:val="26"/>
        </w:rPr>
        <w:t xml:space="preserve">At the </w:t>
      </w:r>
      <w:r w:rsidR="003C0508" w:rsidRPr="00FC783D">
        <w:rPr>
          <w:b/>
          <w:sz w:val="26"/>
          <w:szCs w:val="26"/>
        </w:rPr>
        <w:t xml:space="preserve">very </w:t>
      </w:r>
      <w:r w:rsidRPr="00FC783D">
        <w:rPr>
          <w:b/>
          <w:sz w:val="26"/>
          <w:szCs w:val="26"/>
        </w:rPr>
        <w:t xml:space="preserve">top of your page you will find the </w:t>
      </w:r>
      <w:r w:rsidR="003C0508" w:rsidRPr="00FC783D">
        <w:rPr>
          <w:b/>
          <w:sz w:val="26"/>
          <w:szCs w:val="26"/>
          <w:u w:val="single"/>
        </w:rPr>
        <w:t>My Community</w:t>
      </w:r>
      <w:r w:rsidR="00980644" w:rsidRPr="00FC783D">
        <w:rPr>
          <w:b/>
          <w:sz w:val="26"/>
          <w:szCs w:val="26"/>
        </w:rPr>
        <w:t xml:space="preserve"> </w:t>
      </w:r>
      <w:r w:rsidR="003C0508" w:rsidRPr="00FC783D">
        <w:rPr>
          <w:b/>
          <w:sz w:val="26"/>
          <w:szCs w:val="26"/>
        </w:rPr>
        <w:t xml:space="preserve">button.  </w:t>
      </w:r>
      <w:r w:rsidR="00FC783D">
        <w:rPr>
          <w:b/>
          <w:sz w:val="26"/>
          <w:szCs w:val="26"/>
        </w:rPr>
        <w:t>Click here to</w:t>
      </w:r>
      <w:r w:rsidR="00B91E1D" w:rsidRPr="00FC783D">
        <w:rPr>
          <w:b/>
          <w:sz w:val="26"/>
          <w:szCs w:val="26"/>
        </w:rPr>
        <w:t xml:space="preserve"> see:</w:t>
      </w:r>
    </w:p>
    <w:p w14:paraId="63968F84" w14:textId="16027E59" w:rsidR="00B91E1D" w:rsidRPr="002C26C3" w:rsidRDefault="00B91E1D" w:rsidP="00FD01E2">
      <w:pPr>
        <w:pStyle w:val="ListParagraph"/>
        <w:numPr>
          <w:ilvl w:val="1"/>
          <w:numId w:val="2"/>
        </w:numPr>
        <w:spacing w:line="240" w:lineRule="auto"/>
        <w:contextualSpacing w:val="0"/>
        <w:rPr>
          <w:sz w:val="24"/>
          <w:szCs w:val="24"/>
        </w:rPr>
      </w:pPr>
      <w:r w:rsidRPr="002C26C3">
        <w:rPr>
          <w:color w:val="4472C4" w:themeColor="accent1"/>
          <w:sz w:val="24"/>
          <w:szCs w:val="24"/>
        </w:rPr>
        <w:t>Messages from the Community</w:t>
      </w:r>
      <w:r w:rsidRPr="002C26C3">
        <w:rPr>
          <w:sz w:val="24"/>
          <w:szCs w:val="24"/>
        </w:rPr>
        <w:t xml:space="preserve">:  Your HHP </w:t>
      </w:r>
      <w:r w:rsidR="00FD01E2">
        <w:rPr>
          <w:sz w:val="24"/>
          <w:szCs w:val="24"/>
        </w:rPr>
        <w:t>can</w:t>
      </w:r>
      <w:r w:rsidRPr="002C26C3">
        <w:rPr>
          <w:sz w:val="24"/>
          <w:szCs w:val="24"/>
        </w:rPr>
        <w:t xml:space="preserve"> send messages to all</w:t>
      </w:r>
      <w:r w:rsidR="003C0508">
        <w:rPr>
          <w:sz w:val="24"/>
          <w:szCs w:val="24"/>
        </w:rPr>
        <w:t xml:space="preserve"> of the users in his/her clEAR Community.  The messages would appear </w:t>
      </w:r>
      <w:r w:rsidRPr="002C26C3">
        <w:rPr>
          <w:sz w:val="24"/>
          <w:szCs w:val="24"/>
        </w:rPr>
        <w:t>under this tab</w:t>
      </w:r>
      <w:r w:rsidR="003C0508">
        <w:rPr>
          <w:sz w:val="24"/>
          <w:szCs w:val="24"/>
        </w:rPr>
        <w:t>.</w:t>
      </w:r>
    </w:p>
    <w:p w14:paraId="0749CF67" w14:textId="30537904" w:rsidR="00B91E1D" w:rsidRPr="002C26C3" w:rsidRDefault="00B91E1D" w:rsidP="00FD01E2">
      <w:pPr>
        <w:pStyle w:val="ListParagraph"/>
        <w:numPr>
          <w:ilvl w:val="1"/>
          <w:numId w:val="2"/>
        </w:numPr>
        <w:spacing w:line="240" w:lineRule="auto"/>
        <w:contextualSpacing w:val="0"/>
        <w:rPr>
          <w:sz w:val="24"/>
          <w:szCs w:val="24"/>
        </w:rPr>
      </w:pPr>
      <w:r w:rsidRPr="002C26C3">
        <w:rPr>
          <w:color w:val="4472C4" w:themeColor="accent1"/>
          <w:sz w:val="24"/>
          <w:szCs w:val="24"/>
        </w:rPr>
        <w:t>Treasure Chest</w:t>
      </w:r>
      <w:r w:rsidRPr="002C26C3">
        <w:rPr>
          <w:sz w:val="24"/>
          <w:szCs w:val="24"/>
        </w:rPr>
        <w:t xml:space="preserve">: All of the users in your HHP’s community </w:t>
      </w:r>
      <w:r w:rsidR="003C0508">
        <w:rPr>
          <w:sz w:val="24"/>
          <w:szCs w:val="24"/>
        </w:rPr>
        <w:t>contribute clEAR</w:t>
      </w:r>
      <w:r w:rsidRPr="002C26C3">
        <w:rPr>
          <w:sz w:val="24"/>
          <w:szCs w:val="24"/>
        </w:rPr>
        <w:t xml:space="preserve"> coins to the communal </w:t>
      </w:r>
      <w:r w:rsidR="003C0508">
        <w:rPr>
          <w:sz w:val="24"/>
          <w:szCs w:val="24"/>
        </w:rPr>
        <w:t>T</w:t>
      </w:r>
      <w:r w:rsidRPr="002C26C3">
        <w:rPr>
          <w:sz w:val="24"/>
          <w:szCs w:val="24"/>
        </w:rPr>
        <w:t xml:space="preserve">reasure </w:t>
      </w:r>
      <w:r w:rsidR="003C0508">
        <w:rPr>
          <w:sz w:val="24"/>
          <w:szCs w:val="24"/>
        </w:rPr>
        <w:t>C</w:t>
      </w:r>
      <w:r w:rsidRPr="002C26C3">
        <w:rPr>
          <w:sz w:val="24"/>
          <w:szCs w:val="24"/>
        </w:rPr>
        <w:t>hest every time they play a clEAR game.  You can check the number of coins collected here.</w:t>
      </w:r>
    </w:p>
    <w:p w14:paraId="4564252C" w14:textId="5B2C9438" w:rsidR="00B91E1D" w:rsidRPr="00B53346" w:rsidRDefault="00B91E1D" w:rsidP="00FD01E2">
      <w:pPr>
        <w:pStyle w:val="ListParagraph"/>
        <w:numPr>
          <w:ilvl w:val="1"/>
          <w:numId w:val="2"/>
        </w:numPr>
        <w:spacing w:line="240" w:lineRule="auto"/>
        <w:contextualSpacing w:val="0"/>
        <w:rPr>
          <w:sz w:val="24"/>
          <w:szCs w:val="24"/>
        </w:rPr>
      </w:pPr>
      <w:r w:rsidRPr="002C26C3">
        <w:rPr>
          <w:color w:val="4472C4" w:themeColor="accent1"/>
          <w:sz w:val="24"/>
          <w:szCs w:val="24"/>
        </w:rPr>
        <w:t>Community Members</w:t>
      </w:r>
      <w:r w:rsidRPr="002C26C3">
        <w:rPr>
          <w:sz w:val="24"/>
          <w:szCs w:val="24"/>
        </w:rPr>
        <w:t>: This tab lists all of the users in your HHP’s community and shows how many coins they have earned. You can go to this tab and see how your coin accumulation compares to that of others.</w:t>
      </w:r>
    </w:p>
    <w:p w14:paraId="5BC075A1" w14:textId="01B8B067" w:rsidR="00B91E1D" w:rsidRPr="0008636E" w:rsidRDefault="00B91E1D" w:rsidP="002C26C3">
      <w:pPr>
        <w:jc w:val="center"/>
        <w:rPr>
          <w:b/>
          <w:color w:val="FF0000"/>
          <w:sz w:val="32"/>
          <w:szCs w:val="28"/>
          <w:u w:val="single"/>
        </w:rPr>
      </w:pPr>
      <w:r w:rsidRPr="0008636E">
        <w:rPr>
          <w:b/>
          <w:color w:val="FF0000"/>
          <w:sz w:val="32"/>
          <w:szCs w:val="28"/>
          <w:u w:val="single"/>
        </w:rPr>
        <w:t>Playing the Games</w:t>
      </w:r>
    </w:p>
    <w:p w14:paraId="25541A8A" w14:textId="34FFF738" w:rsidR="00B91E1D" w:rsidRPr="002C26C3" w:rsidRDefault="00B91E1D" w:rsidP="002C26C3">
      <w:pPr>
        <w:pStyle w:val="ListParagraph"/>
        <w:numPr>
          <w:ilvl w:val="0"/>
          <w:numId w:val="3"/>
        </w:numPr>
        <w:rPr>
          <w:sz w:val="24"/>
          <w:szCs w:val="24"/>
        </w:rPr>
      </w:pPr>
      <w:r w:rsidRPr="002C26C3">
        <w:rPr>
          <w:sz w:val="24"/>
          <w:szCs w:val="24"/>
        </w:rPr>
        <w:t>Click the Train Now tab under “My Dashboard.”</w:t>
      </w:r>
    </w:p>
    <w:p w14:paraId="5ABBDDAF" w14:textId="0E2CF913" w:rsidR="00B91E1D" w:rsidRPr="002C26C3" w:rsidRDefault="00B91E1D" w:rsidP="002C26C3">
      <w:pPr>
        <w:pStyle w:val="ListParagraph"/>
        <w:numPr>
          <w:ilvl w:val="0"/>
          <w:numId w:val="3"/>
        </w:numPr>
        <w:rPr>
          <w:sz w:val="24"/>
          <w:szCs w:val="24"/>
        </w:rPr>
      </w:pPr>
      <w:r w:rsidRPr="002C26C3">
        <w:rPr>
          <w:sz w:val="24"/>
          <w:szCs w:val="24"/>
        </w:rPr>
        <w:t>Find the game you would like to play by scrolling down the list. Click the “Play Now” box.</w:t>
      </w:r>
    </w:p>
    <w:p w14:paraId="6E5C14EF" w14:textId="0697FD6C" w:rsidR="00B91E1D" w:rsidRPr="002C26C3" w:rsidRDefault="00B91E1D" w:rsidP="00FC783D">
      <w:pPr>
        <w:pStyle w:val="ListParagraph"/>
        <w:numPr>
          <w:ilvl w:val="0"/>
          <w:numId w:val="3"/>
        </w:numPr>
        <w:contextualSpacing w:val="0"/>
        <w:rPr>
          <w:sz w:val="24"/>
          <w:szCs w:val="24"/>
        </w:rPr>
      </w:pPr>
      <w:r w:rsidRPr="002C26C3">
        <w:rPr>
          <w:sz w:val="24"/>
          <w:szCs w:val="24"/>
        </w:rPr>
        <w:t xml:space="preserve">Each game has a </w:t>
      </w:r>
      <w:r w:rsidR="00FC783D">
        <w:rPr>
          <w:sz w:val="24"/>
          <w:szCs w:val="24"/>
        </w:rPr>
        <w:t>similar start</w:t>
      </w:r>
      <w:r w:rsidRPr="002C26C3">
        <w:rPr>
          <w:sz w:val="24"/>
          <w:szCs w:val="24"/>
        </w:rPr>
        <w:t xml:space="preserve"> screen. You will find 5 options on the </w:t>
      </w:r>
      <w:r w:rsidR="00FC783D">
        <w:rPr>
          <w:sz w:val="24"/>
          <w:szCs w:val="24"/>
        </w:rPr>
        <w:t>start</w:t>
      </w:r>
      <w:r w:rsidRPr="002C26C3">
        <w:rPr>
          <w:sz w:val="24"/>
          <w:szCs w:val="24"/>
        </w:rPr>
        <w:t xml:space="preserve"> screen:</w:t>
      </w:r>
    </w:p>
    <w:p w14:paraId="12B778B0" w14:textId="6CBE6751" w:rsidR="00B91E1D" w:rsidRPr="002C26C3" w:rsidRDefault="00B91E1D" w:rsidP="00FC783D">
      <w:pPr>
        <w:pStyle w:val="ListParagraph"/>
        <w:numPr>
          <w:ilvl w:val="1"/>
          <w:numId w:val="3"/>
        </w:numPr>
        <w:spacing w:line="240" w:lineRule="auto"/>
        <w:contextualSpacing w:val="0"/>
        <w:rPr>
          <w:sz w:val="24"/>
          <w:szCs w:val="24"/>
        </w:rPr>
      </w:pPr>
      <w:r w:rsidRPr="00675E17">
        <w:rPr>
          <w:color w:val="4472C4" w:themeColor="accent1"/>
          <w:sz w:val="24"/>
          <w:szCs w:val="24"/>
        </w:rPr>
        <w:t>Start Game</w:t>
      </w:r>
      <w:r w:rsidRPr="002C26C3">
        <w:rPr>
          <w:sz w:val="24"/>
          <w:szCs w:val="24"/>
        </w:rPr>
        <w:t>: Click this button when you are ready to begin your game.</w:t>
      </w:r>
    </w:p>
    <w:p w14:paraId="3BE322F6" w14:textId="0BC8997A" w:rsidR="00B91E1D" w:rsidRPr="002C26C3" w:rsidRDefault="00B91E1D" w:rsidP="00FC783D">
      <w:pPr>
        <w:pStyle w:val="ListParagraph"/>
        <w:numPr>
          <w:ilvl w:val="1"/>
          <w:numId w:val="3"/>
        </w:numPr>
        <w:spacing w:line="240" w:lineRule="auto"/>
        <w:contextualSpacing w:val="0"/>
        <w:rPr>
          <w:sz w:val="24"/>
          <w:szCs w:val="24"/>
        </w:rPr>
      </w:pPr>
      <w:r w:rsidRPr="00675E17">
        <w:rPr>
          <w:color w:val="4472C4" w:themeColor="accent1"/>
          <w:sz w:val="24"/>
          <w:szCs w:val="24"/>
        </w:rPr>
        <w:t>Select Talker</w:t>
      </w:r>
      <w:r w:rsidRPr="002C26C3">
        <w:rPr>
          <w:sz w:val="24"/>
          <w:szCs w:val="24"/>
        </w:rPr>
        <w:t xml:space="preserve">: Before beginning, </w:t>
      </w:r>
      <w:r w:rsidR="0097572C" w:rsidRPr="002C26C3">
        <w:rPr>
          <w:sz w:val="24"/>
          <w:szCs w:val="24"/>
        </w:rPr>
        <w:t>choose the talker type with whom you would like to train.</w:t>
      </w:r>
    </w:p>
    <w:p w14:paraId="7B09231A" w14:textId="7D7B386B" w:rsidR="0097572C" w:rsidRPr="002C26C3" w:rsidRDefault="0097572C" w:rsidP="00FC783D">
      <w:pPr>
        <w:pStyle w:val="ListParagraph"/>
        <w:numPr>
          <w:ilvl w:val="1"/>
          <w:numId w:val="3"/>
        </w:numPr>
        <w:spacing w:line="240" w:lineRule="auto"/>
        <w:contextualSpacing w:val="0"/>
        <w:rPr>
          <w:sz w:val="24"/>
          <w:szCs w:val="24"/>
        </w:rPr>
      </w:pPr>
      <w:r w:rsidRPr="00675E17">
        <w:rPr>
          <w:color w:val="4472C4" w:themeColor="accent1"/>
          <w:sz w:val="24"/>
          <w:szCs w:val="24"/>
        </w:rPr>
        <w:t>Statistics</w:t>
      </w:r>
      <w:r w:rsidRPr="002C26C3">
        <w:rPr>
          <w:sz w:val="24"/>
          <w:szCs w:val="24"/>
        </w:rPr>
        <w:t>: Select if you want to know how well you performed during the last time</w:t>
      </w:r>
      <w:r w:rsidR="001D4AA6">
        <w:rPr>
          <w:sz w:val="24"/>
          <w:szCs w:val="24"/>
        </w:rPr>
        <w:t xml:space="preserve"> that you played this game.</w:t>
      </w:r>
    </w:p>
    <w:p w14:paraId="3DD9145F" w14:textId="1E71F7BD" w:rsidR="0097572C" w:rsidRPr="002C26C3" w:rsidRDefault="0097572C" w:rsidP="00FC783D">
      <w:pPr>
        <w:pStyle w:val="ListParagraph"/>
        <w:numPr>
          <w:ilvl w:val="1"/>
          <w:numId w:val="3"/>
        </w:numPr>
        <w:spacing w:line="240" w:lineRule="auto"/>
        <w:contextualSpacing w:val="0"/>
        <w:rPr>
          <w:sz w:val="24"/>
          <w:szCs w:val="24"/>
        </w:rPr>
      </w:pPr>
      <w:r w:rsidRPr="00523C89">
        <w:rPr>
          <w:color w:val="4472C4" w:themeColor="accent1"/>
          <w:sz w:val="24"/>
          <w:szCs w:val="24"/>
        </w:rPr>
        <w:t>Instructions</w:t>
      </w:r>
      <w:r w:rsidRPr="002C26C3">
        <w:rPr>
          <w:sz w:val="24"/>
          <w:szCs w:val="24"/>
        </w:rPr>
        <w:t>: This button will tell you how to play the game.</w:t>
      </w:r>
    </w:p>
    <w:p w14:paraId="33F655C3" w14:textId="7A3501D6" w:rsidR="0097572C" w:rsidRDefault="0097572C" w:rsidP="00FC783D">
      <w:pPr>
        <w:pStyle w:val="ListParagraph"/>
        <w:numPr>
          <w:ilvl w:val="1"/>
          <w:numId w:val="3"/>
        </w:numPr>
        <w:shd w:val="clear" w:color="auto" w:fill="FFFFFF" w:themeFill="background1"/>
        <w:spacing w:line="240" w:lineRule="auto"/>
        <w:contextualSpacing w:val="0"/>
        <w:rPr>
          <w:sz w:val="24"/>
          <w:szCs w:val="24"/>
        </w:rPr>
      </w:pPr>
      <w:r w:rsidRPr="00B53346">
        <w:rPr>
          <w:color w:val="4472C4" w:themeColor="accent1"/>
          <w:sz w:val="24"/>
          <w:szCs w:val="24"/>
        </w:rPr>
        <w:t>Exit</w:t>
      </w:r>
      <w:r w:rsidRPr="002C26C3">
        <w:rPr>
          <w:sz w:val="24"/>
          <w:szCs w:val="24"/>
        </w:rPr>
        <w:t>:  Click to return to your dashboard.</w:t>
      </w:r>
    </w:p>
    <w:p w14:paraId="06713DA9" w14:textId="665CB529" w:rsidR="00B53346" w:rsidRPr="00B53346" w:rsidRDefault="006F3B1B" w:rsidP="001D4AA6">
      <w:pPr>
        <w:pStyle w:val="ListParagraph"/>
        <w:numPr>
          <w:ilvl w:val="0"/>
          <w:numId w:val="3"/>
        </w:numPr>
        <w:shd w:val="clear" w:color="auto" w:fill="FFFFFF" w:themeFill="background1"/>
        <w:spacing w:line="240" w:lineRule="auto"/>
        <w:rPr>
          <w:sz w:val="24"/>
          <w:szCs w:val="24"/>
        </w:rPr>
      </w:pPr>
      <w:r>
        <w:rPr>
          <w:noProof/>
          <w:sz w:val="24"/>
          <w:szCs w:val="24"/>
        </w:rPr>
        <w:drawing>
          <wp:anchor distT="0" distB="0" distL="114300" distR="114300" simplePos="0" relativeHeight="251659264" behindDoc="1" locked="0" layoutInCell="1" allowOverlap="1" wp14:anchorId="2B9A66EA" wp14:editId="1DC58E6A">
            <wp:simplePos x="0" y="0"/>
            <wp:positionH relativeFrom="margin">
              <wp:align>center</wp:align>
            </wp:positionH>
            <wp:positionV relativeFrom="paragraph">
              <wp:posOffset>1419225</wp:posOffset>
            </wp:positionV>
            <wp:extent cx="2343150" cy="563880"/>
            <wp:effectExtent l="0" t="0" r="0" b="7620"/>
            <wp:wrapTight wrapText="bothSides">
              <wp:wrapPolygon edited="0">
                <wp:start x="0" y="0"/>
                <wp:lineTo x="0" y="21162"/>
                <wp:lineTo x="21424" y="21162"/>
                <wp:lineTo x="2142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315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346">
        <w:rPr>
          <w:sz w:val="24"/>
          <w:szCs w:val="24"/>
        </w:rPr>
        <w:t xml:space="preserve">Your HHP </w:t>
      </w:r>
      <w:r w:rsidR="001D4AA6">
        <w:rPr>
          <w:sz w:val="24"/>
          <w:szCs w:val="24"/>
        </w:rPr>
        <w:t>will likely</w:t>
      </w:r>
      <w:r w:rsidR="00B53346">
        <w:rPr>
          <w:sz w:val="24"/>
          <w:szCs w:val="24"/>
        </w:rPr>
        <w:t xml:space="preserve"> send you a lesson on a regular basis, either every 3 days or once a week. You will receive these lessons in your message tab and </w:t>
      </w:r>
      <w:r w:rsidR="006774E3">
        <w:rPr>
          <w:sz w:val="24"/>
          <w:szCs w:val="24"/>
        </w:rPr>
        <w:t>by</w:t>
      </w:r>
      <w:r w:rsidR="00B53346">
        <w:rPr>
          <w:sz w:val="24"/>
          <w:szCs w:val="24"/>
        </w:rPr>
        <w:t xml:space="preserve"> email. </w:t>
      </w:r>
      <w:r w:rsidR="001D4AA6">
        <w:rPr>
          <w:sz w:val="24"/>
          <w:szCs w:val="24"/>
        </w:rPr>
        <w:t xml:space="preserve"> </w:t>
      </w:r>
      <w:r w:rsidR="00B53346">
        <w:rPr>
          <w:sz w:val="24"/>
          <w:szCs w:val="24"/>
        </w:rPr>
        <w:t xml:space="preserve">Each lesson will tell you which games to play and why you are playing them, and for how many minutes. </w:t>
      </w:r>
      <w:r w:rsidR="001D4AA6">
        <w:rPr>
          <w:sz w:val="24"/>
          <w:szCs w:val="24"/>
        </w:rPr>
        <w:t xml:space="preserve"> </w:t>
      </w:r>
      <w:r w:rsidR="00B53346">
        <w:rPr>
          <w:sz w:val="24"/>
          <w:szCs w:val="24"/>
        </w:rPr>
        <w:t xml:space="preserve">Your HHP </w:t>
      </w:r>
      <w:r w:rsidR="001D4AA6">
        <w:rPr>
          <w:sz w:val="24"/>
          <w:szCs w:val="24"/>
        </w:rPr>
        <w:t>may also</w:t>
      </w:r>
      <w:r w:rsidR="00B53346">
        <w:rPr>
          <w:sz w:val="24"/>
          <w:szCs w:val="24"/>
        </w:rPr>
        <w:t xml:space="preserve"> occasionally message you about your</w:t>
      </w:r>
      <w:r w:rsidR="006774E3">
        <w:rPr>
          <w:sz w:val="24"/>
          <w:szCs w:val="24"/>
        </w:rPr>
        <w:t xml:space="preserve"> </w:t>
      </w:r>
      <w:r w:rsidR="00B53346">
        <w:rPr>
          <w:sz w:val="24"/>
          <w:szCs w:val="24"/>
        </w:rPr>
        <w:t>p</w:t>
      </w:r>
      <w:r w:rsidR="006774E3">
        <w:rPr>
          <w:sz w:val="24"/>
          <w:szCs w:val="24"/>
        </w:rPr>
        <w:t>rogress.</w:t>
      </w:r>
      <w:bookmarkStart w:id="0" w:name="_GoBack"/>
      <w:bookmarkEnd w:id="0"/>
    </w:p>
    <w:sectPr w:rsidR="00B53346" w:rsidRPr="00B53346" w:rsidSect="0008636E">
      <w:headerReference w:type="default" r:id="rId11"/>
      <w:pgSz w:w="12240" w:h="15840"/>
      <w:pgMar w:top="1440" w:right="1080" w:bottom="450" w:left="108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D51A4" w14:textId="77777777" w:rsidR="00401FAF" w:rsidRDefault="00401FAF" w:rsidP="004D3401">
      <w:pPr>
        <w:spacing w:after="0" w:line="240" w:lineRule="auto"/>
      </w:pPr>
      <w:r>
        <w:separator/>
      </w:r>
    </w:p>
  </w:endnote>
  <w:endnote w:type="continuationSeparator" w:id="0">
    <w:p w14:paraId="1FABF08E" w14:textId="77777777" w:rsidR="00401FAF" w:rsidRDefault="00401FAF" w:rsidP="004D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8D08D" w14:textId="77777777" w:rsidR="00401FAF" w:rsidRDefault="00401FAF" w:rsidP="004D3401">
      <w:pPr>
        <w:spacing w:after="0" w:line="240" w:lineRule="auto"/>
      </w:pPr>
      <w:r>
        <w:separator/>
      </w:r>
    </w:p>
  </w:footnote>
  <w:footnote w:type="continuationSeparator" w:id="0">
    <w:p w14:paraId="583A35E9" w14:textId="77777777" w:rsidR="00401FAF" w:rsidRDefault="00401FAF" w:rsidP="004D3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EFCF" w14:textId="28BA8C3A" w:rsidR="004D3401" w:rsidRDefault="004D3401" w:rsidP="00E05D7B">
    <w:pPr>
      <w:pStyle w:val="Header"/>
      <w:jc w:val="center"/>
    </w:pPr>
    <w:r>
      <w:rPr>
        <w:noProof/>
      </w:rPr>
      <w:drawing>
        <wp:inline distT="0" distB="0" distL="0" distR="0" wp14:anchorId="373200AD" wp14:editId="47D8F913">
          <wp:extent cx="3977640" cy="1932725"/>
          <wp:effectExtent l="0" t="0" r="3810" b="0"/>
          <wp:docPr id="41" name="Picture 4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with tagline.jpg"/>
                  <pic:cNvPicPr/>
                </pic:nvPicPr>
                <pic:blipFill>
                  <a:blip r:embed="rId1">
                    <a:extLst>
                      <a:ext uri="{28A0092B-C50C-407E-A947-70E740481C1C}">
                        <a14:useLocalDpi xmlns:a14="http://schemas.microsoft.com/office/drawing/2010/main" val="0"/>
                      </a:ext>
                    </a:extLst>
                  </a:blip>
                  <a:stretch>
                    <a:fillRect/>
                  </a:stretch>
                </pic:blipFill>
                <pic:spPr>
                  <a:xfrm>
                    <a:off x="0" y="0"/>
                    <a:ext cx="4010621" cy="1948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96E52"/>
    <w:multiLevelType w:val="hybridMultilevel"/>
    <w:tmpl w:val="FC38A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03C68"/>
    <w:multiLevelType w:val="hybridMultilevel"/>
    <w:tmpl w:val="4A66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C79C2"/>
    <w:multiLevelType w:val="hybridMultilevel"/>
    <w:tmpl w:val="9D30B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01"/>
    <w:rsid w:val="00007EE4"/>
    <w:rsid w:val="00050C59"/>
    <w:rsid w:val="0008636E"/>
    <w:rsid w:val="00087C97"/>
    <w:rsid w:val="000A592E"/>
    <w:rsid w:val="00107C24"/>
    <w:rsid w:val="001D4AA6"/>
    <w:rsid w:val="002701D7"/>
    <w:rsid w:val="002C26C3"/>
    <w:rsid w:val="003A221F"/>
    <w:rsid w:val="003C0508"/>
    <w:rsid w:val="00401FAF"/>
    <w:rsid w:val="004D3401"/>
    <w:rsid w:val="00523C89"/>
    <w:rsid w:val="00675E17"/>
    <w:rsid w:val="006774E3"/>
    <w:rsid w:val="006F3B1B"/>
    <w:rsid w:val="00953D51"/>
    <w:rsid w:val="0097572C"/>
    <w:rsid w:val="00980644"/>
    <w:rsid w:val="009B15F1"/>
    <w:rsid w:val="00AE0BC6"/>
    <w:rsid w:val="00B40080"/>
    <w:rsid w:val="00B53346"/>
    <w:rsid w:val="00B91E1D"/>
    <w:rsid w:val="00C41EC0"/>
    <w:rsid w:val="00C46FC5"/>
    <w:rsid w:val="00E05D7B"/>
    <w:rsid w:val="00E92B72"/>
    <w:rsid w:val="00EF2904"/>
    <w:rsid w:val="00F174BB"/>
    <w:rsid w:val="00FC0B5F"/>
    <w:rsid w:val="00FC783D"/>
    <w:rsid w:val="00FD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8A7C5"/>
  <w15:chartTrackingRefBased/>
  <w15:docId w15:val="{903649F2-03D1-4C1A-9C4E-6EE696F6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401"/>
  </w:style>
  <w:style w:type="paragraph" w:styleId="Heading1">
    <w:name w:val="heading 1"/>
    <w:basedOn w:val="Normal"/>
    <w:next w:val="Normal"/>
    <w:link w:val="Heading1Char"/>
    <w:uiPriority w:val="9"/>
    <w:qFormat/>
    <w:rsid w:val="004D340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340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D340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340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D340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D340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340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340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340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0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340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D340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340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D340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D340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340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340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340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3401"/>
    <w:pPr>
      <w:spacing w:line="240" w:lineRule="auto"/>
    </w:pPr>
    <w:rPr>
      <w:b/>
      <w:bCs/>
      <w:smallCaps/>
      <w:color w:val="595959" w:themeColor="text1" w:themeTint="A6"/>
    </w:rPr>
  </w:style>
  <w:style w:type="paragraph" w:styleId="Title">
    <w:name w:val="Title"/>
    <w:basedOn w:val="Normal"/>
    <w:next w:val="Normal"/>
    <w:link w:val="TitleChar"/>
    <w:uiPriority w:val="10"/>
    <w:qFormat/>
    <w:rsid w:val="004D340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340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340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3401"/>
    <w:rPr>
      <w:rFonts w:asciiTheme="majorHAnsi" w:eastAsiaTheme="majorEastAsia" w:hAnsiTheme="majorHAnsi" w:cstheme="majorBidi"/>
      <w:sz w:val="30"/>
      <w:szCs w:val="30"/>
    </w:rPr>
  </w:style>
  <w:style w:type="character" w:styleId="Strong">
    <w:name w:val="Strong"/>
    <w:basedOn w:val="DefaultParagraphFont"/>
    <w:uiPriority w:val="22"/>
    <w:qFormat/>
    <w:rsid w:val="004D3401"/>
    <w:rPr>
      <w:b/>
      <w:bCs/>
    </w:rPr>
  </w:style>
  <w:style w:type="character" w:styleId="Emphasis">
    <w:name w:val="Emphasis"/>
    <w:basedOn w:val="DefaultParagraphFont"/>
    <w:uiPriority w:val="20"/>
    <w:qFormat/>
    <w:rsid w:val="004D3401"/>
    <w:rPr>
      <w:i/>
      <w:iCs/>
      <w:color w:val="70AD47" w:themeColor="accent6"/>
    </w:rPr>
  </w:style>
  <w:style w:type="paragraph" w:styleId="NoSpacing">
    <w:name w:val="No Spacing"/>
    <w:uiPriority w:val="1"/>
    <w:qFormat/>
    <w:rsid w:val="004D3401"/>
    <w:pPr>
      <w:spacing w:after="0" w:line="240" w:lineRule="auto"/>
    </w:pPr>
  </w:style>
  <w:style w:type="paragraph" w:styleId="Quote">
    <w:name w:val="Quote"/>
    <w:basedOn w:val="Normal"/>
    <w:next w:val="Normal"/>
    <w:link w:val="QuoteChar"/>
    <w:uiPriority w:val="29"/>
    <w:qFormat/>
    <w:rsid w:val="004D340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3401"/>
    <w:rPr>
      <w:i/>
      <w:iCs/>
      <w:color w:val="262626" w:themeColor="text1" w:themeTint="D9"/>
    </w:rPr>
  </w:style>
  <w:style w:type="paragraph" w:styleId="IntenseQuote">
    <w:name w:val="Intense Quote"/>
    <w:basedOn w:val="Normal"/>
    <w:next w:val="Normal"/>
    <w:link w:val="IntenseQuoteChar"/>
    <w:uiPriority w:val="30"/>
    <w:qFormat/>
    <w:rsid w:val="004D340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340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3401"/>
    <w:rPr>
      <w:i/>
      <w:iCs/>
    </w:rPr>
  </w:style>
  <w:style w:type="character" w:styleId="IntenseEmphasis">
    <w:name w:val="Intense Emphasis"/>
    <w:basedOn w:val="DefaultParagraphFont"/>
    <w:uiPriority w:val="21"/>
    <w:qFormat/>
    <w:rsid w:val="004D3401"/>
    <w:rPr>
      <w:b/>
      <w:bCs/>
      <w:i/>
      <w:iCs/>
    </w:rPr>
  </w:style>
  <w:style w:type="character" w:styleId="SubtleReference">
    <w:name w:val="Subtle Reference"/>
    <w:basedOn w:val="DefaultParagraphFont"/>
    <w:uiPriority w:val="31"/>
    <w:qFormat/>
    <w:rsid w:val="004D3401"/>
    <w:rPr>
      <w:smallCaps/>
      <w:color w:val="595959" w:themeColor="text1" w:themeTint="A6"/>
    </w:rPr>
  </w:style>
  <w:style w:type="character" w:styleId="IntenseReference">
    <w:name w:val="Intense Reference"/>
    <w:basedOn w:val="DefaultParagraphFont"/>
    <w:uiPriority w:val="32"/>
    <w:qFormat/>
    <w:rsid w:val="004D3401"/>
    <w:rPr>
      <w:b/>
      <w:bCs/>
      <w:smallCaps/>
      <w:color w:val="70AD47" w:themeColor="accent6"/>
    </w:rPr>
  </w:style>
  <w:style w:type="character" w:styleId="BookTitle">
    <w:name w:val="Book Title"/>
    <w:basedOn w:val="DefaultParagraphFont"/>
    <w:uiPriority w:val="33"/>
    <w:qFormat/>
    <w:rsid w:val="004D3401"/>
    <w:rPr>
      <w:b/>
      <w:bCs/>
      <w:caps w:val="0"/>
      <w:smallCaps/>
      <w:spacing w:val="7"/>
      <w:sz w:val="21"/>
      <w:szCs w:val="21"/>
    </w:rPr>
  </w:style>
  <w:style w:type="paragraph" w:styleId="TOCHeading">
    <w:name w:val="TOC Heading"/>
    <w:basedOn w:val="Heading1"/>
    <w:next w:val="Normal"/>
    <w:uiPriority w:val="39"/>
    <w:semiHidden/>
    <w:unhideWhenUsed/>
    <w:qFormat/>
    <w:rsid w:val="004D3401"/>
    <w:pPr>
      <w:outlineLvl w:val="9"/>
    </w:pPr>
  </w:style>
  <w:style w:type="paragraph" w:styleId="Header">
    <w:name w:val="header"/>
    <w:basedOn w:val="Normal"/>
    <w:link w:val="HeaderChar"/>
    <w:uiPriority w:val="99"/>
    <w:unhideWhenUsed/>
    <w:rsid w:val="004D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01"/>
  </w:style>
  <w:style w:type="paragraph" w:styleId="Footer">
    <w:name w:val="footer"/>
    <w:basedOn w:val="Normal"/>
    <w:link w:val="FooterChar"/>
    <w:uiPriority w:val="99"/>
    <w:unhideWhenUsed/>
    <w:rsid w:val="004D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01"/>
  </w:style>
  <w:style w:type="character" w:styleId="Hyperlink">
    <w:name w:val="Hyperlink"/>
    <w:basedOn w:val="DefaultParagraphFont"/>
    <w:uiPriority w:val="99"/>
    <w:unhideWhenUsed/>
    <w:rsid w:val="004D3401"/>
    <w:rPr>
      <w:color w:val="0563C1" w:themeColor="hyperlink"/>
      <w:u w:val="single"/>
    </w:rPr>
  </w:style>
  <w:style w:type="character" w:customStyle="1" w:styleId="UnresolvedMention">
    <w:name w:val="Unresolved Mention"/>
    <w:basedOn w:val="DefaultParagraphFont"/>
    <w:uiPriority w:val="99"/>
    <w:semiHidden/>
    <w:unhideWhenUsed/>
    <w:rsid w:val="004D3401"/>
    <w:rPr>
      <w:color w:val="808080"/>
      <w:shd w:val="clear" w:color="auto" w:fill="E6E6E6"/>
    </w:rPr>
  </w:style>
  <w:style w:type="paragraph" w:styleId="ListParagraph">
    <w:name w:val="List Paragraph"/>
    <w:basedOn w:val="Normal"/>
    <w:uiPriority w:val="34"/>
    <w:qFormat/>
    <w:rsid w:val="002C26C3"/>
    <w:pPr>
      <w:ind w:left="720"/>
      <w:contextualSpacing/>
    </w:pPr>
  </w:style>
  <w:style w:type="paragraph" w:styleId="BalloonText">
    <w:name w:val="Balloon Text"/>
    <w:basedOn w:val="Normal"/>
    <w:link w:val="BalloonTextChar"/>
    <w:uiPriority w:val="99"/>
    <w:semiHidden/>
    <w:unhideWhenUsed/>
    <w:rsid w:val="00AE0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934621">
      <w:bodyDiv w:val="1"/>
      <w:marLeft w:val="0"/>
      <w:marRight w:val="0"/>
      <w:marTop w:val="0"/>
      <w:marBottom w:val="0"/>
      <w:divBdr>
        <w:top w:val="none" w:sz="0" w:space="0" w:color="auto"/>
        <w:left w:val="none" w:sz="0" w:space="0" w:color="auto"/>
        <w:bottom w:val="none" w:sz="0" w:space="0" w:color="auto"/>
        <w:right w:val="none" w:sz="0" w:space="0" w:color="auto"/>
      </w:divBdr>
    </w:div>
    <w:div w:id="9574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arworks4ear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3C4D-E875-4A43-99ED-89F2425A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clEAR-01</dc:creator>
  <cp:keywords/>
  <dc:description/>
  <cp:lastModifiedBy>speharb</cp:lastModifiedBy>
  <cp:revision>3</cp:revision>
  <cp:lastPrinted>2018-04-03T16:07:00Z</cp:lastPrinted>
  <dcterms:created xsi:type="dcterms:W3CDTF">2018-04-03T20:56:00Z</dcterms:created>
  <dcterms:modified xsi:type="dcterms:W3CDTF">2018-04-03T21:16:00Z</dcterms:modified>
</cp:coreProperties>
</file>