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8096" w14:textId="576EC6EF" w:rsidR="007B2509" w:rsidRPr="00CB77F6" w:rsidRDefault="007B2509" w:rsidP="007B2509">
      <w:pPr>
        <w:spacing w:line="460" w:lineRule="exact"/>
        <w:jc w:val="both"/>
        <w:rPr>
          <w:rFonts w:cstheme="minorHAnsi"/>
          <w:b/>
          <w:sz w:val="36"/>
          <w:szCs w:val="36"/>
        </w:rPr>
      </w:pPr>
      <w:r w:rsidRPr="00CB77F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08DB5C0" wp14:editId="6E717A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60780" cy="1061720"/>
            <wp:effectExtent l="0" t="0" r="1270" b="5080"/>
            <wp:wrapSquare wrapText="bothSides"/>
            <wp:docPr id="2" name="Obrázok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7F6">
        <w:rPr>
          <w:rFonts w:cstheme="minorHAnsi"/>
          <w:b/>
          <w:sz w:val="36"/>
          <w:szCs w:val="36"/>
        </w:rPr>
        <w:t>ŽILINSKÁ UNIVERZITA V ŽILINE</w:t>
      </w:r>
    </w:p>
    <w:p w14:paraId="248BBB4F" w14:textId="77777777" w:rsidR="007B2509" w:rsidRPr="00CB77F6" w:rsidRDefault="007B2509" w:rsidP="007B2509">
      <w:pPr>
        <w:spacing w:line="460" w:lineRule="exact"/>
        <w:jc w:val="both"/>
        <w:rPr>
          <w:rFonts w:cstheme="minorHAnsi"/>
          <w:b/>
          <w:sz w:val="36"/>
          <w:szCs w:val="36"/>
        </w:rPr>
      </w:pPr>
      <w:r w:rsidRPr="00CB77F6">
        <w:rPr>
          <w:rFonts w:cstheme="minorHAnsi"/>
          <w:b/>
          <w:sz w:val="36"/>
          <w:szCs w:val="36"/>
        </w:rPr>
        <w:t>FAKULTA RIADENIA A INFORMATIKY</w:t>
      </w:r>
    </w:p>
    <w:p w14:paraId="1F9D7DBF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77EDDD21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7B492588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4031DDFF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541E68C3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2DA5D49C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490A3459" w14:textId="77777777" w:rsidR="007B2509" w:rsidRPr="00CB77F6" w:rsidRDefault="007B2509" w:rsidP="007B2509">
      <w:pPr>
        <w:spacing w:line="460" w:lineRule="exact"/>
        <w:jc w:val="both"/>
        <w:rPr>
          <w:rFonts w:cstheme="minorHAnsi"/>
        </w:rPr>
      </w:pPr>
    </w:p>
    <w:p w14:paraId="27871094" w14:textId="607B5C58" w:rsidR="007B2509" w:rsidRPr="00CB77F6" w:rsidRDefault="007B2509" w:rsidP="007B2509">
      <w:pPr>
        <w:spacing w:line="460" w:lineRule="exact"/>
        <w:jc w:val="center"/>
        <w:rPr>
          <w:rFonts w:cstheme="minorHAnsi"/>
          <w:b/>
          <w:sz w:val="36"/>
          <w:szCs w:val="36"/>
        </w:rPr>
      </w:pPr>
      <w:r w:rsidRPr="00CB77F6">
        <w:rPr>
          <w:rFonts w:cstheme="minorHAnsi"/>
          <w:b/>
          <w:sz w:val="36"/>
          <w:szCs w:val="36"/>
        </w:rPr>
        <w:t>Algoritmy a Údajové Štruktúry</w:t>
      </w:r>
      <w:r w:rsidR="00CB77F6" w:rsidRPr="00CB77F6">
        <w:rPr>
          <w:rFonts w:cstheme="minorHAnsi"/>
          <w:b/>
          <w:sz w:val="36"/>
          <w:szCs w:val="36"/>
        </w:rPr>
        <w:t xml:space="preserve"> 2</w:t>
      </w:r>
    </w:p>
    <w:p w14:paraId="0393B3DE" w14:textId="77777777" w:rsidR="007B2509" w:rsidRPr="00CB77F6" w:rsidRDefault="007B2509" w:rsidP="007B2509">
      <w:pPr>
        <w:spacing w:line="460" w:lineRule="exact"/>
        <w:jc w:val="center"/>
        <w:rPr>
          <w:rFonts w:cstheme="minorHAnsi"/>
          <w:b/>
          <w:sz w:val="36"/>
          <w:szCs w:val="36"/>
        </w:rPr>
      </w:pPr>
    </w:p>
    <w:p w14:paraId="546804AB" w14:textId="449E1205" w:rsidR="007B2509" w:rsidRPr="00CB77F6" w:rsidRDefault="007B2509" w:rsidP="007B2509">
      <w:pPr>
        <w:spacing w:line="460" w:lineRule="exact"/>
        <w:jc w:val="center"/>
        <w:rPr>
          <w:rFonts w:cstheme="minorHAnsi"/>
          <w:sz w:val="36"/>
          <w:szCs w:val="36"/>
        </w:rPr>
      </w:pPr>
      <w:r w:rsidRPr="00CB77F6">
        <w:rPr>
          <w:rFonts w:cstheme="minorHAnsi"/>
          <w:sz w:val="36"/>
          <w:szCs w:val="36"/>
        </w:rPr>
        <w:t xml:space="preserve">Semestrálna práca 1 </w:t>
      </w:r>
      <w:r w:rsidRPr="00CB77F6">
        <w:rPr>
          <w:rFonts w:cstheme="minorHAnsi"/>
          <w:sz w:val="36"/>
          <w:szCs w:val="36"/>
        </w:rPr>
        <w:t>–</w:t>
      </w:r>
      <w:r w:rsidRPr="00CB77F6">
        <w:rPr>
          <w:rFonts w:cstheme="minorHAnsi"/>
          <w:sz w:val="36"/>
          <w:szCs w:val="36"/>
        </w:rPr>
        <w:t xml:space="preserve"> </w:t>
      </w:r>
      <w:proofErr w:type="spellStart"/>
      <w:r w:rsidRPr="00CB77F6">
        <w:rPr>
          <w:rFonts w:cstheme="minorHAnsi"/>
          <w:sz w:val="36"/>
          <w:szCs w:val="36"/>
        </w:rPr>
        <w:t>Quad</w:t>
      </w:r>
      <w:proofErr w:type="spellEnd"/>
      <w:r w:rsidRPr="00CB77F6">
        <w:rPr>
          <w:rFonts w:cstheme="minorHAnsi"/>
          <w:sz w:val="36"/>
          <w:szCs w:val="36"/>
        </w:rPr>
        <w:t xml:space="preserve"> strom</w:t>
      </w:r>
    </w:p>
    <w:p w14:paraId="7F261258" w14:textId="04CC30FD" w:rsidR="007B2509" w:rsidRPr="00CB77F6" w:rsidRDefault="007B2509" w:rsidP="007B2509">
      <w:pPr>
        <w:spacing w:line="460" w:lineRule="exact"/>
        <w:jc w:val="center"/>
        <w:rPr>
          <w:rFonts w:cstheme="minorHAnsi"/>
          <w:sz w:val="36"/>
          <w:szCs w:val="36"/>
        </w:rPr>
      </w:pPr>
      <w:r w:rsidRPr="00CB77F6">
        <w:rPr>
          <w:rFonts w:cstheme="minorHAnsi"/>
          <w:sz w:val="36"/>
          <w:szCs w:val="36"/>
        </w:rPr>
        <w:t>Kontrola rozpracovania</w:t>
      </w:r>
    </w:p>
    <w:p w14:paraId="3587F6BA" w14:textId="77777777" w:rsidR="007B2509" w:rsidRPr="00CB77F6" w:rsidRDefault="007B2509" w:rsidP="007B2509">
      <w:pPr>
        <w:spacing w:line="460" w:lineRule="exact"/>
        <w:jc w:val="center"/>
        <w:rPr>
          <w:rFonts w:cstheme="minorHAnsi"/>
          <w:sz w:val="32"/>
          <w:szCs w:val="32"/>
        </w:rPr>
      </w:pPr>
    </w:p>
    <w:p w14:paraId="3C1118E9" w14:textId="77777777" w:rsidR="007B2509" w:rsidRPr="00CB77F6" w:rsidRDefault="007B2509" w:rsidP="007B2509">
      <w:pPr>
        <w:spacing w:line="460" w:lineRule="exact"/>
        <w:jc w:val="center"/>
        <w:rPr>
          <w:rFonts w:cstheme="minorHAnsi"/>
          <w:sz w:val="32"/>
          <w:szCs w:val="32"/>
        </w:rPr>
      </w:pPr>
    </w:p>
    <w:p w14:paraId="76F5663A" w14:textId="77777777" w:rsidR="007B2509" w:rsidRPr="00CB77F6" w:rsidRDefault="007B2509" w:rsidP="007B2509">
      <w:pPr>
        <w:spacing w:line="460" w:lineRule="exact"/>
        <w:jc w:val="center"/>
        <w:rPr>
          <w:rFonts w:cstheme="minorHAnsi"/>
          <w:sz w:val="32"/>
          <w:szCs w:val="32"/>
        </w:rPr>
      </w:pPr>
    </w:p>
    <w:p w14:paraId="44CA0121" w14:textId="77777777" w:rsidR="00CB77F6" w:rsidRPr="00CB77F6" w:rsidRDefault="00CB77F6" w:rsidP="00CB77F6">
      <w:pPr>
        <w:spacing w:line="460" w:lineRule="exact"/>
        <w:rPr>
          <w:rFonts w:cstheme="minorHAnsi"/>
          <w:sz w:val="32"/>
          <w:szCs w:val="32"/>
        </w:rPr>
      </w:pPr>
    </w:p>
    <w:p w14:paraId="7953BC3A" w14:textId="19BE687F" w:rsidR="00CB77F6" w:rsidRPr="00CB77F6" w:rsidRDefault="00CB77F6" w:rsidP="00CB77F6">
      <w:pPr>
        <w:spacing w:line="460" w:lineRule="exact"/>
        <w:rPr>
          <w:rFonts w:cstheme="minorHAnsi"/>
          <w:sz w:val="32"/>
          <w:szCs w:val="32"/>
        </w:rPr>
      </w:pPr>
    </w:p>
    <w:p w14:paraId="38BB9EE3" w14:textId="79F59C60" w:rsidR="00CB77F6" w:rsidRDefault="00CB77F6" w:rsidP="00CB77F6">
      <w:pPr>
        <w:spacing w:line="460" w:lineRule="exact"/>
        <w:rPr>
          <w:rFonts w:cstheme="minorHAnsi"/>
          <w:sz w:val="32"/>
          <w:szCs w:val="32"/>
        </w:rPr>
      </w:pPr>
    </w:p>
    <w:p w14:paraId="5E7D0DF4" w14:textId="77777777" w:rsidR="002A6762" w:rsidRPr="00CB77F6" w:rsidRDefault="002A6762" w:rsidP="00CB77F6">
      <w:pPr>
        <w:spacing w:line="460" w:lineRule="exact"/>
        <w:rPr>
          <w:rFonts w:cstheme="minorHAnsi"/>
          <w:sz w:val="32"/>
          <w:szCs w:val="32"/>
        </w:rPr>
      </w:pPr>
    </w:p>
    <w:p w14:paraId="45EB9760" w14:textId="17632301" w:rsidR="00CB77F6" w:rsidRPr="00CB77F6" w:rsidRDefault="007B2509" w:rsidP="00CB77F6">
      <w:pPr>
        <w:spacing w:line="460" w:lineRule="exact"/>
        <w:rPr>
          <w:rFonts w:cstheme="minorHAnsi"/>
          <w:sz w:val="28"/>
          <w:szCs w:val="28"/>
        </w:rPr>
      </w:pPr>
      <w:r w:rsidRPr="00CB77F6">
        <w:rPr>
          <w:rFonts w:cstheme="minorHAnsi"/>
          <w:sz w:val="28"/>
          <w:szCs w:val="28"/>
        </w:rPr>
        <w:t>Andrej Brescher</w:t>
      </w:r>
      <w:r w:rsidR="00CB77F6" w:rsidRPr="00CB77F6">
        <w:rPr>
          <w:rFonts w:cstheme="minorHAnsi"/>
          <w:sz w:val="28"/>
          <w:szCs w:val="28"/>
        </w:rPr>
        <w:t xml:space="preserve"> </w:t>
      </w:r>
      <w:r w:rsidR="00CB77F6" w:rsidRPr="00CB77F6">
        <w:rPr>
          <w:rFonts w:cstheme="minorHAnsi"/>
          <w:sz w:val="28"/>
          <w:szCs w:val="28"/>
        </w:rPr>
        <w:t>5ZIS22</w:t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>
        <w:rPr>
          <w:rFonts w:cstheme="minorHAnsi"/>
          <w:sz w:val="28"/>
          <w:szCs w:val="28"/>
        </w:rPr>
        <w:tab/>
      </w:r>
      <w:r w:rsidR="00CB77F6" w:rsidRPr="00CB77F6">
        <w:rPr>
          <w:rFonts w:cstheme="minorHAnsi"/>
          <w:bCs/>
          <w:sz w:val="28"/>
          <w:szCs w:val="28"/>
        </w:rPr>
        <w:t>2023/2024</w:t>
      </w:r>
    </w:p>
    <w:p w14:paraId="3F5FB921" w14:textId="7A1B1A2F" w:rsidR="007B2509" w:rsidRPr="00CB77F6" w:rsidRDefault="007B2509" w:rsidP="00CB77F6">
      <w:pPr>
        <w:spacing w:line="460" w:lineRule="exact"/>
        <w:rPr>
          <w:rFonts w:cstheme="minorHAnsi"/>
          <w:sz w:val="28"/>
          <w:szCs w:val="28"/>
        </w:rPr>
      </w:pPr>
    </w:p>
    <w:p w14:paraId="18116269" w14:textId="77777777" w:rsidR="00CB77F6" w:rsidRPr="00CB77F6" w:rsidRDefault="00CB77F6">
      <w:pPr>
        <w:rPr>
          <w:rFonts w:cstheme="minorHAnsi"/>
          <w:b/>
          <w:bCs/>
        </w:rPr>
      </w:pPr>
      <w:r w:rsidRPr="00CB77F6">
        <w:rPr>
          <w:rFonts w:cstheme="minorHAnsi"/>
          <w:b/>
          <w:bCs/>
        </w:rPr>
        <w:br w:type="page"/>
      </w:r>
    </w:p>
    <w:p w14:paraId="133826F7" w14:textId="79219300" w:rsidR="00C517B8" w:rsidRPr="00CB77F6" w:rsidRDefault="00443F1E">
      <w:pPr>
        <w:rPr>
          <w:rFonts w:cstheme="minorHAnsi"/>
          <w:b/>
          <w:bCs/>
        </w:rPr>
      </w:pPr>
      <w:r w:rsidRPr="00CB77F6">
        <w:rPr>
          <w:rFonts w:cstheme="minorHAnsi"/>
          <w:b/>
          <w:bCs/>
        </w:rPr>
        <w:lastRenderedPageBreak/>
        <w:t>Nákres systému</w:t>
      </w:r>
    </w:p>
    <w:p w14:paraId="673ECD02" w14:textId="77777777" w:rsidR="00342AB1" w:rsidRPr="00CB77F6" w:rsidRDefault="005D4F87" w:rsidP="00342AB1">
      <w:pPr>
        <w:rPr>
          <w:rFonts w:cstheme="minorHAnsi"/>
        </w:rPr>
      </w:pPr>
      <w:r w:rsidRPr="00CB77F6">
        <w:rPr>
          <w:rFonts w:cstheme="minorHAnsi"/>
        </w:rPr>
        <w:t xml:space="preserve">Systém bude obsahovať dva </w:t>
      </w:r>
      <w:proofErr w:type="spellStart"/>
      <w:r w:rsidRPr="00CB77F6">
        <w:rPr>
          <w:rFonts w:cstheme="minorHAnsi"/>
        </w:rPr>
        <w:t>quad</w:t>
      </w:r>
      <w:proofErr w:type="spellEnd"/>
      <w:r w:rsidRPr="00CB77F6">
        <w:rPr>
          <w:rFonts w:cstheme="minorHAnsi"/>
        </w:rPr>
        <w:t xml:space="preserve"> stromy typu nehnuteľnosť a</w:t>
      </w:r>
      <w:r w:rsidR="00342AB1" w:rsidRPr="00CB77F6">
        <w:rPr>
          <w:rFonts w:cstheme="minorHAnsi"/>
        </w:rPr>
        <w:t> </w:t>
      </w:r>
      <w:r w:rsidRPr="00CB77F6">
        <w:rPr>
          <w:rFonts w:cstheme="minorHAnsi"/>
        </w:rPr>
        <w:t xml:space="preserve">parcela. </w:t>
      </w:r>
      <w:r w:rsidR="00342AB1" w:rsidRPr="00CB77F6">
        <w:rPr>
          <w:rFonts w:cstheme="minorHAnsi"/>
        </w:rPr>
        <w:t xml:space="preserve">Strom sa skladá z uzlov, ktoré zodpovedajú za danú oblasť. V tejto oblasti budú dane nehnuteľnosti/parcely. Pri vložení novej nehnuteľnosti sa pozrie do </w:t>
      </w:r>
      <w:proofErr w:type="spellStart"/>
      <w:r w:rsidR="00342AB1" w:rsidRPr="00CB77F6">
        <w:rPr>
          <w:rFonts w:cstheme="minorHAnsi"/>
        </w:rPr>
        <w:t>quad</w:t>
      </w:r>
      <w:proofErr w:type="spellEnd"/>
      <w:r w:rsidR="00342AB1" w:rsidRPr="00CB77F6">
        <w:rPr>
          <w:rFonts w:cstheme="minorHAnsi"/>
        </w:rPr>
        <w:t xml:space="preserve"> stromu parciel na súradnice vkladanej nehnuteľnosti a pridá jej referenciu do každej nájdenej parcely a nehnuteľnosti pridá referenciu každej nájdenej parcely na ktorej sa nachádza. To isté platí keď sa pridáva do systému nová parcela.</w:t>
      </w:r>
    </w:p>
    <w:p w14:paraId="448B5FF5" w14:textId="77777777" w:rsidR="00342AB1" w:rsidRPr="00CB77F6" w:rsidRDefault="005D4F87" w:rsidP="00342AB1">
      <w:pPr>
        <w:jc w:val="center"/>
        <w:rPr>
          <w:rFonts w:cstheme="minorHAnsi"/>
        </w:rPr>
      </w:pPr>
      <w:r w:rsidRPr="00CB77F6">
        <w:rPr>
          <w:rFonts w:cstheme="minorHAnsi"/>
          <w:noProof/>
        </w:rPr>
        <w:drawing>
          <wp:inline distT="0" distB="0" distL="0" distR="0" wp14:anchorId="1E7CB5C7" wp14:editId="315658D4">
            <wp:extent cx="5010849" cy="3086531"/>
            <wp:effectExtent l="0" t="0" r="0" b="0"/>
            <wp:docPr id="4" name="Obrázok 4" descr="Obrázok, na ktorom je text, snímka obrazovky, diagram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snímka obrazovky, diagram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96E" w14:textId="3FEF71E1" w:rsidR="00342AB1" w:rsidRPr="00CB77F6" w:rsidRDefault="005D4F87" w:rsidP="00342AB1">
      <w:pPr>
        <w:jc w:val="center"/>
        <w:rPr>
          <w:rFonts w:cstheme="minorHAnsi"/>
        </w:rPr>
      </w:pPr>
      <w:r w:rsidRPr="00CB77F6">
        <w:rPr>
          <w:rFonts w:cstheme="minorHAnsi"/>
          <w:noProof/>
        </w:rPr>
        <w:drawing>
          <wp:inline distT="0" distB="0" distL="0" distR="0" wp14:anchorId="25F4D399" wp14:editId="3C665971">
            <wp:extent cx="5048955" cy="2915057"/>
            <wp:effectExtent l="0" t="0" r="0" b="0"/>
            <wp:docPr id="5" name="Obrázok 5" descr="Obrázok, na ktorom je text, snímka obrazovky, diagram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snímka obrazovky, diagram, písmo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752D" w14:textId="77777777" w:rsidR="00342AB1" w:rsidRPr="00CB77F6" w:rsidRDefault="00342AB1">
      <w:pPr>
        <w:rPr>
          <w:rFonts w:cstheme="minorHAnsi"/>
        </w:rPr>
      </w:pPr>
      <w:r w:rsidRPr="00CB77F6">
        <w:rPr>
          <w:rFonts w:cstheme="minorHAnsi"/>
        </w:rPr>
        <w:br w:type="page"/>
      </w:r>
    </w:p>
    <w:p w14:paraId="5FF09463" w14:textId="3518CADE" w:rsidR="00342AB1" w:rsidRPr="00CB77F6" w:rsidRDefault="00342AB1" w:rsidP="00342AB1">
      <w:pPr>
        <w:rPr>
          <w:rFonts w:cstheme="minorHAnsi"/>
        </w:rPr>
      </w:pPr>
      <w:r w:rsidRPr="00CB77F6">
        <w:rPr>
          <w:rFonts w:cstheme="minorHAnsi"/>
        </w:rPr>
        <w:lastRenderedPageBreak/>
        <w:t>Každý uzol v </w:t>
      </w:r>
      <w:proofErr w:type="spellStart"/>
      <w:r w:rsidRPr="00CB77F6">
        <w:rPr>
          <w:rFonts w:cstheme="minorHAnsi"/>
        </w:rPr>
        <w:t>quad</w:t>
      </w:r>
      <w:proofErr w:type="spellEnd"/>
      <w:r w:rsidRPr="00CB77F6">
        <w:rPr>
          <w:rFonts w:cstheme="minorHAnsi"/>
        </w:rPr>
        <w:t xml:space="preserve"> strome má dva listy typu </w:t>
      </w:r>
      <w:proofErr w:type="spellStart"/>
      <w:r w:rsidRPr="00CB77F6">
        <w:rPr>
          <w:rFonts w:cstheme="minorHAnsi"/>
        </w:rPr>
        <w:t>TKey</w:t>
      </w:r>
      <w:proofErr w:type="spellEnd"/>
      <w:r w:rsidRPr="00CB77F6">
        <w:rPr>
          <w:rFonts w:cstheme="minorHAnsi"/>
        </w:rPr>
        <w:t xml:space="preserve">. Jeden pre prvky ktoré sa nezmestia do potomkov uzla – </w:t>
      </w:r>
      <w:proofErr w:type="spellStart"/>
      <w:r w:rsidRPr="00CB77F6">
        <w:rPr>
          <w:rFonts w:cstheme="minorHAnsi"/>
        </w:rPr>
        <w:t>DoesntFitInSon</w:t>
      </w:r>
      <w:proofErr w:type="spellEnd"/>
      <w:r w:rsidRPr="00CB77F6">
        <w:rPr>
          <w:rFonts w:cstheme="minorHAnsi"/>
        </w:rPr>
        <w:t xml:space="preserve"> a druhý list pre záznamy, ktoré sa zmestia do potomkov.</w:t>
      </w:r>
    </w:p>
    <w:p w14:paraId="092C8421" w14:textId="31ED1BC9" w:rsidR="00443F1E" w:rsidRPr="00CB77F6" w:rsidRDefault="005D4F87" w:rsidP="00342AB1">
      <w:pPr>
        <w:jc w:val="center"/>
        <w:rPr>
          <w:rFonts w:cstheme="minorHAnsi"/>
        </w:rPr>
      </w:pPr>
      <w:r w:rsidRPr="00CB77F6">
        <w:rPr>
          <w:rFonts w:cstheme="minorHAnsi"/>
          <w:noProof/>
        </w:rPr>
        <w:drawing>
          <wp:inline distT="0" distB="0" distL="0" distR="0" wp14:anchorId="5A391A33" wp14:editId="5BAEF6CF">
            <wp:extent cx="3448531" cy="1600423"/>
            <wp:effectExtent l="0" t="0" r="0" b="0"/>
            <wp:docPr id="6" name="Obrázok 6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, snímka obrazovky, písmo, rad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C23C" w14:textId="77777777" w:rsidR="005D4F87" w:rsidRPr="00CB77F6" w:rsidRDefault="005D4F87">
      <w:pPr>
        <w:rPr>
          <w:rFonts w:cstheme="minorHAnsi"/>
        </w:rPr>
      </w:pPr>
    </w:p>
    <w:p w14:paraId="5BB91587" w14:textId="77777777" w:rsidR="005D4F87" w:rsidRPr="00CB77F6" w:rsidRDefault="005D4F87">
      <w:pPr>
        <w:rPr>
          <w:rFonts w:cstheme="minorHAnsi"/>
        </w:rPr>
      </w:pPr>
    </w:p>
    <w:p w14:paraId="1C591CCF" w14:textId="1419A08B" w:rsidR="00443F1E" w:rsidRPr="00CB77F6" w:rsidRDefault="00443F1E">
      <w:pPr>
        <w:rPr>
          <w:rFonts w:cstheme="minorHAnsi"/>
          <w:b/>
          <w:bCs/>
        </w:rPr>
      </w:pPr>
      <w:r w:rsidRPr="00CB77F6">
        <w:rPr>
          <w:rFonts w:cstheme="minorHAnsi"/>
          <w:b/>
          <w:bCs/>
        </w:rPr>
        <w:t>Zistenie zdravia stromu</w:t>
      </w:r>
      <w:r w:rsidR="00464E32" w:rsidRPr="00CB77F6">
        <w:rPr>
          <w:rFonts w:cstheme="minorHAnsi"/>
          <w:b/>
          <w:bCs/>
        </w:rPr>
        <w:t xml:space="preserve"> a jeho optimalizácia</w:t>
      </w:r>
    </w:p>
    <w:p w14:paraId="7D995B52" w14:textId="041BBA9A" w:rsidR="00443F1E" w:rsidRPr="00CB77F6" w:rsidRDefault="00443F1E">
      <w:pPr>
        <w:rPr>
          <w:rFonts w:cstheme="minorHAnsi"/>
        </w:rPr>
      </w:pPr>
      <w:r w:rsidRPr="00CB77F6">
        <w:rPr>
          <w:rFonts w:cstheme="minorHAnsi"/>
        </w:rPr>
        <w:t>Zdravie stromu sa bude kvantifikovať pomocou dvoch indikátorov a to priemerný počet prvkov v listoch a pomer počtu prvkov v každom synovi koreňa. Priemerný počet prvkov v listoch bude vypovedať o tom, či je výška stromu vhodná. Ak bude tento počet príliš vysoký, tak výška je malá a naopak, ak je tento počet nízky, tak výška je veľká. Druhý indikátor bude ukazovať či treba zmeniť veľkosť stromu. Ak bude nevyvážený počet prvkov v jednotlivých synoch koreňa, tak sa bude meniť veľkosť stromu tak, aby sa prvky presunuli do menej vyťažených uzlov.</w:t>
      </w:r>
    </w:p>
    <w:p w14:paraId="36D25873" w14:textId="519C75F9" w:rsidR="00CC0380" w:rsidRPr="00CB77F6" w:rsidRDefault="00CC0380" w:rsidP="00CC0380">
      <w:pPr>
        <w:jc w:val="center"/>
        <w:rPr>
          <w:rFonts w:cstheme="minorHAnsi"/>
        </w:rPr>
      </w:pPr>
      <w:r w:rsidRPr="00CB77F6">
        <w:rPr>
          <w:rFonts w:cstheme="minorHAnsi"/>
          <w:noProof/>
        </w:rPr>
        <w:drawing>
          <wp:inline distT="0" distB="0" distL="0" distR="0" wp14:anchorId="7A66BC60" wp14:editId="5255B6CB">
            <wp:extent cx="2667372" cy="1143160"/>
            <wp:effectExtent l="0" t="0" r="0" b="0"/>
            <wp:docPr id="1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písmo, rad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80" w:rsidRPr="00CB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F2"/>
    <w:rsid w:val="00024E4F"/>
    <w:rsid w:val="002A6762"/>
    <w:rsid w:val="00342AB1"/>
    <w:rsid w:val="003A45F2"/>
    <w:rsid w:val="00443F1E"/>
    <w:rsid w:val="00464E32"/>
    <w:rsid w:val="005D4F87"/>
    <w:rsid w:val="007B2509"/>
    <w:rsid w:val="00AD3F71"/>
    <w:rsid w:val="00C517B8"/>
    <w:rsid w:val="00CB77F6"/>
    <w:rsid w:val="00C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CB15"/>
  <w15:chartTrackingRefBased/>
  <w15:docId w15:val="{3091DFCC-CA2E-4461-A07D-A139D2A8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Brescher</dc:creator>
  <cp:keywords/>
  <dc:description/>
  <cp:lastModifiedBy>Andrej Brescher</cp:lastModifiedBy>
  <cp:revision>8</cp:revision>
  <dcterms:created xsi:type="dcterms:W3CDTF">2023-11-02T14:59:00Z</dcterms:created>
  <dcterms:modified xsi:type="dcterms:W3CDTF">2023-11-02T18:08:00Z</dcterms:modified>
</cp:coreProperties>
</file>