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24720" w14:textId="3FF63CF1" w:rsidR="002D6B51" w:rsidRDefault="002D6B51" w:rsidP="002D6B51">
      <w:pPr>
        <w:pStyle w:val="Titolo"/>
      </w:pPr>
      <w:r>
        <w:t xml:space="preserve">Peer-Review </w:t>
      </w:r>
      <w:r w:rsidR="00E74CC5">
        <w:t>2</w:t>
      </w:r>
      <w:r>
        <w:t xml:space="preserve">: </w:t>
      </w:r>
      <w:r w:rsidR="00E74CC5">
        <w:t xml:space="preserve">Protocollo di Comunicazione                                                                                                                                                                                                                        </w:t>
      </w:r>
    </w:p>
    <w:p w14:paraId="45EF787B" w14:textId="77777777" w:rsidR="002D6B51" w:rsidRDefault="002D6B51" w:rsidP="002D6B51">
      <w:r>
        <w:t>Luca Bresciani, Lorenzo Corrado, Dario d’Abate</w:t>
      </w:r>
    </w:p>
    <w:p w14:paraId="0EEDE911" w14:textId="77777777" w:rsidR="002D6B51" w:rsidRDefault="002D6B51" w:rsidP="002D6B51">
      <w:r>
        <w:t>Gruppo AM57</w:t>
      </w:r>
    </w:p>
    <w:p w14:paraId="5812F79B" w14:textId="6CD36033" w:rsidR="002D6B51" w:rsidRDefault="002D6B51" w:rsidP="002D6B51">
      <w:r>
        <w:t>Valutazione del protocollo di comunicazione del gruppo AM30.</w:t>
      </w:r>
    </w:p>
    <w:p w14:paraId="14886560" w14:textId="5D128DDF" w:rsidR="0017730D" w:rsidRDefault="00C860A0" w:rsidP="0017730D">
      <w:pPr>
        <w:pStyle w:val="Titolo2"/>
      </w:pPr>
      <w:r>
        <w:t>Osservazioni</w:t>
      </w:r>
    </w:p>
    <w:p w14:paraId="3AB69CF7" w14:textId="1540679A" w:rsidR="0017730D" w:rsidRPr="0017730D" w:rsidRDefault="00C860A0" w:rsidP="0017730D">
      <w:r>
        <w:t>Più che elencare lati positivi e negativi crediamo sia meglio fare qualche considerazione generale sul protocollo, dal momento che quello inviatoci è buono.</w:t>
      </w:r>
    </w:p>
    <w:p w14:paraId="245666F1" w14:textId="55DCD667" w:rsidR="002D6B51" w:rsidRDefault="00C860A0" w:rsidP="002D6B51">
      <w:pPr>
        <w:pStyle w:val="Titolo2"/>
      </w:pPr>
      <w:r>
        <w:t>Suggerimenti</w:t>
      </w:r>
    </w:p>
    <w:p w14:paraId="05916FB7" w14:textId="37A4B33D" w:rsidR="00CF024C" w:rsidRDefault="00CF024C" w:rsidP="00CF024C">
      <w:pPr>
        <w:pStyle w:val="Paragrafoelenco"/>
        <w:numPr>
          <w:ilvl w:val="0"/>
          <w:numId w:val="4"/>
        </w:numPr>
      </w:pPr>
      <w:r>
        <w:t xml:space="preserve">Al player bisognerebbe associare subito un’identità attraverso il nickname, in questo modo si separa la parte di architettura dalla parte </w:t>
      </w:r>
      <w:r w:rsidR="00D45A48">
        <w:t>della logica di gioco e si potrebbe gestire una prima problematica legata alla non univocità del nickname al momento della connessione;</w:t>
      </w:r>
    </w:p>
    <w:p w14:paraId="2532D8EA" w14:textId="231DFF9F" w:rsidR="00D45A48" w:rsidRDefault="00D45A48" w:rsidP="00CF024C">
      <w:pPr>
        <w:pStyle w:val="Paragrafoelenco"/>
        <w:numPr>
          <w:ilvl w:val="0"/>
          <w:numId w:val="4"/>
        </w:numPr>
      </w:pPr>
      <w:r>
        <w:t>Il metodo ChooseHallOrIsland(int</w:t>
      </w:r>
      <w:r w:rsidR="0017730D">
        <w:t>) contiene due funzionalità, sarebbe più opportuno separarle anche per un’eventuale gestione di metodi diversi</w:t>
      </w:r>
      <w:r w:rsidR="0095607B">
        <w:t>;</w:t>
      </w:r>
    </w:p>
    <w:p w14:paraId="1738E483" w14:textId="03641191" w:rsidR="0095607B" w:rsidRPr="00CF024C" w:rsidRDefault="0095607B" w:rsidP="00CF024C">
      <w:pPr>
        <w:pStyle w:val="Paragrafoelenco"/>
        <w:numPr>
          <w:ilvl w:val="0"/>
          <w:numId w:val="4"/>
        </w:numPr>
      </w:pPr>
      <w:r>
        <w:t>Non si accenna ad una messaggistica di ping tra client e server</w:t>
      </w:r>
      <w:r w:rsidR="00C860A0">
        <w:t>, in questo modo non si possono trattare le disconnessioni.</w:t>
      </w:r>
    </w:p>
    <w:p w14:paraId="4D548EE3" w14:textId="77777777" w:rsidR="002D6B51" w:rsidRDefault="002D6B51" w:rsidP="002D6B51">
      <w:pPr>
        <w:pStyle w:val="Titolo2"/>
      </w:pPr>
      <w:r>
        <w:t>Confronto fra architetture</w:t>
      </w:r>
    </w:p>
    <w:p w14:paraId="4E74E73F" w14:textId="6F7DA4BC" w:rsidR="00CF024C" w:rsidRDefault="0095607B" w:rsidP="0095607B">
      <w:r>
        <w:t xml:space="preserve">Il protocollo di comunicazione del gruppo AM30 si avvicina molto a quello del gruppo AM57, anche dal momento che le fasi di gioco sono standard e ben definite. Il gruppo AM57 propone un controllo più stringente dal lato server e tenta di avere un client più pulito, in contrapposizione all’altro gruppo. </w:t>
      </w:r>
      <w:r w:rsidR="00E74CC5">
        <w:t>A livello concettuale non ci sono sostanziali differenze per quanto riguarda la messaggistica scambiata.</w:t>
      </w:r>
    </w:p>
    <w:sectPr w:rsidR="00CF02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E3495"/>
    <w:multiLevelType w:val="hybridMultilevel"/>
    <w:tmpl w:val="D556FE28"/>
    <w:lvl w:ilvl="0" w:tplc="AF32BF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B2C8B"/>
    <w:multiLevelType w:val="hybridMultilevel"/>
    <w:tmpl w:val="3D60F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F7B95"/>
    <w:multiLevelType w:val="hybridMultilevel"/>
    <w:tmpl w:val="D38299EC"/>
    <w:lvl w:ilvl="0" w:tplc="E1308E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C4A23"/>
    <w:multiLevelType w:val="hybridMultilevel"/>
    <w:tmpl w:val="5B8A3C38"/>
    <w:lvl w:ilvl="0" w:tplc="189A13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E0242"/>
    <w:multiLevelType w:val="hybridMultilevel"/>
    <w:tmpl w:val="F9AAB8DA"/>
    <w:lvl w:ilvl="0" w:tplc="6794F9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A1598"/>
    <w:multiLevelType w:val="hybridMultilevel"/>
    <w:tmpl w:val="0E529AD2"/>
    <w:lvl w:ilvl="0" w:tplc="2DC2B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31045"/>
    <w:multiLevelType w:val="hybridMultilevel"/>
    <w:tmpl w:val="9174A4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585781">
    <w:abstractNumId w:val="1"/>
  </w:num>
  <w:num w:numId="2" w16cid:durableId="269624286">
    <w:abstractNumId w:val="6"/>
  </w:num>
  <w:num w:numId="3" w16cid:durableId="653415840">
    <w:abstractNumId w:val="5"/>
  </w:num>
  <w:num w:numId="4" w16cid:durableId="2068801522">
    <w:abstractNumId w:val="2"/>
  </w:num>
  <w:num w:numId="5" w16cid:durableId="1522087067">
    <w:abstractNumId w:val="0"/>
  </w:num>
  <w:num w:numId="6" w16cid:durableId="739907292">
    <w:abstractNumId w:val="4"/>
  </w:num>
  <w:num w:numId="7" w16cid:durableId="50732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51"/>
    <w:rsid w:val="0017730D"/>
    <w:rsid w:val="002D6B51"/>
    <w:rsid w:val="00491556"/>
    <w:rsid w:val="008F2735"/>
    <w:rsid w:val="0095607B"/>
    <w:rsid w:val="00997030"/>
    <w:rsid w:val="00B97F1F"/>
    <w:rsid w:val="00C860A0"/>
    <w:rsid w:val="00CF024C"/>
    <w:rsid w:val="00D45A48"/>
    <w:rsid w:val="00E7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80F3E"/>
  <w15:chartTrackingRefBased/>
  <w15:docId w15:val="{4A163B91-74B6-42A6-9BB0-84CBB383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D6B51"/>
    <w:pPr>
      <w:spacing w:line="256" w:lineRule="auto"/>
    </w:p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D6B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2D6B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2D6B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D6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2D6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2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d'Abate</dc:creator>
  <cp:keywords/>
  <dc:description/>
  <cp:lastModifiedBy>Dario d'Abate</cp:lastModifiedBy>
  <cp:revision>2</cp:revision>
  <dcterms:created xsi:type="dcterms:W3CDTF">2022-05-05T12:15:00Z</dcterms:created>
  <dcterms:modified xsi:type="dcterms:W3CDTF">2022-05-05T20:26:00Z</dcterms:modified>
</cp:coreProperties>
</file>