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A956" w14:textId="02007426" w:rsidR="00151408" w:rsidRDefault="001F0AC5" w:rsidP="001F0AC5">
      <w:pPr>
        <w:jc w:val="center"/>
        <w:rPr>
          <w:sz w:val="52"/>
          <w:szCs w:val="52"/>
        </w:rPr>
      </w:pPr>
      <w:r w:rsidRPr="001F0AC5">
        <w:rPr>
          <w:sz w:val="52"/>
          <w:szCs w:val="52"/>
        </w:rPr>
        <w:t>SVM</w:t>
      </w:r>
    </w:p>
    <w:p w14:paraId="667482FC" w14:textId="04B4475E" w:rsidR="001F0AC5" w:rsidRDefault="001F0AC5" w:rsidP="001F0AC5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给定训练样本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⋯,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ϵ {-1, +1}</m:t>
        </m:r>
      </m:oMath>
      <w:proofErr w:type="gramStart"/>
      <w:r>
        <w:rPr>
          <w:sz w:val="24"/>
          <w:szCs w:val="24"/>
        </w:rPr>
        <w:t xml:space="preserve">,  </w:t>
      </w:r>
      <w:r>
        <w:rPr>
          <w:rFonts w:hint="eastAsia"/>
          <w:sz w:val="24"/>
          <w:szCs w:val="24"/>
        </w:rPr>
        <w:t>如下图所以可以有多个超平面将其分开</w:t>
      </w:r>
      <w:proofErr w:type="gramEnd"/>
    </w:p>
    <w:p w14:paraId="13229D78" w14:textId="75C47435" w:rsidR="001F0AC5" w:rsidRDefault="001F0AC5" w:rsidP="001F0AC5">
      <w:pPr>
        <w:jc w:val="center"/>
        <w:rPr>
          <w:sz w:val="24"/>
          <w:szCs w:val="24"/>
        </w:rPr>
      </w:pPr>
      <w:r w:rsidRPr="001F0AC5">
        <w:rPr>
          <w:noProof/>
          <w:sz w:val="24"/>
          <w:szCs w:val="24"/>
        </w:rPr>
        <w:drawing>
          <wp:inline distT="0" distB="0" distL="0" distR="0" wp14:anchorId="20DD7389" wp14:editId="6AA60910">
            <wp:extent cx="2902099" cy="1835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0546" w14:textId="5F2F78B6" w:rsidR="00680D38" w:rsidRDefault="00680D38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该样本空间里，超平面可以用下面的表达式表示：</w:t>
      </w:r>
    </w:p>
    <w:p w14:paraId="3B36C9DD" w14:textId="31487A5A" w:rsidR="00680D38" w:rsidRPr="00680D38" w:rsidRDefault="00D0717B" w:rsidP="00680D38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∙x+b= 0       ⋯⋯(1)</m:t>
          </m:r>
        </m:oMath>
      </m:oMathPara>
    </w:p>
    <w:p w14:paraId="4280EB68" w14:textId="00CF7F41" w:rsidR="00680D38" w:rsidRDefault="00680D38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假设点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到超平面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∙x+b= 0</m:t>
        </m:r>
      </m:oMath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的距离为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。（注：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, w, x</w:t>
      </w:r>
      <w:r>
        <w:rPr>
          <w:rFonts w:hint="eastAsia"/>
          <w:sz w:val="24"/>
          <w:szCs w:val="24"/>
        </w:rPr>
        <w:t>均为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维向量），假设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在超平面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上的投影点为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，所以我们有：</w:t>
      </w:r>
    </w:p>
    <w:p w14:paraId="19EF8371" w14:textId="48736F06" w:rsidR="0007408C" w:rsidRPr="0007408C" w:rsidRDefault="00D0717B" w:rsidP="00680D38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+b= 0       ⋯⋯(2)</m:t>
          </m:r>
        </m:oMath>
      </m:oMathPara>
    </w:p>
    <w:p w14:paraId="7398D013" w14:textId="35E8D153" w:rsidR="0007408C" w:rsidRPr="00680D38" w:rsidRDefault="0007408C" w:rsidP="0007408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+⋯+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+b= 0       ⋯⋯(3)</m:t>
        </m:r>
      </m:oMath>
    </w:p>
    <w:p w14:paraId="0EC6A037" w14:textId="099A811D" w:rsidR="00F856E4" w:rsidRDefault="00F856E4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根据向量相乘的定义，有：</w:t>
      </w:r>
    </w:p>
    <w:p w14:paraId="6C2336CE" w14:textId="5DEE4D3B" w:rsidR="001A373A" w:rsidRPr="001A373A" w:rsidRDefault="00D0717B" w:rsidP="00680D38">
      <w:pPr>
        <w:jc w:val="both"/>
        <w:rPr>
          <w:sz w:val="24"/>
          <w:szCs w:val="24"/>
        </w:rPr>
      </w:pPr>
      <m:oMathPara>
        <m:oMath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groupChr>
          <m:r>
            <w:rPr>
              <w:rFonts w:ascii="Cambria Math" w:hAnsi="Cambria Math"/>
              <w:sz w:val="24"/>
              <w:szCs w:val="24"/>
            </w:rPr>
            <m:t>∙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代入该步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+b              ⋯⋯(4) </m:t>
          </m:r>
        </m:oMath>
      </m:oMathPara>
    </w:p>
    <w:p w14:paraId="13787CF7" w14:textId="77777777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由于向量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groupChr>
          </m:e>
        </m:box>
      </m:oMath>
      <w:r>
        <w:rPr>
          <w:rFonts w:hint="eastAsia"/>
          <w:sz w:val="24"/>
          <w:szCs w:val="24"/>
        </w:rPr>
        <w:t>与超平面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的法向量</w:t>
      </w:r>
      <w:r>
        <w:rPr>
          <w:rFonts w:hint="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groupChr>
          </m:e>
        </m:box>
      </m:oMath>
      <w:r>
        <w:rPr>
          <w:rFonts w:hint="eastAsia"/>
          <w:sz w:val="24"/>
          <w:szCs w:val="24"/>
        </w:rPr>
        <w:t>平行，所以：</w:t>
      </w:r>
    </w:p>
    <w:p w14:paraId="105EC801" w14:textId="588750D8" w:rsidR="0007408C" w:rsidRPr="00F856E4" w:rsidRDefault="00D0717B" w:rsidP="0007408C">
      <w:pPr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groupCh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w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 xml:space="preserve">∙γ=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       ⋯⋯(5)</m:t>
          </m:r>
        </m:oMath>
      </m:oMathPara>
    </w:p>
    <w:p w14:paraId="1F2B91A7" w14:textId="54AE7F9A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为向量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groupChr>
      </m:oMath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范数</w:t>
      </w:r>
    </w:p>
    <w:p w14:paraId="45621F18" w14:textId="66542AE7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所以由等式（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）可得：</w:t>
      </w:r>
    </w:p>
    <w:p w14:paraId="5297F338" w14:textId="5FF0E984" w:rsidR="0007408C" w:rsidRPr="0007408C" w:rsidRDefault="00D0717B" w:rsidP="0007408C">
      <w:pPr>
        <w:jc w:val="both"/>
        <w:rPr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⋯⋯(6)</m:t>
          </m:r>
        </m:oMath>
      </m:oMathPara>
    </w:p>
    <w:p w14:paraId="508ACC7B" w14:textId="56903A7A" w:rsidR="00680D38" w:rsidRDefault="00E92ED1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等式（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）就是我们求出的空间里任意一点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到超平面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的距离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的表达式。</w:t>
      </w:r>
    </w:p>
    <w:p w14:paraId="00DB5CDC" w14:textId="10FB40F2" w:rsidR="00E92ED1" w:rsidRDefault="00E92ED1" w:rsidP="00680D38">
      <w:pPr>
        <w:jc w:val="both"/>
        <w:rPr>
          <w:sz w:val="24"/>
          <w:szCs w:val="24"/>
        </w:rPr>
      </w:pPr>
    </w:p>
    <w:p w14:paraId="4C8C76F7" w14:textId="2CAD340E" w:rsidR="00EF152B" w:rsidRDefault="00031FF7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假设超平面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(w, b)</w:t>
      </w:r>
      <w:r>
        <w:rPr>
          <w:rFonts w:hint="eastAsia"/>
          <w:sz w:val="24"/>
          <w:szCs w:val="24"/>
        </w:rPr>
        <w:t>可以将所有样本正确分类，即对所有的样本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⋯,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hint="eastAsia"/>
          <w:sz w:val="24"/>
          <w:szCs w:val="24"/>
        </w:rPr>
        <w:t>，如果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=+1</m:t>
        </m:r>
      </m:oMath>
      <w:r>
        <w:rPr>
          <w:rFonts w:hint="eastAsia"/>
          <w:sz w:val="24"/>
          <w:szCs w:val="24"/>
        </w:rPr>
        <w:t>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+b ≥0</m:t>
        </m:r>
      </m:oMath>
      <w:r w:rsidR="00EA6CF7">
        <w:rPr>
          <w:rFonts w:hint="eastAsia"/>
          <w:sz w:val="24"/>
          <w:szCs w:val="24"/>
        </w:rPr>
        <w:t>；如果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=-1</m:t>
        </m:r>
      </m:oMath>
      <w:r w:rsidR="00EA6CF7">
        <w:rPr>
          <w:rFonts w:hint="eastAsia"/>
          <w:sz w:val="24"/>
          <w:szCs w:val="24"/>
        </w:rPr>
        <w:t>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+b &lt;0</m:t>
        </m:r>
      </m:oMath>
      <w:r w:rsidR="00EA6CF7">
        <w:rPr>
          <w:rFonts w:hint="eastAsia"/>
          <w:sz w:val="24"/>
          <w:szCs w:val="24"/>
        </w:rPr>
        <w:t>。即：</w:t>
      </w:r>
    </w:p>
    <w:p w14:paraId="3CDD7764" w14:textId="04ED0E2B" w:rsidR="001F0AC5" w:rsidRPr="0029405B" w:rsidRDefault="00D0717B" w:rsidP="001F0AC5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≥0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&lt;0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=-1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⋯⋯(7)</m:t>
          </m:r>
        </m:oMath>
      </m:oMathPara>
    </w:p>
    <w:p w14:paraId="15454417" w14:textId="16776E31" w:rsidR="0029405B" w:rsidRDefault="0029405B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从等式（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）可知，由于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∙x+b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hint="eastAsia"/>
          <w:sz w:val="24"/>
          <w:szCs w:val="24"/>
        </w:rPr>
        <w:t>都在变化，所以比较难优化</w:t>
      </w:r>
      <w:r w:rsidR="00F4257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。所以不如假定训练样本的两个类别里离超平面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最近的点（该点被称为支持向量</w:t>
      </w:r>
      <w:r>
        <w:rPr>
          <w:sz w:val="24"/>
          <w:szCs w:val="24"/>
        </w:rPr>
        <w:t>support vector</w:t>
      </w:r>
      <w:r>
        <w:rPr>
          <w:rFonts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，通过优化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hint="eastAsia"/>
          <w:sz w:val="24"/>
          <w:szCs w:val="24"/>
        </w:rPr>
        <w:t>来优化支持向量到超平面的距离</w:t>
      </w:r>
      <w:r w:rsidR="00F4257D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。所以等式（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）可以表示为：</w:t>
      </w:r>
    </w:p>
    <w:p w14:paraId="44BD9D4C" w14:textId="729429A1" w:rsidR="0029405B" w:rsidRPr="007F2B31" w:rsidRDefault="00D0717B" w:rsidP="0029405B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≥+1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≤-1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=-1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⋯⋯(8)</m:t>
          </m:r>
        </m:oMath>
      </m:oMathPara>
    </w:p>
    <w:p w14:paraId="48747345" w14:textId="728E5EFC" w:rsidR="007F2B31" w:rsidRPr="0029405B" w:rsidRDefault="007F2B31" w:rsidP="00C079B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≥1            ⋯⋯(9)</m:t>
        </m:r>
      </m:oMath>
    </w:p>
    <w:p w14:paraId="53E2E682" w14:textId="07FD60F9" w:rsidR="0029405B" w:rsidRDefault="0029405B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因为一旦选定一个超平面，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其实已经确定，所以</w:t>
      </w:r>
      <w:r>
        <w:rPr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就确定，从而如果支持向量的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04402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(γ=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，则其他点的</w:t>
      </w:r>
      <w:r>
        <w:rPr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</m:oMath>
      <w:r>
        <w:rPr>
          <w:rFonts w:hint="eastAsia"/>
          <w:sz w:val="24"/>
          <w:szCs w:val="24"/>
        </w:rPr>
        <w:t>必然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≥1</m:t>
        </m:r>
      </m:oMath>
      <w:r w:rsidR="0004402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(γ≥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044024">
        <w:rPr>
          <w:sz w:val="24"/>
          <w:szCs w:val="24"/>
        </w:rPr>
        <w:t xml:space="preserve">  </w:t>
      </w:r>
      <w:r w:rsidR="00044024">
        <w:rPr>
          <w:rFonts w:hint="eastAsia"/>
          <w:sz w:val="24"/>
          <w:szCs w:val="24"/>
        </w:rPr>
        <w:t>。</w:t>
      </w:r>
    </w:p>
    <w:p w14:paraId="1E7DDC84" w14:textId="1AA6D2EE" w:rsidR="00F4257D" w:rsidRDefault="00F4257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总结来说，两类样本的各自支持向量之间间隔（</w:t>
      </w:r>
      <w:r>
        <w:rPr>
          <w:sz w:val="24"/>
          <w:szCs w:val="24"/>
        </w:rPr>
        <w:t>margin</w:t>
      </w:r>
      <w:r>
        <w:rPr>
          <w:rFonts w:hint="eastAsia"/>
          <w:sz w:val="24"/>
          <w:szCs w:val="24"/>
        </w:rPr>
        <w:t>）可以表示为等式（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），如下图：</w:t>
      </w:r>
    </w:p>
    <w:p w14:paraId="622F6BE2" w14:textId="0A4FA34C" w:rsidR="00F4257D" w:rsidRPr="00F4257D" w:rsidRDefault="00F4257D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γ=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⋯⋯(10)</m:t>
          </m:r>
        </m:oMath>
      </m:oMathPara>
    </w:p>
    <w:p w14:paraId="2C386012" w14:textId="0CF6AED5" w:rsidR="00F4257D" w:rsidRDefault="00F4257D" w:rsidP="00F4257D">
      <w:pPr>
        <w:jc w:val="center"/>
        <w:rPr>
          <w:sz w:val="24"/>
          <w:szCs w:val="24"/>
        </w:rPr>
      </w:pPr>
      <w:r w:rsidRPr="00F4257D">
        <w:rPr>
          <w:noProof/>
          <w:sz w:val="24"/>
          <w:szCs w:val="24"/>
        </w:rPr>
        <w:drawing>
          <wp:inline distT="0" distB="0" distL="0" distR="0" wp14:anchorId="42A0B385" wp14:editId="2A13D7EC">
            <wp:extent cx="2991004" cy="1854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E7F5" w14:textId="2EE74D18" w:rsidR="00F4257D" w:rsidRDefault="00F4257D" w:rsidP="00F4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）我们的优化问题变为如下表达式：</w:t>
      </w:r>
    </w:p>
    <w:p w14:paraId="16397E25" w14:textId="3BD335BB" w:rsidR="00F4257D" w:rsidRPr="007F2B31" w:rsidRDefault="00D0717B" w:rsidP="00F4257D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w,   b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γ=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≥1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⋯⋯(11)</m:t>
          </m:r>
        </m:oMath>
      </m:oMathPara>
    </w:p>
    <w:p w14:paraId="04FE2371" w14:textId="431066BA" w:rsidR="006C1580" w:rsidRDefault="006C1580" w:rsidP="006C158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w,   b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γ=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func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s.t.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≥1 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           ⋯⋯(12)</m:t>
        </m:r>
      </m:oMath>
    </w:p>
    <w:p w14:paraId="3D665B3B" w14:textId="670ED570" w:rsidR="006C1580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我们可以通过拉格朗日乘子法来解等式（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）。（拉格朗日乘子法详见另一个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文档）我们通过拉格朗日乘子法得到下面的函数</w:t>
      </w:r>
    </w:p>
    <w:p w14:paraId="3F1F29D1" w14:textId="1FEF4189" w:rsidR="006C1580" w:rsidRPr="006C1580" w:rsidRDefault="00D0717B" w:rsidP="006C1580">
      <w:pPr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 b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⋯⋯(13)</m:t>
          </m:r>
        </m:oMath>
      </m:oMathPara>
    </w:p>
    <w:p w14:paraId="633A9461" w14:textId="14FCEFA4" w:rsidR="006C1580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为样本的总数量，</w:t>
      </w:r>
      <m:oMath>
        <m:r>
          <w:rPr>
            <w:rFonts w:ascii="Cambria Math" w:hAnsi="Cambria Math"/>
            <w:sz w:val="24"/>
            <w:szCs w:val="24"/>
          </w:rPr>
          <m:t>α=(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14:paraId="63638DE0" w14:textId="66472079" w:rsidR="002F66D2" w:rsidRPr="006409AA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 w:rsidR="006409AA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偏导</w:t>
      </w:r>
      <w:r w:rsidR="006409AA">
        <w:rPr>
          <w:rFonts w:hint="eastAsia"/>
          <w:sz w:val="24"/>
          <w:szCs w:val="24"/>
        </w:rPr>
        <w:t>为</w:t>
      </w:r>
      <w:r w:rsidR="006409AA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可得：</w:t>
      </w:r>
    </w:p>
    <w:p w14:paraId="1500A10E" w14:textId="6FDC7681" w:rsidR="00F4257D" w:rsidRPr="00710229" w:rsidRDefault="00D0717B" w:rsidP="00F4257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=w-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=0                  ⋯⋯(14) </m:t>
          </m:r>
        </m:oMath>
      </m:oMathPara>
    </w:p>
    <w:p w14:paraId="6F987457" w14:textId="51B5B918" w:rsidR="00710229" w:rsidRPr="00710229" w:rsidRDefault="00D0717B" w:rsidP="00F4257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=0                           ⋯⋯(15) </m:t>
          </m:r>
        </m:oMath>
      </m:oMathPara>
    </w:p>
    <w:p w14:paraId="438AA037" w14:textId="50604224" w:rsidR="00710229" w:rsidRDefault="00710229" w:rsidP="00F4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）孤立出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代入等式（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）可得：</w:t>
      </w:r>
    </w:p>
    <w:p w14:paraId="17D64E6D" w14:textId="6238B537" w:rsidR="00710229" w:rsidRPr="00EA2327" w:rsidRDefault="00D0717B" w:rsidP="00F4257D">
      <w:pPr>
        <w:rPr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 b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</m:e>
              </m:d>
            </m:e>
          </m:nary>
        </m:oMath>
      </m:oMathPara>
    </w:p>
    <w:p w14:paraId="32FA1167" w14:textId="001A71B7" w:rsidR="00E12A1D" w:rsidRPr="00E12A1D" w:rsidRDefault="00E12A1D" w:rsidP="00F4257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                 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nary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代入该步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⋯⋯(16)      </m:t>
          </m:r>
        </m:oMath>
      </m:oMathPara>
    </w:p>
    <w:p w14:paraId="0112E6D4" w14:textId="709F7E2F" w:rsidR="00044024" w:rsidRDefault="00107E1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）可以写为：</w:t>
      </w:r>
    </w:p>
    <w:p w14:paraId="31B8B21C" w14:textId="38A7A99F" w:rsidR="00107E1D" w:rsidRPr="001F42A1" w:rsidRDefault="00D0717B" w:rsidP="0029405B">
      <w:pPr>
        <w:jc w:val="both"/>
        <w:rPr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⋯⋯(16)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s.t.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                ⋯⋯(15)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≥0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KKT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条件里的一条</m:t>
          </m:r>
        </m:oMath>
      </m:oMathPara>
    </w:p>
    <w:p w14:paraId="5DCDD158" w14:textId="42FA0901" w:rsidR="007F2B31" w:rsidRDefault="006C6924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上述过程需满足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条件，</w:t>
      </w:r>
      <w:r w:rsidR="009650C7">
        <w:rPr>
          <w:sz w:val="24"/>
          <w:szCs w:val="24"/>
        </w:rPr>
        <w:t>KKT</w:t>
      </w:r>
      <w:r w:rsidR="009650C7">
        <w:rPr>
          <w:rFonts w:hint="eastAsia"/>
          <w:sz w:val="24"/>
          <w:szCs w:val="24"/>
        </w:rPr>
        <w:t>条件如下：</w:t>
      </w:r>
    </w:p>
    <w:p w14:paraId="3F96856C" w14:textId="662463AA" w:rsidR="009650C7" w:rsidRPr="006C6924" w:rsidRDefault="00D0717B" w:rsidP="0029405B">
      <w:pPr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1D105371" w14:textId="13230E7C" w:rsidR="006C6924" w:rsidRDefault="006C6924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KKT</w:t>
      </w:r>
      <w:r>
        <w:rPr>
          <w:rFonts w:hint="eastAsia"/>
          <w:sz w:val="24"/>
          <w:szCs w:val="24"/>
        </w:rPr>
        <w:t>条件里第二条即等式（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）。由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条件可知，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两者之间必有一个为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）可知该样本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并不影响最终的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；如果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，则由等式（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）可知该样本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必然是支持向量。所以支持向量机的本质是：训练完成后，大部分训练样本都不需要保留，最终模型仅与支持向量有关。</w:t>
      </w:r>
    </w:p>
    <w:p w14:paraId="42EF56BB" w14:textId="72DF19CC" w:rsidR="003A31A5" w:rsidRDefault="003A31A5" w:rsidP="0029405B">
      <w:pPr>
        <w:jc w:val="both"/>
        <w:rPr>
          <w:sz w:val="24"/>
          <w:szCs w:val="24"/>
        </w:rPr>
      </w:pPr>
    </w:p>
    <w:p w14:paraId="73EDAD74" w14:textId="08A78D6A" w:rsidR="003A31A5" w:rsidRDefault="003A31A5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求解等式（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）可以使用一种有效的方法：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Sequential Minimal Optimization</w:t>
      </w:r>
      <w:r>
        <w:rPr>
          <w:rFonts w:hint="eastAsia"/>
          <w:sz w:val="24"/>
          <w:szCs w:val="24"/>
        </w:rPr>
        <w:t>）</w:t>
      </w:r>
    </w:p>
    <w:p w14:paraId="1EE8BE5A" w14:textId="5FF9F352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SMO</w:t>
      </w:r>
      <w:r>
        <w:rPr>
          <w:rFonts w:hint="eastAsia"/>
          <w:sz w:val="24"/>
          <w:szCs w:val="24"/>
        </w:rPr>
        <w:t>的思想是：选取一组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进行优化，保持其他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不变（因为存在等式（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），所以不可能只有一个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改变，其他不改变），即：</w:t>
      </w:r>
    </w:p>
    <w:p w14:paraId="12F88827" w14:textId="607AEE9D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Repeat until convergence:</w:t>
      </w:r>
    </w:p>
    <w:p w14:paraId="6720EF86" w14:textId="76DEB8C6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96380D5" w14:textId="4B810F64" w:rsidR="00B172B6" w:rsidRDefault="00657C42" w:rsidP="00657C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57C42">
        <w:rPr>
          <w:rFonts w:hint="eastAsia"/>
          <w:sz w:val="24"/>
          <w:szCs w:val="24"/>
        </w:rPr>
        <w:t>选取一组需要优化的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657C42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</w:p>
    <w:p w14:paraId="31385C93" w14:textId="55AA6EF8" w:rsidR="00657C42" w:rsidRDefault="00657C42" w:rsidP="00657C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固定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 w:rsidR="00A8211D">
        <w:rPr>
          <w:rFonts w:hint="eastAsia"/>
          <w:sz w:val="24"/>
          <w:szCs w:val="24"/>
        </w:rPr>
        <w:t>以外</w:t>
      </w:r>
      <w:r>
        <w:rPr>
          <w:rFonts w:hint="eastAsia"/>
          <w:sz w:val="24"/>
          <w:szCs w:val="24"/>
        </w:rPr>
        <w:t>的其他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，求解等式（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）中使得</w:t>
      </w:r>
      <m:oMath>
        <m:r>
          <w:rPr>
            <w:rFonts w:ascii="Cambria Math" w:hAnsi="Cambria Math"/>
            <w:sz w:val="24"/>
            <w:szCs w:val="24"/>
          </w:rPr>
          <m:t>L(α)</m:t>
        </m:r>
      </m:oMath>
      <w:r>
        <w:rPr>
          <w:rFonts w:hint="eastAsia"/>
          <w:sz w:val="24"/>
          <w:szCs w:val="24"/>
        </w:rPr>
        <w:t>最大的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的值</w:t>
      </w:r>
    </w:p>
    <w:p w14:paraId="2F9BD696" w14:textId="4DA4AFB7" w:rsidR="00657C42" w:rsidRDefault="00657C42" w:rsidP="00657C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更新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的值</w:t>
      </w:r>
    </w:p>
    <w:p w14:paraId="41F5E156" w14:textId="377CDB7E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BFD3748" w14:textId="727FD96D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）可知：假设我们第一组选取的是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，则有：</w:t>
      </w:r>
    </w:p>
    <w:p w14:paraId="61EB334D" w14:textId="3E2CDCE0" w:rsidR="00657C42" w:rsidRPr="00657C42" w:rsidRDefault="00D0717B" w:rsidP="00657C42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 ⋯⋯(17)   </m:t>
          </m:r>
        </m:oMath>
      </m:oMathPara>
    </w:p>
    <w:p w14:paraId="3AFB97CA" w14:textId="63082CF4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因为我们固定了除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外的其他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）右边是一个常数，等式（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）又可以表示为：</w:t>
      </w:r>
    </w:p>
    <w:p w14:paraId="52452A51" w14:textId="1D5C8713" w:rsidR="00657C42" w:rsidRPr="00657C42" w:rsidRDefault="00D0717B" w:rsidP="00657C42">
      <w:pPr>
        <w:jc w:val="both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λ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或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所以</m:t>
          </m:r>
          <m:sSubSup>
            <m:sSub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⋯⋯(18)</m:t>
          </m:r>
        </m:oMath>
      </m:oMathPara>
    </w:p>
    <w:p w14:paraId="6948BA3E" w14:textId="347CFDA5" w:rsidR="00B172B6" w:rsidRDefault="00B316FE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）的格式可以看出，如果保持除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的其他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不变，为常数；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）里的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表示，</w:t>
      </w:r>
      <w:r w:rsidR="004A2142">
        <w:rPr>
          <w:rFonts w:hint="eastAsia"/>
          <w:sz w:val="24"/>
          <w:szCs w:val="24"/>
        </w:rPr>
        <w:t>等式（</w:t>
      </w:r>
      <w:r w:rsidR="004A2142">
        <w:rPr>
          <w:rFonts w:hint="eastAsia"/>
          <w:sz w:val="24"/>
          <w:szCs w:val="24"/>
        </w:rPr>
        <w:t>1</w:t>
      </w:r>
      <w:r w:rsidR="004A2142">
        <w:rPr>
          <w:sz w:val="24"/>
          <w:szCs w:val="24"/>
        </w:rPr>
        <w:t>6</w:t>
      </w:r>
      <w:r w:rsidR="004A2142">
        <w:rPr>
          <w:rFonts w:hint="eastAsia"/>
          <w:sz w:val="24"/>
          <w:szCs w:val="24"/>
        </w:rPr>
        <w:t>）的</w:t>
      </w:r>
      <w:r w:rsidR="004A2142">
        <w:rPr>
          <w:rFonts w:hint="eastAsia"/>
          <w:sz w:val="24"/>
          <w:szCs w:val="24"/>
        </w:rPr>
        <w:t>L</w:t>
      </w:r>
      <w:r w:rsidR="004A2142">
        <w:rPr>
          <w:rFonts w:hint="eastAsia"/>
          <w:sz w:val="24"/>
          <w:szCs w:val="24"/>
        </w:rPr>
        <w:t>可以表示为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A2142">
        <w:rPr>
          <w:rFonts w:hint="eastAsia"/>
          <w:sz w:val="24"/>
          <w:szCs w:val="24"/>
        </w:rPr>
        <w:t>的二次函数，可写为：</w:t>
      </w:r>
    </w:p>
    <w:p w14:paraId="3A1B670D" w14:textId="1EB438E6" w:rsidR="004A2142" w:rsidRDefault="00D0717B" w:rsidP="0029405B">
      <w:pPr>
        <w:jc w:val="both"/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=A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+C                 ⋯⋯(19)         </m:t>
          </m:r>
        </m:oMath>
      </m:oMathPara>
    </w:p>
    <w:p w14:paraId="3C13180A" w14:textId="1AC7A02A" w:rsidR="006C6924" w:rsidRPr="004A2142" w:rsidRDefault="004A2142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s.t.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≥0                      ⋯⋯(20)  </m:t>
          </m:r>
        </m:oMath>
      </m:oMathPara>
    </w:p>
    <w:p w14:paraId="36318748" w14:textId="7A631560" w:rsidR="004A2142" w:rsidRDefault="004A2142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在等式（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）的条件下求等式（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）里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的极值，从而获得新的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用于更新迭代</w:t>
      </w:r>
      <w:r w:rsidR="00341E51">
        <w:rPr>
          <w:rFonts w:hint="eastAsia"/>
          <w:sz w:val="24"/>
          <w:szCs w:val="24"/>
        </w:rPr>
        <w:t>。这样迭代收敛后获得的所有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341E51">
        <w:rPr>
          <w:rFonts w:hint="eastAsia"/>
          <w:sz w:val="24"/>
          <w:szCs w:val="24"/>
        </w:rPr>
        <w:t>的值代回等式（</w:t>
      </w:r>
      <w:r w:rsidR="00341E51">
        <w:rPr>
          <w:rFonts w:hint="eastAsia"/>
          <w:sz w:val="24"/>
          <w:szCs w:val="24"/>
        </w:rPr>
        <w:t>1</w:t>
      </w:r>
      <w:r w:rsidR="00341E51">
        <w:rPr>
          <w:sz w:val="24"/>
          <w:szCs w:val="24"/>
        </w:rPr>
        <w:t>4</w:t>
      </w:r>
      <w:r w:rsidR="00341E51">
        <w:rPr>
          <w:rFonts w:hint="eastAsia"/>
          <w:sz w:val="24"/>
          <w:szCs w:val="24"/>
        </w:rPr>
        <w:t>），即可求出</w:t>
      </w:r>
      <w:r w:rsidR="00341E51">
        <w:rPr>
          <w:rFonts w:hint="eastAsia"/>
          <w:sz w:val="24"/>
          <w:szCs w:val="24"/>
        </w:rPr>
        <w:t>S</w:t>
      </w:r>
      <w:r w:rsidR="00341E51">
        <w:rPr>
          <w:sz w:val="24"/>
          <w:szCs w:val="24"/>
        </w:rPr>
        <w:t>VM</w:t>
      </w:r>
      <w:r w:rsidR="00341E51">
        <w:rPr>
          <w:rFonts w:hint="eastAsia"/>
          <w:sz w:val="24"/>
          <w:szCs w:val="24"/>
        </w:rPr>
        <w:t>需要寻找的超平面</w:t>
      </w:r>
      <w:r w:rsidR="00341E51">
        <w:rPr>
          <w:rFonts w:hint="eastAsia"/>
          <w:sz w:val="24"/>
          <w:szCs w:val="24"/>
        </w:rPr>
        <w:t>S</w:t>
      </w:r>
      <w:r w:rsidR="00341E51">
        <w:rPr>
          <w:rFonts w:hint="eastAsia"/>
          <w:sz w:val="24"/>
          <w:szCs w:val="24"/>
        </w:rPr>
        <w:t>的第一个参数</w:t>
      </w:r>
      <w:r w:rsidR="00341E51">
        <w:rPr>
          <w:rFonts w:hint="eastAsia"/>
          <w:sz w:val="24"/>
          <w:szCs w:val="24"/>
        </w:rPr>
        <w:t>w</w:t>
      </w:r>
      <w:r w:rsidR="00341E51">
        <w:rPr>
          <w:rFonts w:hint="eastAsia"/>
          <w:sz w:val="24"/>
          <w:szCs w:val="24"/>
        </w:rPr>
        <w:t>。即：</w:t>
      </w:r>
    </w:p>
    <w:p w14:paraId="46380799" w14:textId="604A2133" w:rsidR="00341E51" w:rsidRPr="000320DC" w:rsidRDefault="00341E51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⋯⋯(21)          </m:t>
          </m:r>
        </m:oMath>
      </m:oMathPara>
    </w:p>
    <w:p w14:paraId="16E87E11" w14:textId="51D2ADFB" w:rsidR="000320DC" w:rsidRDefault="000320DC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因为从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条件下面的分析可知，对于非支持向量，必然有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，所以等式（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）也可以简化为：</w:t>
      </w:r>
    </w:p>
    <w:p w14:paraId="1A696142" w14:textId="5BFC9225" w:rsidR="000320DC" w:rsidRPr="00341E51" w:rsidRDefault="000320DC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为所有支持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向量的下标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⋯⋯(22)          </m:t>
          </m:r>
        </m:oMath>
      </m:oMathPara>
    </w:p>
    <w:p w14:paraId="273C8350" w14:textId="382D3E2F" w:rsidR="00341E51" w:rsidRDefault="00341E51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接下来要确定超平面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的第二个参数</w:t>
      </w:r>
      <w:r>
        <w:rPr>
          <w:rFonts w:hint="eastAsia"/>
          <w:sz w:val="24"/>
          <w:szCs w:val="24"/>
        </w:rPr>
        <w:t>b</w:t>
      </w:r>
      <w:r w:rsidR="001F3E71">
        <w:rPr>
          <w:rFonts w:hint="eastAsia"/>
          <w:sz w:val="24"/>
          <w:szCs w:val="24"/>
        </w:rPr>
        <w:t>。因为对于所有任意支持向量（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1F3E71">
        <w:rPr>
          <w:rFonts w:hint="eastAsia"/>
          <w:sz w:val="24"/>
          <w:szCs w:val="24"/>
        </w:rPr>
        <w:t>），由等式（</w:t>
      </w:r>
      <w:r w:rsidR="001F3E71">
        <w:rPr>
          <w:rFonts w:hint="eastAsia"/>
          <w:sz w:val="24"/>
          <w:szCs w:val="24"/>
        </w:rPr>
        <w:t>9</w:t>
      </w:r>
      <w:r w:rsidR="001F3E71">
        <w:rPr>
          <w:rFonts w:hint="eastAsia"/>
          <w:sz w:val="24"/>
          <w:szCs w:val="24"/>
        </w:rPr>
        <w:t>）下面的分析可得：</w:t>
      </w:r>
    </w:p>
    <w:p w14:paraId="3AB757E2" w14:textId="7181CB55" w:rsidR="001F3E71" w:rsidRPr="007E5F0A" w:rsidRDefault="00D0717B" w:rsidP="0029405B">
      <w:pPr>
        <w:jc w:val="both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hint="eastAsia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为所有支持</m:t>
                      </m:r>
                    </m:e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向量的下标</m:t>
                      </m:r>
                    </m:e>
                  </m:eqAr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=1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将等式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22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为所有支持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向量的下标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或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所以</m:t>
          </m:r>
          <m:sSubSup>
            <m:sSub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⋯⋯(23) </m:t>
          </m:r>
        </m:oMath>
      </m:oMathPara>
    </w:p>
    <w:p w14:paraId="3D47BB54" w14:textId="02BA755B" w:rsidR="007E5F0A" w:rsidRDefault="007E5F0A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lastRenderedPageBreak/>
        <w:t>等式（</w:t>
      </w:r>
      <w:r>
        <w:rPr>
          <w:rFonts w:hint="eastAsia"/>
          <w:iCs/>
          <w:sz w:val="24"/>
          <w:szCs w:val="24"/>
        </w:rPr>
        <w:t>2</w:t>
      </w:r>
      <w:r w:rsidR="00A040B0">
        <w:rPr>
          <w:iCs/>
          <w:sz w:val="24"/>
          <w:szCs w:val="24"/>
        </w:rPr>
        <w:t>3</w:t>
      </w:r>
      <w:r>
        <w:rPr>
          <w:rFonts w:hint="eastAsia"/>
          <w:iCs/>
          <w:sz w:val="24"/>
          <w:szCs w:val="24"/>
        </w:rPr>
        <w:t>）选用了其中一个支持向量</w:t>
      </w:r>
      <w:r>
        <w:rPr>
          <w:rFonts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hint="eastAsia"/>
          <w:sz w:val="24"/>
          <w:szCs w:val="24"/>
        </w:rPr>
        <w:t>）来计算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，更鲁棒的做法是，对所有的支持向量都求一遍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，然后取这些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的平均值作为最终的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。</w:t>
      </w:r>
    </w:p>
    <w:p w14:paraId="4634DD74" w14:textId="75208A39" w:rsidR="008E0EFD" w:rsidRDefault="008E0EFD" w:rsidP="0029405B">
      <w:pPr>
        <w:jc w:val="both"/>
        <w:rPr>
          <w:sz w:val="24"/>
          <w:szCs w:val="24"/>
        </w:rPr>
      </w:pPr>
    </w:p>
    <w:p w14:paraId="7C63B0CD" w14:textId="47752706" w:rsidR="008E0EFD" w:rsidRDefault="008E0EF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上面的推导都基于数据集线性可分的情况，如果数据集线性不可分，如下图：</w:t>
      </w:r>
    </w:p>
    <w:p w14:paraId="7466FEA6" w14:textId="79589332" w:rsidR="008E0EFD" w:rsidRDefault="008E0EFD" w:rsidP="008E0EFD">
      <w:pPr>
        <w:jc w:val="center"/>
        <w:rPr>
          <w:sz w:val="24"/>
          <w:szCs w:val="24"/>
        </w:rPr>
      </w:pPr>
      <w:r w:rsidRPr="008E0EFD">
        <w:rPr>
          <w:noProof/>
          <w:sz w:val="24"/>
          <w:szCs w:val="24"/>
        </w:rPr>
        <w:drawing>
          <wp:inline distT="0" distB="0" distL="0" distR="0" wp14:anchorId="4CD452AD" wp14:editId="08748680">
            <wp:extent cx="3168813" cy="22734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D5EE" w14:textId="5AEFF60F" w:rsidR="008E0EFD" w:rsidRDefault="008E0EFD" w:rsidP="008E0EF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）可以写为：</w:t>
      </w:r>
    </w:p>
    <w:p w14:paraId="42BF902A" w14:textId="1F471BFB" w:rsidR="008E0EFD" w:rsidRDefault="00D0717B" w:rsidP="008E0EFD">
      <w:pPr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w,   b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γ=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+D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≥1-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≥ 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⋯⋯(24)</m:t>
          </m:r>
        </m:oMath>
      </m:oMathPara>
    </w:p>
    <w:p w14:paraId="41BEE3DA" w14:textId="53C8DC51" w:rsidR="007E5F0A" w:rsidRDefault="00DF11D1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上式表明允许一些样本到超平面的距离小于支持向量（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&lt;1</m:t>
        </m:r>
      </m:oMath>
      <w:r>
        <w:rPr>
          <w:rFonts w:hint="eastAsia"/>
          <w:iCs/>
          <w:sz w:val="24"/>
          <w:szCs w:val="24"/>
        </w:rPr>
        <w:t>），甚至允许一些样本被误判断（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≤0</m:t>
        </m:r>
      </m:oMath>
      <w:r>
        <w:rPr>
          <w:rFonts w:hint="eastAsia"/>
          <w:sz w:val="24"/>
          <w:szCs w:val="24"/>
        </w:rPr>
        <w:t>），但是会在损失函数上对其进行惩罚（加上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hint="eastAsia"/>
          <w:sz w:val="24"/>
          <w:szCs w:val="24"/>
        </w:rPr>
        <w:t>），以便这些样本不会出现太多。</w:t>
      </w:r>
    </w:p>
    <w:p w14:paraId="5C02E691" w14:textId="25C95D13" w:rsidR="00DF11D1" w:rsidRDefault="00DF11D1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）可以写为：</w:t>
      </w:r>
    </w:p>
    <w:p w14:paraId="3577D58B" w14:textId="5F864B20" w:rsidR="00DF11D1" w:rsidRPr="006C1580" w:rsidRDefault="00D0717B" w:rsidP="00DF11D1">
      <w:pPr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w,  b, ξ</m:t>
              </m:r>
            </m:lim>
          </m:limLow>
          <m: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 b, ξ,α,β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⋯⋯(25)</m:t>
          </m:r>
        </m:oMath>
      </m:oMathPara>
    </w:p>
    <w:p w14:paraId="39045BF9" w14:textId="275325E1" w:rsidR="00DF11D1" w:rsidRDefault="00177107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为样本的总数量，</w:t>
      </w:r>
      <m:oMath>
        <m:r>
          <w:rPr>
            <w:rFonts w:ascii="Cambria Math" w:hAnsi="Cambria Math"/>
            <w:sz w:val="24"/>
            <w:szCs w:val="24"/>
          </w:rPr>
          <m:t>α=(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β=(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14:paraId="3D41B215" w14:textId="11795312" w:rsidR="009844E3" w:rsidRDefault="009844E3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的偏导为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可得：</w:t>
      </w:r>
    </w:p>
    <w:p w14:paraId="393D5A92" w14:textId="428DB5B5" w:rsidR="009844E3" w:rsidRPr="00710229" w:rsidRDefault="00D0717B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=w-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1C85AE6" w14:textId="67EC1E06" w:rsidR="009844E3" w:rsidRPr="009844E3" w:rsidRDefault="00D0717B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36FE0C6" w14:textId="2A6DD40D" w:rsidR="009844E3" w:rsidRPr="0069263D" w:rsidRDefault="00D0717B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                                         ⋯⋯(26) </m:t>
          </m:r>
        </m:oMath>
      </m:oMathPara>
    </w:p>
    <w:p w14:paraId="06CA14CE" w14:textId="21D7A04F" w:rsidR="0069263D" w:rsidRDefault="0069263D" w:rsidP="006926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）代回等式（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）可得：</w:t>
      </w:r>
    </w:p>
    <w:p w14:paraId="682DAF31" w14:textId="21014D36" w:rsidR="0069263D" w:rsidRPr="0069263D" w:rsidRDefault="00D0717B" w:rsidP="0069263D">
      <w:pPr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b, ξ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ξ,α,β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</m:oMath>
      </m:oMathPara>
    </w:p>
    <w:p w14:paraId="2B103CFE" w14:textId="77777777" w:rsidR="00E84094" w:rsidRDefault="00E84094" w:rsidP="00E8409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）可以写为：</w:t>
      </w:r>
    </w:p>
    <w:p w14:paraId="2900B5D1" w14:textId="2F7C44AC" w:rsidR="00E84094" w:rsidRPr="001F42A1" w:rsidRDefault="00D0717B" w:rsidP="00E84094">
      <w:pPr>
        <w:jc w:val="both"/>
        <w:rPr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⋯⋯(16)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s.t.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                ⋯⋯(15)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KKT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条件里的一条</m:t>
          </m:r>
        </m:oMath>
      </m:oMathPara>
    </w:p>
    <w:p w14:paraId="371A7707" w14:textId="3E48D840" w:rsidR="009844E3" w:rsidRDefault="009844E3" w:rsidP="009844E3">
      <w:pPr>
        <w:rPr>
          <w:sz w:val="24"/>
          <w:szCs w:val="24"/>
        </w:rPr>
      </w:pPr>
    </w:p>
    <w:p w14:paraId="0B9CE978" w14:textId="1DB54862" w:rsidR="002B0BC9" w:rsidRDefault="002B0BC9" w:rsidP="009844E3">
      <w:pPr>
        <w:rPr>
          <w:sz w:val="24"/>
          <w:szCs w:val="24"/>
        </w:rPr>
      </w:pPr>
    </w:p>
    <w:p w14:paraId="4EA69C63" w14:textId="68CA5210" w:rsidR="002B0BC9" w:rsidRDefault="002B0BC9" w:rsidP="009844E3">
      <w:pPr>
        <w:rPr>
          <w:sz w:val="24"/>
          <w:szCs w:val="24"/>
        </w:rPr>
      </w:pPr>
    </w:p>
    <w:p w14:paraId="34BB1052" w14:textId="076DF1D5" w:rsidR="002B0BC9" w:rsidRDefault="002B0BC9" w:rsidP="009844E3">
      <w:pPr>
        <w:rPr>
          <w:sz w:val="24"/>
          <w:szCs w:val="24"/>
        </w:rPr>
      </w:pPr>
    </w:p>
    <w:p w14:paraId="1FE33C44" w14:textId="6B8BC5E8" w:rsidR="002B0BC9" w:rsidRDefault="002B0BC9" w:rsidP="009844E3">
      <w:pPr>
        <w:rPr>
          <w:sz w:val="24"/>
          <w:szCs w:val="24"/>
        </w:rPr>
      </w:pPr>
    </w:p>
    <w:p w14:paraId="6C3440E0" w14:textId="2BA9CB49" w:rsidR="002B0BC9" w:rsidRDefault="002B0BC9" w:rsidP="009844E3">
      <w:pPr>
        <w:rPr>
          <w:sz w:val="24"/>
          <w:szCs w:val="24"/>
        </w:rPr>
      </w:pPr>
    </w:p>
    <w:p w14:paraId="2BE87761" w14:textId="10387F23" w:rsidR="002B0BC9" w:rsidRDefault="002B0BC9" w:rsidP="009844E3">
      <w:pPr>
        <w:rPr>
          <w:sz w:val="24"/>
          <w:szCs w:val="24"/>
        </w:rPr>
      </w:pPr>
    </w:p>
    <w:p w14:paraId="62720C59" w14:textId="4C5099BC" w:rsidR="002B0BC9" w:rsidRDefault="002B0BC9" w:rsidP="009844E3">
      <w:pPr>
        <w:rPr>
          <w:sz w:val="24"/>
          <w:szCs w:val="24"/>
        </w:rPr>
      </w:pPr>
    </w:p>
    <w:p w14:paraId="4B268E3F" w14:textId="212BF5A2" w:rsidR="002B0BC9" w:rsidRDefault="002B0BC9" w:rsidP="009844E3">
      <w:pPr>
        <w:rPr>
          <w:sz w:val="24"/>
          <w:szCs w:val="24"/>
        </w:rPr>
      </w:pPr>
    </w:p>
    <w:p w14:paraId="2E7B0D29" w14:textId="41B4B868" w:rsidR="002B0BC9" w:rsidRDefault="002B0BC9" w:rsidP="009844E3">
      <w:pPr>
        <w:rPr>
          <w:sz w:val="24"/>
          <w:szCs w:val="24"/>
        </w:rPr>
      </w:pPr>
    </w:p>
    <w:p w14:paraId="4D1357CE" w14:textId="7A1C547F" w:rsidR="002B0BC9" w:rsidRDefault="002B0BC9" w:rsidP="009844E3">
      <w:pPr>
        <w:rPr>
          <w:sz w:val="24"/>
          <w:szCs w:val="24"/>
        </w:rPr>
      </w:pPr>
    </w:p>
    <w:p w14:paraId="2BE28419" w14:textId="2BF28594" w:rsidR="002B0BC9" w:rsidRDefault="002B0BC9" w:rsidP="009844E3">
      <w:pPr>
        <w:rPr>
          <w:sz w:val="24"/>
          <w:szCs w:val="24"/>
        </w:rPr>
      </w:pPr>
    </w:p>
    <w:p w14:paraId="6FD746FD" w14:textId="77777777" w:rsidR="00E44C4F" w:rsidRDefault="00E44C4F" w:rsidP="009844E3">
      <w:pPr>
        <w:rPr>
          <w:sz w:val="24"/>
          <w:szCs w:val="24"/>
        </w:rPr>
      </w:pPr>
    </w:p>
    <w:p w14:paraId="30CB3B0B" w14:textId="77777777" w:rsidR="00E44C4F" w:rsidRDefault="00E44C4F" w:rsidP="009844E3">
      <w:pPr>
        <w:rPr>
          <w:sz w:val="24"/>
          <w:szCs w:val="24"/>
        </w:rPr>
      </w:pPr>
    </w:p>
    <w:p w14:paraId="11FB5815" w14:textId="77777777" w:rsidR="002B0BC9" w:rsidRDefault="002B0BC9" w:rsidP="009844E3">
      <w:pPr>
        <w:rPr>
          <w:sz w:val="24"/>
          <w:szCs w:val="24"/>
        </w:rPr>
      </w:pPr>
      <w:bookmarkStart w:id="0" w:name="_GoBack"/>
      <w:bookmarkEnd w:id="0"/>
    </w:p>
    <w:p w14:paraId="4CB40E61" w14:textId="0C8C9ABD" w:rsidR="00E23962" w:rsidRDefault="00E23962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下面我们来看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算法中等式（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）如何求极值。首先我们可以看到，与等式（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）等效的等式（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）里，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e>
        </m:nary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这个部分可以算是下面这个</w:t>
      </w:r>
      <m:oMath>
        <m:r>
          <w:rPr>
            <w:rFonts w:ascii="Cambria Math" w:hAnsi="Cambria Math"/>
            <w:sz w:val="24"/>
            <w:szCs w:val="24"/>
          </w:rPr>
          <m:t>m×m</m:t>
        </m:r>
      </m:oMath>
      <w:r>
        <w:rPr>
          <w:rFonts w:hint="eastAsia"/>
          <w:sz w:val="24"/>
          <w:szCs w:val="24"/>
        </w:rPr>
        <w:t>矩阵里所有元素的和。</w:t>
      </w:r>
    </w:p>
    <w:p w14:paraId="0918F631" w14:textId="0B3C26DD" w:rsidR="00E23962" w:rsidRPr="001528F6" w:rsidRDefault="00D0717B" w:rsidP="009844E3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⋮                              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15E37710" w14:textId="4C73084D" w:rsidR="000311D1" w:rsidRDefault="001528F6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所以有关</w:t>
      </w:r>
      <w:r w:rsidR="000311D1">
        <w:rPr>
          <w:rFonts w:hint="eastAsia"/>
          <w:sz w:val="24"/>
          <w:szCs w:val="24"/>
        </w:rPr>
        <w:t>选取的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0311D1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 w:rsidR="000311D1">
        <w:rPr>
          <w:rFonts w:hint="eastAsia"/>
          <w:sz w:val="24"/>
          <w:szCs w:val="24"/>
        </w:rPr>
        <w:t>有关的项</w:t>
      </w:r>
      <w:r w:rsidR="0039242C">
        <w:rPr>
          <w:rFonts w:hint="eastAsia"/>
          <w:sz w:val="24"/>
          <w:szCs w:val="24"/>
        </w:rPr>
        <w:t>可以表示为</w:t>
      </w:r>
      <w:r w:rsidR="000311D1">
        <w:rPr>
          <w:rFonts w:hint="eastAsia"/>
          <w:sz w:val="24"/>
          <w:szCs w:val="24"/>
        </w:rPr>
        <w:t>：</w:t>
      </w:r>
    </w:p>
    <w:p w14:paraId="00005EAA" w14:textId="5346667E" w:rsidR="000311D1" w:rsidRPr="00503D4C" w:rsidRDefault="00D0717B" w:rsidP="009844E3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+2s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其他无关常数项</m:t>
          </m:r>
          <m:r>
            <w:rPr>
              <w:rFonts w:ascii="Cambria Math" w:hAnsi="Cambria Math"/>
              <w:sz w:val="24"/>
              <w:szCs w:val="24"/>
            </w:rPr>
            <m:t xml:space="preserve">   ⋯⋯(27)</m:t>
          </m:r>
        </m:oMath>
      </m:oMathPara>
    </w:p>
    <w:p w14:paraId="03C6A2C1" w14:textId="0236B496" w:rsidR="00503D4C" w:rsidRPr="000311D1" w:rsidRDefault="00503D4C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568424C1" w14:textId="7DE68A05" w:rsidR="008D09FD" w:rsidRPr="00503D4C" w:rsidRDefault="000311D1" w:rsidP="009844E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⋯⋯(28) </m:t>
          </m:r>
        </m:oMath>
      </m:oMathPara>
    </w:p>
    <w:p w14:paraId="50B14C12" w14:textId="7483DCA8" w:rsidR="00503D4C" w:rsidRPr="00503D4C" w:rsidRDefault="00D0717B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⋯⋯(29)</m:t>
          </m:r>
        </m:oMath>
      </m:oMathPara>
    </w:p>
    <w:p w14:paraId="01B516FD" w14:textId="32F04BFB" w:rsidR="00503D4C" w:rsidRPr="00503D4C" w:rsidRDefault="00D0717B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⋯⋯(30)</m:t>
          </m:r>
        </m:oMath>
      </m:oMathPara>
    </w:p>
    <w:p w14:paraId="1179BAEC" w14:textId="7649E45B" w:rsidR="00503D4C" w:rsidRPr="00503D4C" w:rsidRDefault="00503D4C" w:rsidP="00503D4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    ⋯⋯(31)</m:t>
          </m:r>
        </m:oMath>
      </m:oMathPara>
    </w:p>
    <w:p w14:paraId="6D904B2A" w14:textId="27868CE0" w:rsidR="00503D4C" w:rsidRPr="008D09FD" w:rsidRDefault="00D0717B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⋯⋯(32)</m:t>
          </m:r>
        </m:oMath>
      </m:oMathPara>
    </w:p>
    <w:p w14:paraId="61BA02B0" w14:textId="554DDF90" w:rsidR="008D09FD" w:rsidRPr="00E44C4F" w:rsidRDefault="00D0717B" w:rsidP="008D09FD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⋯⋯(33)</m:t>
          </m:r>
        </m:oMath>
      </m:oMathPara>
    </w:p>
    <w:p w14:paraId="243D78F8" w14:textId="53C2E661" w:rsidR="00E44C4F" w:rsidRDefault="00E44C4F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）可以表示为：</w:t>
      </w:r>
    </w:p>
    <w:p w14:paraId="770CEF20" w14:textId="144A7A59" w:rsidR="00E44C4F" w:rsidRPr="00A17FD4" w:rsidRDefault="00D0717B" w:rsidP="008D09FD">
      <w:pPr>
        <w:rPr>
          <w:sz w:val="20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lim>
          </m:limLow>
          <m:r>
            <w:rPr>
              <w:rFonts w:ascii="Cambria Math" w:hAnsi="Cambria Math"/>
              <w:sz w:val="20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4"/>
            </w:rPr>
            <m:t>其他无关常数项</m:t>
          </m:r>
          <m:r>
            <w:rPr>
              <w:rFonts w:ascii="Cambria Math" w:hAnsi="Cambria Math"/>
              <w:sz w:val="20"/>
              <w:szCs w:val="24"/>
            </w:rPr>
            <m:t xml:space="preserve">   ⋯⋯(34)</m:t>
          </m:r>
        </m:oMath>
      </m:oMathPara>
    </w:p>
    <w:p w14:paraId="65568959" w14:textId="05C5249F" w:rsidR="00E44C4F" w:rsidRDefault="00A17FD4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），（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）我们可知：</w:t>
      </w:r>
    </w:p>
    <w:p w14:paraId="771A94CA" w14:textId="5F443E3B" w:rsidR="00A17FD4" w:rsidRPr="00A17FD4" w:rsidRDefault="00A17FD4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λ-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    ⋯⋯(35)</m:t>
        </m:r>
      </m:oMath>
      <w:r>
        <w:rPr>
          <w:rFonts w:hint="eastAsia"/>
          <w:iCs/>
          <w:sz w:val="24"/>
          <w:szCs w:val="24"/>
        </w:rPr>
        <w:t xml:space="preserve">   </w:t>
      </w:r>
    </w:p>
    <w:p w14:paraId="43E01192" w14:textId="0509F5E0" w:rsidR="00E44C4F" w:rsidRDefault="00A17FD4" w:rsidP="008D09FD">
      <w:pPr>
        <w:rPr>
          <w:iCs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λ+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    ⋯⋯(36)</m:t>
        </m:r>
      </m:oMath>
      <w:r>
        <w:rPr>
          <w:rFonts w:hint="eastAsia"/>
          <w:iCs/>
          <w:sz w:val="24"/>
          <w:szCs w:val="24"/>
        </w:rPr>
        <w:t xml:space="preserve">  </w:t>
      </w:r>
    </w:p>
    <w:p w14:paraId="6A2A53DC" w14:textId="3EAF5DAD" w:rsidR="00A17FD4" w:rsidRDefault="00A17FD4" w:rsidP="008D09FD">
      <w:p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其中：</w:t>
      </w:r>
    </w:p>
    <w:p w14:paraId="4E5B9730" w14:textId="0F3A38FB" w:rsidR="00A17FD4" w:rsidRPr="00A17FD4" w:rsidRDefault="00A17FD4" w:rsidP="008D09FD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⋯⋯(37)</m:t>
          </m:r>
        </m:oMath>
      </m:oMathPara>
    </w:p>
    <w:p w14:paraId="060ED9A5" w14:textId="16741DBC" w:rsidR="00E44C4F" w:rsidRDefault="00E94E4D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将等式（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）代入等式（</w:t>
      </w:r>
      <w:r>
        <w:rPr>
          <w:rFonts w:hint="eastAsia"/>
          <w:sz w:val="24"/>
          <w:szCs w:val="24"/>
        </w:rPr>
        <w:t>34</w:t>
      </w:r>
      <w:r>
        <w:rPr>
          <w:rFonts w:hint="eastAsia"/>
          <w:sz w:val="24"/>
          <w:szCs w:val="24"/>
        </w:rPr>
        <w:t>）即可得：</w:t>
      </w:r>
    </w:p>
    <w:p w14:paraId="7FA578E1" w14:textId="15CD87B7" w:rsidR="00E94E4D" w:rsidRDefault="00E94E4D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</w:p>
    <w:p w14:paraId="0CC3D032" w14:textId="4B686778" w:rsidR="00E94E4D" w:rsidRPr="001B65D7" w:rsidRDefault="00D0717B" w:rsidP="00E94E4D">
      <w:pPr>
        <w:rPr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λ-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 xml:space="preserve">    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+s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454480C3" w14:textId="51F4749D" w:rsidR="00934A9E" w:rsidRPr="00934A9E" w:rsidRDefault="001B65D7" w:rsidP="00E94E4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+s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</m:t>
          </m:r>
          <m:r>
            <w:rPr>
              <w:rFonts w:ascii="Cambria Math" w:hAnsi="Cambria Math"/>
              <w:sz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,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2480A291" w14:textId="5DD2BE25" w:rsidR="00A01359" w:rsidRPr="00A01359" w:rsidRDefault="001B65D7" w:rsidP="00E94E4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 xml:space="preserve">s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jj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color w:val="00B0F0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</m:oMath>
      </m:oMathPara>
    </w:p>
    <w:p w14:paraId="02C04CFC" w14:textId="48164EC3" w:rsidR="00E44C4F" w:rsidRDefault="00A15901" w:rsidP="008D09F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⋯⋯(38)</m:t>
          </m:r>
        </m:oMath>
      </m:oMathPara>
    </w:p>
    <w:p w14:paraId="3BE0E1C2" w14:textId="0783656B" w:rsidR="009844E3" w:rsidRDefault="00A15901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同理，当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</w:p>
    <w:p w14:paraId="3B621A07" w14:textId="0C2E73C3" w:rsidR="00A15901" w:rsidRPr="001B65D7" w:rsidRDefault="00D0717B" w:rsidP="00A15901">
      <w:pPr>
        <w:rPr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λ+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 xml:space="preserve">    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3D8D41AE" w14:textId="27E9B12A" w:rsidR="00A15901" w:rsidRPr="00934A9E" w:rsidRDefault="00A15901" w:rsidP="00A1590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</m:t>
          </m:r>
          <m:r>
            <w:rPr>
              <w:rFonts w:ascii="Cambria Math" w:hAnsi="Cambria Math"/>
              <w:sz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,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6F1D8075" w14:textId="443850CD" w:rsidR="00A15901" w:rsidRPr="00A01359" w:rsidRDefault="00A15901" w:rsidP="00A1590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 xml:space="preserve">-s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jj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color w:val="00B0F0"/>
              <w:sz w:val="24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+2-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</m:oMath>
      </m:oMathPara>
    </w:p>
    <w:p w14:paraId="5726D5D0" w14:textId="08E39495" w:rsidR="00A15901" w:rsidRDefault="00A15901" w:rsidP="00A1590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⋯⋯(39)</m:t>
          </m:r>
        </m:oMath>
      </m:oMathPara>
    </w:p>
    <w:p w14:paraId="5E6748D6" w14:textId="451483DD" w:rsidR="00A15901" w:rsidRDefault="00A15901" w:rsidP="0029405B">
      <w:pPr>
        <w:jc w:val="both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总结来说等式（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）和（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）里面的红色部分就是等式（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）里面的</w:t>
      </w:r>
      <w:r>
        <w:rPr>
          <w:rFonts w:hint="eastAsia"/>
          <w:iCs/>
          <w:sz w:val="24"/>
          <w:szCs w:val="24"/>
        </w:rPr>
        <w:t>A</w:t>
      </w:r>
      <w:r>
        <w:rPr>
          <w:rFonts w:hint="eastAsia"/>
          <w:iCs/>
          <w:sz w:val="24"/>
          <w:szCs w:val="24"/>
        </w:rPr>
        <w:t>，蓝色部分就是等式（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）里的</w:t>
      </w:r>
      <w:r>
        <w:rPr>
          <w:rFonts w:hint="eastAsia"/>
          <w:iCs/>
          <w:sz w:val="24"/>
          <w:szCs w:val="24"/>
        </w:rPr>
        <w:t>B</w:t>
      </w:r>
      <w:r>
        <w:rPr>
          <w:rFonts w:hint="eastAsia"/>
          <w:iCs/>
          <w:sz w:val="24"/>
          <w:szCs w:val="24"/>
        </w:rPr>
        <w:t>。</w:t>
      </w:r>
    </w:p>
    <w:p w14:paraId="6B6D457E" w14:textId="0D2301B2" w:rsidR="006F40F8" w:rsidRDefault="006F40F8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因为等式（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）里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>，</w:t>
      </w:r>
      <w:r>
        <w:rPr>
          <w:rFonts w:hint="eastAsia"/>
          <w:iCs/>
          <w:sz w:val="24"/>
          <w:szCs w:val="24"/>
        </w:rPr>
        <w:t>等式（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）里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所以等式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38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39</w:t>
      </w:r>
      <w:r>
        <w:rPr>
          <w:rFonts w:hint="eastAsia"/>
          <w:sz w:val="24"/>
          <w:szCs w:val="24"/>
        </w:rPr>
        <w:t>）里的红色部分（即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）都可以表示为：</w:t>
      </w:r>
    </w:p>
    <w:p w14:paraId="7F6588C2" w14:textId="2E631E21" w:rsidR="006F40F8" w:rsidRDefault="00D0717B" w:rsidP="006F40F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</w:rPr>
            <m:t xml:space="preserve">                            </m:t>
          </m:r>
          <m:r>
            <w:rPr>
              <w:rFonts w:ascii="Cambria Math" w:hAnsi="Cambria Math"/>
              <w:sz w:val="24"/>
              <w:szCs w:val="24"/>
            </w:rPr>
            <m:t>⋯⋯(40)</m:t>
          </m:r>
        </m:oMath>
      </m:oMathPara>
    </w:p>
    <w:p w14:paraId="3C95BF17" w14:textId="46F560D5" w:rsidR="006F40F8" w:rsidRDefault="006F40F8" w:rsidP="0029405B">
      <w:pPr>
        <w:jc w:val="both"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lastRenderedPageBreak/>
        <w:t>将等式（</w:t>
      </w:r>
      <w:r>
        <w:rPr>
          <w:rFonts w:hint="eastAsia"/>
          <w:iCs/>
          <w:color w:val="000000" w:themeColor="text1"/>
          <w:sz w:val="24"/>
          <w:szCs w:val="24"/>
        </w:rPr>
        <w:t>28</w:t>
      </w:r>
      <w:r>
        <w:rPr>
          <w:rFonts w:hint="eastAsia"/>
          <w:iCs/>
          <w:color w:val="000000" w:themeColor="text1"/>
          <w:sz w:val="24"/>
          <w:szCs w:val="24"/>
        </w:rPr>
        <w:t>）（</w:t>
      </w:r>
      <w:r>
        <w:rPr>
          <w:rFonts w:hint="eastAsia"/>
          <w:iCs/>
          <w:color w:val="000000" w:themeColor="text1"/>
          <w:sz w:val="24"/>
          <w:szCs w:val="24"/>
        </w:rPr>
        <w:t>29</w:t>
      </w:r>
      <w:r>
        <w:rPr>
          <w:rFonts w:hint="eastAsia"/>
          <w:iCs/>
          <w:color w:val="000000" w:themeColor="text1"/>
          <w:sz w:val="24"/>
          <w:szCs w:val="24"/>
        </w:rPr>
        <w:t>）（</w:t>
      </w:r>
      <w:r>
        <w:rPr>
          <w:rFonts w:hint="eastAsia"/>
          <w:iCs/>
          <w:color w:val="000000" w:themeColor="text1"/>
          <w:sz w:val="24"/>
          <w:szCs w:val="24"/>
        </w:rPr>
        <w:t>30</w:t>
      </w:r>
      <w:r>
        <w:rPr>
          <w:rFonts w:hint="eastAsia"/>
          <w:iCs/>
          <w:color w:val="000000" w:themeColor="text1"/>
          <w:sz w:val="24"/>
          <w:szCs w:val="24"/>
        </w:rPr>
        <w:t>）代入等式（</w:t>
      </w:r>
      <w:r>
        <w:rPr>
          <w:rFonts w:hint="eastAsia"/>
          <w:iCs/>
          <w:color w:val="000000" w:themeColor="text1"/>
          <w:sz w:val="24"/>
          <w:szCs w:val="24"/>
        </w:rPr>
        <w:t>40</w:t>
      </w:r>
      <w:r>
        <w:rPr>
          <w:rFonts w:hint="eastAsia"/>
          <w:iCs/>
          <w:color w:val="000000" w:themeColor="text1"/>
          <w:sz w:val="24"/>
          <w:szCs w:val="24"/>
        </w:rPr>
        <w:t>）即可得：</w:t>
      </w:r>
    </w:p>
    <w:p w14:paraId="3E02B552" w14:textId="77777777" w:rsidR="006F40F8" w:rsidRPr="00362319" w:rsidRDefault="00D0717B" w:rsidP="0029405B">
      <w:pPr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jj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14:paraId="111E2F2D" w14:textId="5311784B" w:rsidR="00362319" w:rsidRPr="00362319" w:rsidRDefault="006F40F8" w:rsidP="0029405B">
      <w:pPr>
        <w:jc w:val="both"/>
        <w:rPr>
          <w:sz w:val="21"/>
          <w:szCs w:val="24"/>
        </w:rPr>
      </w:pPr>
      <m:oMathPara>
        <m:oMath>
          <m:r>
            <w:rPr>
              <w:rFonts w:ascii="Cambria Math" w:hAnsi="Cambria Math"/>
              <w:sz w:val="21"/>
              <w:szCs w:val="24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4"/>
                </w:rPr>
                <m:t>(-2x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-⋯-2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  <m:r>
            <w:rPr>
              <w:rFonts w:ascii="Cambria Math" w:hAnsi="Cambria Math" w:hint="eastAsia"/>
              <w:sz w:val="21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+⋯+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  <m:r>
            <w:rPr>
              <w:rFonts w:ascii="Cambria Math" w:hAnsi="Cambria Math" w:hint="eastAsia"/>
              <w:sz w:val="21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+⋯+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</m:oMath>
      </m:oMathPara>
    </w:p>
    <w:p w14:paraId="417667F4" w14:textId="42A537B3" w:rsidR="00362319" w:rsidRPr="00362319" w:rsidRDefault="00362319" w:rsidP="0029405B">
      <w:pPr>
        <w:jc w:val="both"/>
        <w:rPr>
          <w:i/>
          <w:sz w:val="21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1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4"/>
            </w:rPr>
            <m:t>和</m:t>
          </m:r>
          <m:sSub>
            <m:sSubPr>
              <m:ctrlPr>
                <w:rPr>
                  <w:rFonts w:ascii="Cambria Math" w:hAnsi="Cambria Math"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4"/>
            </w:rPr>
            <m:t>均为</m:t>
          </m:r>
          <m:r>
            <m:rPr>
              <m:sty m:val="p"/>
            </m:rPr>
            <w:rPr>
              <w:rFonts w:ascii="Cambria Math" w:hAnsi="Cambria Math"/>
              <w:sz w:val="21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1"/>
              <w:szCs w:val="24"/>
            </w:rPr>
            <m:t>维向量</m:t>
          </m:r>
        </m:oMath>
      </m:oMathPara>
    </w:p>
    <w:p w14:paraId="49E80DA4" w14:textId="16ED88F1" w:rsidR="00362319" w:rsidRPr="00362319" w:rsidRDefault="00362319" w:rsidP="00362319">
      <w:pPr>
        <w:jc w:val="both"/>
        <w:rPr>
          <w:sz w:val="21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4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4"/>
                </w:rPr>
                <m:t>[(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4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1"/>
                  <w:szCs w:val="24"/>
                </w:rPr>
                <m:t>-2x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)+(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)+⋯+(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)]</m:t>
          </m:r>
        </m:oMath>
      </m:oMathPara>
    </w:p>
    <w:p w14:paraId="61935D4A" w14:textId="0AAB5DD6" w:rsidR="00362319" w:rsidRPr="00362319" w:rsidRDefault="00362319" w:rsidP="00362319">
      <w:pPr>
        <w:jc w:val="both"/>
        <w:rPr>
          <w:sz w:val="21"/>
          <w:szCs w:val="24"/>
        </w:rPr>
      </w:pPr>
      <m:oMath>
        <m:r>
          <w:rPr>
            <w:rFonts w:ascii="Cambria Math" w:hAnsi="Cambria Math"/>
            <w:sz w:val="21"/>
            <w:szCs w:val="24"/>
          </w:rPr>
          <m:t>=-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1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1"/>
          </w:rPr>
          <m:t>[</m:t>
        </m:r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4"/>
              </w:rPr>
              <m:t>2</m:t>
            </m:r>
          </m:sup>
        </m:sSup>
        <m:r>
          <w:rPr>
            <w:rFonts w:ascii="Cambria Math" w:hAnsi="Cambria Math"/>
            <w:sz w:val="21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4"/>
              </w:rPr>
              <m:t>2</m:t>
            </m:r>
          </m:sup>
        </m:sSup>
        <m:r>
          <w:rPr>
            <w:rFonts w:ascii="Cambria Math" w:hAnsi="Cambria Math"/>
            <w:sz w:val="21"/>
            <w:szCs w:val="24"/>
          </w:rPr>
          <m:t>+⋯+</m:t>
        </m:r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4"/>
              </w:rPr>
              <m:t>2</m:t>
            </m:r>
          </m:sup>
        </m:sSup>
        <m:r>
          <w:rPr>
            <w:rFonts w:ascii="Cambria Math" w:hAnsi="Cambria Math"/>
            <w:sz w:val="21"/>
            <w:szCs w:val="24"/>
          </w:rPr>
          <m:t>]</m:t>
        </m:r>
      </m:oMath>
      <w:r w:rsidR="00072CC9">
        <w:rPr>
          <w:rFonts w:hint="eastAsia"/>
          <w:sz w:val="21"/>
          <w:szCs w:val="24"/>
        </w:rPr>
        <w:t xml:space="preserve">          </w:t>
      </w:r>
      <m:oMath>
        <m:r>
          <w:rPr>
            <w:rFonts w:ascii="Cambria Math" w:hAnsi="Cambria Math"/>
            <w:sz w:val="24"/>
            <w:szCs w:val="24"/>
          </w:rPr>
          <m:t>⋯⋯(41)</m:t>
        </m:r>
      </m:oMath>
      <w:r w:rsidR="00072CC9">
        <w:rPr>
          <w:rFonts w:hint="eastAsia"/>
          <w:sz w:val="21"/>
          <w:szCs w:val="24"/>
        </w:rPr>
        <w:t xml:space="preserve"> </w:t>
      </w:r>
    </w:p>
    <w:p w14:paraId="2CF54069" w14:textId="4316722B" w:rsidR="004432C2" w:rsidRDefault="00072CC9" w:rsidP="0029405B">
      <w:pPr>
        <w:jc w:val="both"/>
        <w:rPr>
          <w:iCs/>
          <w:sz w:val="24"/>
          <w:szCs w:val="24"/>
        </w:rPr>
      </w:pPr>
      <w:r w:rsidRPr="00C97B09">
        <w:rPr>
          <w:rFonts w:hint="eastAsia"/>
          <w:iCs/>
          <w:sz w:val="24"/>
          <w:szCs w:val="24"/>
        </w:rPr>
        <w:t>所以等式（</w:t>
      </w:r>
      <w:r w:rsidRPr="00C97B09">
        <w:rPr>
          <w:rFonts w:hint="eastAsia"/>
          <w:iCs/>
          <w:sz w:val="24"/>
          <w:szCs w:val="24"/>
        </w:rPr>
        <w:t>40</w:t>
      </w:r>
      <w:r w:rsidRPr="00C97B09">
        <w:rPr>
          <w:rFonts w:hint="eastAsia"/>
          <w:iCs/>
          <w:sz w:val="24"/>
          <w:szCs w:val="24"/>
        </w:rPr>
        <w:t>）或者等式（</w:t>
      </w:r>
      <w:r w:rsidRPr="00C97B09">
        <w:rPr>
          <w:rFonts w:hint="eastAsia"/>
          <w:iCs/>
          <w:sz w:val="24"/>
          <w:szCs w:val="24"/>
        </w:rPr>
        <w:t>41</w:t>
      </w:r>
      <w:r w:rsidRPr="00C97B09">
        <w:rPr>
          <w:rFonts w:hint="eastAsia"/>
          <w:iCs/>
          <w:sz w:val="24"/>
          <w:szCs w:val="24"/>
        </w:rPr>
        <w:t>）均小于</w:t>
      </w:r>
      <w:r w:rsidR="004432C2">
        <w:rPr>
          <w:rFonts w:hint="eastAsia"/>
          <w:iCs/>
          <w:sz w:val="24"/>
          <w:szCs w:val="24"/>
        </w:rPr>
        <w:t>或等于</w:t>
      </w:r>
      <w:r w:rsidRPr="00C97B09">
        <w:rPr>
          <w:rFonts w:hint="eastAsia"/>
          <w:iCs/>
          <w:sz w:val="24"/>
          <w:szCs w:val="24"/>
        </w:rPr>
        <w:t>0</w:t>
      </w:r>
      <w:r w:rsidRPr="00C97B09">
        <w:rPr>
          <w:rFonts w:hint="eastAsia"/>
          <w:iCs/>
          <w:sz w:val="24"/>
          <w:szCs w:val="24"/>
        </w:rPr>
        <w:t>，</w:t>
      </w:r>
      <w:r w:rsidR="00ED3632">
        <w:rPr>
          <w:rFonts w:hint="eastAsia"/>
          <w:iCs/>
          <w:sz w:val="24"/>
          <w:szCs w:val="24"/>
        </w:rPr>
        <w:t>即</w:t>
      </w:r>
      <w:r>
        <w:rPr>
          <w:rFonts w:hint="eastAsia"/>
          <w:iCs/>
          <w:sz w:val="24"/>
          <w:szCs w:val="24"/>
        </w:rPr>
        <w:t>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）里面的</w:t>
      </w:r>
      <m:oMath>
        <m:r>
          <w:rPr>
            <w:rFonts w:ascii="Cambria Math" w:hAnsi="Cambria Math"/>
            <w:sz w:val="24"/>
            <w:szCs w:val="24"/>
          </w:rPr>
          <m:t>A≤0</m:t>
        </m:r>
      </m:oMath>
      <w:r w:rsidR="004432C2">
        <w:rPr>
          <w:rFonts w:hint="eastAsia"/>
          <w:iCs/>
          <w:sz w:val="24"/>
          <w:szCs w:val="24"/>
        </w:rPr>
        <w:t>。</w:t>
      </w:r>
    </w:p>
    <w:p w14:paraId="4DF26832" w14:textId="77777777" w:rsidR="004432C2" w:rsidRDefault="004432C2" w:rsidP="0029405B">
      <w:pPr>
        <w:jc w:val="both"/>
        <w:rPr>
          <w:iCs/>
          <w:sz w:val="24"/>
          <w:szCs w:val="24"/>
        </w:rPr>
      </w:pPr>
    </w:p>
    <w:p w14:paraId="23F00477" w14:textId="15E8E29A" w:rsidR="00362319" w:rsidRDefault="004432C2" w:rsidP="0029405B">
      <w:pPr>
        <w:jc w:val="both"/>
        <w:rPr>
          <w:sz w:val="24"/>
        </w:rPr>
      </w:pPr>
      <w:r>
        <w:rPr>
          <w:rFonts w:hint="eastAsia"/>
          <w:iCs/>
          <w:sz w:val="24"/>
          <w:szCs w:val="24"/>
        </w:rPr>
        <w:t>当</w:t>
      </w:r>
      <m:oMath>
        <m:r>
          <w:rPr>
            <w:rFonts w:ascii="Cambria Math" w:hAnsi="Cambria Math"/>
            <w:sz w:val="24"/>
            <w:szCs w:val="24"/>
          </w:rPr>
          <m:t>A&lt;0</m:t>
        </m:r>
      </m:oMath>
      <w:r>
        <w:rPr>
          <w:rFonts w:hint="eastAsia"/>
          <w:iCs/>
          <w:sz w:val="24"/>
          <w:szCs w:val="24"/>
        </w:rPr>
        <w:t>时：</w:t>
      </w:r>
      <w:r w:rsidR="00072CC9">
        <w:rPr>
          <w:rFonts w:hint="eastAsia"/>
          <w:iCs/>
          <w:sz w:val="24"/>
          <w:szCs w:val="24"/>
        </w:rPr>
        <w:t>即等式（</w:t>
      </w:r>
      <w:r w:rsidR="00072CC9">
        <w:rPr>
          <w:rFonts w:hint="eastAsia"/>
          <w:iCs/>
          <w:sz w:val="24"/>
          <w:szCs w:val="24"/>
        </w:rPr>
        <w:t>38</w:t>
      </w:r>
      <w:r w:rsidR="00072CC9">
        <w:rPr>
          <w:rFonts w:hint="eastAsia"/>
          <w:iCs/>
          <w:sz w:val="24"/>
          <w:szCs w:val="24"/>
        </w:rPr>
        <w:t>）或者（</w:t>
      </w:r>
      <w:r w:rsidR="00072CC9">
        <w:rPr>
          <w:rFonts w:hint="eastAsia"/>
          <w:iCs/>
          <w:sz w:val="24"/>
          <w:szCs w:val="24"/>
        </w:rPr>
        <w:t>39</w:t>
      </w:r>
      <w:r w:rsidR="00072CC9">
        <w:rPr>
          <w:rFonts w:hint="eastAsia"/>
          <w:iCs/>
          <w:sz w:val="24"/>
          <w:szCs w:val="24"/>
        </w:rPr>
        <w:t>）或者（</w:t>
      </w:r>
      <w:r w:rsidR="00072CC9">
        <w:rPr>
          <w:rFonts w:hint="eastAsia"/>
          <w:iCs/>
          <w:sz w:val="24"/>
          <w:szCs w:val="24"/>
        </w:rPr>
        <w:t>19</w:t>
      </w:r>
      <w:r w:rsidR="00072CC9">
        <w:rPr>
          <w:rFonts w:hint="eastAsia"/>
          <w:iCs/>
          <w:sz w:val="24"/>
          <w:szCs w:val="24"/>
        </w:rPr>
        <w:t>）</w:t>
      </w:r>
      <w:r>
        <w:rPr>
          <w:rFonts w:hint="eastAsia"/>
          <w:iCs/>
          <w:sz w:val="24"/>
          <w:szCs w:val="24"/>
        </w:rPr>
        <w:t>是</w:t>
      </w:r>
      <w:r w:rsidR="00072CC9">
        <w:rPr>
          <w:rFonts w:hint="eastAsia"/>
          <w:iCs/>
          <w:sz w:val="24"/>
          <w:szCs w:val="24"/>
        </w:rPr>
        <w:t>关于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072CC9">
        <w:rPr>
          <w:rFonts w:hint="eastAsia"/>
          <w:sz w:val="24"/>
        </w:rPr>
        <w:t>的二次函数</w:t>
      </w:r>
      <w:r>
        <w:rPr>
          <w:rFonts w:hint="eastAsia"/>
          <w:sz w:val="24"/>
        </w:rPr>
        <w:t>，并且</w:t>
      </w:r>
      <w:r w:rsidR="00072CC9">
        <w:rPr>
          <w:rFonts w:hint="eastAsia"/>
          <w:sz w:val="24"/>
        </w:rPr>
        <w:t>开口向下，在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072CC9">
        <w:rPr>
          <w:sz w:val="24"/>
        </w:rPr>
        <w:t>的取值没有限制的情况下</w:t>
      </w:r>
      <w:r w:rsidR="00072CC9">
        <w:rPr>
          <w:rFonts w:hint="eastAsia"/>
          <w:sz w:val="24"/>
        </w:rPr>
        <w:t>，</w:t>
      </w:r>
      <w:r w:rsidR="00072CC9">
        <w:rPr>
          <w:sz w:val="24"/>
        </w:rPr>
        <w:t>令该二次函数得导数为</w:t>
      </w:r>
      <w:r w:rsidR="00072CC9">
        <w:rPr>
          <w:rFonts w:hint="eastAsia"/>
          <w:sz w:val="24"/>
        </w:rPr>
        <w:t>0</w:t>
      </w:r>
      <w:r w:rsidR="00072CC9">
        <w:rPr>
          <w:rFonts w:hint="eastAsia"/>
          <w:sz w:val="24"/>
        </w:rPr>
        <w:t>，即可求出该二次函数的最大值</w:t>
      </w:r>
      <w:r w:rsidR="000A6595">
        <w:rPr>
          <w:rFonts w:hint="eastAsia"/>
          <w:sz w:val="24"/>
        </w:rPr>
        <w:t>对应的</w:t>
      </w:r>
      <m:oMath>
        <m:sSubSup>
          <m:sSubSupPr>
            <m:ctrlPr>
              <w:rPr>
                <w:rFonts w:ascii="Cambria Math" w:hAnsi="Cambria Math"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α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i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unclipped</m:t>
            </m:r>
          </m:sup>
        </m:sSubSup>
      </m:oMath>
      <w:r w:rsidR="00072CC9">
        <w:rPr>
          <w:rFonts w:hint="eastAsia"/>
          <w:sz w:val="24"/>
        </w:rPr>
        <w:t>。下面我们来查看如何确定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072CC9">
        <w:rPr>
          <w:sz w:val="24"/>
        </w:rPr>
        <w:t>的取值范围</w:t>
      </w:r>
      <w:r w:rsidR="00072CC9">
        <w:rPr>
          <w:rFonts w:hint="eastAsia"/>
          <w:sz w:val="24"/>
        </w:rPr>
        <w:t>。</w:t>
      </w:r>
    </w:p>
    <w:p w14:paraId="510498D0" w14:textId="38077DCF" w:rsidR="005A4734" w:rsidRDefault="00555CA8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因为无论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>如何变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总有如下等式成立</w:t>
      </w:r>
      <w:r>
        <w:rPr>
          <w:rFonts w:hint="eastAsia"/>
          <w:sz w:val="24"/>
          <w:szCs w:val="24"/>
        </w:rPr>
        <w:t>：</w:t>
      </w:r>
    </w:p>
    <w:p w14:paraId="1272360F" w14:textId="5AE2FA10" w:rsidR="00555CA8" w:rsidRPr="00555CA8" w:rsidRDefault="00D0717B" w:rsidP="005A4734">
      <w:pPr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λ</m:t>
          </m:r>
        </m:oMath>
      </m:oMathPara>
    </w:p>
    <w:p w14:paraId="02B64BF7" w14:textId="77777777" w:rsidR="00555CA8" w:rsidRPr="00555CA8" w:rsidRDefault="00555CA8" w:rsidP="005A4734">
      <w:pPr>
        <w:jc w:val="both"/>
        <w:rPr>
          <w:sz w:val="24"/>
          <w:szCs w:val="24"/>
        </w:rPr>
      </w:pPr>
    </w:p>
    <w:p w14:paraId="41D7B90F" w14:textId="17768ED7" w:rsidR="00555CA8" w:rsidRDefault="00555CA8" w:rsidP="00555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 xml:space="preserve">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</m:oMath>
    </w:p>
    <w:p w14:paraId="18689723" w14:textId="7CD5697F" w:rsidR="00555CA8" w:rsidRPr="00555CA8" w:rsidRDefault="00D0717B" w:rsidP="00555CA8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   ⋯⋯(42)</m:t>
          </m:r>
        </m:oMath>
      </m:oMathPara>
    </w:p>
    <w:p w14:paraId="5B078D82" w14:textId="1338BCF9" w:rsidR="00555CA8" w:rsidRPr="00555CA8" w:rsidRDefault="00555CA8" w:rsidP="00555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</m:oMath>
    </w:p>
    <w:p w14:paraId="3D57BABA" w14:textId="6EC864E0" w:rsidR="00555CA8" w:rsidRPr="00555CA8" w:rsidRDefault="00D0717B" w:rsidP="00555CA8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)      ⋯⋯(43)</m:t>
          </m:r>
        </m:oMath>
      </m:oMathPara>
    </w:p>
    <w:p w14:paraId="6C0626B0" w14:textId="77777777" w:rsidR="00555CA8" w:rsidRDefault="00555CA8" w:rsidP="00555CA8">
      <w:pPr>
        <w:jc w:val="both"/>
        <w:rPr>
          <w:sz w:val="24"/>
        </w:rPr>
      </w:pPr>
    </w:p>
    <w:p w14:paraId="54C91BDE" w14:textId="77777777" w:rsidR="00555CA8" w:rsidRDefault="00555CA8" w:rsidP="00555CA8">
      <w:pPr>
        <w:jc w:val="both"/>
        <w:rPr>
          <w:sz w:val="24"/>
        </w:rPr>
      </w:pPr>
      <w:r>
        <w:rPr>
          <w:rFonts w:hint="eastAsia"/>
          <w:sz w:val="24"/>
        </w:rPr>
        <w:t>因为</w:t>
      </w: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条件里有</w:t>
      </w:r>
    </w:p>
    <w:p w14:paraId="423EFF19" w14:textId="77777777" w:rsidR="00555CA8" w:rsidRPr="005A4734" w:rsidRDefault="00D0717B" w:rsidP="00555CA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</m:t>
          </m:r>
        </m:oMath>
      </m:oMathPara>
    </w:p>
    <w:p w14:paraId="05CD27B2" w14:textId="77777777" w:rsidR="00555CA8" w:rsidRPr="005A4734" w:rsidRDefault="00D0717B" w:rsidP="00555CA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</m:t>
          </m:r>
        </m:oMath>
      </m:oMathPara>
    </w:p>
    <w:p w14:paraId="7F7AD8F3" w14:textId="4D6B4338" w:rsidR="00555CA8" w:rsidRPr="00555CA8" w:rsidRDefault="00555CA8" w:rsidP="00555CA8">
      <w:pPr>
        <w:jc w:val="both"/>
        <w:rPr>
          <w:sz w:val="24"/>
          <w:szCs w:val="24"/>
        </w:rPr>
      </w:pPr>
      <w:r>
        <w:rPr>
          <w:sz w:val="24"/>
          <w:szCs w:val="24"/>
        </w:rPr>
        <w:t>所以</w:t>
      </w:r>
      <w:r>
        <w:rPr>
          <w:iCs/>
          <w:sz w:val="24"/>
          <w:szCs w:val="24"/>
        </w:rPr>
        <w:t>等式</w:t>
      </w:r>
      <w:r>
        <w:rPr>
          <w:rFonts w:hint="eastAsia"/>
          <w:iCs/>
          <w:sz w:val="24"/>
          <w:szCs w:val="24"/>
        </w:rPr>
        <w:t>（</w:t>
      </w:r>
      <w:r>
        <w:rPr>
          <w:rFonts w:hint="eastAsia"/>
          <w:iCs/>
          <w:sz w:val="24"/>
          <w:szCs w:val="24"/>
        </w:rPr>
        <w:t>42</w:t>
      </w:r>
      <w:r>
        <w:rPr>
          <w:rFonts w:hint="eastAsia"/>
          <w:iCs/>
          <w:sz w:val="24"/>
          <w:szCs w:val="24"/>
        </w:rPr>
        <w:t>）（</w:t>
      </w:r>
      <w:r>
        <w:rPr>
          <w:rFonts w:hint="eastAsia"/>
          <w:iCs/>
          <w:sz w:val="24"/>
          <w:szCs w:val="24"/>
        </w:rPr>
        <w:t>43</w:t>
      </w:r>
      <w:r>
        <w:rPr>
          <w:rFonts w:hint="eastAsia"/>
          <w:iCs/>
          <w:sz w:val="24"/>
          <w:szCs w:val="24"/>
        </w:rPr>
        <w:t>）可以表示为</w:t>
      </w:r>
    </w:p>
    <w:p w14:paraId="64292FE0" w14:textId="5A0D220A" w:rsidR="000C59FD" w:rsidRDefault="00555CA8" w:rsidP="00555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 w:rsidR="00E14811">
        <w:rPr>
          <w:sz w:val="24"/>
          <w:szCs w:val="24"/>
        </w:rPr>
        <w:t xml:space="preserve">   </w:t>
      </w:r>
      <w:r w:rsidR="000C59FD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0≤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≤D</m:t>
        </m:r>
      </m:oMath>
    </w:p>
    <w:p w14:paraId="421C8ABE" w14:textId="7097155F" w:rsidR="000C59FD" w:rsidRPr="000C59FD" w:rsidRDefault="00D0717B" w:rsidP="000C59FD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-D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⋯⋯(44)</m:t>
          </m:r>
        </m:oMath>
      </m:oMathPara>
    </w:p>
    <w:p w14:paraId="281376F3" w14:textId="74C1350D" w:rsidR="00555CA8" w:rsidRDefault="00555CA8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     </w:t>
      </w:r>
      <m:oMath>
        <m:r>
          <w:rPr>
            <w:rFonts w:ascii="Cambria Math" w:hAnsi="Cambria Math"/>
            <w:sz w:val="24"/>
            <w:szCs w:val="24"/>
          </w:rPr>
          <m:t>0≤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old</m:t>
                </m:r>
              </m:sup>
            </m:sSubSup>
            <m:r>
              <w:rPr>
                <w:rFonts w:ascii="Cambria Math" w:hAnsi="Cambria Math" w:hint="eastAsia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old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≤D</m:t>
        </m:r>
      </m:oMath>
    </w:p>
    <w:p w14:paraId="71FE7E32" w14:textId="13E5561E" w:rsidR="00E14811" w:rsidRPr="000C59FD" w:rsidRDefault="00D0717B" w:rsidP="00E14811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D+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⋯⋯(45)</m:t>
          </m:r>
        </m:oMath>
      </m:oMathPara>
    </w:p>
    <w:p w14:paraId="1C116E46" w14:textId="15E12A1F" w:rsidR="00362F3F" w:rsidRDefault="00362F3F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44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45</w:t>
      </w:r>
      <w:r>
        <w:rPr>
          <w:rFonts w:hint="eastAsia"/>
          <w:sz w:val="24"/>
          <w:szCs w:val="24"/>
        </w:rPr>
        <w:t>）和</w:t>
      </w:r>
      <w:r>
        <w:rPr>
          <w:rFonts w:hint="eastAsia"/>
          <w:sz w:val="24"/>
          <w:szCs w:val="24"/>
        </w:rPr>
        <w:t>KKT</w:t>
      </w:r>
      <w:r>
        <w:rPr>
          <w:rFonts w:hint="eastAsia"/>
          <w:sz w:val="24"/>
          <w:szCs w:val="24"/>
        </w:rPr>
        <w:t>条件可以得到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  <w:r>
        <w:rPr>
          <w:rFonts w:hint="eastAsia"/>
          <w:sz w:val="24"/>
          <w:szCs w:val="24"/>
        </w:rPr>
        <w:t>的取值范围为：</w:t>
      </w:r>
    </w:p>
    <w:p w14:paraId="78012B7E" w14:textId="3E9EA671" w:rsidR="00362F3F" w:rsidRPr="000C59FD" w:rsidRDefault="00362F3F" w:rsidP="00362F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-D,  0)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≤α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min⁡(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D)     ⋯⋯(46)</m:t>
        </m:r>
      </m:oMath>
    </w:p>
    <w:p w14:paraId="5B864C30" w14:textId="6E31C656" w:rsidR="00362F3F" w:rsidRPr="000C59FD" w:rsidRDefault="00362F3F" w:rsidP="00362F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0)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≤α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min⁡(</m:t>
        </m:r>
        <m:r>
          <w:rPr>
            <w:rFonts w:ascii="Cambria Math" w:hAnsi="Cambria Math"/>
            <w:sz w:val="24"/>
            <w:szCs w:val="24"/>
          </w:rPr>
          <m:t>D+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D)     ⋯⋯(47)</m:t>
        </m:r>
      </m:oMath>
    </w:p>
    <w:p w14:paraId="7A19968A" w14:textId="42EEC518" w:rsidR="00362F3F" w:rsidRDefault="000A6595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所以，</w:t>
      </w:r>
      <w:r w:rsidR="001B124D">
        <w:rPr>
          <w:rFonts w:hint="eastAsia"/>
          <w:sz w:val="24"/>
          <w:szCs w:val="24"/>
        </w:rPr>
        <w:t>使得</w:t>
      </w:r>
      <w:r w:rsidR="001B124D">
        <w:rPr>
          <w:rFonts w:hint="eastAsia"/>
          <w:iCs/>
          <w:sz w:val="24"/>
          <w:szCs w:val="24"/>
        </w:rPr>
        <w:t>等式（</w:t>
      </w:r>
      <w:r w:rsidR="001B124D">
        <w:rPr>
          <w:rFonts w:hint="eastAsia"/>
          <w:iCs/>
          <w:sz w:val="24"/>
          <w:szCs w:val="24"/>
        </w:rPr>
        <w:t>38</w:t>
      </w:r>
      <w:r w:rsidR="001B124D">
        <w:rPr>
          <w:rFonts w:hint="eastAsia"/>
          <w:iCs/>
          <w:sz w:val="24"/>
          <w:szCs w:val="24"/>
        </w:rPr>
        <w:t>）或者（</w:t>
      </w:r>
      <w:r w:rsidR="001B124D">
        <w:rPr>
          <w:rFonts w:hint="eastAsia"/>
          <w:iCs/>
          <w:sz w:val="24"/>
          <w:szCs w:val="24"/>
        </w:rPr>
        <w:t>39</w:t>
      </w:r>
      <w:r w:rsidR="001B124D">
        <w:rPr>
          <w:rFonts w:hint="eastAsia"/>
          <w:iCs/>
          <w:sz w:val="24"/>
          <w:szCs w:val="24"/>
        </w:rPr>
        <w:t>）或者（</w:t>
      </w:r>
      <w:r w:rsidR="001B124D">
        <w:rPr>
          <w:rFonts w:hint="eastAsia"/>
          <w:iCs/>
          <w:sz w:val="24"/>
          <w:szCs w:val="24"/>
        </w:rPr>
        <w:t>19</w:t>
      </w:r>
      <w:r w:rsidR="001B124D">
        <w:rPr>
          <w:rFonts w:hint="eastAsia"/>
          <w:iCs/>
          <w:sz w:val="24"/>
          <w:szCs w:val="24"/>
        </w:rPr>
        <w:t>）取得最大值的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  <w:r w:rsidR="001B124D">
        <w:rPr>
          <w:sz w:val="24"/>
          <w:szCs w:val="24"/>
        </w:rPr>
        <w:t>的值为</w:t>
      </w:r>
      <w:r>
        <w:rPr>
          <w:rFonts w:hint="eastAsia"/>
          <w:sz w:val="24"/>
          <w:szCs w:val="24"/>
        </w:rPr>
        <w:t>：</w:t>
      </w:r>
    </w:p>
    <w:p w14:paraId="0808AA0E" w14:textId="2600534A" w:rsidR="000A6595" w:rsidRPr="00E14811" w:rsidRDefault="00D0717B" w:rsidP="000C59FD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                                           if L≥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if L&lt;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&lt;H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                                         if H≤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⋯⋯(48)</m:t>
          </m:r>
        </m:oMath>
      </m:oMathPara>
    </w:p>
    <w:p w14:paraId="6964502E" w14:textId="379EC069" w:rsidR="00E14811" w:rsidRPr="00E14811" w:rsidRDefault="00D12769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5F9E1471" w14:textId="7491F0A9" w:rsidR="00D12769" w:rsidRPr="00D12769" w:rsidRDefault="00D12769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</w:t>
      </w:r>
      <m:oMath>
        <m:r>
          <w:rPr>
            <w:rFonts w:ascii="Cambria Math" w:hAnsi="Cambria Math"/>
            <w:sz w:val="24"/>
            <w:szCs w:val="24"/>
          </w:rPr>
          <m:t>L=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old</m:t>
                    </m:r>
                  </m:sup>
                </m:sSubSup>
                <m:r>
                  <w:rPr>
                    <w:rFonts w:ascii="Cambria Math" w:hAnsi="Cambria Math" w:hint="eastAsia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old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-D,  0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17B46A33" w14:textId="4E831F66" w:rsidR="00D12769" w:rsidRPr="00D12769" w:rsidRDefault="00D12769" w:rsidP="005A4734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H=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min⁡(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, D)</m:t>
          </m:r>
        </m:oMath>
      </m:oMathPara>
    </w:p>
    <w:p w14:paraId="0545F6B0" w14:textId="278CEEA5" w:rsidR="00D12769" w:rsidRPr="00D12769" w:rsidRDefault="00D12769" w:rsidP="00D12769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</w:t>
      </w:r>
      <m:oMath>
        <m:r>
          <w:rPr>
            <w:rFonts w:ascii="Cambria Math" w:hAnsi="Cambria Math"/>
            <w:sz w:val="24"/>
            <w:szCs w:val="24"/>
          </w:rPr>
          <m:t>L=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0) </m:t>
        </m:r>
      </m:oMath>
    </w:p>
    <w:p w14:paraId="681567D2" w14:textId="75C80A23" w:rsidR="00D12769" w:rsidRPr="00D12769" w:rsidRDefault="00D12769" w:rsidP="00D12769">
      <w:pPr>
        <w:ind w:firstLineChars="200" w:firstLine="4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H=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min⁡(</m:t>
          </m:r>
          <m:r>
            <w:rPr>
              <w:rFonts w:ascii="Cambria Math" w:hAnsi="Cambria Math"/>
              <w:sz w:val="24"/>
              <w:szCs w:val="24"/>
            </w:rPr>
            <m:t>D+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, D)</m:t>
          </m:r>
        </m:oMath>
      </m:oMathPara>
    </w:p>
    <w:p w14:paraId="32024CD8" w14:textId="7E6D918E" w:rsidR="00D12769" w:rsidRDefault="002220DC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求解出等式（</w:t>
      </w:r>
      <w:r>
        <w:rPr>
          <w:rFonts w:hint="eastAsia"/>
          <w:sz w:val="24"/>
          <w:szCs w:val="24"/>
        </w:rPr>
        <w:t>48</w:t>
      </w:r>
      <w:r>
        <w:rPr>
          <w:rFonts w:hint="eastAsia"/>
          <w:sz w:val="24"/>
          <w:szCs w:val="24"/>
        </w:rPr>
        <w:t>）后，将其代入等式（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）</w:t>
      </w:r>
      <w:r w:rsidR="00FE649D"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），就可求解出相对应的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</w:p>
    <w:p w14:paraId="682FA0C7" w14:textId="0637E9F5" w:rsidR="002848D5" w:rsidRDefault="002848D5" w:rsidP="005A4734">
      <w:pPr>
        <w:jc w:val="both"/>
        <w:rPr>
          <w:sz w:val="24"/>
          <w:szCs w:val="24"/>
        </w:rPr>
      </w:pPr>
    </w:p>
    <w:p w14:paraId="2A17128E" w14:textId="34DD399E" w:rsidR="002848D5" w:rsidRDefault="002848D5" w:rsidP="005A4734">
      <w:pPr>
        <w:jc w:val="both"/>
        <w:rPr>
          <w:sz w:val="24"/>
        </w:rPr>
      </w:pPr>
      <w:r>
        <w:rPr>
          <w:rFonts w:hint="eastAsia"/>
          <w:iCs/>
          <w:sz w:val="24"/>
          <w:szCs w:val="24"/>
        </w:rPr>
        <w:t>当</w:t>
      </w:r>
      <m:oMath>
        <m:r>
          <w:rPr>
            <w:rFonts w:ascii="Cambria Math" w:hAnsi="Cambria Math"/>
            <w:sz w:val="24"/>
            <w:szCs w:val="24"/>
          </w:rPr>
          <m:t>A=0</m:t>
        </m:r>
      </m:oMath>
      <w:r>
        <w:rPr>
          <w:rFonts w:hint="eastAsia"/>
          <w:iCs/>
          <w:sz w:val="24"/>
          <w:szCs w:val="24"/>
        </w:rPr>
        <w:t>时：从等式（</w:t>
      </w:r>
      <w:r>
        <w:rPr>
          <w:rFonts w:hint="eastAsia"/>
          <w:iCs/>
          <w:sz w:val="24"/>
          <w:szCs w:val="24"/>
        </w:rPr>
        <w:t>4</w:t>
      </w:r>
      <w:r>
        <w:rPr>
          <w:iCs/>
          <w:sz w:val="24"/>
          <w:szCs w:val="24"/>
        </w:rPr>
        <w:t>1</w:t>
      </w:r>
      <w:r>
        <w:rPr>
          <w:rFonts w:hint="eastAsia"/>
          <w:iCs/>
          <w:sz w:val="24"/>
          <w:szCs w:val="24"/>
        </w:rPr>
        <w:t>）可知，即所选的样本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iCs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iCs/>
          <w:sz w:val="24"/>
          <w:szCs w:val="24"/>
        </w:rPr>
        <w:t>重合，有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iCs/>
          <w:sz w:val="24"/>
          <w:szCs w:val="24"/>
        </w:rPr>
        <w:t>。即等式（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）或者（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）或者（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）是关于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的一次函数</w:t>
      </w:r>
      <w:r w:rsidR="00206E98">
        <w:rPr>
          <w:rFonts w:hint="eastAsia"/>
          <w:sz w:val="24"/>
        </w:rPr>
        <w:t>。</w:t>
      </w:r>
    </w:p>
    <w:p w14:paraId="25F83280" w14:textId="2490A470" w:rsidR="00206E98" w:rsidRDefault="00206E98" w:rsidP="005A4734">
      <w:pPr>
        <w:jc w:val="both"/>
        <w:rPr>
          <w:sz w:val="24"/>
          <w:szCs w:val="24"/>
        </w:rPr>
      </w:pPr>
      <w:r>
        <w:rPr>
          <w:rFonts w:hint="eastAsia"/>
          <w:sz w:val="24"/>
        </w:rPr>
        <w:t>所以当等式（</w:t>
      </w:r>
      <w:r>
        <w:rPr>
          <w:rFonts w:hint="eastAsia"/>
          <w:sz w:val="24"/>
        </w:rPr>
        <w:t>3</w:t>
      </w:r>
      <w:r>
        <w:rPr>
          <w:sz w:val="24"/>
        </w:rPr>
        <w:t>8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3</w:t>
      </w:r>
      <w:r>
        <w:rPr>
          <w:sz w:val="24"/>
        </w:rPr>
        <w:t>9</w:t>
      </w:r>
      <w:r>
        <w:rPr>
          <w:rFonts w:hint="eastAsia"/>
          <w:sz w:val="24"/>
        </w:rPr>
        <w:t>）里面的蓝色部分，或者等式（</w:t>
      </w:r>
      <w:r>
        <w:rPr>
          <w:rFonts w:hint="eastAsia"/>
          <w:sz w:val="24"/>
        </w:rPr>
        <w:t>1</w:t>
      </w:r>
      <w:r>
        <w:rPr>
          <w:sz w:val="24"/>
        </w:rPr>
        <w:t>9</w:t>
      </w:r>
      <w:r>
        <w:rPr>
          <w:rFonts w:hint="eastAsia"/>
          <w:sz w:val="24"/>
        </w:rPr>
        <w:t>）里的</w:t>
      </w:r>
      <m:oMath>
        <m:r>
          <w:rPr>
            <w:rFonts w:ascii="Cambria Math" w:hAnsi="Cambria Math"/>
            <w:sz w:val="24"/>
            <w:szCs w:val="24"/>
          </w:rPr>
          <m:t>B&gt;0</m:t>
        </m:r>
      </m:oMath>
      <w:r>
        <w:rPr>
          <w:rFonts w:hint="eastAsia"/>
          <w:sz w:val="24"/>
          <w:szCs w:val="24"/>
        </w:rPr>
        <w:t>时：</w:t>
      </w:r>
    </w:p>
    <w:p w14:paraId="5C011508" w14:textId="4927BD30" w:rsidR="00206E98" w:rsidRPr="00FE649D" w:rsidRDefault="00D0717B" w:rsidP="005A4734">
      <w:pPr>
        <w:jc w:val="both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           ⋯⋯(49)</m:t>
          </m:r>
        </m:oMath>
      </m:oMathPara>
    </w:p>
    <w:p w14:paraId="261DFEC1" w14:textId="0FF42E42" w:rsidR="00C577BB" w:rsidRDefault="00FE649D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31031268" w14:textId="3584E3B5" w:rsidR="00FE649D" w:rsidRPr="00D12769" w:rsidRDefault="00FE649D" w:rsidP="00FE649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:                                         </w:t>
      </w:r>
      <m:oMath>
        <m:r>
          <w:rPr>
            <w:rFonts w:ascii="Cambria Math" w:hAnsi="Cambria Math"/>
            <w:sz w:val="24"/>
            <w:szCs w:val="24"/>
          </w:rPr>
          <m:t xml:space="preserve">H=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min⁡(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D)</m:t>
        </m:r>
      </m:oMath>
    </w:p>
    <w:p w14:paraId="59362AFC" w14:textId="7E0BD2E1" w:rsidR="00FE649D" w:rsidRPr="00D12769" w:rsidRDefault="00FE649D" w:rsidP="00FE649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m:oMath>
        <m:r>
          <w:rPr>
            <w:rFonts w:ascii="Cambria Math" w:hAnsi="Cambria Math"/>
            <w:sz w:val="24"/>
            <w:szCs w:val="24"/>
          </w:rPr>
          <m:t xml:space="preserve">        H=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min⁡(</m:t>
        </m:r>
        <m:r>
          <w:rPr>
            <w:rFonts w:ascii="Cambria Math" w:hAnsi="Cambria Math"/>
            <w:sz w:val="24"/>
            <w:szCs w:val="24"/>
          </w:rPr>
          <m:t>D+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D)</m:t>
        </m:r>
      </m:oMath>
    </w:p>
    <w:p w14:paraId="0CE9B1CF" w14:textId="27112EED" w:rsidR="00FE649D" w:rsidRDefault="00FE649D" w:rsidP="00FE649D">
      <w:pPr>
        <w:jc w:val="both"/>
        <w:rPr>
          <w:sz w:val="24"/>
          <w:szCs w:val="24"/>
        </w:rPr>
      </w:pPr>
      <w:r>
        <w:rPr>
          <w:rFonts w:hint="eastAsia"/>
          <w:sz w:val="24"/>
        </w:rPr>
        <w:t>当等式（</w:t>
      </w:r>
      <w:r>
        <w:rPr>
          <w:rFonts w:hint="eastAsia"/>
          <w:sz w:val="24"/>
        </w:rPr>
        <w:t>3</w:t>
      </w:r>
      <w:r>
        <w:rPr>
          <w:sz w:val="24"/>
        </w:rPr>
        <w:t>8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3</w:t>
      </w:r>
      <w:r>
        <w:rPr>
          <w:sz w:val="24"/>
        </w:rPr>
        <w:t>9</w:t>
      </w:r>
      <w:r>
        <w:rPr>
          <w:rFonts w:hint="eastAsia"/>
          <w:sz w:val="24"/>
        </w:rPr>
        <w:t>）里面的蓝色部分，或者等式（</w:t>
      </w:r>
      <w:r>
        <w:rPr>
          <w:rFonts w:hint="eastAsia"/>
          <w:sz w:val="24"/>
        </w:rPr>
        <w:t>1</w:t>
      </w:r>
      <w:r>
        <w:rPr>
          <w:sz w:val="24"/>
        </w:rPr>
        <w:t>9</w:t>
      </w:r>
      <w:r>
        <w:rPr>
          <w:rFonts w:hint="eastAsia"/>
          <w:sz w:val="24"/>
        </w:rPr>
        <w:t>）里的</w:t>
      </w:r>
      <m:oMath>
        <m:r>
          <w:rPr>
            <w:rFonts w:ascii="Cambria Math" w:hAnsi="Cambria Math"/>
            <w:sz w:val="24"/>
            <w:szCs w:val="24"/>
          </w:rPr>
          <m:t>B≤0</m:t>
        </m:r>
      </m:oMath>
      <w:r>
        <w:rPr>
          <w:rFonts w:hint="eastAsia"/>
          <w:sz w:val="24"/>
          <w:szCs w:val="24"/>
        </w:rPr>
        <w:t>时：</w:t>
      </w:r>
    </w:p>
    <w:p w14:paraId="7C56FD48" w14:textId="1FA45371" w:rsidR="00FE649D" w:rsidRPr="00FE649D" w:rsidRDefault="00D0717B" w:rsidP="00FE649D">
      <w:pPr>
        <w:jc w:val="both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L           ⋯⋯(50)</m:t>
          </m:r>
        </m:oMath>
      </m:oMathPara>
    </w:p>
    <w:p w14:paraId="303F9E01" w14:textId="77777777" w:rsidR="00FE649D" w:rsidRDefault="00FE649D" w:rsidP="00FE649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139D671B" w14:textId="7F392899" w:rsidR="00FE649D" w:rsidRPr="00D12769" w:rsidRDefault="00FE649D" w:rsidP="00FE649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:                                         </w:t>
      </w:r>
      <m:oMath>
        <m:r>
          <w:rPr>
            <w:rFonts w:ascii="Cambria Math" w:hAnsi="Cambria Math"/>
            <w:sz w:val="24"/>
            <w:szCs w:val="24"/>
          </w:rPr>
          <m:t>L=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old</m:t>
                    </m:r>
                  </m:sup>
                </m:sSubSup>
                <m:r>
                  <w:rPr>
                    <w:rFonts w:ascii="Cambria Math" w:hAnsi="Cambria Math" w:hint="eastAsia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old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-D,  0</m:t>
                </m:r>
              </m:e>
            </m:d>
          </m:e>
        </m:func>
      </m:oMath>
    </w:p>
    <w:p w14:paraId="18892903" w14:textId="31AFDBD3" w:rsidR="00FE649D" w:rsidRPr="00D12769" w:rsidRDefault="00FE649D" w:rsidP="00FE649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m:oMath>
        <m:r>
          <w:rPr>
            <w:rFonts w:ascii="Cambria Math" w:hAnsi="Cambria Math"/>
            <w:sz w:val="24"/>
            <w:szCs w:val="24"/>
          </w:rPr>
          <m:t>L=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0) </m:t>
        </m:r>
      </m:oMath>
    </w:p>
    <w:p w14:paraId="282410AB" w14:textId="7507ECD4" w:rsidR="00FE649D" w:rsidRDefault="00FE649D" w:rsidP="00FE649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求解出等式（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）或者（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）后，将其代入等式（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）或者（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），就可求解出相对应的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</w:p>
    <w:p w14:paraId="259F4DD4" w14:textId="77777777" w:rsidR="00FE649D" w:rsidRDefault="00FE649D" w:rsidP="005A4734">
      <w:pPr>
        <w:jc w:val="both"/>
        <w:rPr>
          <w:sz w:val="24"/>
          <w:szCs w:val="24"/>
        </w:rPr>
      </w:pPr>
    </w:p>
    <w:p w14:paraId="67C2EEBA" w14:textId="385926B5" w:rsidR="00C577BB" w:rsidRPr="00D12769" w:rsidRDefault="00C577BB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通过该方法，每次更新一组选出的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759CD">
        <w:rPr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="00B759CD">
        <w:rPr>
          <w:rFonts w:hint="eastAsia"/>
          <w:sz w:val="24"/>
        </w:rPr>
        <w:t>的值，即为</w:t>
      </w:r>
      <w:r w:rsidR="00B759CD">
        <w:rPr>
          <w:rFonts w:hint="eastAsia"/>
          <w:sz w:val="24"/>
        </w:rPr>
        <w:t>SMO</w:t>
      </w:r>
      <w:r w:rsidR="00B759CD">
        <w:rPr>
          <w:rFonts w:hint="eastAsia"/>
          <w:sz w:val="24"/>
        </w:rPr>
        <w:t>算法的步骤。</w:t>
      </w:r>
    </w:p>
    <w:sectPr w:rsidR="00C577BB" w:rsidRPr="00D1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84979" w14:textId="77777777" w:rsidR="00D0717B" w:rsidRDefault="00D0717B" w:rsidP="000C59FD">
      <w:pPr>
        <w:spacing w:after="0" w:line="240" w:lineRule="auto"/>
      </w:pPr>
      <w:r>
        <w:separator/>
      </w:r>
    </w:p>
  </w:endnote>
  <w:endnote w:type="continuationSeparator" w:id="0">
    <w:p w14:paraId="07A90722" w14:textId="77777777" w:rsidR="00D0717B" w:rsidRDefault="00D0717B" w:rsidP="000C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73B4C" w14:textId="77777777" w:rsidR="00D0717B" w:rsidRDefault="00D0717B" w:rsidP="000C59FD">
      <w:pPr>
        <w:spacing w:after="0" w:line="240" w:lineRule="auto"/>
      </w:pPr>
      <w:r>
        <w:separator/>
      </w:r>
    </w:p>
  </w:footnote>
  <w:footnote w:type="continuationSeparator" w:id="0">
    <w:p w14:paraId="60C301B0" w14:textId="77777777" w:rsidR="00D0717B" w:rsidRDefault="00D0717B" w:rsidP="000C5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17AC0"/>
    <w:multiLevelType w:val="hybridMultilevel"/>
    <w:tmpl w:val="B28C4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C5"/>
    <w:rsid w:val="000311D1"/>
    <w:rsid w:val="00031FF7"/>
    <w:rsid w:val="000320DC"/>
    <w:rsid w:val="00044024"/>
    <w:rsid w:val="00053317"/>
    <w:rsid w:val="00072CC9"/>
    <w:rsid w:val="0007408C"/>
    <w:rsid w:val="000A6595"/>
    <w:rsid w:val="000C59FD"/>
    <w:rsid w:val="000D534B"/>
    <w:rsid w:val="00107E1D"/>
    <w:rsid w:val="00151408"/>
    <w:rsid w:val="001528F6"/>
    <w:rsid w:val="00164010"/>
    <w:rsid w:val="00177107"/>
    <w:rsid w:val="001A373A"/>
    <w:rsid w:val="001B124D"/>
    <w:rsid w:val="001B65D7"/>
    <w:rsid w:val="001F0AC5"/>
    <w:rsid w:val="001F3E71"/>
    <w:rsid w:val="001F42A1"/>
    <w:rsid w:val="00206E98"/>
    <w:rsid w:val="002220DC"/>
    <w:rsid w:val="00266B86"/>
    <w:rsid w:val="002848D5"/>
    <w:rsid w:val="0029405B"/>
    <w:rsid w:val="002A24AA"/>
    <w:rsid w:val="002A7641"/>
    <w:rsid w:val="002B0BC9"/>
    <w:rsid w:val="002F66D2"/>
    <w:rsid w:val="00341E51"/>
    <w:rsid w:val="00362319"/>
    <w:rsid w:val="00362F3F"/>
    <w:rsid w:val="0039242C"/>
    <w:rsid w:val="003A31A5"/>
    <w:rsid w:val="004432C2"/>
    <w:rsid w:val="004A1323"/>
    <w:rsid w:val="004A2142"/>
    <w:rsid w:val="004B71E6"/>
    <w:rsid w:val="004B7550"/>
    <w:rsid w:val="004E129A"/>
    <w:rsid w:val="00503D4C"/>
    <w:rsid w:val="00544F21"/>
    <w:rsid w:val="00555CA8"/>
    <w:rsid w:val="00566BF7"/>
    <w:rsid w:val="00594E19"/>
    <w:rsid w:val="005A4734"/>
    <w:rsid w:val="006212E6"/>
    <w:rsid w:val="006409AA"/>
    <w:rsid w:val="00657C42"/>
    <w:rsid w:val="00680D38"/>
    <w:rsid w:val="0069263D"/>
    <w:rsid w:val="006A7D2D"/>
    <w:rsid w:val="006C1580"/>
    <w:rsid w:val="006C6924"/>
    <w:rsid w:val="006F40F8"/>
    <w:rsid w:val="00710229"/>
    <w:rsid w:val="007959F5"/>
    <w:rsid w:val="007E5F0A"/>
    <w:rsid w:val="007F2B31"/>
    <w:rsid w:val="0081068D"/>
    <w:rsid w:val="008C449A"/>
    <w:rsid w:val="008D09FD"/>
    <w:rsid w:val="008E0EFD"/>
    <w:rsid w:val="00934A9E"/>
    <w:rsid w:val="009650C7"/>
    <w:rsid w:val="00977009"/>
    <w:rsid w:val="009844E3"/>
    <w:rsid w:val="0098677F"/>
    <w:rsid w:val="00A01359"/>
    <w:rsid w:val="00A040B0"/>
    <w:rsid w:val="00A15901"/>
    <w:rsid w:val="00A17FD4"/>
    <w:rsid w:val="00A8211D"/>
    <w:rsid w:val="00AD7A0B"/>
    <w:rsid w:val="00AF5AFF"/>
    <w:rsid w:val="00B172B6"/>
    <w:rsid w:val="00B316FE"/>
    <w:rsid w:val="00B33AB4"/>
    <w:rsid w:val="00B759CD"/>
    <w:rsid w:val="00C079B9"/>
    <w:rsid w:val="00C17EA5"/>
    <w:rsid w:val="00C30422"/>
    <w:rsid w:val="00C577BB"/>
    <w:rsid w:val="00C662A6"/>
    <w:rsid w:val="00C83DD9"/>
    <w:rsid w:val="00C97B09"/>
    <w:rsid w:val="00D0717B"/>
    <w:rsid w:val="00D12769"/>
    <w:rsid w:val="00D12EE7"/>
    <w:rsid w:val="00D30346"/>
    <w:rsid w:val="00D7216E"/>
    <w:rsid w:val="00DF11D1"/>
    <w:rsid w:val="00E12A1D"/>
    <w:rsid w:val="00E14811"/>
    <w:rsid w:val="00E23962"/>
    <w:rsid w:val="00E44C4F"/>
    <w:rsid w:val="00E778C7"/>
    <w:rsid w:val="00E8181F"/>
    <w:rsid w:val="00E84094"/>
    <w:rsid w:val="00E92ED1"/>
    <w:rsid w:val="00E94E4D"/>
    <w:rsid w:val="00EA2327"/>
    <w:rsid w:val="00EA6CF7"/>
    <w:rsid w:val="00ED3632"/>
    <w:rsid w:val="00EF152B"/>
    <w:rsid w:val="00F4257D"/>
    <w:rsid w:val="00F856E4"/>
    <w:rsid w:val="00FC3ADB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B97F5"/>
  <w15:chartTrackingRefBased/>
  <w15:docId w15:val="{E807EA75-7261-4C93-AC74-2539589D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77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0D38"/>
    <w:rPr>
      <w:color w:val="808080"/>
    </w:rPr>
  </w:style>
  <w:style w:type="paragraph" w:styleId="ListParagraph">
    <w:name w:val="List Paragraph"/>
    <w:basedOn w:val="Normal"/>
    <w:uiPriority w:val="34"/>
    <w:qFormat/>
    <w:rsid w:val="00657C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59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59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5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4124</TotalTime>
  <Pages>12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Can (GE Lighting)</dc:creator>
  <cp:keywords/>
  <dc:description/>
  <cp:lastModifiedBy>Feng, Can (GE Lighting)</cp:lastModifiedBy>
  <cp:revision>18</cp:revision>
  <dcterms:created xsi:type="dcterms:W3CDTF">2020-03-03T03:30:00Z</dcterms:created>
  <dcterms:modified xsi:type="dcterms:W3CDTF">2020-06-03T10:22:00Z</dcterms:modified>
</cp:coreProperties>
</file>