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8DE23B" w14:textId="0EE68973" w:rsidR="0006009F" w:rsidRDefault="0006009F" w:rsidP="00AE2368">
      <w:pPr>
        <w:pStyle w:val="Heading3"/>
      </w:pPr>
      <w:r>
        <w:rPr>
          <w:noProof/>
        </w:rPr>
        <w:drawing>
          <wp:inline distT="0" distB="0" distL="0" distR="0" wp14:anchorId="3D33B8E6" wp14:editId="5710F571">
            <wp:extent cx="594360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40A4C7A4" w14:textId="77777777" w:rsidR="0006009F" w:rsidRPr="0006009F" w:rsidRDefault="0006009F" w:rsidP="0006009F"/>
    <w:p w14:paraId="5BCB69B4" w14:textId="75A1E9A9" w:rsidR="00CA02AC" w:rsidRDefault="006E3B68" w:rsidP="00B26B6C">
      <w:pPr>
        <w:pStyle w:val="Title"/>
      </w:pPr>
      <w:r w:rsidRPr="006E3B68">
        <w:t xml:space="preserve">Adopt </w:t>
      </w:r>
      <w:r w:rsidR="0006009F">
        <w:t>a</w:t>
      </w:r>
      <w:r w:rsidRPr="006E3B68">
        <w:t xml:space="preserve"> </w:t>
      </w:r>
      <w:r w:rsidR="006266A1">
        <w:t>S</w:t>
      </w:r>
      <w:r w:rsidRPr="006E3B68">
        <w:t xml:space="preserve">ervices </w:t>
      </w:r>
      <w:r w:rsidR="006266A1">
        <w:t>A</w:t>
      </w:r>
      <w:r w:rsidRPr="006E3B68">
        <w:t>rchitecture</w:t>
      </w:r>
    </w:p>
    <w:p w14:paraId="0D39600D" w14:textId="3516D340" w:rsidR="00B26B6C" w:rsidRDefault="00B26B6C" w:rsidP="00B26B6C">
      <w:pPr>
        <w:pStyle w:val="Heading1"/>
      </w:pPr>
      <w:r>
        <w:t>Overview</w:t>
      </w:r>
    </w:p>
    <w:p w14:paraId="683BC691" w14:textId="2CD8B49A" w:rsidR="00714C14" w:rsidRDefault="00714C14" w:rsidP="00B26B6C">
      <w:r>
        <w:t>Line-of business applications have incredible diversity. From scenarios to technologies, no two applications are exactly alike. Given the long lifetimes of typical line-of-business applications, it’s always valuable to plan ahead and architect components to be as future-proof as possible. Unfortunately, there is also pressure to deliver as soon as possible, and sometimes development teams don’t know what their users will need a year or two down the road. As a result, it’s often best to architect an application in such a way that components are abstracted as services.</w:t>
      </w:r>
      <w:r w:rsidR="000E3793">
        <w:t xml:space="preserve"> There has been a lot of coverage about service-oriented architecture for multi-tiered applications, but in this lab we’ll focus on thinking about client applications and </w:t>
      </w:r>
      <w:r w:rsidR="006F4FF3">
        <w:t>the benefits of abstracting internal application components with a similar service mindset</w:t>
      </w:r>
      <w:r w:rsidR="000E3793">
        <w:t xml:space="preserve">. </w:t>
      </w:r>
      <w:r>
        <w:t xml:space="preserve">These services could be as simple as using interface-based programming with dependency injection so that each component relies on a service instead of a concrete implementation. At another level, </w:t>
      </w:r>
      <w:r w:rsidR="004300F6">
        <w:t>M</w:t>
      </w:r>
      <w:r>
        <w:t>odel-</w:t>
      </w:r>
      <w:r w:rsidR="004300F6">
        <w:t>V</w:t>
      </w:r>
      <w:r>
        <w:t>iew-</w:t>
      </w:r>
      <w:proofErr w:type="spellStart"/>
      <w:r w:rsidR="004300F6">
        <w:t>V</w:t>
      </w:r>
      <w:r>
        <w:t>iew</w:t>
      </w:r>
      <w:r w:rsidR="004300F6">
        <w:t>M</w:t>
      </w:r>
      <w:r>
        <w:t>odel</w:t>
      </w:r>
      <w:proofErr w:type="spellEnd"/>
      <w:r>
        <w:t xml:space="preserve"> </w:t>
      </w:r>
      <w:r w:rsidR="000E3793">
        <w:t xml:space="preserve">(MVVM) </w:t>
      </w:r>
      <w:r>
        <w:t xml:space="preserve">could be thought of as an abstracted service where </w:t>
      </w:r>
      <w:r w:rsidR="000E3793">
        <w:t>a layer of objects provides access to data and functionality that could be implemented in virtually any way.</w:t>
      </w:r>
    </w:p>
    <w:p w14:paraId="3977189C" w14:textId="60B8AA4B" w:rsidR="006F4FF3" w:rsidRDefault="00A647EA" w:rsidP="00B26B6C">
      <w:r>
        <w:t xml:space="preserve">In our scenario, </w:t>
      </w:r>
      <w:r w:rsidR="006F4FF3">
        <w:t>we have an existing expense reporting client that has been developed as a WCF application. While an effort has been made to follow best practices, yo</w:t>
      </w:r>
      <w:r w:rsidR="00C55184">
        <w:t xml:space="preserve">u can tell from a review of </w:t>
      </w:r>
      <w:proofErr w:type="gramStart"/>
      <w:r w:rsidR="00C55184">
        <w:t xml:space="preserve">the </w:t>
      </w:r>
      <w:r w:rsidR="006F4FF3">
        <w:t>codebase</w:t>
      </w:r>
      <w:proofErr w:type="gramEnd"/>
      <w:r w:rsidR="006F4FF3">
        <w:t xml:space="preserve"> that it has </w:t>
      </w:r>
      <w:r w:rsidR="00C55184">
        <w:t>gone through several rounds of revision</w:t>
      </w:r>
      <w:r w:rsidR="006F4FF3">
        <w:t xml:space="preserve">, and parts of the application have been </w:t>
      </w:r>
      <w:r w:rsidR="00C55184">
        <w:t>updated</w:t>
      </w:r>
      <w:r w:rsidR="006F4FF3">
        <w:t xml:space="preserve"> while others have not. Some components use solid practices, while others still rely on their previous implementation. However, </w:t>
      </w:r>
      <w:r w:rsidR="00C55184">
        <w:t xml:space="preserve">this is usually how it goes in the real world. Fortunately, there’s some great stuff </w:t>
      </w:r>
      <w:r w:rsidR="006F4FF3">
        <w:t>we can do to improve the long-term quality and maintainability of the application</w:t>
      </w:r>
      <w:r w:rsidR="00C55184">
        <w:t>. We’ll even add a new feature while we’re at it.</w:t>
      </w:r>
    </w:p>
    <w:p w14:paraId="47B30B34" w14:textId="4C0DD142" w:rsidR="00B26B6C" w:rsidRDefault="00B26B6C" w:rsidP="00B26B6C">
      <w:pPr>
        <w:pStyle w:val="Heading1"/>
      </w:pPr>
      <w:r>
        <w:t>Objectives</w:t>
      </w:r>
    </w:p>
    <w:p w14:paraId="55E4F813" w14:textId="3FFA7663" w:rsidR="00B26B6C" w:rsidRDefault="00832EE6" w:rsidP="00B26B6C">
      <w:r w:rsidRPr="00832EE6">
        <w:t>In this hands-on lab, you will learn how to:</w:t>
      </w:r>
    </w:p>
    <w:p w14:paraId="11A64A36" w14:textId="17945E5F" w:rsidR="005C0EDB" w:rsidRDefault="006F4FF3" w:rsidP="00832EE6">
      <w:pPr>
        <w:pStyle w:val="ListParagraph"/>
        <w:numPr>
          <w:ilvl w:val="0"/>
          <w:numId w:val="5"/>
        </w:numPr>
      </w:pPr>
      <w:r>
        <w:t>Set up the expenses infrastructure</w:t>
      </w:r>
    </w:p>
    <w:p w14:paraId="1D31B909" w14:textId="7E8A3295" w:rsidR="006F4FF3" w:rsidRDefault="006F4FF3" w:rsidP="00832EE6">
      <w:pPr>
        <w:pStyle w:val="ListParagraph"/>
        <w:numPr>
          <w:ilvl w:val="0"/>
          <w:numId w:val="5"/>
        </w:numPr>
      </w:pPr>
      <w:r>
        <w:t>Create some unit tests for our client application</w:t>
      </w:r>
    </w:p>
    <w:p w14:paraId="6A333396" w14:textId="698E8691" w:rsidR="006F4FF3" w:rsidRDefault="006F4FF3" w:rsidP="00832EE6">
      <w:pPr>
        <w:pStyle w:val="ListParagraph"/>
        <w:numPr>
          <w:ilvl w:val="0"/>
          <w:numId w:val="5"/>
        </w:numPr>
      </w:pPr>
      <w:r>
        <w:t xml:space="preserve">Add a </w:t>
      </w:r>
      <w:proofErr w:type="spellStart"/>
      <w:r>
        <w:t>viewmodel</w:t>
      </w:r>
      <w:proofErr w:type="spellEnd"/>
      <w:r>
        <w:t xml:space="preserve"> feature and expose it in a view</w:t>
      </w:r>
    </w:p>
    <w:p w14:paraId="5EA9823D" w14:textId="0E36742D" w:rsidR="00B26B6C" w:rsidRDefault="00B26B6C" w:rsidP="00B26B6C">
      <w:pPr>
        <w:pStyle w:val="Heading1"/>
      </w:pPr>
      <w:r>
        <w:t>Prerequisites</w:t>
      </w:r>
    </w:p>
    <w:p w14:paraId="69737AAF" w14:textId="7F8C75A7" w:rsidR="00B26B6C" w:rsidRDefault="005C0EDB" w:rsidP="00B26B6C">
      <w:r>
        <w:t>The following is required to complete this hands-on lab:</w:t>
      </w:r>
    </w:p>
    <w:p w14:paraId="03341168" w14:textId="2A827048" w:rsidR="005C0EDB" w:rsidRDefault="005C0EDB" w:rsidP="005C0EDB">
      <w:pPr>
        <w:pStyle w:val="ListParagraph"/>
        <w:numPr>
          <w:ilvl w:val="0"/>
          <w:numId w:val="5"/>
        </w:numPr>
      </w:pPr>
      <w:r>
        <w:t>Microsoft Visual Studio 2013</w:t>
      </w:r>
    </w:p>
    <w:p w14:paraId="1874D9C3" w14:textId="53CD5A0A" w:rsidR="00C55184" w:rsidRDefault="006B236A" w:rsidP="005C0EDB">
      <w:pPr>
        <w:pStyle w:val="ListParagraph"/>
        <w:numPr>
          <w:ilvl w:val="0"/>
          <w:numId w:val="5"/>
        </w:numPr>
      </w:pPr>
      <w:r>
        <w:lastRenderedPageBreak/>
        <w:t>SQL Express 2012 with Tools (SQL Server Management Studio)</w:t>
      </w:r>
    </w:p>
    <w:p w14:paraId="70ED5F95" w14:textId="37416CFF" w:rsidR="00C55184" w:rsidRDefault="00F2119B" w:rsidP="005C0EDB">
      <w:pPr>
        <w:pStyle w:val="ListParagraph"/>
        <w:numPr>
          <w:ilvl w:val="0"/>
          <w:numId w:val="5"/>
        </w:numPr>
      </w:pPr>
      <w:r>
        <w:t>Microsoft Web Platform Installer 2.6 or later</w:t>
      </w:r>
    </w:p>
    <w:p w14:paraId="2092EE07" w14:textId="05273955" w:rsidR="00B26B6C" w:rsidRDefault="00B26B6C" w:rsidP="00B26B6C">
      <w:pPr>
        <w:pStyle w:val="Heading1"/>
      </w:pPr>
      <w:r>
        <w:t>Setup</w:t>
      </w:r>
    </w:p>
    <w:p w14:paraId="7FB09990" w14:textId="25E71238" w:rsidR="005C0EDB" w:rsidRDefault="00C55184" w:rsidP="005C0EDB">
      <w:r>
        <w:t>We’ll set up the environment in Exercise 1.</w:t>
      </w:r>
    </w:p>
    <w:p w14:paraId="489FECD8" w14:textId="50AFAF9D" w:rsidR="00B26B6C" w:rsidRDefault="00B26B6C" w:rsidP="00B26B6C">
      <w:pPr>
        <w:pStyle w:val="Heading1"/>
      </w:pPr>
      <w:r>
        <w:t>Exercises</w:t>
      </w:r>
    </w:p>
    <w:p w14:paraId="061437DC" w14:textId="50DD811F" w:rsidR="00B26B6C" w:rsidRDefault="005C0EDB" w:rsidP="00B26B6C">
      <w:r>
        <w:t>This hands-on lab includes the following exercises:</w:t>
      </w:r>
    </w:p>
    <w:p w14:paraId="500E54F1" w14:textId="64BDDA1B" w:rsidR="005C0EDB" w:rsidRDefault="00C55184" w:rsidP="005C0EDB">
      <w:pPr>
        <w:pStyle w:val="ListParagraph"/>
        <w:numPr>
          <w:ilvl w:val="0"/>
          <w:numId w:val="6"/>
        </w:numPr>
      </w:pPr>
      <w:r>
        <w:t>Setting up the environment</w:t>
      </w:r>
    </w:p>
    <w:p w14:paraId="28E34DE7" w14:textId="6FD588AF" w:rsidR="00C55184" w:rsidRDefault="003F5F3A" w:rsidP="005C0EDB">
      <w:pPr>
        <w:pStyle w:val="ListParagraph"/>
        <w:numPr>
          <w:ilvl w:val="0"/>
          <w:numId w:val="6"/>
        </w:numPr>
      </w:pPr>
      <w:r>
        <w:t>Create a unit test project</w:t>
      </w:r>
    </w:p>
    <w:p w14:paraId="1037448D" w14:textId="64ABFF15" w:rsidR="005C0EDB" w:rsidRDefault="00C55184" w:rsidP="005C0EDB">
      <w:pPr>
        <w:pStyle w:val="ListParagraph"/>
        <w:numPr>
          <w:ilvl w:val="0"/>
          <w:numId w:val="6"/>
        </w:numPr>
      </w:pPr>
      <w:r>
        <w:t>Adding a new feature</w:t>
      </w:r>
    </w:p>
    <w:p w14:paraId="4986B384" w14:textId="0043892D" w:rsidR="00B26B6C" w:rsidRDefault="00B26B6C" w:rsidP="00B26B6C">
      <w:pPr>
        <w:pStyle w:val="Heading2"/>
      </w:pPr>
      <w:r>
        <w:t xml:space="preserve">Exercise 1: </w:t>
      </w:r>
      <w:r w:rsidR="00C55184">
        <w:t>Setting up the environment</w:t>
      </w:r>
    </w:p>
    <w:p w14:paraId="2700E630" w14:textId="5001D24B" w:rsidR="00B26B6C" w:rsidRDefault="005C0EDB" w:rsidP="00B26B6C">
      <w:r>
        <w:t xml:space="preserve">In this exercise, we’ll go through the process of setting up </w:t>
      </w:r>
      <w:r w:rsidR="00C55184">
        <w:t>our environment.</w:t>
      </w:r>
    </w:p>
    <w:p w14:paraId="558E81C3" w14:textId="77777777" w:rsidR="00B43F23" w:rsidRDefault="00B43F23" w:rsidP="00B43F23">
      <w:pPr>
        <w:pStyle w:val="Heading3"/>
      </w:pPr>
      <w:r>
        <w:t>Task 1: Setting up the local database</w:t>
      </w:r>
    </w:p>
    <w:p w14:paraId="5714FA18" w14:textId="77777777" w:rsidR="00B43F23" w:rsidRDefault="00B43F23" w:rsidP="00B43F23">
      <w:r>
        <w:t>In this task, we’ll create the local database used by our expense reporting system.</w:t>
      </w:r>
    </w:p>
    <w:p w14:paraId="38FEA247" w14:textId="44A72B3F" w:rsidR="00B43F23" w:rsidRDefault="00B43F23" w:rsidP="00B43F23">
      <w:pPr>
        <w:pStyle w:val="ListParagraph"/>
        <w:numPr>
          <w:ilvl w:val="0"/>
          <w:numId w:val="20"/>
        </w:numPr>
      </w:pPr>
      <w:r>
        <w:t>If needed, unzip the lab files to a convenient place on your system.</w:t>
      </w:r>
      <w:r w:rsidR="00951EB9">
        <w:br/>
      </w:r>
    </w:p>
    <w:p w14:paraId="6A115E4C" w14:textId="0139C6FB" w:rsidR="00053B35" w:rsidRDefault="00B43F23" w:rsidP="00326CA4">
      <w:pPr>
        <w:pStyle w:val="ListParagraph"/>
        <w:numPr>
          <w:ilvl w:val="0"/>
          <w:numId w:val="20"/>
        </w:numPr>
      </w:pPr>
      <w:r>
        <w:t xml:space="preserve">In Visual Studio 2013, open the </w:t>
      </w:r>
      <w:r w:rsidRPr="00B43F23">
        <w:rPr>
          <w:b/>
        </w:rPr>
        <w:t>“Source\Begin\Expenses WCF Service\Expenses WCF Service.sln”</w:t>
      </w:r>
      <w:r>
        <w:t xml:space="preserve"> solution file.</w:t>
      </w:r>
      <w:r w:rsidR="00053B35">
        <w:br/>
      </w:r>
      <w:r w:rsidR="00053B35">
        <w:br/>
      </w:r>
      <w:r w:rsidR="00DA469C">
        <w:rPr>
          <w:noProof/>
        </w:rPr>
        <w:drawing>
          <wp:inline distT="0" distB="0" distL="0" distR="0" wp14:anchorId="52666F47" wp14:editId="6749471B">
            <wp:extent cx="2584450" cy="1905000"/>
            <wp:effectExtent l="0" t="0" r="6350" b="0"/>
            <wp:docPr id="12" name="Picture 12" descr="C:\Users\Bret\AppData\Local\Temp\SNAGHTML22b74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et\AppData\Local\Temp\SNAGHTML22b746c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4450" cy="1905000"/>
                    </a:xfrm>
                    <a:prstGeom prst="rect">
                      <a:avLst/>
                    </a:prstGeom>
                    <a:noFill/>
                    <a:ln>
                      <a:noFill/>
                    </a:ln>
                  </pic:spPr>
                </pic:pic>
              </a:graphicData>
            </a:graphic>
          </wp:inline>
        </w:drawing>
      </w:r>
      <w:r w:rsidR="00053B35">
        <w:br/>
      </w:r>
      <w:r>
        <w:t xml:space="preserve"> </w:t>
      </w:r>
    </w:p>
    <w:p w14:paraId="4345B14B" w14:textId="1F8B314D" w:rsidR="00B43F23" w:rsidRDefault="00B43F23" w:rsidP="00326CA4">
      <w:pPr>
        <w:pStyle w:val="ListParagraph"/>
        <w:numPr>
          <w:ilvl w:val="0"/>
          <w:numId w:val="20"/>
        </w:numPr>
      </w:pPr>
      <w:r>
        <w:t>This solution contains</w:t>
      </w:r>
      <w:r w:rsidR="00053B35">
        <w:t>:</w:t>
      </w:r>
    </w:p>
    <w:p w14:paraId="6660B8AA" w14:textId="6F9868F7" w:rsidR="00B43F23" w:rsidRDefault="00B43F23" w:rsidP="00B43F23">
      <w:pPr>
        <w:pStyle w:val="ListParagraph"/>
        <w:numPr>
          <w:ilvl w:val="1"/>
          <w:numId w:val="20"/>
        </w:numPr>
      </w:pPr>
      <w:r>
        <w:rPr>
          <w:b/>
        </w:rPr>
        <w:t>“</w:t>
      </w:r>
      <w:proofErr w:type="spellStart"/>
      <w:r w:rsidRPr="00B43F23">
        <w:rPr>
          <w:b/>
        </w:rPr>
        <w:t>Expenses.Database</w:t>
      </w:r>
      <w:proofErr w:type="spellEnd"/>
      <w:r>
        <w:rPr>
          <w:b/>
        </w:rPr>
        <w:t>”</w:t>
      </w:r>
      <w:r>
        <w:t xml:space="preserve"> is a SQL Database project that defines the schema for the tables in the “Expenses” database. In a minute, we’ll use this to publish the database to our SQL Server Express instance.  </w:t>
      </w:r>
    </w:p>
    <w:p w14:paraId="24452286" w14:textId="34D90B96" w:rsidR="00B43F23" w:rsidRDefault="00B43F23" w:rsidP="00B43F23">
      <w:pPr>
        <w:pStyle w:val="ListParagraph"/>
        <w:numPr>
          <w:ilvl w:val="1"/>
          <w:numId w:val="20"/>
        </w:numPr>
      </w:pPr>
      <w:r>
        <w:rPr>
          <w:b/>
        </w:rPr>
        <w:t>“</w:t>
      </w:r>
      <w:proofErr w:type="spellStart"/>
      <w:r>
        <w:rPr>
          <w:b/>
        </w:rPr>
        <w:t>Expenses.WcfService</w:t>
      </w:r>
      <w:proofErr w:type="spellEnd"/>
      <w:r>
        <w:rPr>
          <w:b/>
        </w:rPr>
        <w:t>”</w:t>
      </w:r>
      <w:r>
        <w:t xml:space="preserve"> contains the ASP.NET host for the </w:t>
      </w:r>
      <w:proofErr w:type="spellStart"/>
      <w:r w:rsidRPr="00B43F23">
        <w:rPr>
          <w:b/>
        </w:rPr>
        <w:t>ExpenseService</w:t>
      </w:r>
      <w:proofErr w:type="spellEnd"/>
      <w:r>
        <w:t xml:space="preserve"> implemented in the </w:t>
      </w:r>
      <w:r w:rsidRPr="00B43F23">
        <w:rPr>
          <w:b/>
        </w:rPr>
        <w:t>“</w:t>
      </w:r>
      <w:proofErr w:type="spellStart"/>
      <w:r w:rsidRPr="00B43F23">
        <w:rPr>
          <w:b/>
        </w:rPr>
        <w:t>Expenses.WcfService.ServiceCore</w:t>
      </w:r>
      <w:proofErr w:type="spellEnd"/>
      <w:r w:rsidRPr="00B43F23">
        <w:rPr>
          <w:b/>
        </w:rPr>
        <w:t>”</w:t>
      </w:r>
      <w:r>
        <w:t xml:space="preserve"> project</w:t>
      </w:r>
    </w:p>
    <w:p w14:paraId="059E5270" w14:textId="7382F1AE" w:rsidR="00B43F23" w:rsidRDefault="00B43F23" w:rsidP="00B43F23">
      <w:pPr>
        <w:pStyle w:val="ListParagraph"/>
        <w:numPr>
          <w:ilvl w:val="1"/>
          <w:numId w:val="20"/>
        </w:numPr>
      </w:pPr>
      <w:r>
        <w:rPr>
          <w:b/>
        </w:rPr>
        <w:t>“</w:t>
      </w:r>
      <w:proofErr w:type="spellStart"/>
      <w:r>
        <w:rPr>
          <w:b/>
        </w:rPr>
        <w:t>Expenses.WcfService.ServiceCore</w:t>
      </w:r>
      <w:proofErr w:type="spellEnd"/>
      <w:r>
        <w:rPr>
          <w:b/>
        </w:rPr>
        <w:t>”</w:t>
      </w:r>
      <w:r>
        <w:t xml:space="preserve"> the services data and service contracts and the core service implementation.  The service implementation uses a LINQ-TO-SQL </w:t>
      </w:r>
      <w:proofErr w:type="spellStart"/>
      <w:r>
        <w:t>DataContext</w:t>
      </w:r>
      <w:proofErr w:type="spellEnd"/>
      <w:r>
        <w:t xml:space="preserve"> to access the data in the SQL Database, but it could just as easily use Entity Framework, or some other storage layer to access expense data.  </w:t>
      </w:r>
    </w:p>
    <w:p w14:paraId="2DB96859" w14:textId="77777777" w:rsidR="00053B35" w:rsidRDefault="00B43F23" w:rsidP="00B43F23">
      <w:pPr>
        <w:pStyle w:val="ListParagraph"/>
        <w:numPr>
          <w:ilvl w:val="1"/>
          <w:numId w:val="20"/>
        </w:numPr>
      </w:pPr>
      <w:r>
        <w:rPr>
          <w:b/>
        </w:rPr>
        <w:lastRenderedPageBreak/>
        <w:t>“</w:t>
      </w:r>
      <w:proofErr w:type="spellStart"/>
      <w:r>
        <w:rPr>
          <w:b/>
        </w:rPr>
        <w:t>Expenses.WcfService.Tests</w:t>
      </w:r>
      <w:proofErr w:type="spellEnd"/>
      <w:r>
        <w:rPr>
          <w:b/>
        </w:rPr>
        <w:t xml:space="preserve">” </w:t>
      </w:r>
      <w:r>
        <w:t>is a collection of Unit Tests for the WCF service.</w:t>
      </w:r>
    </w:p>
    <w:p w14:paraId="017E981A" w14:textId="3CE4F70C" w:rsidR="00B43F23" w:rsidRDefault="002E6765" w:rsidP="00053B35">
      <w:pPr>
        <w:pStyle w:val="ListParagraph"/>
        <w:ind w:left="1080"/>
      </w:pPr>
      <w:r>
        <w:br/>
      </w:r>
    </w:p>
    <w:p w14:paraId="63AF662E" w14:textId="23188787" w:rsidR="00B43F23" w:rsidRDefault="006C4DF5" w:rsidP="00B43F23">
      <w:pPr>
        <w:pStyle w:val="ListParagraph"/>
        <w:numPr>
          <w:ilvl w:val="0"/>
          <w:numId w:val="20"/>
        </w:numPr>
      </w:pPr>
      <w:r>
        <w:t xml:space="preserve">In the “Solution Explorer” window, expand the </w:t>
      </w:r>
      <w:r w:rsidRPr="006C4DF5">
        <w:rPr>
          <w:b/>
        </w:rPr>
        <w:t>“</w:t>
      </w:r>
      <w:proofErr w:type="spellStart"/>
      <w:r w:rsidRPr="006C4DF5">
        <w:rPr>
          <w:b/>
        </w:rPr>
        <w:t>Expenses.Database</w:t>
      </w:r>
      <w:proofErr w:type="spellEnd"/>
      <w:r w:rsidRPr="006C4DF5">
        <w:rPr>
          <w:b/>
        </w:rPr>
        <w:t>”</w:t>
      </w:r>
      <w:r>
        <w:t xml:space="preserve"> project </w:t>
      </w:r>
      <w:r w:rsidRPr="006C4DF5">
        <w:rPr>
          <w:b/>
        </w:rPr>
        <w:t>r</w:t>
      </w:r>
      <w:r w:rsidR="00B43F23" w:rsidRPr="006C4DF5">
        <w:rPr>
          <w:b/>
        </w:rPr>
        <w:t>ight-click</w:t>
      </w:r>
      <w:r w:rsidR="00B43F23">
        <w:t xml:space="preserve"> the </w:t>
      </w:r>
      <w:r w:rsidR="00B43F23">
        <w:rPr>
          <w:b/>
        </w:rPr>
        <w:t>SqlExpress.publish.xml</w:t>
      </w:r>
      <w:r w:rsidR="00B43F23">
        <w:t xml:space="preserve"> file in the </w:t>
      </w:r>
      <w:proofErr w:type="spellStart"/>
      <w:r w:rsidR="00B43F23">
        <w:rPr>
          <w:b/>
        </w:rPr>
        <w:t>Expenses.Database</w:t>
      </w:r>
      <w:proofErr w:type="spellEnd"/>
      <w:r w:rsidR="00B43F23">
        <w:t xml:space="preserve"> project and select </w:t>
      </w:r>
      <w:r w:rsidR="00B43F23">
        <w:rPr>
          <w:b/>
        </w:rPr>
        <w:t>Publish…</w:t>
      </w:r>
      <w:r w:rsidR="00B43F23">
        <w:t>.</w:t>
      </w:r>
    </w:p>
    <w:p w14:paraId="5AEFEE0B" w14:textId="77777777" w:rsidR="00B43F23" w:rsidRDefault="00B43F23" w:rsidP="00B43F23">
      <w:pPr>
        <w:pStyle w:val="ListParagraph"/>
        <w:ind w:left="360"/>
      </w:pPr>
      <w:r>
        <w:rPr>
          <w:noProof/>
        </w:rPr>
        <w:drawing>
          <wp:inline distT="0" distB="0" distL="0" distR="0" wp14:anchorId="30F8A57E" wp14:editId="4DF1A80B">
            <wp:extent cx="29051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125" cy="3200400"/>
                    </a:xfrm>
                    <a:prstGeom prst="rect">
                      <a:avLst/>
                    </a:prstGeom>
                  </pic:spPr>
                </pic:pic>
              </a:graphicData>
            </a:graphic>
          </wp:inline>
        </w:drawing>
      </w:r>
    </w:p>
    <w:p w14:paraId="418BF516" w14:textId="77777777" w:rsidR="00B43F23" w:rsidRDefault="00B43F23" w:rsidP="00B43F23">
      <w:pPr>
        <w:pStyle w:val="ListParagraph"/>
      </w:pPr>
    </w:p>
    <w:p w14:paraId="6F236ED1" w14:textId="35C48B2B" w:rsidR="00D53E12" w:rsidRDefault="00D53E12" w:rsidP="00FB3AF9">
      <w:pPr>
        <w:pStyle w:val="ListParagraph"/>
        <w:numPr>
          <w:ilvl w:val="0"/>
          <w:numId w:val="20"/>
        </w:numPr>
      </w:pPr>
      <w:r>
        <w:t xml:space="preserve">Assuming you have a SQL Express Server Express 2012 instance installed with the default name of </w:t>
      </w:r>
      <w:r w:rsidRPr="00D53E12">
        <w:rPr>
          <w:b/>
        </w:rPr>
        <w:t>SQLEXPRESS</w:t>
      </w:r>
      <w:r>
        <w:t xml:space="preserve"> and that you have administrative access to that instance, the default values in the </w:t>
      </w:r>
      <w:r w:rsidRPr="00D53E12">
        <w:rPr>
          <w:b/>
        </w:rPr>
        <w:t>“Publish Database SqlExpress.publish.xml”</w:t>
      </w:r>
      <w:r>
        <w:t xml:space="preserve"> widow should work.  If needed you can change the connection settings to point to a more appropriate SQL Server instance.  Be aware that if you do so, you will need to change the connection string in the </w:t>
      </w:r>
      <w:r w:rsidRPr="00AE2368">
        <w:t>web</w:t>
      </w:r>
      <w:r>
        <w:t xml:space="preserve"> se</w:t>
      </w:r>
      <w:bookmarkStart w:id="0" w:name="_GoBack"/>
      <w:bookmarkEnd w:id="0"/>
      <w:r>
        <w:t xml:space="preserve">rvice’s </w:t>
      </w:r>
      <w:proofErr w:type="spellStart"/>
      <w:r w:rsidRPr="00AE2368">
        <w:rPr>
          <w:b/>
        </w:rPr>
        <w:t>web.config</w:t>
      </w:r>
      <w:proofErr w:type="spellEnd"/>
      <w:r>
        <w:t xml:space="preserve"> file to point to the alternate location.  </w:t>
      </w:r>
    </w:p>
    <w:p w14:paraId="314625B5" w14:textId="283407FE" w:rsidR="00B43F23" w:rsidRDefault="00B43F23" w:rsidP="00B43F23">
      <w:pPr>
        <w:pStyle w:val="ListParagraph"/>
        <w:numPr>
          <w:ilvl w:val="0"/>
          <w:numId w:val="20"/>
        </w:numPr>
      </w:pPr>
      <w:r>
        <w:t xml:space="preserve">Click </w:t>
      </w:r>
      <w:r>
        <w:rPr>
          <w:b/>
        </w:rPr>
        <w:t>Publish</w:t>
      </w:r>
      <w:r>
        <w:t xml:space="preserve"> to publish the database to your SQL Express instance. It should complete the deployment within seconds.</w:t>
      </w:r>
    </w:p>
    <w:p w14:paraId="6B216CFD" w14:textId="77777777" w:rsidR="00B43F23" w:rsidRDefault="00B43F23" w:rsidP="00B43F23">
      <w:pPr>
        <w:pStyle w:val="ListParagraph"/>
        <w:ind w:left="360"/>
      </w:pPr>
      <w:r>
        <w:rPr>
          <w:noProof/>
        </w:rPr>
        <w:lastRenderedPageBreak/>
        <w:drawing>
          <wp:inline distT="0" distB="0" distL="0" distR="0" wp14:anchorId="4AC87C98" wp14:editId="0860C1D1">
            <wp:extent cx="5943600" cy="302704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7045"/>
                    </a:xfrm>
                    <a:prstGeom prst="rect">
                      <a:avLst/>
                    </a:prstGeom>
                  </pic:spPr>
                </pic:pic>
              </a:graphicData>
            </a:graphic>
          </wp:inline>
        </w:drawing>
      </w:r>
    </w:p>
    <w:p w14:paraId="7C5F16C0" w14:textId="77777777" w:rsidR="00B43F23" w:rsidRDefault="00B43F23" w:rsidP="00B43F23">
      <w:pPr>
        <w:pStyle w:val="ListParagraph"/>
      </w:pPr>
    </w:p>
    <w:p w14:paraId="66F8B2DE" w14:textId="77777777" w:rsidR="00B43F23" w:rsidRDefault="00B43F23" w:rsidP="00B43F23">
      <w:pPr>
        <w:pStyle w:val="ListParagraph"/>
        <w:numPr>
          <w:ilvl w:val="0"/>
          <w:numId w:val="20"/>
        </w:numPr>
      </w:pPr>
      <w:r>
        <w:t xml:space="preserve">Launch </w:t>
      </w:r>
      <w:r>
        <w:rPr>
          <w:b/>
        </w:rPr>
        <w:t>SQL Server Management Studio</w:t>
      </w:r>
      <w:r>
        <w:t>. We’ll use this tool to add the IIS user for our Web site to the SQL logins so it can access the database using Windows Authentication.</w:t>
      </w:r>
    </w:p>
    <w:p w14:paraId="6DF2D6DF" w14:textId="77777777" w:rsidR="00B43F23" w:rsidRDefault="00B43F23" w:rsidP="00B43F23">
      <w:pPr>
        <w:pStyle w:val="ListParagraph"/>
        <w:ind w:left="360"/>
      </w:pPr>
    </w:p>
    <w:p w14:paraId="182A1C41" w14:textId="77777777" w:rsidR="00B43F23" w:rsidRDefault="00B43F23" w:rsidP="00B43F23">
      <w:pPr>
        <w:pStyle w:val="ListParagraph"/>
        <w:numPr>
          <w:ilvl w:val="0"/>
          <w:numId w:val="20"/>
        </w:numPr>
      </w:pPr>
      <w:r>
        <w:t xml:space="preserve">Connect to the local database using the </w:t>
      </w:r>
      <w:r>
        <w:rPr>
          <w:b/>
        </w:rPr>
        <w:t>Server name</w:t>
      </w:r>
      <w:r>
        <w:t xml:space="preserve"> </w:t>
      </w:r>
      <w:r w:rsidRPr="0029521A">
        <w:rPr>
          <w:b/>
        </w:rPr>
        <w:t>“</w:t>
      </w:r>
      <w:r>
        <w:rPr>
          <w:b/>
        </w:rPr>
        <w:t>.\SQLEXPRESS”</w:t>
      </w:r>
      <w:r>
        <w:t xml:space="preserve">. Use </w:t>
      </w:r>
      <w:r>
        <w:rPr>
          <w:b/>
        </w:rPr>
        <w:t>Windows Authentication</w:t>
      </w:r>
      <w:r>
        <w:t xml:space="preserve"> and click </w:t>
      </w:r>
      <w:r>
        <w:rPr>
          <w:b/>
        </w:rPr>
        <w:t>Connect</w:t>
      </w:r>
      <w:r>
        <w:t>.</w:t>
      </w:r>
    </w:p>
    <w:p w14:paraId="228AAB2D" w14:textId="77777777" w:rsidR="00B43F23" w:rsidRDefault="00B43F23" w:rsidP="00B43F23">
      <w:pPr>
        <w:pStyle w:val="ListParagraph"/>
        <w:ind w:left="360"/>
      </w:pPr>
      <w:r>
        <w:rPr>
          <w:noProof/>
        </w:rPr>
        <w:drawing>
          <wp:inline distT="0" distB="0" distL="0" distR="0" wp14:anchorId="02F8264D" wp14:editId="04E2145E">
            <wp:extent cx="4057650" cy="30670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650" cy="3067050"/>
                    </a:xfrm>
                    <a:prstGeom prst="rect">
                      <a:avLst/>
                    </a:prstGeom>
                  </pic:spPr>
                </pic:pic>
              </a:graphicData>
            </a:graphic>
          </wp:inline>
        </w:drawing>
      </w:r>
    </w:p>
    <w:p w14:paraId="3CD5B4B7" w14:textId="77777777" w:rsidR="00B43F23" w:rsidRDefault="00B43F23" w:rsidP="00B43F23">
      <w:pPr>
        <w:pStyle w:val="ListParagraph"/>
        <w:ind w:left="360"/>
      </w:pPr>
    </w:p>
    <w:p w14:paraId="6D82A260" w14:textId="0A3D5930" w:rsidR="00B43F23" w:rsidRDefault="00B43F23" w:rsidP="00B43F23">
      <w:pPr>
        <w:pStyle w:val="ListParagraph"/>
        <w:numPr>
          <w:ilvl w:val="0"/>
          <w:numId w:val="20"/>
        </w:numPr>
      </w:pPr>
      <w:r>
        <w:t xml:space="preserve">Expand the </w:t>
      </w:r>
      <w:r w:rsidR="00722211">
        <w:rPr>
          <w:b/>
        </w:rPr>
        <w:t>Databases | Expenses | Tables</w:t>
      </w:r>
      <w:r>
        <w:t xml:space="preserve"> node under the local server and </w:t>
      </w:r>
      <w:r w:rsidR="00722211">
        <w:t xml:space="preserve">verify that the </w:t>
      </w:r>
      <w:proofErr w:type="spellStart"/>
      <w:r w:rsidR="00722211" w:rsidRPr="00722211">
        <w:rPr>
          <w:b/>
        </w:rPr>
        <w:t>dbo.Chargers</w:t>
      </w:r>
      <w:proofErr w:type="spellEnd"/>
      <w:r w:rsidR="00722211">
        <w:t xml:space="preserve">, </w:t>
      </w:r>
      <w:proofErr w:type="spellStart"/>
      <w:r w:rsidR="00722211" w:rsidRPr="00722211">
        <w:rPr>
          <w:b/>
        </w:rPr>
        <w:t>dbo.Employees</w:t>
      </w:r>
      <w:proofErr w:type="spellEnd"/>
      <w:r w:rsidR="00722211">
        <w:t xml:space="preserve"> and </w:t>
      </w:r>
      <w:proofErr w:type="spellStart"/>
      <w:r w:rsidR="00722211" w:rsidRPr="00722211">
        <w:rPr>
          <w:b/>
        </w:rPr>
        <w:t>dbo.ExpenseReports</w:t>
      </w:r>
      <w:proofErr w:type="spellEnd"/>
      <w:r w:rsidR="00722211">
        <w:t xml:space="preserve"> tables are there.  </w:t>
      </w:r>
      <w:r w:rsidR="00722211">
        <w:br/>
      </w:r>
    </w:p>
    <w:p w14:paraId="479C2B2B" w14:textId="587D6CE4" w:rsidR="00B43F23" w:rsidRDefault="00722211" w:rsidP="00B43F23">
      <w:pPr>
        <w:pStyle w:val="ListParagraph"/>
        <w:ind w:left="360"/>
      </w:pPr>
      <w:r>
        <w:rPr>
          <w:noProof/>
        </w:rPr>
        <w:lastRenderedPageBreak/>
        <w:drawing>
          <wp:inline distT="0" distB="0" distL="0" distR="0" wp14:anchorId="318B50CE" wp14:editId="14172F47">
            <wp:extent cx="2408555" cy="3180080"/>
            <wp:effectExtent l="0" t="0" r="0" b="1270"/>
            <wp:docPr id="5" name="Picture 5" descr="C:\Users\Bret\AppData\Local\Temp\SNAGHTML448a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et\AppData\Local\Temp\SNAGHTML448a7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8555" cy="3180080"/>
                    </a:xfrm>
                    <a:prstGeom prst="rect">
                      <a:avLst/>
                    </a:prstGeom>
                    <a:noFill/>
                    <a:ln>
                      <a:noFill/>
                    </a:ln>
                  </pic:spPr>
                </pic:pic>
              </a:graphicData>
            </a:graphic>
          </wp:inline>
        </w:drawing>
      </w:r>
    </w:p>
    <w:p w14:paraId="3DFCABE5" w14:textId="77777777" w:rsidR="00B43F23" w:rsidRDefault="00B43F23" w:rsidP="00722211"/>
    <w:p w14:paraId="215B3C19" w14:textId="77777777" w:rsidR="00B43F23" w:rsidRDefault="00B43F23" w:rsidP="00B43F23">
      <w:pPr>
        <w:pStyle w:val="ListParagraph"/>
        <w:numPr>
          <w:ilvl w:val="0"/>
          <w:numId w:val="20"/>
        </w:numPr>
      </w:pPr>
      <w:r>
        <w:t xml:space="preserve">Close </w:t>
      </w:r>
      <w:r>
        <w:rPr>
          <w:b/>
        </w:rPr>
        <w:t>SQL Server Management Studio</w:t>
      </w:r>
      <w:r>
        <w:t>.</w:t>
      </w:r>
    </w:p>
    <w:p w14:paraId="441D3EA2" w14:textId="77777777" w:rsidR="00B43F23" w:rsidRDefault="00B43F23" w:rsidP="00B43F23">
      <w:pPr>
        <w:pStyle w:val="ListParagraph"/>
        <w:ind w:left="360"/>
      </w:pPr>
    </w:p>
    <w:p w14:paraId="3B74956A" w14:textId="71DC4E70" w:rsidR="008453A7" w:rsidRDefault="008453A7" w:rsidP="008453A7">
      <w:pPr>
        <w:pStyle w:val="Heading3"/>
      </w:pPr>
      <w:r>
        <w:t xml:space="preserve">Task </w:t>
      </w:r>
      <w:r w:rsidR="00B43F23">
        <w:t>2</w:t>
      </w:r>
      <w:r>
        <w:t>: Setting up the WCF service</w:t>
      </w:r>
    </w:p>
    <w:p w14:paraId="0294D57C" w14:textId="4FDF853E" w:rsidR="008453A7" w:rsidRDefault="008453A7" w:rsidP="008453A7">
      <w:r>
        <w:t xml:space="preserve">In this task, we’ll set up the WCF service that includes our server-side logic and data access. The service will be hosted by IIS </w:t>
      </w:r>
      <w:r w:rsidR="00A400F7">
        <w:t xml:space="preserve">Express by running it from within Visual Studio on your development workstation. </w:t>
      </w:r>
    </w:p>
    <w:p w14:paraId="74CC4671" w14:textId="08453CBF" w:rsidR="00CD65EF" w:rsidRDefault="00722211" w:rsidP="00CD65EF">
      <w:pPr>
        <w:pStyle w:val="ListParagraph"/>
        <w:numPr>
          <w:ilvl w:val="0"/>
          <w:numId w:val="19"/>
        </w:numPr>
      </w:pPr>
      <w:r>
        <w:t>Back in Visual Studio, in the</w:t>
      </w:r>
      <w:r w:rsidR="00A400F7">
        <w:t xml:space="preserve"> </w:t>
      </w:r>
      <w:r w:rsidR="00A400F7">
        <w:rPr>
          <w:b/>
        </w:rPr>
        <w:t>“Solution Explorer”</w:t>
      </w:r>
      <w:r w:rsidR="00A400F7">
        <w:t xml:space="preserve"> window, </w:t>
      </w:r>
      <w:r w:rsidR="00CD65EF">
        <w:t>ensure</w:t>
      </w:r>
      <w:r w:rsidR="00A400F7">
        <w:t xml:space="preserve"> that the </w:t>
      </w:r>
      <w:r w:rsidR="00A400F7" w:rsidRPr="007C73AA">
        <w:rPr>
          <w:b/>
        </w:rPr>
        <w:t>“</w:t>
      </w:r>
      <w:proofErr w:type="spellStart"/>
      <w:r w:rsidR="007C73AA" w:rsidRPr="007C73AA">
        <w:rPr>
          <w:b/>
        </w:rPr>
        <w:t>Expenses.WcfService</w:t>
      </w:r>
      <w:proofErr w:type="spellEnd"/>
      <w:r w:rsidR="00A400F7" w:rsidRPr="007C73AA">
        <w:rPr>
          <w:b/>
        </w:rPr>
        <w:t>”</w:t>
      </w:r>
      <w:r w:rsidR="00A400F7">
        <w:t xml:space="preserve"> project</w:t>
      </w:r>
      <w:r w:rsidR="007C73AA">
        <w:t xml:space="preserve"> is the startup project by </w:t>
      </w:r>
      <w:r w:rsidR="007C73AA" w:rsidRPr="00CD65EF">
        <w:rPr>
          <w:b/>
        </w:rPr>
        <w:t>right-clicking</w:t>
      </w:r>
      <w:r w:rsidR="007C73AA">
        <w:t xml:space="preserve"> on the project and selecting </w:t>
      </w:r>
      <w:r w:rsidR="007C73AA" w:rsidRPr="007C73AA">
        <w:rPr>
          <w:b/>
        </w:rPr>
        <w:t xml:space="preserve">“Set as Startup Project” </w:t>
      </w:r>
      <w:r w:rsidR="007C73AA">
        <w:t>from the pop-up menu.</w:t>
      </w:r>
      <w:r w:rsidR="00CD65EF">
        <w:br/>
      </w:r>
      <w:r w:rsidR="00CD65EF">
        <w:br/>
      </w:r>
      <w:r w:rsidR="00CD65EF">
        <w:rPr>
          <w:noProof/>
        </w:rPr>
        <w:lastRenderedPageBreak/>
        <w:drawing>
          <wp:inline distT="0" distB="0" distL="0" distR="0" wp14:anchorId="48FDA264" wp14:editId="454BBD81">
            <wp:extent cx="4572000" cy="2990958"/>
            <wp:effectExtent l="0" t="0" r="0" b="0"/>
            <wp:docPr id="3" name="Picture 3" descr="C:\Users\Bret\AppData\Local\Temp\SNAGHTML6a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t\AppData\Local\Temp\SNAGHTML6a00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990958"/>
                    </a:xfrm>
                    <a:prstGeom prst="rect">
                      <a:avLst/>
                    </a:prstGeom>
                    <a:noFill/>
                    <a:ln>
                      <a:noFill/>
                    </a:ln>
                  </pic:spPr>
                </pic:pic>
              </a:graphicData>
            </a:graphic>
          </wp:inline>
        </w:drawing>
      </w:r>
      <w:r w:rsidR="00CD65EF">
        <w:br/>
      </w:r>
    </w:p>
    <w:p w14:paraId="48E089A4" w14:textId="7DE29DE7" w:rsidR="00CD65EF" w:rsidRDefault="00722211" w:rsidP="00CD65EF">
      <w:pPr>
        <w:pStyle w:val="ListParagraph"/>
        <w:numPr>
          <w:ilvl w:val="0"/>
          <w:numId w:val="19"/>
        </w:numPr>
      </w:pPr>
      <w:r>
        <w:t>From the Visual Studio menu bar, select “</w:t>
      </w:r>
      <w:r w:rsidRPr="00722211">
        <w:rPr>
          <w:b/>
        </w:rPr>
        <w:t>DEBUG</w:t>
      </w:r>
      <w:r>
        <w:t>” | “</w:t>
      </w:r>
      <w:r w:rsidRPr="00722211">
        <w:rPr>
          <w:b/>
        </w:rPr>
        <w:t>Start Debugging</w:t>
      </w:r>
      <w:r>
        <w:t xml:space="preserve">”, or press the </w:t>
      </w:r>
      <w:r w:rsidRPr="00722211">
        <w:rPr>
          <w:b/>
        </w:rPr>
        <w:t>F5</w:t>
      </w:r>
      <w:r>
        <w:t xml:space="preserve"> key to start a debug session.  </w:t>
      </w:r>
    </w:p>
    <w:p w14:paraId="0D39D76D" w14:textId="178C6780" w:rsidR="006B6D87" w:rsidRDefault="00722211" w:rsidP="006B6D87">
      <w:pPr>
        <w:pStyle w:val="ListParagraph"/>
        <w:numPr>
          <w:ilvl w:val="0"/>
          <w:numId w:val="19"/>
        </w:numPr>
      </w:pPr>
      <w:r>
        <w:t xml:space="preserve">The </w:t>
      </w:r>
      <w:proofErr w:type="spellStart"/>
      <w:r w:rsidRPr="006B6D87">
        <w:rPr>
          <w:b/>
        </w:rPr>
        <w:t>Expenses.WcfService</w:t>
      </w:r>
      <w:proofErr w:type="spellEnd"/>
      <w:r>
        <w:t xml:space="preserve"> website should be open in the browser</w:t>
      </w:r>
      <w:r w:rsidR="006B6D87">
        <w:t xml:space="preserve">.  Click the link for the </w:t>
      </w:r>
      <w:proofErr w:type="spellStart"/>
      <w:r w:rsidR="006B6D87" w:rsidRPr="006B6D87">
        <w:rPr>
          <w:b/>
        </w:rPr>
        <w:t>ExpenseService.svc</w:t>
      </w:r>
      <w:proofErr w:type="spellEnd"/>
      <w:r w:rsidR="006B6D87">
        <w:t xml:space="preserve"> web service</w:t>
      </w:r>
      <w:r w:rsidR="006B6D87">
        <w:br/>
      </w:r>
      <w:r w:rsidR="006B6D87">
        <w:br/>
      </w:r>
      <w:r w:rsidR="006B6D87">
        <w:rPr>
          <w:noProof/>
        </w:rPr>
        <w:drawing>
          <wp:inline distT="0" distB="0" distL="0" distR="0" wp14:anchorId="22D30856" wp14:editId="08B6B439">
            <wp:extent cx="4572000" cy="2424053"/>
            <wp:effectExtent l="0" t="0" r="0" b="0"/>
            <wp:docPr id="6" name="Picture 6" descr="C:\Users\Bret\AppData\Local\Temp\SNAGHTML4ca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et\AppData\Local\Temp\SNAGHTML4ca56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424053"/>
                    </a:xfrm>
                    <a:prstGeom prst="rect">
                      <a:avLst/>
                    </a:prstGeom>
                    <a:noFill/>
                    <a:ln>
                      <a:noFill/>
                    </a:ln>
                  </pic:spPr>
                </pic:pic>
              </a:graphicData>
            </a:graphic>
          </wp:inline>
        </w:drawing>
      </w:r>
      <w:r w:rsidR="006B6D87">
        <w:br/>
      </w:r>
    </w:p>
    <w:p w14:paraId="48E675B6" w14:textId="2DDCEE63" w:rsidR="006B6D87" w:rsidRDefault="006B6D87" w:rsidP="006B6D87">
      <w:pPr>
        <w:pStyle w:val="ListParagraph"/>
        <w:numPr>
          <w:ilvl w:val="0"/>
          <w:numId w:val="19"/>
        </w:numPr>
      </w:pPr>
      <w:r>
        <w:t xml:space="preserve">And verify that the </w:t>
      </w:r>
      <w:r w:rsidR="00326CA4">
        <w:t>“</w:t>
      </w:r>
      <w:proofErr w:type="spellStart"/>
      <w:r w:rsidRPr="00326CA4">
        <w:rPr>
          <w:b/>
        </w:rPr>
        <w:t>ExpenseService</w:t>
      </w:r>
      <w:proofErr w:type="spellEnd"/>
      <w:r w:rsidR="00326CA4" w:rsidRPr="00326CA4">
        <w:rPr>
          <w:b/>
        </w:rPr>
        <w:t xml:space="preserve"> Service</w:t>
      </w:r>
      <w:r w:rsidR="00326CA4">
        <w:t>”</w:t>
      </w:r>
      <w:r>
        <w:t xml:space="preserve"> test page loads successfully</w:t>
      </w:r>
      <w:r w:rsidR="00326CA4">
        <w:t xml:space="preserve">, then copy the URL for the service to the </w:t>
      </w:r>
      <w:r>
        <w:br/>
      </w:r>
      <w:r>
        <w:br/>
      </w:r>
      <w:r w:rsidR="00326CA4">
        <w:rPr>
          <w:noProof/>
        </w:rPr>
        <w:lastRenderedPageBreak/>
        <w:drawing>
          <wp:inline distT="0" distB="0" distL="0" distR="0" wp14:anchorId="1637E269" wp14:editId="7F292C9F">
            <wp:extent cx="4572000" cy="2841713"/>
            <wp:effectExtent l="0" t="0" r="0" b="0"/>
            <wp:docPr id="10" name="Picture 10" descr="C:\Users\Bret\AppData\Local\Temp\SNAGHTML59a7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et\AppData\Local\Temp\SNAGHTML59a70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841713"/>
                    </a:xfrm>
                    <a:prstGeom prst="rect">
                      <a:avLst/>
                    </a:prstGeom>
                    <a:noFill/>
                    <a:ln>
                      <a:noFill/>
                    </a:ln>
                  </pic:spPr>
                </pic:pic>
              </a:graphicData>
            </a:graphic>
          </wp:inline>
        </w:drawing>
      </w:r>
      <w:r>
        <w:br/>
      </w:r>
    </w:p>
    <w:p w14:paraId="54774448" w14:textId="20933B71" w:rsidR="00722211" w:rsidRDefault="00DA469C" w:rsidP="006B6D87">
      <w:pPr>
        <w:pStyle w:val="ListParagraph"/>
        <w:numPr>
          <w:ilvl w:val="0"/>
          <w:numId w:val="19"/>
        </w:numPr>
      </w:pPr>
      <w:r w:rsidRPr="00DA469C">
        <w:rPr>
          <w:b/>
          <w:color w:val="FF0000"/>
        </w:rPr>
        <w:t>IMPORTANT!</w:t>
      </w:r>
      <w:r>
        <w:t xml:space="preserve"> </w:t>
      </w:r>
      <w:r w:rsidR="006B6D87">
        <w:t>Leave the browser window open so that the servi</w:t>
      </w:r>
      <w:r w:rsidR="00235FD6">
        <w:t xml:space="preserve">ce is ready to receive requests, and leave the </w:t>
      </w:r>
      <w:r w:rsidR="00235FD6" w:rsidRPr="00235FD6">
        <w:rPr>
          <w:b/>
        </w:rPr>
        <w:t>“Expenses WCF Service”</w:t>
      </w:r>
      <w:r w:rsidR="00235FD6">
        <w:t xml:space="preserve"> solution open in Visual Studio</w:t>
      </w:r>
    </w:p>
    <w:p w14:paraId="7D982427" w14:textId="77777777" w:rsidR="008453A7" w:rsidRPr="008453A7" w:rsidRDefault="008453A7" w:rsidP="008453A7">
      <w:pPr>
        <w:pStyle w:val="ListParagraph"/>
        <w:ind w:left="360"/>
      </w:pPr>
    </w:p>
    <w:p w14:paraId="2BC9FA0A" w14:textId="537ED716" w:rsidR="004300F6" w:rsidRDefault="004300F6" w:rsidP="004300F6">
      <w:pPr>
        <w:pStyle w:val="Heading3"/>
      </w:pPr>
      <w:r>
        <w:t>Task 3: Touring the expenses WPF application</w:t>
      </w:r>
    </w:p>
    <w:p w14:paraId="7E8A289F" w14:textId="1558D282" w:rsidR="004300F6" w:rsidRDefault="004300F6" w:rsidP="004300F6">
      <w:r>
        <w:t>In this task, we’ll take a look at the features of our WPF application.</w:t>
      </w:r>
    </w:p>
    <w:p w14:paraId="21BA37DA" w14:textId="441175BA" w:rsidR="008453A7" w:rsidRDefault="00235FD6" w:rsidP="00235FD6">
      <w:pPr>
        <w:pStyle w:val="ListParagraph"/>
        <w:numPr>
          <w:ilvl w:val="0"/>
          <w:numId w:val="21"/>
        </w:numPr>
      </w:pPr>
      <w:r>
        <w:t xml:space="preserve">Open a SECOND COPY of Visual Studio 2013, and </w:t>
      </w:r>
      <w:r w:rsidR="004300F6">
        <w:t xml:space="preserve">Open </w:t>
      </w:r>
      <w:r>
        <w:rPr>
          <w:b/>
        </w:rPr>
        <w:t>“</w:t>
      </w:r>
      <w:r w:rsidRPr="00235FD6">
        <w:rPr>
          <w:b/>
        </w:rPr>
        <w:t>\Source\Begin\Expenses WPF\Expenses.sln</w:t>
      </w:r>
      <w:r>
        <w:rPr>
          <w:b/>
        </w:rPr>
        <w:t>”</w:t>
      </w:r>
      <w:r w:rsidR="004300F6">
        <w:t xml:space="preserve"> </w:t>
      </w:r>
      <w:r>
        <w:t>solution from the lab files</w:t>
      </w:r>
      <w:r w:rsidR="004300F6">
        <w:t>. This solution contains our WPF application, as well as its dependencies.</w:t>
      </w:r>
    </w:p>
    <w:p w14:paraId="1BCAA016" w14:textId="77777777" w:rsidR="004300F6" w:rsidRDefault="004300F6" w:rsidP="004300F6">
      <w:pPr>
        <w:pStyle w:val="ListParagraph"/>
        <w:ind w:left="360"/>
      </w:pPr>
    </w:p>
    <w:p w14:paraId="7B545305" w14:textId="1E445F20" w:rsidR="004300F6" w:rsidRDefault="004300F6" w:rsidP="004300F6">
      <w:pPr>
        <w:pStyle w:val="ListParagraph"/>
        <w:numPr>
          <w:ilvl w:val="0"/>
          <w:numId w:val="21"/>
        </w:numPr>
      </w:pPr>
      <w:r>
        <w:t>There are five projects in this solution:</w:t>
      </w:r>
    </w:p>
    <w:p w14:paraId="476C3BF1" w14:textId="2D1D8D88" w:rsidR="004300F6" w:rsidRDefault="004300F6" w:rsidP="004300F6">
      <w:pPr>
        <w:pStyle w:val="ListParagraph"/>
        <w:numPr>
          <w:ilvl w:val="1"/>
          <w:numId w:val="21"/>
        </w:numPr>
      </w:pPr>
      <w:proofErr w:type="spellStart"/>
      <w:r>
        <w:rPr>
          <w:b/>
        </w:rPr>
        <w:t>Expenses.Model</w:t>
      </w:r>
      <w:proofErr w:type="spellEnd"/>
      <w:r>
        <w:t xml:space="preserve"> defines the data model classes, constants, and interfaces that are shared across projects.</w:t>
      </w:r>
      <w:r w:rsidR="00122865">
        <w:t xml:space="preserve"> It is a portable class library that can be used in WPF, Windows Phone, or Windows Store applications.</w:t>
      </w:r>
    </w:p>
    <w:p w14:paraId="5A5A5DA7" w14:textId="763B2A27" w:rsidR="004300F6" w:rsidRPr="004300F6" w:rsidRDefault="004300F6" w:rsidP="004300F6">
      <w:pPr>
        <w:pStyle w:val="ListParagraph"/>
        <w:numPr>
          <w:ilvl w:val="1"/>
          <w:numId w:val="21"/>
        </w:numPr>
        <w:rPr>
          <w:b/>
        </w:rPr>
      </w:pPr>
      <w:proofErr w:type="spellStart"/>
      <w:r w:rsidRPr="004300F6">
        <w:rPr>
          <w:b/>
        </w:rPr>
        <w:t>Expenses.View</w:t>
      </w:r>
      <w:r>
        <w:rPr>
          <w:b/>
        </w:rPr>
        <w:t>Model</w:t>
      </w:r>
      <w:proofErr w:type="spellEnd"/>
      <w:r>
        <w:t xml:space="preserve"> implements most of the business logic as </w:t>
      </w:r>
      <w:proofErr w:type="spellStart"/>
      <w:r>
        <w:t>ViewModels</w:t>
      </w:r>
      <w:proofErr w:type="spellEnd"/>
      <w:r>
        <w:t xml:space="preserve"> and also includes some business-level utilities. It references the model project.</w:t>
      </w:r>
      <w:r w:rsidR="00122865" w:rsidRPr="00122865">
        <w:t xml:space="preserve"> </w:t>
      </w:r>
      <w:r w:rsidR="00122865">
        <w:t>It is a portable class library that can be used in WPF, Windows Phone, or Windows Store applications.</w:t>
      </w:r>
    </w:p>
    <w:p w14:paraId="011533F4" w14:textId="16E96FB5" w:rsidR="004300F6" w:rsidRPr="004300F6" w:rsidRDefault="004300F6" w:rsidP="004300F6">
      <w:pPr>
        <w:pStyle w:val="ListParagraph"/>
        <w:numPr>
          <w:ilvl w:val="1"/>
          <w:numId w:val="21"/>
        </w:numPr>
        <w:rPr>
          <w:b/>
        </w:rPr>
      </w:pPr>
      <w:proofErr w:type="spellStart"/>
      <w:r>
        <w:rPr>
          <w:b/>
        </w:rPr>
        <w:t>Expenses.ExpenseRepository.WcfClient</w:t>
      </w:r>
      <w:proofErr w:type="spellEnd"/>
      <w:r>
        <w:t xml:space="preserve"> is a project that implements an </w:t>
      </w:r>
      <w:proofErr w:type="spellStart"/>
      <w:r>
        <w:rPr>
          <w:b/>
        </w:rPr>
        <w:t>IExpenseRepository</w:t>
      </w:r>
      <w:proofErr w:type="spellEnd"/>
      <w:r>
        <w:t xml:space="preserve"> </w:t>
      </w:r>
      <w:r w:rsidR="00122865">
        <w:t xml:space="preserve">as </w:t>
      </w:r>
      <w:r>
        <w:t xml:space="preserve">defined in the model project. It </w:t>
      </w:r>
      <w:r w:rsidR="00122865">
        <w:t>contains all the logic for communicating with the WCF service.</w:t>
      </w:r>
      <w:r w:rsidR="00122865" w:rsidRPr="00122865">
        <w:t xml:space="preserve"> </w:t>
      </w:r>
      <w:r w:rsidR="00122865">
        <w:t>It is a portable class library that can be used in WPF, Windows Phone, or Windows Store applications.</w:t>
      </w:r>
    </w:p>
    <w:p w14:paraId="1DEF6E5A" w14:textId="77777777" w:rsidR="00122865" w:rsidRPr="00122865" w:rsidRDefault="004300F6" w:rsidP="004300F6">
      <w:pPr>
        <w:pStyle w:val="ListParagraph"/>
        <w:numPr>
          <w:ilvl w:val="1"/>
          <w:numId w:val="21"/>
        </w:numPr>
        <w:rPr>
          <w:b/>
        </w:rPr>
      </w:pPr>
      <w:proofErr w:type="spellStart"/>
      <w:r>
        <w:rPr>
          <w:b/>
        </w:rPr>
        <w:t>Expenses.Wpf</w:t>
      </w:r>
      <w:proofErr w:type="spellEnd"/>
      <w:r>
        <w:t xml:space="preserve"> is our WPF application, </w:t>
      </w:r>
      <w:r w:rsidR="00122865">
        <w:t xml:space="preserve">and references the model, </w:t>
      </w:r>
      <w:proofErr w:type="spellStart"/>
      <w:r w:rsidR="00122865">
        <w:t>ViewModel</w:t>
      </w:r>
      <w:proofErr w:type="spellEnd"/>
      <w:r w:rsidR="00122865">
        <w:t>, and WCF client projects.</w:t>
      </w:r>
    </w:p>
    <w:p w14:paraId="13CF3489" w14:textId="3878C1D9" w:rsidR="004300F6" w:rsidRPr="00122865" w:rsidRDefault="00122865" w:rsidP="004300F6">
      <w:pPr>
        <w:pStyle w:val="ListParagraph"/>
        <w:numPr>
          <w:ilvl w:val="1"/>
          <w:numId w:val="21"/>
        </w:numPr>
        <w:rPr>
          <w:b/>
        </w:rPr>
      </w:pPr>
      <w:proofErr w:type="spellStart"/>
      <w:r>
        <w:rPr>
          <w:b/>
        </w:rPr>
        <w:t>Expenses.ViewModel.Tests</w:t>
      </w:r>
      <w:proofErr w:type="spellEnd"/>
      <w:r>
        <w:t xml:space="preserve"> is our testing project, which contains unit tests that target the </w:t>
      </w:r>
      <w:proofErr w:type="spellStart"/>
      <w:r>
        <w:t>ViewModel</w:t>
      </w:r>
      <w:proofErr w:type="spellEnd"/>
      <w:r>
        <w:t xml:space="preserve"> library.</w:t>
      </w:r>
    </w:p>
    <w:p w14:paraId="07B92DD1" w14:textId="77777777" w:rsidR="00122865" w:rsidRPr="00122865" w:rsidRDefault="00122865" w:rsidP="00122865">
      <w:pPr>
        <w:pStyle w:val="ListParagraph"/>
        <w:ind w:left="1080"/>
        <w:rPr>
          <w:b/>
        </w:rPr>
      </w:pPr>
    </w:p>
    <w:p w14:paraId="75BB960F" w14:textId="032D73FE" w:rsidR="00122865" w:rsidRDefault="00F67BDF" w:rsidP="00122865">
      <w:pPr>
        <w:pStyle w:val="ListParagraph"/>
        <w:numPr>
          <w:ilvl w:val="0"/>
          <w:numId w:val="21"/>
        </w:numPr>
      </w:pPr>
      <w:r>
        <w:t xml:space="preserve">In the </w:t>
      </w:r>
      <w:proofErr w:type="spellStart"/>
      <w:r>
        <w:rPr>
          <w:b/>
        </w:rPr>
        <w:t>Expenses.Model</w:t>
      </w:r>
      <w:proofErr w:type="spellEnd"/>
      <w:r>
        <w:t xml:space="preserve"> project, open </w:t>
      </w:r>
      <w:proofErr w:type="spellStart"/>
      <w:r>
        <w:rPr>
          <w:b/>
        </w:rPr>
        <w:t>IExpenseRepository.cs</w:t>
      </w:r>
      <w:proofErr w:type="spellEnd"/>
      <w:r>
        <w:t xml:space="preserve">. This interface defines the various methods needed to work with the data in our system. Note that the implementation could take </w:t>
      </w:r>
      <w:r>
        <w:lastRenderedPageBreak/>
        <w:t xml:space="preserve">virtually any form, such as a SQL store, a WCF service, a file-based system, etc. And just as important, by abstracting away the implementation, we can build software at higher layers that take a dependency on the interface, which we can mock up for testing purposes. Another important detail to note is that the methods here all return Task objects. This allows the caller to use the </w:t>
      </w:r>
      <w:r>
        <w:rPr>
          <w:b/>
        </w:rPr>
        <w:t>await</w:t>
      </w:r>
      <w:r>
        <w:t xml:space="preserve"> keyword in order to enjoy the benefits of simpler asynchronous programming.</w:t>
      </w:r>
    </w:p>
    <w:p w14:paraId="6B8DC05B" w14:textId="77777777" w:rsidR="00F67BDF" w:rsidRDefault="00F67BDF" w:rsidP="00F67BDF">
      <w:pPr>
        <w:pStyle w:val="ListParagraph"/>
        <w:ind w:left="360"/>
      </w:pPr>
    </w:p>
    <w:p w14:paraId="41F76E89" w14:textId="62EF0CFD" w:rsidR="00122865" w:rsidRDefault="00F67BDF" w:rsidP="00F67BDF">
      <w:pPr>
        <w:pStyle w:val="ListParagraph"/>
        <w:numPr>
          <w:ilvl w:val="0"/>
          <w:numId w:val="21"/>
        </w:numPr>
      </w:pPr>
      <w:r>
        <w:t xml:space="preserve">In the </w:t>
      </w:r>
      <w:proofErr w:type="spellStart"/>
      <w:r w:rsidRPr="00F67BDF">
        <w:rPr>
          <w:b/>
        </w:rPr>
        <w:t>Expenses.ExpenseRepository.WcfClient</w:t>
      </w:r>
      <w:proofErr w:type="spellEnd"/>
      <w:r>
        <w:t xml:space="preserve"> project, open </w:t>
      </w:r>
      <w:proofErr w:type="spellStart"/>
      <w:r w:rsidRPr="00F67BDF">
        <w:rPr>
          <w:b/>
        </w:rPr>
        <w:t>WcfClientExpenseRepository.cs</w:t>
      </w:r>
      <w:proofErr w:type="spellEnd"/>
      <w:r>
        <w:t xml:space="preserve">. This is an implementation of our </w:t>
      </w:r>
      <w:proofErr w:type="spellStart"/>
      <w:r w:rsidRPr="005F740C">
        <w:rPr>
          <w:b/>
        </w:rPr>
        <w:t>IExpenseRepository</w:t>
      </w:r>
      <w:proofErr w:type="spellEnd"/>
      <w:r>
        <w:t xml:space="preserve"> that knows how to fulfill the methods using our backend WCF service. You’ll note there are two constructors. The overloaded takes a required parameter for the URL of the service. The default constructor is marked private so that it is not available for creating new objects without the configuration parameter.</w:t>
      </w:r>
    </w:p>
    <w:p w14:paraId="6384BB48" w14:textId="77777777" w:rsidR="00F67BDF" w:rsidRDefault="00F67BDF" w:rsidP="00F67BDF">
      <w:pPr>
        <w:pStyle w:val="ListParagraph"/>
        <w:ind w:left="360"/>
      </w:pPr>
    </w:p>
    <w:p w14:paraId="6F552017" w14:textId="24726CB8" w:rsidR="002A1CFD" w:rsidRDefault="00F67BDF" w:rsidP="002A1CFD">
      <w:pPr>
        <w:pStyle w:val="ListParagraph"/>
        <w:numPr>
          <w:ilvl w:val="0"/>
          <w:numId w:val="21"/>
        </w:numPr>
      </w:pPr>
      <w:r>
        <w:t>In the</w:t>
      </w:r>
      <w:r w:rsidR="00C54101">
        <w:t xml:space="preserve"> </w:t>
      </w:r>
      <w:r w:rsidR="00C54101" w:rsidRPr="00C54101">
        <w:rPr>
          <w:b/>
        </w:rPr>
        <w:t>Model VMs</w:t>
      </w:r>
      <w:r w:rsidR="00C54101">
        <w:t xml:space="preserve"> folders of the</w:t>
      </w:r>
      <w:r>
        <w:t xml:space="preserve"> </w:t>
      </w:r>
      <w:proofErr w:type="spellStart"/>
      <w:r w:rsidRPr="00F67BDF">
        <w:rPr>
          <w:b/>
        </w:rPr>
        <w:t>Expenses.ViewModel</w:t>
      </w:r>
      <w:proofErr w:type="spellEnd"/>
      <w:r>
        <w:t xml:space="preserve"> project, open the </w:t>
      </w:r>
      <w:proofErr w:type="spellStart"/>
      <w:r w:rsidRPr="00F67BDF">
        <w:rPr>
          <w:b/>
        </w:rPr>
        <w:t>ChargeViewModel</w:t>
      </w:r>
      <w:r>
        <w:rPr>
          <w:b/>
        </w:rPr>
        <w:t>.cs</w:t>
      </w:r>
      <w:proofErr w:type="spellEnd"/>
      <w:r>
        <w:t xml:space="preserve"> file. This </w:t>
      </w:r>
      <w:r w:rsidR="002A1CFD">
        <w:t xml:space="preserve">is a </w:t>
      </w:r>
      <w:proofErr w:type="spellStart"/>
      <w:r w:rsidR="002A1CFD">
        <w:t>ViewModel</w:t>
      </w:r>
      <w:proofErr w:type="spellEnd"/>
      <w:r w:rsidR="002A1CFD">
        <w:t xml:space="preserve"> that derives from our </w:t>
      </w:r>
      <w:proofErr w:type="spellStart"/>
      <w:r w:rsidR="002A1CFD">
        <w:rPr>
          <w:b/>
        </w:rPr>
        <w:t>ViewModelBase</w:t>
      </w:r>
      <w:proofErr w:type="spellEnd"/>
      <w:r w:rsidR="002A1CFD">
        <w:t xml:space="preserve"> class that includes some base services, as well as implements </w:t>
      </w:r>
      <w:proofErr w:type="spellStart"/>
      <w:r w:rsidR="002A1CFD">
        <w:rPr>
          <w:b/>
        </w:rPr>
        <w:t>INotifyDataErrorInfo</w:t>
      </w:r>
      <w:proofErr w:type="spellEnd"/>
      <w:r w:rsidR="002A1CFD">
        <w:t xml:space="preserve"> for data validation and error binding in XAML. If you scroll down to the constructor, you can see that we’re loading the </w:t>
      </w:r>
      <w:proofErr w:type="spellStart"/>
      <w:r w:rsidR="002A1CFD">
        <w:rPr>
          <w:b/>
        </w:rPr>
        <w:t>IExpenseRepository</w:t>
      </w:r>
      <w:proofErr w:type="spellEnd"/>
      <w:r w:rsidR="002A1CFD">
        <w:t xml:space="preserve"> from a global service locator. The service locator pattern is controversial, but is how this particular dependency is loaded. Depending on how the service locator was set, this could be our </w:t>
      </w:r>
      <w:proofErr w:type="spellStart"/>
      <w:r w:rsidR="002A1CFD">
        <w:rPr>
          <w:b/>
        </w:rPr>
        <w:t>WcfClientExpenseRepository</w:t>
      </w:r>
      <w:proofErr w:type="spellEnd"/>
      <w:r w:rsidR="002A1CFD">
        <w:t xml:space="preserve"> from earlier, a mocked-up </w:t>
      </w:r>
      <w:proofErr w:type="spellStart"/>
      <w:r w:rsidR="002A1CFD">
        <w:rPr>
          <w:b/>
        </w:rPr>
        <w:t>IExpenseRepository</w:t>
      </w:r>
      <w:proofErr w:type="spellEnd"/>
      <w:r w:rsidR="002A1CFD">
        <w:t xml:space="preserve"> from our test layer, or a completely different implementation we haven’t yet considered.</w:t>
      </w:r>
    </w:p>
    <w:p w14:paraId="7FA0F62E" w14:textId="77777777" w:rsidR="002A1CFD" w:rsidRDefault="002A1CFD" w:rsidP="002A1CFD">
      <w:pPr>
        <w:pStyle w:val="ListParagraph"/>
      </w:pPr>
    </w:p>
    <w:p w14:paraId="32D5160F" w14:textId="046DA73A" w:rsidR="002A1CFD" w:rsidRDefault="002A1CFD" w:rsidP="002A1CFD">
      <w:pPr>
        <w:pStyle w:val="ListParagraph"/>
        <w:numPr>
          <w:ilvl w:val="0"/>
          <w:numId w:val="21"/>
        </w:numPr>
      </w:pPr>
      <w:r>
        <w:t xml:space="preserve">In the </w:t>
      </w:r>
      <w:proofErr w:type="spellStart"/>
      <w:r w:rsidRPr="002A1CFD">
        <w:rPr>
          <w:b/>
        </w:rPr>
        <w:t>Expenses.Wpf</w:t>
      </w:r>
      <w:proofErr w:type="spellEnd"/>
      <w:r>
        <w:t xml:space="preserve"> project, open </w:t>
      </w:r>
      <w:proofErr w:type="spellStart"/>
      <w:r>
        <w:rPr>
          <w:b/>
        </w:rPr>
        <w:t>App.xaml.cs</w:t>
      </w:r>
      <w:proofErr w:type="spellEnd"/>
      <w:r>
        <w:t xml:space="preserve">. In </w:t>
      </w:r>
      <w:proofErr w:type="spellStart"/>
      <w:r>
        <w:rPr>
          <w:b/>
        </w:rPr>
        <w:t>OnStartup</w:t>
      </w:r>
      <w:proofErr w:type="spellEnd"/>
      <w:r>
        <w:t xml:space="preserve"> you can see where we load the WCF service URL from the app settings, as well as create the </w:t>
      </w:r>
      <w:proofErr w:type="spellStart"/>
      <w:r>
        <w:rPr>
          <w:b/>
        </w:rPr>
        <w:t>WcfClientExpenseRepository</w:t>
      </w:r>
      <w:proofErr w:type="spellEnd"/>
      <w:r>
        <w:t xml:space="preserve"> and set it in the </w:t>
      </w:r>
      <w:proofErr w:type="spellStart"/>
      <w:r>
        <w:rPr>
          <w:b/>
        </w:rPr>
        <w:t>ServiceLocator</w:t>
      </w:r>
      <w:proofErr w:type="spellEnd"/>
      <w:r>
        <w:t xml:space="preserve">. If we wanted to change the </w:t>
      </w:r>
      <w:proofErr w:type="spellStart"/>
      <w:r>
        <w:rPr>
          <w:b/>
        </w:rPr>
        <w:t>IExpenseRepository</w:t>
      </w:r>
      <w:proofErr w:type="spellEnd"/>
      <w:r>
        <w:t xml:space="preserve"> used for the entire application, we could do so here.</w:t>
      </w:r>
    </w:p>
    <w:p w14:paraId="7DB50235" w14:textId="04C9F93C" w:rsidR="002A1CFD" w:rsidRDefault="002A1CFD" w:rsidP="002A1CFD">
      <w:pPr>
        <w:pStyle w:val="ListParagraph"/>
      </w:pPr>
    </w:p>
    <w:p w14:paraId="0FB21AB8" w14:textId="4873620E" w:rsidR="00326CA4" w:rsidRDefault="00326CA4" w:rsidP="003E31F2">
      <w:pPr>
        <w:pStyle w:val="ListParagraph"/>
        <w:numPr>
          <w:ilvl w:val="0"/>
          <w:numId w:val="21"/>
        </w:numPr>
      </w:pPr>
      <w:r>
        <w:t xml:space="preserve">We need to make sure that the </w:t>
      </w:r>
      <w:proofErr w:type="spellStart"/>
      <w:r w:rsidRPr="00E33BD4">
        <w:rPr>
          <w:b/>
        </w:rPr>
        <w:t>Expenses.ExpenseRepository.WcfClient</w:t>
      </w:r>
      <w:proofErr w:type="spellEnd"/>
      <w:r>
        <w:t xml:space="preserve"> project is pointing to our version of the WCF Service that we just tested.  In the </w:t>
      </w:r>
      <w:r w:rsidRPr="00E33BD4">
        <w:rPr>
          <w:b/>
        </w:rPr>
        <w:t>Solution Explorer</w:t>
      </w:r>
      <w:r>
        <w:t xml:space="preserve"> window, expand the </w:t>
      </w:r>
      <w:r w:rsidR="00E33BD4">
        <w:t>“</w:t>
      </w:r>
      <w:proofErr w:type="spellStart"/>
      <w:r w:rsidR="00E33BD4" w:rsidRPr="00E33BD4">
        <w:rPr>
          <w:b/>
        </w:rPr>
        <w:t>Expenses.ExpenseRepository.WcfClient</w:t>
      </w:r>
      <w:proofErr w:type="spellEnd"/>
      <w:r w:rsidR="00E33BD4">
        <w:t>” | “</w:t>
      </w:r>
      <w:r w:rsidR="00E33BD4" w:rsidRPr="00E33BD4">
        <w:rPr>
          <w:b/>
        </w:rPr>
        <w:t>Service References</w:t>
      </w:r>
      <w:r w:rsidR="00E33BD4">
        <w:t>” node. Then, right-click on the “</w:t>
      </w:r>
      <w:proofErr w:type="spellStart"/>
      <w:r w:rsidR="00E33BD4" w:rsidRPr="00E33BD4">
        <w:rPr>
          <w:b/>
        </w:rPr>
        <w:t>WcfExpenseService</w:t>
      </w:r>
      <w:proofErr w:type="spellEnd"/>
      <w:r w:rsidR="00E33BD4">
        <w:t>” service reference, then select “</w:t>
      </w:r>
      <w:r w:rsidR="00E33BD4" w:rsidRPr="00E33BD4">
        <w:rPr>
          <w:b/>
        </w:rPr>
        <w:t>Configure Service Reference…</w:t>
      </w:r>
      <w:r w:rsidR="00E33BD4">
        <w:t xml:space="preserve">” from the pop-up menu. </w:t>
      </w:r>
      <w:r w:rsidR="00E33BD4">
        <w:br/>
      </w:r>
      <w:r w:rsidR="00E33BD4">
        <w:br/>
      </w:r>
      <w:r w:rsidR="00E33BD4">
        <w:rPr>
          <w:noProof/>
        </w:rPr>
        <w:lastRenderedPageBreak/>
        <w:drawing>
          <wp:inline distT="0" distB="0" distL="0" distR="0" wp14:anchorId="16FECB85" wp14:editId="347420A3">
            <wp:extent cx="3657600" cy="2828795"/>
            <wp:effectExtent l="0" t="0" r="0" b="0"/>
            <wp:docPr id="11" name="Picture 11" descr="C:\Users\Bret\AppData\Local\Temp\SNAGHTML7f4c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et\AppData\Local\Temp\SNAGHTML7f4cb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28795"/>
                    </a:xfrm>
                    <a:prstGeom prst="rect">
                      <a:avLst/>
                    </a:prstGeom>
                    <a:noFill/>
                    <a:ln>
                      <a:noFill/>
                    </a:ln>
                  </pic:spPr>
                </pic:pic>
              </a:graphicData>
            </a:graphic>
          </wp:inline>
        </w:drawing>
      </w:r>
      <w:r w:rsidR="00E33BD4">
        <w:br/>
      </w:r>
    </w:p>
    <w:p w14:paraId="3EB7B4A6" w14:textId="77777777" w:rsidR="00326CA4" w:rsidRDefault="00326CA4" w:rsidP="00326CA4">
      <w:pPr>
        <w:pStyle w:val="ListParagraph"/>
      </w:pPr>
    </w:p>
    <w:p w14:paraId="0D85946C" w14:textId="42392B4C" w:rsidR="00E33BD4" w:rsidRDefault="00E33BD4" w:rsidP="003E31F2">
      <w:pPr>
        <w:pStyle w:val="ListParagraph"/>
        <w:numPr>
          <w:ilvl w:val="0"/>
          <w:numId w:val="21"/>
        </w:numPr>
      </w:pPr>
      <w:r>
        <w:t>Then, paste the URL for the service that you copied from the browser previously into the “</w:t>
      </w:r>
      <w:r w:rsidRPr="00E33BD4">
        <w:rPr>
          <w:b/>
        </w:rPr>
        <w:t>Address:</w:t>
      </w:r>
      <w:r>
        <w:t>” field, and click “</w:t>
      </w:r>
      <w:r w:rsidRPr="00E33BD4">
        <w:rPr>
          <w:b/>
        </w:rPr>
        <w:t>OK</w:t>
      </w:r>
      <w:r w:rsidR="00DA469C">
        <w:t>” (</w:t>
      </w:r>
      <w:r w:rsidR="00DA469C" w:rsidRPr="00DA469C">
        <w:rPr>
          <w:i/>
        </w:rPr>
        <w:t>Make sure that the WCF Service is still running in the other copy of Visual Studio and that the browser window we opened for the service previously is still open.  Keep it open throughout this lab</w:t>
      </w:r>
      <w:r w:rsidR="00DA469C">
        <w:t xml:space="preserve">). </w:t>
      </w:r>
      <w:r>
        <w:br/>
      </w:r>
      <w:r>
        <w:br/>
      </w:r>
      <w:r>
        <w:rPr>
          <w:noProof/>
        </w:rPr>
        <w:drawing>
          <wp:inline distT="0" distB="0" distL="0" distR="0" wp14:anchorId="1630E695" wp14:editId="681946C5">
            <wp:extent cx="3657600" cy="375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3759200"/>
                    </a:xfrm>
                    <a:prstGeom prst="rect">
                      <a:avLst/>
                    </a:prstGeom>
                  </pic:spPr>
                </pic:pic>
              </a:graphicData>
            </a:graphic>
          </wp:inline>
        </w:drawing>
      </w:r>
      <w:r>
        <w:br/>
      </w:r>
    </w:p>
    <w:p w14:paraId="589BA4D6" w14:textId="5847D60C" w:rsidR="00E33BD4" w:rsidRDefault="00E33BD4" w:rsidP="00E33BD4">
      <w:pPr>
        <w:pStyle w:val="ListParagraph"/>
      </w:pPr>
    </w:p>
    <w:p w14:paraId="177539E7" w14:textId="6F368AFA" w:rsidR="003E31F2" w:rsidRDefault="003E31F2" w:rsidP="003E31F2">
      <w:pPr>
        <w:pStyle w:val="ListParagraph"/>
        <w:numPr>
          <w:ilvl w:val="0"/>
          <w:numId w:val="21"/>
        </w:numPr>
      </w:pPr>
      <w:r>
        <w:t xml:space="preserve">Ensure that the </w:t>
      </w:r>
      <w:proofErr w:type="spellStart"/>
      <w:r w:rsidRPr="00326CA4">
        <w:rPr>
          <w:b/>
        </w:rPr>
        <w:t>Expenses.Wpf</w:t>
      </w:r>
      <w:proofErr w:type="spellEnd"/>
      <w:r>
        <w:t xml:space="preserve"> project is the startup project by right-clicking on it in the Solution Explorer window, and selecting “</w:t>
      </w:r>
      <w:r w:rsidRPr="00326CA4">
        <w:rPr>
          <w:b/>
        </w:rPr>
        <w:t xml:space="preserve">Set as </w:t>
      </w:r>
      <w:proofErr w:type="spellStart"/>
      <w:r w:rsidRPr="00326CA4">
        <w:rPr>
          <w:b/>
        </w:rPr>
        <w:t>StartUp</w:t>
      </w:r>
      <w:proofErr w:type="spellEnd"/>
      <w:r w:rsidRPr="00326CA4">
        <w:rPr>
          <w:b/>
        </w:rPr>
        <w:t xml:space="preserve"> Project</w:t>
      </w:r>
      <w:r>
        <w:t>” from the pop-up menu:</w:t>
      </w:r>
      <w:r>
        <w:br/>
      </w:r>
      <w:r>
        <w:br/>
      </w:r>
      <w:r>
        <w:rPr>
          <w:noProof/>
        </w:rPr>
        <w:drawing>
          <wp:inline distT="0" distB="0" distL="0" distR="0" wp14:anchorId="3D9A6873" wp14:editId="5C3F500E">
            <wp:extent cx="3657600" cy="2989674"/>
            <wp:effectExtent l="0" t="0" r="0" b="1270"/>
            <wp:docPr id="9" name="Picture 9" descr="C:\Users\Bret\AppData\Local\Temp\SNAGHTML54e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et\AppData\Local\Temp\SNAGHTML54e57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989674"/>
                    </a:xfrm>
                    <a:prstGeom prst="rect">
                      <a:avLst/>
                    </a:prstGeom>
                    <a:noFill/>
                    <a:ln>
                      <a:noFill/>
                    </a:ln>
                  </pic:spPr>
                </pic:pic>
              </a:graphicData>
            </a:graphic>
          </wp:inline>
        </w:drawing>
      </w:r>
    </w:p>
    <w:p w14:paraId="3A9819DA" w14:textId="77777777" w:rsidR="003E31F2" w:rsidRDefault="003E31F2" w:rsidP="003E31F2">
      <w:pPr>
        <w:pStyle w:val="ListParagraph"/>
      </w:pPr>
    </w:p>
    <w:p w14:paraId="57E8E1C0" w14:textId="7445E21D" w:rsidR="005F740C" w:rsidRDefault="002A1CFD" w:rsidP="001E4AFE">
      <w:pPr>
        <w:pStyle w:val="ListParagraph"/>
        <w:numPr>
          <w:ilvl w:val="0"/>
          <w:numId w:val="21"/>
        </w:numPr>
      </w:pPr>
      <w:r>
        <w:t xml:space="preserve">Press </w:t>
      </w:r>
      <w:r w:rsidRPr="005F740C">
        <w:rPr>
          <w:b/>
        </w:rPr>
        <w:t>F5</w:t>
      </w:r>
      <w:r>
        <w:t xml:space="preserve"> to build and launch the application.</w:t>
      </w:r>
      <w:r w:rsidR="005F740C">
        <w:t xml:space="preserve"> It will automatically log you in as the user “Robert Green” with the alias “</w:t>
      </w:r>
      <w:proofErr w:type="spellStart"/>
      <w:r w:rsidR="005F740C">
        <w:t>rogreen</w:t>
      </w:r>
      <w:proofErr w:type="spellEnd"/>
      <w:r w:rsidR="005F740C">
        <w:t>”. The first time you log in, it will generate some sample data for your account. The default view is the “Summary” that highlights some general details about your current status.</w:t>
      </w:r>
    </w:p>
    <w:p w14:paraId="555A3A36" w14:textId="77777777" w:rsidR="005F740C" w:rsidRDefault="005F740C" w:rsidP="005F740C">
      <w:pPr>
        <w:pStyle w:val="ListParagraph"/>
        <w:ind w:left="360"/>
      </w:pPr>
    </w:p>
    <w:p w14:paraId="044E32D4" w14:textId="55087160" w:rsidR="005F740C" w:rsidRDefault="005F740C" w:rsidP="005F740C">
      <w:pPr>
        <w:pStyle w:val="ListParagraph"/>
        <w:ind w:left="360"/>
      </w:pPr>
      <w:r>
        <w:rPr>
          <w:noProof/>
        </w:rPr>
        <w:drawing>
          <wp:inline distT="0" distB="0" distL="0" distR="0" wp14:anchorId="3FF25A80" wp14:editId="57E790C1">
            <wp:extent cx="5943600" cy="30708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0860"/>
                    </a:xfrm>
                    <a:prstGeom prst="rect">
                      <a:avLst/>
                    </a:prstGeom>
                  </pic:spPr>
                </pic:pic>
              </a:graphicData>
            </a:graphic>
          </wp:inline>
        </w:drawing>
      </w:r>
    </w:p>
    <w:p w14:paraId="3D5EF0AF" w14:textId="77777777" w:rsidR="005F740C" w:rsidRDefault="005F740C" w:rsidP="005F740C">
      <w:pPr>
        <w:pStyle w:val="ListParagraph"/>
        <w:ind w:left="360"/>
      </w:pPr>
    </w:p>
    <w:p w14:paraId="749B2B42" w14:textId="33E9E525" w:rsidR="005F740C" w:rsidRDefault="005F740C" w:rsidP="001E4AFE">
      <w:pPr>
        <w:pStyle w:val="ListParagraph"/>
        <w:numPr>
          <w:ilvl w:val="0"/>
          <w:numId w:val="21"/>
        </w:numPr>
      </w:pPr>
      <w:r>
        <w:lastRenderedPageBreak/>
        <w:t xml:space="preserve">There are three basic features to this application: managing your charges, managing your expense reports, and approving subordinate expense reports. Under </w:t>
      </w:r>
      <w:r>
        <w:rPr>
          <w:b/>
        </w:rPr>
        <w:t>Charges</w:t>
      </w:r>
      <w:r>
        <w:t>, you have the ability to manually create new charges and the ability to view outstanding charges that have not been assigned to an expense report.</w:t>
      </w:r>
    </w:p>
    <w:p w14:paraId="097CF149" w14:textId="77777777" w:rsidR="005F740C" w:rsidRDefault="005F740C" w:rsidP="005F740C">
      <w:pPr>
        <w:pStyle w:val="ListParagraph"/>
        <w:ind w:left="360"/>
      </w:pPr>
    </w:p>
    <w:p w14:paraId="4B284F7F" w14:textId="30729952" w:rsidR="002A1CFD" w:rsidRDefault="005F740C" w:rsidP="005F740C">
      <w:pPr>
        <w:pStyle w:val="ListParagraph"/>
        <w:ind w:left="360"/>
      </w:pPr>
      <w:r>
        <w:rPr>
          <w:noProof/>
        </w:rPr>
        <w:drawing>
          <wp:inline distT="0" distB="0" distL="0" distR="0" wp14:anchorId="59AA36E6" wp14:editId="2A369AFC">
            <wp:extent cx="5067300" cy="1095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64"/>
                    <a:stretch/>
                  </pic:blipFill>
                  <pic:spPr bwMode="auto">
                    <a:xfrm>
                      <a:off x="0" y="0"/>
                      <a:ext cx="5067300" cy="1095375"/>
                    </a:xfrm>
                    <a:prstGeom prst="rect">
                      <a:avLst/>
                    </a:prstGeom>
                    <a:ln>
                      <a:noFill/>
                    </a:ln>
                    <a:extLst>
                      <a:ext uri="{53640926-AAD7-44D8-BBD7-CCE9431645EC}">
                        <a14:shadowObscured xmlns:a14="http://schemas.microsoft.com/office/drawing/2010/main"/>
                      </a:ext>
                    </a:extLst>
                  </pic:spPr>
                </pic:pic>
              </a:graphicData>
            </a:graphic>
          </wp:inline>
        </w:drawing>
      </w:r>
    </w:p>
    <w:p w14:paraId="36748DD9" w14:textId="77777777" w:rsidR="005F740C" w:rsidRDefault="005F740C" w:rsidP="005F740C">
      <w:pPr>
        <w:pStyle w:val="ListParagraph"/>
        <w:ind w:left="360"/>
      </w:pPr>
    </w:p>
    <w:p w14:paraId="2532D93C" w14:textId="01AEC2B2" w:rsidR="002A1CFD" w:rsidRDefault="004219D6" w:rsidP="00122865">
      <w:pPr>
        <w:pStyle w:val="ListParagraph"/>
        <w:numPr>
          <w:ilvl w:val="0"/>
          <w:numId w:val="21"/>
        </w:numPr>
      </w:pPr>
      <w:r>
        <w:t xml:space="preserve">On the </w:t>
      </w:r>
      <w:r>
        <w:rPr>
          <w:b/>
        </w:rPr>
        <w:t>Reports</w:t>
      </w:r>
      <w:r>
        <w:t xml:space="preserve"> tab, you can create a new report, as well as view reports that you’ve saved but not yet submitted, reports you’ve submitted but have not been resolved, and reports that have been resolved.</w:t>
      </w:r>
    </w:p>
    <w:p w14:paraId="0BE470D2" w14:textId="2126F4F9" w:rsidR="005F740C" w:rsidRDefault="005F740C" w:rsidP="005F740C">
      <w:pPr>
        <w:pStyle w:val="ListParagraph"/>
        <w:ind w:left="360"/>
      </w:pPr>
    </w:p>
    <w:p w14:paraId="32A28DCE" w14:textId="00CEB887" w:rsidR="005F740C" w:rsidRDefault="005F740C" w:rsidP="005F740C">
      <w:pPr>
        <w:pStyle w:val="ListParagraph"/>
        <w:ind w:left="360"/>
      </w:pPr>
      <w:r>
        <w:rPr>
          <w:noProof/>
        </w:rPr>
        <w:drawing>
          <wp:inline distT="0" distB="0" distL="0" distR="0" wp14:anchorId="1589C373" wp14:editId="611BD34A">
            <wp:extent cx="5153025" cy="11144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025" cy="1114425"/>
                    </a:xfrm>
                    <a:prstGeom prst="rect">
                      <a:avLst/>
                    </a:prstGeom>
                  </pic:spPr>
                </pic:pic>
              </a:graphicData>
            </a:graphic>
          </wp:inline>
        </w:drawing>
      </w:r>
    </w:p>
    <w:p w14:paraId="3FB1940D" w14:textId="77777777" w:rsidR="002A1CFD" w:rsidRDefault="002A1CFD" w:rsidP="002A1CFD">
      <w:pPr>
        <w:pStyle w:val="ListParagraph"/>
      </w:pPr>
    </w:p>
    <w:p w14:paraId="3D088C9F" w14:textId="484130C3" w:rsidR="002A1CFD" w:rsidRDefault="004219D6" w:rsidP="00122865">
      <w:pPr>
        <w:pStyle w:val="ListParagraph"/>
        <w:numPr>
          <w:ilvl w:val="0"/>
          <w:numId w:val="21"/>
        </w:numPr>
      </w:pPr>
      <w:r>
        <w:t xml:space="preserve">On the </w:t>
      </w:r>
      <w:r>
        <w:rPr>
          <w:b/>
        </w:rPr>
        <w:t>Management</w:t>
      </w:r>
      <w:r>
        <w:t xml:space="preserve"> tab you can find reports that your subordinates have submitted for your approval. By default, there are two.</w:t>
      </w:r>
    </w:p>
    <w:p w14:paraId="40F5A69B" w14:textId="4E86CDEE" w:rsidR="004219D6" w:rsidRDefault="004219D6" w:rsidP="004219D6">
      <w:pPr>
        <w:pStyle w:val="ListParagraph"/>
        <w:ind w:left="360"/>
      </w:pPr>
      <w:r>
        <w:rPr>
          <w:noProof/>
        </w:rPr>
        <w:drawing>
          <wp:inline distT="0" distB="0" distL="0" distR="0" wp14:anchorId="24970B8A" wp14:editId="51A26C12">
            <wp:extent cx="5048250" cy="11049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250" cy="1104900"/>
                    </a:xfrm>
                    <a:prstGeom prst="rect">
                      <a:avLst/>
                    </a:prstGeom>
                  </pic:spPr>
                </pic:pic>
              </a:graphicData>
            </a:graphic>
          </wp:inline>
        </w:drawing>
      </w:r>
    </w:p>
    <w:p w14:paraId="1574AC03" w14:textId="7A4194C8" w:rsidR="002A1CFD" w:rsidRDefault="002A1CFD" w:rsidP="002A1CFD">
      <w:pPr>
        <w:pStyle w:val="ListParagraph"/>
      </w:pPr>
    </w:p>
    <w:p w14:paraId="20AF35A0" w14:textId="6C7E6F4B" w:rsidR="002A1CFD" w:rsidRDefault="004219D6" w:rsidP="00122865">
      <w:pPr>
        <w:pStyle w:val="ListParagraph"/>
        <w:numPr>
          <w:ilvl w:val="0"/>
          <w:numId w:val="21"/>
        </w:numPr>
      </w:pPr>
      <w:r>
        <w:t xml:space="preserve">The </w:t>
      </w:r>
      <w:r>
        <w:rPr>
          <w:b/>
        </w:rPr>
        <w:t>Export</w:t>
      </w:r>
      <w:r>
        <w:t xml:space="preserve"> tab functionality has not been implemented for this lab. The </w:t>
      </w:r>
      <w:r>
        <w:rPr>
          <w:b/>
        </w:rPr>
        <w:t>Settings</w:t>
      </w:r>
      <w:r w:rsidRPr="004219D6">
        <w:t xml:space="preserve"> tab</w:t>
      </w:r>
      <w:r>
        <w:t xml:space="preserve"> provides two options. </w:t>
      </w:r>
      <w:r>
        <w:rPr>
          <w:b/>
        </w:rPr>
        <w:t>Change User</w:t>
      </w:r>
      <w:r>
        <w:t xml:space="preserve"> isn’t used in our labs, so you can ignore it. </w:t>
      </w:r>
      <w:r>
        <w:rPr>
          <w:b/>
        </w:rPr>
        <w:t>Reset Data</w:t>
      </w:r>
      <w:r>
        <w:t>, however, will reset the database to its original state and prepopulate pending reports, etc. This is a very useful option if you want to play around with the features and then revert back to the original data at the end.</w:t>
      </w:r>
    </w:p>
    <w:p w14:paraId="0DBAB214" w14:textId="35A591DC" w:rsidR="004219D6" w:rsidRPr="004219D6" w:rsidRDefault="004219D6" w:rsidP="004219D6">
      <w:pPr>
        <w:pStyle w:val="ListParagraph"/>
        <w:ind w:left="360"/>
      </w:pPr>
      <w:r>
        <w:rPr>
          <w:noProof/>
        </w:rPr>
        <w:drawing>
          <wp:inline distT="0" distB="0" distL="0" distR="0" wp14:anchorId="2BD97F5D" wp14:editId="51F7CF7A">
            <wp:extent cx="5038725" cy="1104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25" cy="1104900"/>
                    </a:xfrm>
                    <a:prstGeom prst="rect">
                      <a:avLst/>
                    </a:prstGeom>
                  </pic:spPr>
                </pic:pic>
              </a:graphicData>
            </a:graphic>
          </wp:inline>
        </w:drawing>
      </w:r>
    </w:p>
    <w:p w14:paraId="0581714B" w14:textId="77777777" w:rsidR="002A1CFD" w:rsidRDefault="002A1CFD" w:rsidP="002A1CFD">
      <w:pPr>
        <w:pStyle w:val="ListParagraph"/>
      </w:pPr>
    </w:p>
    <w:p w14:paraId="6933D8DB" w14:textId="261188EC" w:rsidR="002A1CFD" w:rsidRDefault="00F36EF3" w:rsidP="00122865">
      <w:pPr>
        <w:pStyle w:val="ListParagraph"/>
        <w:numPr>
          <w:ilvl w:val="0"/>
          <w:numId w:val="21"/>
        </w:numPr>
      </w:pPr>
      <w:r>
        <w:lastRenderedPageBreak/>
        <w:t xml:space="preserve">Feel free to explore the app. When done, be sure to click </w:t>
      </w:r>
      <w:r>
        <w:rPr>
          <w:b/>
        </w:rPr>
        <w:t>Reset Data</w:t>
      </w:r>
      <w:r>
        <w:t xml:space="preserve"> before moving to the next exercise.</w:t>
      </w:r>
    </w:p>
    <w:p w14:paraId="1EB46109" w14:textId="5AF46005" w:rsidR="003F5F3A" w:rsidRDefault="003F5F3A" w:rsidP="003F5F3A">
      <w:pPr>
        <w:pStyle w:val="Heading2"/>
      </w:pPr>
      <w:r>
        <w:t>Exercise 2: Adding a unit test project</w:t>
      </w:r>
    </w:p>
    <w:p w14:paraId="08FB48ED" w14:textId="50DBD677" w:rsidR="003F5F3A" w:rsidRDefault="003F5F3A" w:rsidP="003F5F3A">
      <w:r>
        <w:t xml:space="preserve">In this exercise, we’ll go through the process of adding a unit test project for our </w:t>
      </w:r>
      <w:proofErr w:type="spellStart"/>
      <w:r>
        <w:t>ViewModel</w:t>
      </w:r>
      <w:proofErr w:type="spellEnd"/>
      <w:r>
        <w:t xml:space="preserve"> project.</w:t>
      </w:r>
      <w:r w:rsidR="001722C7">
        <w:t xml:space="preserve"> One of the great benefits of dependency injection and inversion-of-control is that they encourage software that has a more testable surface area. This in turn aids the development process by making progress more apparent and avoiding regression issues.</w:t>
      </w:r>
    </w:p>
    <w:p w14:paraId="2B29577C" w14:textId="0B5A9105" w:rsidR="003F5F3A" w:rsidRDefault="003F5F3A" w:rsidP="003F5F3A">
      <w:pPr>
        <w:pStyle w:val="Heading3"/>
      </w:pPr>
      <w:r>
        <w:t>Task 1: Setting up the project</w:t>
      </w:r>
    </w:p>
    <w:p w14:paraId="6C0DEA0A" w14:textId="7646C307" w:rsidR="003F5F3A" w:rsidRPr="003F5F3A" w:rsidRDefault="003F5F3A" w:rsidP="003F5F3A">
      <w:r>
        <w:t>In this task, we’ll set up the unit test project.</w:t>
      </w:r>
      <w:r w:rsidR="001722C7">
        <w:t xml:space="preserve"> </w:t>
      </w:r>
      <w:r>
        <w:t xml:space="preserve">This will include the project creation, as well as adding the necessary references. We’ll also add some </w:t>
      </w:r>
      <w:r w:rsidRPr="003F5F3A">
        <w:rPr>
          <w:b/>
        </w:rPr>
        <w:t>Fakes</w:t>
      </w:r>
      <w:r>
        <w:t>, which are like mocks, to help us with dependency injection.</w:t>
      </w:r>
    </w:p>
    <w:p w14:paraId="34C77920" w14:textId="35C18E68" w:rsidR="006211FC" w:rsidRDefault="00DA469C" w:rsidP="001E4AFE">
      <w:pPr>
        <w:pStyle w:val="ListParagraph"/>
        <w:numPr>
          <w:ilvl w:val="0"/>
          <w:numId w:val="22"/>
        </w:numPr>
      </w:pPr>
      <w:r>
        <w:t>In the copy of Visual Studio that has the “</w:t>
      </w:r>
      <w:r w:rsidRPr="00DA469C">
        <w:rPr>
          <w:b/>
        </w:rPr>
        <w:t>Expenses</w:t>
      </w:r>
      <w:r>
        <w:t>” solution with the WPF Client application we just tested in it, r</w:t>
      </w:r>
      <w:r w:rsidR="006211FC">
        <w:t xml:space="preserve">ight-click the </w:t>
      </w:r>
      <w:r w:rsidR="006211FC" w:rsidRPr="00AA65E9">
        <w:rPr>
          <w:b/>
        </w:rPr>
        <w:t>Solution</w:t>
      </w:r>
      <w:r w:rsidR="006211FC">
        <w:t xml:space="preserve"> node and select </w:t>
      </w:r>
      <w:r w:rsidR="006211FC" w:rsidRPr="00AA65E9">
        <w:rPr>
          <w:b/>
        </w:rPr>
        <w:t>Add | New Project…</w:t>
      </w:r>
      <w:r w:rsidR="006211FC">
        <w:t>.</w:t>
      </w:r>
      <w:r>
        <w:br/>
      </w:r>
      <w:r>
        <w:br/>
      </w:r>
      <w:r w:rsidR="006211FC">
        <w:rPr>
          <w:noProof/>
        </w:rPr>
        <w:drawing>
          <wp:inline distT="0" distB="0" distL="0" distR="0" wp14:anchorId="3164918A" wp14:editId="42E40CC2">
            <wp:extent cx="5943600" cy="403796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37965"/>
                    </a:xfrm>
                    <a:prstGeom prst="rect">
                      <a:avLst/>
                    </a:prstGeom>
                  </pic:spPr>
                </pic:pic>
              </a:graphicData>
            </a:graphic>
          </wp:inline>
        </w:drawing>
      </w:r>
    </w:p>
    <w:p w14:paraId="41CA4BC3" w14:textId="77777777" w:rsidR="006211FC" w:rsidRDefault="006211FC" w:rsidP="006211FC">
      <w:pPr>
        <w:pStyle w:val="ListParagraph"/>
        <w:ind w:left="360"/>
      </w:pPr>
    </w:p>
    <w:p w14:paraId="0378BA2D" w14:textId="60623B95" w:rsidR="00AA65E9" w:rsidRDefault="006211FC" w:rsidP="001E4AFE">
      <w:pPr>
        <w:pStyle w:val="ListParagraph"/>
        <w:numPr>
          <w:ilvl w:val="0"/>
          <w:numId w:val="22"/>
        </w:numPr>
      </w:pPr>
      <w:r>
        <w:t>Select</w:t>
      </w:r>
      <w:r w:rsidRPr="00AA65E9">
        <w:rPr>
          <w:b/>
        </w:rPr>
        <w:t xml:space="preserve"> </w:t>
      </w:r>
      <w:r w:rsidR="005E49CD" w:rsidRPr="00AA65E9">
        <w:rPr>
          <w:b/>
        </w:rPr>
        <w:t>Tes</w:t>
      </w:r>
      <w:r w:rsidR="005E49CD">
        <w:rPr>
          <w:b/>
        </w:rPr>
        <w:t>t</w:t>
      </w:r>
      <w:r w:rsidR="005E49CD">
        <w:t xml:space="preserve"> from under the</w:t>
      </w:r>
      <w:r w:rsidR="005E49CD" w:rsidRPr="00AA65E9">
        <w:rPr>
          <w:b/>
        </w:rPr>
        <w:t xml:space="preserve"> Visual C</w:t>
      </w:r>
      <w:r w:rsidR="005E49CD">
        <w:rPr>
          <w:b/>
        </w:rPr>
        <w:t>#</w:t>
      </w:r>
      <w:r w:rsidR="005E49CD">
        <w:t xml:space="preserve"> node in the left project </w:t>
      </w:r>
      <w:proofErr w:type="gramStart"/>
      <w:r w:rsidR="005E49CD">
        <w:t>types</w:t>
      </w:r>
      <w:proofErr w:type="gramEnd"/>
      <w:r w:rsidR="005E49CD">
        <w:t xml:space="preserve"> panel. Select the</w:t>
      </w:r>
      <w:r w:rsidR="005E49CD" w:rsidRPr="00AA65E9">
        <w:rPr>
          <w:b/>
        </w:rPr>
        <w:t xml:space="preserve"> Unit Test Projec</w:t>
      </w:r>
      <w:r w:rsidR="005E49CD">
        <w:rPr>
          <w:b/>
        </w:rPr>
        <w:t>t</w:t>
      </w:r>
      <w:r w:rsidR="005E49CD">
        <w:t xml:space="preserve"> template and set the</w:t>
      </w:r>
      <w:r w:rsidR="005E49CD" w:rsidRPr="00AA65E9">
        <w:rPr>
          <w:b/>
        </w:rPr>
        <w:t xml:space="preserve"> Nam</w:t>
      </w:r>
      <w:r w:rsidR="005E49CD">
        <w:rPr>
          <w:b/>
        </w:rPr>
        <w:t>e</w:t>
      </w:r>
      <w:r w:rsidR="005E49CD">
        <w:t xml:space="preserve"> to</w:t>
      </w:r>
      <w:r w:rsidR="005E49CD" w:rsidRPr="00AA65E9">
        <w:rPr>
          <w:b/>
        </w:rPr>
        <w:t xml:space="preserve"> </w:t>
      </w:r>
      <w:proofErr w:type="spellStart"/>
      <w:r w:rsidR="005E49CD" w:rsidRPr="00AA65E9">
        <w:rPr>
          <w:b/>
        </w:rPr>
        <w:t>Expenses.LabTest</w:t>
      </w:r>
      <w:r w:rsidR="005E49CD">
        <w:rPr>
          <w:b/>
        </w:rPr>
        <w:t>s</w:t>
      </w:r>
      <w:proofErr w:type="spellEnd"/>
      <w:r w:rsidR="005E49CD">
        <w:t>. Click</w:t>
      </w:r>
      <w:r w:rsidR="005E49CD" w:rsidRPr="00AA65E9">
        <w:rPr>
          <w:b/>
        </w:rPr>
        <w:t xml:space="preserve"> O</w:t>
      </w:r>
      <w:r w:rsidR="005E49CD">
        <w:rPr>
          <w:b/>
        </w:rPr>
        <w:t>K</w:t>
      </w:r>
      <w:r w:rsidR="005E49CD">
        <w:t xml:space="preserve"> to create the project.</w:t>
      </w:r>
    </w:p>
    <w:p w14:paraId="0438F7D1" w14:textId="02271017" w:rsidR="006211FC" w:rsidRDefault="006211FC" w:rsidP="006211FC">
      <w:pPr>
        <w:pStyle w:val="ListParagraph"/>
        <w:ind w:left="360"/>
      </w:pPr>
      <w:r>
        <w:rPr>
          <w:noProof/>
        </w:rPr>
        <w:lastRenderedPageBreak/>
        <w:drawing>
          <wp:inline distT="0" distB="0" distL="0" distR="0" wp14:anchorId="2FA0FDED" wp14:editId="6D118CE0">
            <wp:extent cx="5943600" cy="4540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40250"/>
                    </a:xfrm>
                    <a:prstGeom prst="rect">
                      <a:avLst/>
                    </a:prstGeom>
                  </pic:spPr>
                </pic:pic>
              </a:graphicData>
            </a:graphic>
          </wp:inline>
        </w:drawing>
      </w:r>
    </w:p>
    <w:p w14:paraId="55565F57" w14:textId="77777777" w:rsidR="006211FC" w:rsidRDefault="006211FC" w:rsidP="006211FC">
      <w:pPr>
        <w:pStyle w:val="ListParagraph"/>
        <w:ind w:left="360"/>
      </w:pPr>
    </w:p>
    <w:p w14:paraId="59B6EED9" w14:textId="5D80EEFE" w:rsidR="00AA65E9" w:rsidRDefault="005E49CD" w:rsidP="001E4AFE">
      <w:pPr>
        <w:pStyle w:val="ListParagraph"/>
        <w:numPr>
          <w:ilvl w:val="0"/>
          <w:numId w:val="22"/>
        </w:numPr>
      </w:pPr>
      <w:r>
        <w:t>The project will set up the basic things we need to create a unit test. However, we’ll also need to add some references to the solution projects we want to include as part of our testing. Right-click the</w:t>
      </w:r>
      <w:r w:rsidRPr="00AA65E9">
        <w:rPr>
          <w:b/>
        </w:rPr>
        <w:t xml:space="preserve"> Reference</w:t>
      </w:r>
      <w:r>
        <w:rPr>
          <w:b/>
        </w:rPr>
        <w:t>s</w:t>
      </w:r>
      <w:r>
        <w:t xml:space="preserve"> node under the new</w:t>
      </w:r>
      <w:r w:rsidRPr="00AA65E9">
        <w:rPr>
          <w:b/>
        </w:rPr>
        <w:t xml:space="preserve"> </w:t>
      </w:r>
      <w:proofErr w:type="spellStart"/>
      <w:r w:rsidRPr="00AA65E9">
        <w:rPr>
          <w:b/>
        </w:rPr>
        <w:t>Expenses.LabTest</w:t>
      </w:r>
      <w:r>
        <w:rPr>
          <w:b/>
        </w:rPr>
        <w:t>s</w:t>
      </w:r>
      <w:proofErr w:type="spellEnd"/>
      <w:r>
        <w:t xml:space="preserve"> project in the</w:t>
      </w:r>
      <w:r w:rsidRPr="00AA65E9">
        <w:rPr>
          <w:b/>
        </w:rPr>
        <w:t xml:space="preserve"> Solution Explore</w:t>
      </w:r>
      <w:r>
        <w:rPr>
          <w:b/>
        </w:rPr>
        <w:t>r</w:t>
      </w:r>
      <w:r>
        <w:t xml:space="preserve"> and select</w:t>
      </w:r>
      <w:r w:rsidRPr="00AA65E9">
        <w:rPr>
          <w:b/>
        </w:rPr>
        <w:t xml:space="preserve"> Add Reference</w:t>
      </w:r>
      <w:r>
        <w:rPr>
          <w:b/>
        </w:rPr>
        <w:t>…</w:t>
      </w:r>
      <w:r>
        <w:t>.</w:t>
      </w:r>
      <w:r w:rsidR="00DA469C">
        <w:br/>
      </w:r>
    </w:p>
    <w:p w14:paraId="4A8BD575" w14:textId="1BFA9250" w:rsidR="005E49CD" w:rsidRDefault="005E49CD" w:rsidP="005E49CD">
      <w:pPr>
        <w:pStyle w:val="ListParagraph"/>
        <w:ind w:left="360"/>
      </w:pPr>
      <w:r>
        <w:rPr>
          <w:noProof/>
        </w:rPr>
        <w:drawing>
          <wp:inline distT="0" distB="0" distL="0" distR="0" wp14:anchorId="76CBBDE8" wp14:editId="01416BFD">
            <wp:extent cx="2419350" cy="18288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350" cy="1828800"/>
                    </a:xfrm>
                    <a:prstGeom prst="rect">
                      <a:avLst/>
                    </a:prstGeom>
                  </pic:spPr>
                </pic:pic>
              </a:graphicData>
            </a:graphic>
          </wp:inline>
        </w:drawing>
      </w:r>
    </w:p>
    <w:p w14:paraId="45D88261" w14:textId="77777777" w:rsidR="005E49CD" w:rsidRDefault="005E49CD" w:rsidP="005E49CD">
      <w:pPr>
        <w:pStyle w:val="ListParagraph"/>
        <w:ind w:left="360"/>
      </w:pPr>
    </w:p>
    <w:p w14:paraId="01E00D34" w14:textId="2BA221E3" w:rsidR="00AA65E9" w:rsidRDefault="005E49CD" w:rsidP="001E4AFE">
      <w:pPr>
        <w:pStyle w:val="ListParagraph"/>
        <w:numPr>
          <w:ilvl w:val="0"/>
          <w:numId w:val="22"/>
        </w:numPr>
      </w:pPr>
      <w:r>
        <w:t>Select the</w:t>
      </w:r>
      <w:r w:rsidRPr="00AA65E9">
        <w:rPr>
          <w:b/>
        </w:rPr>
        <w:t xml:space="preserve"> Solutio</w:t>
      </w:r>
      <w:r>
        <w:rPr>
          <w:b/>
        </w:rPr>
        <w:t>n</w:t>
      </w:r>
      <w:r>
        <w:t xml:space="preserve"> list from the left panel and check</w:t>
      </w:r>
      <w:r w:rsidRPr="00AA65E9">
        <w:rPr>
          <w:b/>
        </w:rPr>
        <w:t xml:space="preserve"> </w:t>
      </w:r>
      <w:proofErr w:type="spellStart"/>
      <w:r w:rsidRPr="00AA65E9">
        <w:rPr>
          <w:b/>
        </w:rPr>
        <w:t>Expenses.Mode</w:t>
      </w:r>
      <w:r>
        <w:rPr>
          <w:b/>
        </w:rPr>
        <w:t>l</w:t>
      </w:r>
      <w:proofErr w:type="spellEnd"/>
      <w:r>
        <w:t xml:space="preserve"> and</w:t>
      </w:r>
      <w:r w:rsidRPr="00AA65E9">
        <w:rPr>
          <w:b/>
        </w:rPr>
        <w:t xml:space="preserve"> </w:t>
      </w:r>
      <w:proofErr w:type="spellStart"/>
      <w:r w:rsidRPr="00AA65E9">
        <w:rPr>
          <w:b/>
        </w:rPr>
        <w:t>Expenses.ViewMode</w:t>
      </w:r>
      <w:r>
        <w:rPr>
          <w:b/>
        </w:rPr>
        <w:t>l</w:t>
      </w:r>
      <w:proofErr w:type="spellEnd"/>
      <w:r>
        <w:t xml:space="preserve"> in the assemblies list. Click</w:t>
      </w:r>
      <w:r w:rsidRPr="00AA65E9">
        <w:rPr>
          <w:b/>
        </w:rPr>
        <w:t xml:space="preserve"> O</w:t>
      </w:r>
      <w:r>
        <w:rPr>
          <w:b/>
        </w:rPr>
        <w:t>K</w:t>
      </w:r>
      <w:r>
        <w:t xml:space="preserve"> to add references to them.</w:t>
      </w:r>
    </w:p>
    <w:p w14:paraId="19420C48" w14:textId="5BBA8A03" w:rsidR="005E49CD" w:rsidRDefault="005E49CD" w:rsidP="005E49CD">
      <w:pPr>
        <w:pStyle w:val="ListParagraph"/>
        <w:ind w:left="360"/>
      </w:pPr>
      <w:r>
        <w:rPr>
          <w:noProof/>
        </w:rPr>
        <w:lastRenderedPageBreak/>
        <w:drawing>
          <wp:inline distT="0" distB="0" distL="0" distR="0" wp14:anchorId="1E4D7CA5" wp14:editId="66E79587">
            <wp:extent cx="5943600" cy="40792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79240"/>
                    </a:xfrm>
                    <a:prstGeom prst="rect">
                      <a:avLst/>
                    </a:prstGeom>
                  </pic:spPr>
                </pic:pic>
              </a:graphicData>
            </a:graphic>
          </wp:inline>
        </w:drawing>
      </w:r>
    </w:p>
    <w:p w14:paraId="5D604338" w14:textId="77777777" w:rsidR="005E49CD" w:rsidRDefault="005E49CD" w:rsidP="005E49CD">
      <w:pPr>
        <w:pStyle w:val="ListParagraph"/>
        <w:ind w:left="360"/>
      </w:pPr>
    </w:p>
    <w:p w14:paraId="0FE290F7" w14:textId="773D5CEE" w:rsidR="00AA65E9" w:rsidRDefault="00AA65E9" w:rsidP="001E4AFE">
      <w:pPr>
        <w:pStyle w:val="ListParagraph"/>
        <w:numPr>
          <w:ilvl w:val="0"/>
          <w:numId w:val="22"/>
        </w:numPr>
      </w:pPr>
      <w:r>
        <w:t xml:space="preserve">Next, we’ll add a reference to </w:t>
      </w:r>
      <w:proofErr w:type="spellStart"/>
      <w:r>
        <w:rPr>
          <w:b/>
        </w:rPr>
        <w:t>System.Windows</w:t>
      </w:r>
      <w:proofErr w:type="spellEnd"/>
      <w:r>
        <w:t xml:space="preserve"> as needed by the </w:t>
      </w:r>
      <w:proofErr w:type="spellStart"/>
      <w:r>
        <w:t>ViewModel</w:t>
      </w:r>
      <w:proofErr w:type="spellEnd"/>
      <w:r>
        <w:t xml:space="preserve"> project. Right-click the </w:t>
      </w:r>
      <w:r w:rsidRPr="00AA65E9">
        <w:rPr>
          <w:b/>
        </w:rPr>
        <w:t>References</w:t>
      </w:r>
      <w:r>
        <w:t xml:space="preserve"> node under the new </w:t>
      </w:r>
      <w:proofErr w:type="spellStart"/>
      <w:r w:rsidRPr="00AA65E9">
        <w:rPr>
          <w:b/>
        </w:rPr>
        <w:t>Expenses.LabTests</w:t>
      </w:r>
      <w:proofErr w:type="spellEnd"/>
      <w:r>
        <w:t xml:space="preserve"> project in the </w:t>
      </w:r>
      <w:r w:rsidRPr="00AA65E9">
        <w:rPr>
          <w:b/>
        </w:rPr>
        <w:t>Solution Explorer</w:t>
      </w:r>
      <w:r>
        <w:t xml:space="preserve"> and select </w:t>
      </w:r>
      <w:r w:rsidRPr="00AA65E9">
        <w:rPr>
          <w:b/>
        </w:rPr>
        <w:t>Add Reference…</w:t>
      </w:r>
      <w:r>
        <w:t>.</w:t>
      </w:r>
      <w:r w:rsidR="00A433BC">
        <w:br/>
      </w:r>
    </w:p>
    <w:p w14:paraId="46B625CB" w14:textId="77777777" w:rsidR="00AA65E9" w:rsidRDefault="00AA65E9" w:rsidP="00AA65E9">
      <w:pPr>
        <w:pStyle w:val="ListParagraph"/>
        <w:ind w:left="360"/>
      </w:pPr>
      <w:r>
        <w:rPr>
          <w:noProof/>
        </w:rPr>
        <w:drawing>
          <wp:inline distT="0" distB="0" distL="0" distR="0" wp14:anchorId="54D4AA85" wp14:editId="7D9E9EFB">
            <wp:extent cx="2419350" cy="18288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350" cy="1828800"/>
                    </a:xfrm>
                    <a:prstGeom prst="rect">
                      <a:avLst/>
                    </a:prstGeom>
                  </pic:spPr>
                </pic:pic>
              </a:graphicData>
            </a:graphic>
          </wp:inline>
        </w:drawing>
      </w:r>
    </w:p>
    <w:p w14:paraId="4B7F851E" w14:textId="77777777" w:rsidR="00AA65E9" w:rsidRDefault="00AA65E9" w:rsidP="00AA65E9">
      <w:pPr>
        <w:pStyle w:val="ListParagraph"/>
        <w:ind w:left="360"/>
      </w:pPr>
    </w:p>
    <w:p w14:paraId="74841848" w14:textId="08230476" w:rsidR="00AA65E9" w:rsidRDefault="00AA65E9" w:rsidP="001E4AFE">
      <w:pPr>
        <w:pStyle w:val="ListParagraph"/>
        <w:numPr>
          <w:ilvl w:val="0"/>
          <w:numId w:val="22"/>
        </w:numPr>
      </w:pPr>
      <w:r>
        <w:t>Select the</w:t>
      </w:r>
      <w:r w:rsidRPr="00AA65E9">
        <w:rPr>
          <w:b/>
        </w:rPr>
        <w:t xml:space="preserve"> Assemblies</w:t>
      </w:r>
      <w:r>
        <w:t xml:space="preserve"> list from the left panel and type </w:t>
      </w:r>
      <w:r>
        <w:rPr>
          <w:b/>
        </w:rPr>
        <w:t>“windows”</w:t>
      </w:r>
      <w:r>
        <w:t xml:space="preserve"> in the search box in the top right corner. Check</w:t>
      </w:r>
      <w:r w:rsidRPr="00AA65E9">
        <w:rPr>
          <w:b/>
        </w:rPr>
        <w:t xml:space="preserve"> </w:t>
      </w:r>
      <w:proofErr w:type="spellStart"/>
      <w:r>
        <w:rPr>
          <w:b/>
        </w:rPr>
        <w:t>System.Windows</w:t>
      </w:r>
      <w:proofErr w:type="spellEnd"/>
      <w:r>
        <w:t xml:space="preserve"> in the assemblies list and click</w:t>
      </w:r>
      <w:r w:rsidRPr="00AA65E9">
        <w:rPr>
          <w:b/>
        </w:rPr>
        <w:t xml:space="preserve"> OK</w:t>
      </w:r>
      <w:r>
        <w:t xml:space="preserve"> to add the reference.</w:t>
      </w:r>
      <w:r w:rsidR="00A433BC">
        <w:br/>
      </w:r>
      <w:r>
        <w:rPr>
          <w:noProof/>
        </w:rPr>
        <w:lastRenderedPageBreak/>
        <w:t xml:space="preserve"> </w:t>
      </w:r>
      <w:r>
        <w:rPr>
          <w:noProof/>
        </w:rPr>
        <w:drawing>
          <wp:inline distT="0" distB="0" distL="0" distR="0" wp14:anchorId="6A7969B7" wp14:editId="105D031A">
            <wp:extent cx="5943600" cy="40862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86225"/>
                    </a:xfrm>
                    <a:prstGeom prst="rect">
                      <a:avLst/>
                    </a:prstGeom>
                  </pic:spPr>
                </pic:pic>
              </a:graphicData>
            </a:graphic>
          </wp:inline>
        </w:drawing>
      </w:r>
    </w:p>
    <w:p w14:paraId="10A8CED2" w14:textId="77777777" w:rsidR="00AA65E9" w:rsidRDefault="00AA65E9" w:rsidP="00AA65E9">
      <w:pPr>
        <w:pStyle w:val="ListParagraph"/>
        <w:ind w:left="360"/>
      </w:pPr>
    </w:p>
    <w:p w14:paraId="503965DD" w14:textId="426EC8DB" w:rsidR="00AA65E9" w:rsidRDefault="00AA65E9" w:rsidP="001E4AFE">
      <w:pPr>
        <w:pStyle w:val="ListParagraph"/>
        <w:numPr>
          <w:ilvl w:val="0"/>
          <w:numId w:val="22"/>
        </w:numPr>
      </w:pPr>
      <w:r>
        <w:t xml:space="preserve">We’ll also need to add </w:t>
      </w:r>
      <w:proofErr w:type="spellStart"/>
      <w:r w:rsidRPr="00AA65E9">
        <w:rPr>
          <w:b/>
        </w:rPr>
        <w:t>NuGet</w:t>
      </w:r>
      <w:proofErr w:type="spellEnd"/>
      <w:r>
        <w:t xml:space="preserve"> packages to support the </w:t>
      </w:r>
      <w:r w:rsidRPr="00AA65E9">
        <w:rPr>
          <w:b/>
        </w:rPr>
        <w:t>Task</w:t>
      </w:r>
      <w:r>
        <w:t xml:space="preserve"> model used by these libraries. Right-click the </w:t>
      </w:r>
      <w:r w:rsidRPr="00AA65E9">
        <w:rPr>
          <w:b/>
        </w:rPr>
        <w:t>References</w:t>
      </w:r>
      <w:r>
        <w:t xml:space="preserve"> node under the test project and select </w:t>
      </w:r>
      <w:r w:rsidRPr="00AA65E9">
        <w:rPr>
          <w:b/>
        </w:rPr>
        <w:t xml:space="preserve">Manage </w:t>
      </w:r>
      <w:proofErr w:type="spellStart"/>
      <w:r w:rsidRPr="00AA65E9">
        <w:rPr>
          <w:b/>
        </w:rPr>
        <w:t>NuGet</w:t>
      </w:r>
      <w:proofErr w:type="spellEnd"/>
      <w:r w:rsidRPr="00AA65E9">
        <w:rPr>
          <w:b/>
        </w:rPr>
        <w:t xml:space="preserve"> Packages…</w:t>
      </w:r>
      <w:r>
        <w:t>.</w:t>
      </w:r>
      <w:r w:rsidR="00A433BC">
        <w:br/>
      </w:r>
    </w:p>
    <w:p w14:paraId="377D54BD" w14:textId="5845F1C0" w:rsidR="00AA65E9" w:rsidRDefault="00AA65E9" w:rsidP="00AA65E9">
      <w:pPr>
        <w:pStyle w:val="ListParagraph"/>
        <w:ind w:left="360"/>
      </w:pPr>
      <w:r>
        <w:rPr>
          <w:noProof/>
        </w:rPr>
        <w:drawing>
          <wp:inline distT="0" distB="0" distL="0" distR="0" wp14:anchorId="0E5839C8" wp14:editId="69AD57C4">
            <wp:extent cx="2457450" cy="26574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7450" cy="2657475"/>
                    </a:xfrm>
                    <a:prstGeom prst="rect">
                      <a:avLst/>
                    </a:prstGeom>
                  </pic:spPr>
                </pic:pic>
              </a:graphicData>
            </a:graphic>
          </wp:inline>
        </w:drawing>
      </w:r>
    </w:p>
    <w:p w14:paraId="3F9D160D" w14:textId="77777777" w:rsidR="00AA65E9" w:rsidRDefault="00AA65E9" w:rsidP="00AA65E9">
      <w:pPr>
        <w:pStyle w:val="ListParagraph"/>
        <w:ind w:left="360"/>
      </w:pPr>
    </w:p>
    <w:p w14:paraId="3DD52A6C" w14:textId="08BBBA65" w:rsidR="00A433BC" w:rsidRDefault="00A433BC" w:rsidP="00A433BC">
      <w:pPr>
        <w:pStyle w:val="ListParagraph"/>
        <w:numPr>
          <w:ilvl w:val="0"/>
          <w:numId w:val="22"/>
        </w:numPr>
      </w:pPr>
      <w:r>
        <w:lastRenderedPageBreak/>
        <w:t xml:space="preserve">Select the </w:t>
      </w:r>
      <w:r w:rsidRPr="00AA65E9">
        <w:rPr>
          <w:b/>
        </w:rPr>
        <w:t>Online</w:t>
      </w:r>
      <w:r>
        <w:t xml:space="preserve"> option from the left pane. Next, type </w:t>
      </w:r>
      <w:r w:rsidRPr="00AA65E9">
        <w:rPr>
          <w:b/>
        </w:rPr>
        <w:t>“</w:t>
      </w:r>
      <w:proofErr w:type="spellStart"/>
      <w:r w:rsidRPr="00AA65E9">
        <w:rPr>
          <w:b/>
        </w:rPr>
        <w:t>async</w:t>
      </w:r>
      <w:proofErr w:type="spellEnd"/>
      <w:r w:rsidRPr="00AA65E9">
        <w:rPr>
          <w:b/>
        </w:rPr>
        <w:t>”</w:t>
      </w:r>
      <w:r>
        <w:t xml:space="preserve"> into the search box in the top right corner. When the search results load, click </w:t>
      </w:r>
      <w:r w:rsidRPr="00AA65E9">
        <w:rPr>
          <w:b/>
        </w:rPr>
        <w:t>Install</w:t>
      </w:r>
      <w:r>
        <w:t xml:space="preserve"> next to the </w:t>
      </w:r>
      <w:proofErr w:type="spellStart"/>
      <w:r w:rsidRPr="00AA65E9">
        <w:rPr>
          <w:b/>
        </w:rPr>
        <w:t>Async</w:t>
      </w:r>
      <w:proofErr w:type="spellEnd"/>
      <w:r w:rsidRPr="00AA65E9">
        <w:rPr>
          <w:b/>
        </w:rPr>
        <w:t xml:space="preserve"> for .NET Framework 4, Silverlight 4…</w:t>
      </w:r>
      <w:r>
        <w:t xml:space="preserve"> package created by </w:t>
      </w:r>
      <w:r w:rsidRPr="00AA65E9">
        <w:rPr>
          <w:b/>
        </w:rPr>
        <w:t>Microsoft</w:t>
      </w:r>
      <w:r>
        <w:t xml:space="preserve">. </w:t>
      </w:r>
      <w:r>
        <w:br/>
      </w:r>
    </w:p>
    <w:p w14:paraId="35C936EB" w14:textId="77777777" w:rsidR="00A433BC" w:rsidRDefault="00A433BC" w:rsidP="00A433BC">
      <w:pPr>
        <w:pStyle w:val="ListParagraph"/>
        <w:ind w:left="360"/>
      </w:pPr>
      <w:r>
        <w:rPr>
          <w:noProof/>
        </w:rPr>
        <w:drawing>
          <wp:inline distT="0" distB="0" distL="0" distR="0" wp14:anchorId="2F7D4134" wp14:editId="733B446D">
            <wp:extent cx="5715294" cy="38101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294" cy="3810196"/>
                    </a:xfrm>
                    <a:prstGeom prst="rect">
                      <a:avLst/>
                    </a:prstGeom>
                  </pic:spPr>
                </pic:pic>
              </a:graphicData>
            </a:graphic>
          </wp:inline>
        </w:drawing>
      </w:r>
    </w:p>
    <w:p w14:paraId="034CAC5E" w14:textId="77777777" w:rsidR="00A433BC" w:rsidRDefault="00A433BC" w:rsidP="00A433BC">
      <w:pPr>
        <w:pStyle w:val="ListParagraph"/>
        <w:ind w:left="360"/>
      </w:pPr>
    </w:p>
    <w:p w14:paraId="43BD06F4" w14:textId="69152DC7" w:rsidR="00A433BC" w:rsidRDefault="00A433BC" w:rsidP="00A433BC">
      <w:pPr>
        <w:pStyle w:val="ListParagraph"/>
        <w:numPr>
          <w:ilvl w:val="0"/>
          <w:numId w:val="22"/>
        </w:numPr>
      </w:pPr>
      <w:r>
        <w:t>In the “</w:t>
      </w:r>
      <w:r w:rsidRPr="00A433BC">
        <w:rPr>
          <w:b/>
        </w:rPr>
        <w:t>License Acceptance</w:t>
      </w:r>
      <w:r>
        <w:t>” window click “</w:t>
      </w:r>
      <w:r w:rsidRPr="00A433BC">
        <w:rPr>
          <w:b/>
        </w:rPr>
        <w:t>Accept</w:t>
      </w:r>
      <w:r>
        <w:t>”, then once the packages have installed, click “Close” in the “</w:t>
      </w:r>
      <w:proofErr w:type="spellStart"/>
      <w:r w:rsidRPr="00A433BC">
        <w:rPr>
          <w:b/>
        </w:rPr>
        <w:t>Expenses.LabTests</w:t>
      </w:r>
      <w:proofErr w:type="spellEnd"/>
      <w:r w:rsidRPr="00A433BC">
        <w:rPr>
          <w:b/>
        </w:rPr>
        <w:t xml:space="preserve"> – Manage </w:t>
      </w:r>
      <w:proofErr w:type="spellStart"/>
      <w:r w:rsidRPr="00A433BC">
        <w:rPr>
          <w:b/>
        </w:rPr>
        <w:t>NuGet</w:t>
      </w:r>
      <w:proofErr w:type="spellEnd"/>
      <w:r w:rsidRPr="00A433BC">
        <w:rPr>
          <w:b/>
        </w:rPr>
        <w:t xml:space="preserve"> Packages</w:t>
      </w:r>
      <w:r>
        <w:t>” window.</w:t>
      </w:r>
      <w:r>
        <w:br/>
      </w:r>
      <w:r>
        <w:br/>
      </w:r>
      <w:r>
        <w:rPr>
          <w:noProof/>
        </w:rPr>
        <w:lastRenderedPageBreak/>
        <w:drawing>
          <wp:inline distT="0" distB="0" distL="0" distR="0" wp14:anchorId="57D32576" wp14:editId="5A511128">
            <wp:extent cx="2540131" cy="28576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131" cy="2857647"/>
                    </a:xfrm>
                    <a:prstGeom prst="rect">
                      <a:avLst/>
                    </a:prstGeom>
                  </pic:spPr>
                </pic:pic>
              </a:graphicData>
            </a:graphic>
          </wp:inline>
        </w:drawing>
      </w:r>
      <w:r>
        <w:br/>
      </w:r>
    </w:p>
    <w:p w14:paraId="6D80409B" w14:textId="1413176D" w:rsidR="00144D25" w:rsidRDefault="00144D25" w:rsidP="00144D25">
      <w:pPr>
        <w:pStyle w:val="Heading3"/>
      </w:pPr>
      <w:r>
        <w:t>Task 2: Creating Fakes assemblies</w:t>
      </w:r>
    </w:p>
    <w:p w14:paraId="4E1A9984" w14:textId="34DEE824" w:rsidR="00144D25" w:rsidRDefault="00144D25" w:rsidP="00144D25">
      <w:r>
        <w:t>In this task, we’ll add some Fakes assemblies to make it easier to work with referenced classes and interfaces.</w:t>
      </w:r>
    </w:p>
    <w:p w14:paraId="6C8A2CB1" w14:textId="639514FD" w:rsidR="00A433BC" w:rsidRDefault="00955CBB" w:rsidP="00144D25">
      <w:pPr>
        <w:pStyle w:val="ListParagraph"/>
        <w:numPr>
          <w:ilvl w:val="0"/>
          <w:numId w:val="23"/>
        </w:numPr>
      </w:pPr>
      <w:r>
        <w:t xml:space="preserve">We want to write a test for our </w:t>
      </w:r>
      <w:proofErr w:type="spellStart"/>
      <w:r>
        <w:rPr>
          <w:b/>
        </w:rPr>
        <w:t>ChargeViewModel</w:t>
      </w:r>
      <w:proofErr w:type="spellEnd"/>
      <w:r>
        <w:t xml:space="preserve">, which relies on two interfaces that it picks up from the </w:t>
      </w:r>
      <w:proofErr w:type="spellStart"/>
      <w:r>
        <w:rPr>
          <w:b/>
        </w:rPr>
        <w:t>ServiceLocator</w:t>
      </w:r>
      <w:proofErr w:type="spellEnd"/>
      <w:r>
        <w:t xml:space="preserve">: </w:t>
      </w:r>
      <w:proofErr w:type="spellStart"/>
      <w:r>
        <w:rPr>
          <w:b/>
        </w:rPr>
        <w:t>IViewService</w:t>
      </w:r>
      <w:proofErr w:type="spellEnd"/>
      <w:r>
        <w:t xml:space="preserve"> and </w:t>
      </w:r>
      <w:proofErr w:type="spellStart"/>
      <w:r>
        <w:rPr>
          <w:b/>
        </w:rPr>
        <w:t>IExpenseRepository</w:t>
      </w:r>
      <w:proofErr w:type="spellEnd"/>
      <w:r>
        <w:t xml:space="preserve">. Rather than build out complete implementations of these for testing purposes, we can rely on </w:t>
      </w:r>
      <w:r>
        <w:rPr>
          <w:b/>
        </w:rPr>
        <w:t>Microsoft Fakes</w:t>
      </w:r>
      <w:r>
        <w:t xml:space="preserve"> to support basic stubbing. </w:t>
      </w:r>
      <w:r w:rsidR="00A433BC">
        <w:br/>
      </w:r>
    </w:p>
    <w:p w14:paraId="25AC55BF" w14:textId="0BE176BE" w:rsidR="006211FC" w:rsidRDefault="00955CBB" w:rsidP="00144D25">
      <w:pPr>
        <w:pStyle w:val="ListParagraph"/>
        <w:numPr>
          <w:ilvl w:val="0"/>
          <w:numId w:val="23"/>
        </w:numPr>
      </w:pPr>
      <w:r>
        <w:t xml:space="preserve">Under the </w:t>
      </w:r>
      <w:r>
        <w:rPr>
          <w:b/>
        </w:rPr>
        <w:t>References</w:t>
      </w:r>
      <w:r>
        <w:t xml:space="preserve"> node of the test project, select both </w:t>
      </w:r>
      <w:proofErr w:type="spellStart"/>
      <w:r>
        <w:rPr>
          <w:b/>
        </w:rPr>
        <w:t>Expenses.Model</w:t>
      </w:r>
      <w:proofErr w:type="spellEnd"/>
      <w:r>
        <w:t xml:space="preserve"> and </w:t>
      </w:r>
      <w:proofErr w:type="spellStart"/>
      <w:r>
        <w:rPr>
          <w:b/>
        </w:rPr>
        <w:t>Expenses.ViewModel</w:t>
      </w:r>
      <w:proofErr w:type="spellEnd"/>
      <w:r>
        <w:t xml:space="preserve"> (hold the </w:t>
      </w:r>
      <w:r>
        <w:rPr>
          <w:b/>
        </w:rPr>
        <w:t>Shift</w:t>
      </w:r>
      <w:r>
        <w:t xml:space="preserve"> key to multi-select). Right-click the selection and select </w:t>
      </w:r>
      <w:r>
        <w:rPr>
          <w:b/>
        </w:rPr>
        <w:t>Add Fakes Assembly</w:t>
      </w:r>
      <w:r>
        <w:t>.</w:t>
      </w:r>
      <w:r w:rsidR="00A433BC">
        <w:br/>
      </w:r>
    </w:p>
    <w:p w14:paraId="2C394E82" w14:textId="2A2785B0" w:rsidR="00955CBB" w:rsidRDefault="00E57DD6" w:rsidP="00955CBB">
      <w:pPr>
        <w:pStyle w:val="ListParagraph"/>
        <w:ind w:left="360"/>
      </w:pPr>
      <w:r>
        <w:rPr>
          <w:noProof/>
        </w:rPr>
        <w:drawing>
          <wp:inline distT="0" distB="0" distL="0" distR="0" wp14:anchorId="5C09EE6E" wp14:editId="040CE1D5">
            <wp:extent cx="2552700" cy="2162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2700" cy="2162175"/>
                    </a:xfrm>
                    <a:prstGeom prst="rect">
                      <a:avLst/>
                    </a:prstGeom>
                  </pic:spPr>
                </pic:pic>
              </a:graphicData>
            </a:graphic>
          </wp:inline>
        </w:drawing>
      </w:r>
    </w:p>
    <w:p w14:paraId="7D40631F" w14:textId="77777777" w:rsidR="00E57DD6" w:rsidRDefault="00E57DD6" w:rsidP="00955CBB">
      <w:pPr>
        <w:pStyle w:val="ListParagraph"/>
        <w:ind w:left="360"/>
      </w:pPr>
    </w:p>
    <w:p w14:paraId="57C1CE1C" w14:textId="1382D001" w:rsidR="00E57DD6" w:rsidRDefault="00E57DD6" w:rsidP="00144D25">
      <w:pPr>
        <w:pStyle w:val="ListParagraph"/>
        <w:numPr>
          <w:ilvl w:val="0"/>
          <w:numId w:val="23"/>
        </w:numPr>
      </w:pPr>
      <w:r>
        <w:t>Visual Studio will now generate “fake” versions of the types in the assembly so that you can easily override their behavior and/or implement their required methods and properties.</w:t>
      </w:r>
    </w:p>
    <w:p w14:paraId="45CEBB89" w14:textId="6B1F9C9D" w:rsidR="00E57DD6" w:rsidRDefault="00E57DD6" w:rsidP="00E57DD6">
      <w:pPr>
        <w:pStyle w:val="ListParagraph"/>
        <w:ind w:left="360"/>
      </w:pPr>
      <w:r>
        <w:rPr>
          <w:noProof/>
        </w:rPr>
        <w:lastRenderedPageBreak/>
        <w:drawing>
          <wp:inline distT="0" distB="0" distL="0" distR="0" wp14:anchorId="0A64857E" wp14:editId="4D61D803">
            <wp:extent cx="2343150" cy="4076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4076700"/>
                    </a:xfrm>
                    <a:prstGeom prst="rect">
                      <a:avLst/>
                    </a:prstGeom>
                  </pic:spPr>
                </pic:pic>
              </a:graphicData>
            </a:graphic>
          </wp:inline>
        </w:drawing>
      </w:r>
    </w:p>
    <w:p w14:paraId="1C7261D3" w14:textId="77777777" w:rsidR="00E57DD6" w:rsidRDefault="00E57DD6" w:rsidP="00E57DD6">
      <w:pPr>
        <w:pStyle w:val="ListParagraph"/>
        <w:ind w:left="360"/>
      </w:pPr>
    </w:p>
    <w:p w14:paraId="09562EB9" w14:textId="747D4E1C" w:rsidR="006211FC" w:rsidRDefault="00E57DD6" w:rsidP="00144D25">
      <w:pPr>
        <w:pStyle w:val="ListParagraph"/>
        <w:numPr>
          <w:ilvl w:val="0"/>
          <w:numId w:val="23"/>
        </w:numPr>
      </w:pPr>
      <w:r>
        <w:t xml:space="preserve">Right-click the </w:t>
      </w:r>
      <w:proofErr w:type="spellStart"/>
      <w:r>
        <w:rPr>
          <w:b/>
        </w:rPr>
        <w:t>Expenses.Model.Fakes</w:t>
      </w:r>
      <w:proofErr w:type="spellEnd"/>
      <w:r>
        <w:t xml:space="preserve"> assembly and select </w:t>
      </w:r>
      <w:r>
        <w:rPr>
          <w:b/>
        </w:rPr>
        <w:t>View in Object Browser</w:t>
      </w:r>
      <w:r>
        <w:t>.</w:t>
      </w:r>
      <w:r w:rsidR="00181BBA">
        <w:br/>
      </w:r>
    </w:p>
    <w:p w14:paraId="06337CE2" w14:textId="0DF080C9" w:rsidR="00E57DD6" w:rsidRDefault="00E57DD6" w:rsidP="00E57DD6">
      <w:pPr>
        <w:pStyle w:val="ListParagraph"/>
        <w:ind w:left="360"/>
      </w:pPr>
      <w:r>
        <w:rPr>
          <w:noProof/>
        </w:rPr>
        <w:drawing>
          <wp:inline distT="0" distB="0" distL="0" distR="0" wp14:anchorId="5E895424" wp14:editId="556DE0F6">
            <wp:extent cx="2486025" cy="22288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2228850"/>
                    </a:xfrm>
                    <a:prstGeom prst="rect">
                      <a:avLst/>
                    </a:prstGeom>
                  </pic:spPr>
                </pic:pic>
              </a:graphicData>
            </a:graphic>
          </wp:inline>
        </w:drawing>
      </w:r>
    </w:p>
    <w:p w14:paraId="64F9C694" w14:textId="77777777" w:rsidR="00E57DD6" w:rsidRDefault="00E57DD6" w:rsidP="00E57DD6">
      <w:pPr>
        <w:pStyle w:val="ListParagraph"/>
        <w:ind w:left="360"/>
      </w:pPr>
    </w:p>
    <w:p w14:paraId="5FC6BB13" w14:textId="171F2B11" w:rsidR="006211FC" w:rsidRDefault="00E57DD6" w:rsidP="00144D25">
      <w:pPr>
        <w:pStyle w:val="ListParagraph"/>
        <w:numPr>
          <w:ilvl w:val="0"/>
          <w:numId w:val="23"/>
        </w:numPr>
      </w:pPr>
      <w:r>
        <w:t>If you expand the assembly and namespace in the object browser, you can see that it’s full of shim and stub objects. The “</w:t>
      </w:r>
      <w:r w:rsidRPr="00181BBA">
        <w:rPr>
          <w:b/>
        </w:rPr>
        <w:t>Shim</w:t>
      </w:r>
      <w:r>
        <w:t>” objects give you the ability to finely control the behavior of classes defined in the original library. The “</w:t>
      </w:r>
      <w:r w:rsidRPr="00181BBA">
        <w:rPr>
          <w:b/>
        </w:rPr>
        <w:t>Stub</w:t>
      </w:r>
      <w:r>
        <w:t>” classes are implementations of the interfaces of the original library that you can easily insert your own methods as needed.</w:t>
      </w:r>
    </w:p>
    <w:p w14:paraId="6C5219BD" w14:textId="26A9F57B" w:rsidR="00E57DD6" w:rsidRDefault="00E57DD6" w:rsidP="00E57DD6">
      <w:pPr>
        <w:pStyle w:val="ListParagraph"/>
        <w:ind w:left="360"/>
      </w:pPr>
      <w:r>
        <w:rPr>
          <w:noProof/>
        </w:rPr>
        <w:lastRenderedPageBreak/>
        <w:drawing>
          <wp:inline distT="0" distB="0" distL="0" distR="0" wp14:anchorId="613B476C" wp14:editId="3A2FEEF9">
            <wp:extent cx="2695575" cy="34194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5575" cy="3419475"/>
                    </a:xfrm>
                    <a:prstGeom prst="rect">
                      <a:avLst/>
                    </a:prstGeom>
                  </pic:spPr>
                </pic:pic>
              </a:graphicData>
            </a:graphic>
          </wp:inline>
        </w:drawing>
      </w:r>
    </w:p>
    <w:p w14:paraId="5BEFA025" w14:textId="77777777" w:rsidR="00E57DD6" w:rsidRDefault="00E57DD6" w:rsidP="00E57DD6">
      <w:pPr>
        <w:pStyle w:val="ListParagraph"/>
        <w:ind w:left="360"/>
      </w:pPr>
    </w:p>
    <w:p w14:paraId="43EBBC0A" w14:textId="77D1E1C6" w:rsidR="00144D25" w:rsidRDefault="00144D25" w:rsidP="00144D25">
      <w:pPr>
        <w:pStyle w:val="Heading3"/>
      </w:pPr>
      <w:r>
        <w:t>Task 3: Writing and running a test</w:t>
      </w:r>
    </w:p>
    <w:p w14:paraId="7D8073E9" w14:textId="6D9C2775" w:rsidR="00144D25" w:rsidRDefault="00144D25" w:rsidP="00144D25">
      <w:r>
        <w:t>In this task, we’ll write and run our test.</w:t>
      </w:r>
    </w:p>
    <w:p w14:paraId="0082100D" w14:textId="58A8C506" w:rsidR="00144D25" w:rsidRDefault="00106E80" w:rsidP="00144D25">
      <w:pPr>
        <w:pStyle w:val="ListParagraph"/>
        <w:numPr>
          <w:ilvl w:val="0"/>
          <w:numId w:val="24"/>
        </w:numPr>
      </w:pPr>
      <w:r>
        <w:t xml:space="preserve">Now let’s turn our attention to building a unit test. Open </w:t>
      </w:r>
      <w:r>
        <w:rPr>
          <w:b/>
        </w:rPr>
        <w:t>UnitTest1.cs</w:t>
      </w:r>
      <w:r>
        <w:t xml:space="preserve"> and find </w:t>
      </w:r>
      <w:r>
        <w:rPr>
          <w:b/>
        </w:rPr>
        <w:t>TestMethod1</w:t>
      </w:r>
      <w:r>
        <w:t xml:space="preserve">. </w:t>
      </w:r>
      <w:r w:rsidR="00144D25">
        <w:t>To start off with, let’s add the using declarations at the top so we can resolve the types we need.</w:t>
      </w:r>
    </w:p>
    <w:p w14:paraId="0B7EDD96" w14:textId="77777777" w:rsidR="00144D25" w:rsidRDefault="00144D25" w:rsidP="00144D25">
      <w:pPr>
        <w:pStyle w:val="ListParagraph"/>
        <w:ind w:left="360"/>
      </w:pPr>
    </w:p>
    <w:p w14:paraId="56B23041"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Expenses.Model</w:t>
      </w:r>
      <w:proofErr w:type="spellEnd"/>
      <w:r w:rsidRPr="00144D25">
        <w:rPr>
          <w:rFonts w:ascii="Consolas" w:hAnsi="Consolas" w:cs="Consolas"/>
        </w:rPr>
        <w:t>;</w:t>
      </w:r>
    </w:p>
    <w:p w14:paraId="255C9E1A"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Expenses.Model.Fakes</w:t>
      </w:r>
      <w:proofErr w:type="spellEnd"/>
      <w:r w:rsidRPr="00144D25">
        <w:rPr>
          <w:rFonts w:ascii="Consolas" w:hAnsi="Consolas" w:cs="Consolas"/>
        </w:rPr>
        <w:t>;</w:t>
      </w:r>
    </w:p>
    <w:p w14:paraId="249DD9B4"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Expenses.ViewModel</w:t>
      </w:r>
      <w:proofErr w:type="spellEnd"/>
      <w:r w:rsidRPr="00144D25">
        <w:rPr>
          <w:rFonts w:ascii="Consolas" w:hAnsi="Consolas" w:cs="Consolas"/>
        </w:rPr>
        <w:t>;</w:t>
      </w:r>
    </w:p>
    <w:p w14:paraId="0E1B5E1D"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Expenses.ViewModel.Fakes</w:t>
      </w:r>
      <w:proofErr w:type="spellEnd"/>
      <w:r w:rsidRPr="00144D25">
        <w:rPr>
          <w:rFonts w:ascii="Consolas" w:hAnsi="Consolas" w:cs="Consolas"/>
        </w:rPr>
        <w:t>;</w:t>
      </w:r>
    </w:p>
    <w:p w14:paraId="2E0F357E" w14:textId="640B9630" w:rsid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System.Threading.Tasks</w:t>
      </w:r>
      <w:proofErr w:type="spellEnd"/>
      <w:r w:rsidRPr="00144D25">
        <w:rPr>
          <w:rFonts w:ascii="Consolas" w:hAnsi="Consolas" w:cs="Consolas"/>
        </w:rPr>
        <w:t>;</w:t>
      </w:r>
    </w:p>
    <w:p w14:paraId="2B8D9F75" w14:textId="77777777" w:rsidR="00144D25" w:rsidRPr="00144D25" w:rsidRDefault="00144D25" w:rsidP="00144D25">
      <w:pPr>
        <w:pStyle w:val="ListParagraph"/>
        <w:ind w:left="360"/>
        <w:rPr>
          <w:rFonts w:ascii="Consolas" w:hAnsi="Consolas" w:cs="Consolas"/>
        </w:rPr>
      </w:pPr>
    </w:p>
    <w:p w14:paraId="642FABE4" w14:textId="21B12FB6" w:rsidR="00E57DD6" w:rsidRDefault="00106E80" w:rsidP="00144D25">
      <w:pPr>
        <w:pStyle w:val="ListParagraph"/>
        <w:numPr>
          <w:ilvl w:val="0"/>
          <w:numId w:val="24"/>
        </w:numPr>
      </w:pPr>
      <w:r>
        <w:t xml:space="preserve">Since we’re looking to perform some basic testing for the </w:t>
      </w:r>
      <w:proofErr w:type="spellStart"/>
      <w:r>
        <w:rPr>
          <w:b/>
        </w:rPr>
        <w:t>ChargeViewModel</w:t>
      </w:r>
      <w:proofErr w:type="spellEnd"/>
      <w:r>
        <w:t>, let’s paste in the initial code. The comments explain the code.</w:t>
      </w:r>
      <w:r w:rsidR="00181BBA">
        <w:t xml:space="preserve">  Paste the following code in as the body of the </w:t>
      </w:r>
      <w:r w:rsidR="00181BBA" w:rsidRPr="00181BBA">
        <w:rPr>
          <w:b/>
        </w:rPr>
        <w:t>TestMethod1</w:t>
      </w:r>
      <w:r w:rsidR="00181BBA">
        <w:t xml:space="preserve"> method.</w:t>
      </w:r>
    </w:p>
    <w:p w14:paraId="5FF0EDE8" w14:textId="2470CB1D" w:rsidR="00106E80" w:rsidRDefault="00106E80" w:rsidP="00106E80">
      <w:pPr>
        <w:pStyle w:val="ListParagraph"/>
        <w:ind w:left="360"/>
      </w:pPr>
      <w:r>
        <w:t xml:space="preserve"> </w:t>
      </w:r>
    </w:p>
    <w:p w14:paraId="16088E80" w14:textId="162CDD12" w:rsidR="00106E80" w:rsidRDefault="00106E80" w:rsidP="00106E80">
      <w:pPr>
        <w:pStyle w:val="ListParagraph"/>
        <w:ind w:left="360"/>
        <w:rPr>
          <w:rFonts w:ascii="Consolas" w:hAnsi="Consolas" w:cs="Consolas"/>
        </w:rPr>
      </w:pPr>
      <w:r>
        <w:rPr>
          <w:rFonts w:ascii="Consolas" w:hAnsi="Consolas" w:cs="Consolas"/>
        </w:rPr>
        <w:t xml:space="preserve">// </w:t>
      </w:r>
      <w:proofErr w:type="gramStart"/>
      <w:r>
        <w:rPr>
          <w:rFonts w:ascii="Consolas" w:hAnsi="Consolas" w:cs="Consolas"/>
        </w:rPr>
        <w:t>Create</w:t>
      </w:r>
      <w:proofErr w:type="gramEnd"/>
      <w:r>
        <w:rPr>
          <w:rFonts w:ascii="Consolas" w:hAnsi="Consolas" w:cs="Consolas"/>
        </w:rPr>
        <w:t xml:space="preserve"> a new </w:t>
      </w:r>
      <w:proofErr w:type="spellStart"/>
      <w:r>
        <w:rPr>
          <w:rFonts w:ascii="Consolas" w:hAnsi="Consolas" w:cs="Consolas"/>
        </w:rPr>
        <w:t>ChargeViewModel</w:t>
      </w:r>
      <w:proofErr w:type="spellEnd"/>
      <w:r>
        <w:rPr>
          <w:rFonts w:ascii="Consolas" w:hAnsi="Consolas" w:cs="Consolas"/>
        </w:rPr>
        <w:t>.</w:t>
      </w:r>
    </w:p>
    <w:p w14:paraId="59BEF491" w14:textId="614F8D41" w:rsidR="00106E80" w:rsidRDefault="00106E80" w:rsidP="00106E80">
      <w:pPr>
        <w:pStyle w:val="ListParagraph"/>
        <w:ind w:left="360"/>
        <w:rPr>
          <w:rFonts w:ascii="Consolas" w:hAnsi="Consolas" w:cs="Consolas"/>
        </w:rPr>
      </w:pPr>
      <w:proofErr w:type="spellStart"/>
      <w:r w:rsidRPr="00106E80">
        <w:rPr>
          <w:rFonts w:ascii="Consolas" w:hAnsi="Consolas" w:cs="Consolas"/>
        </w:rPr>
        <w:t>ChargeViewModel</w:t>
      </w:r>
      <w:proofErr w:type="spellEnd"/>
      <w:r w:rsidRPr="00106E80">
        <w:rPr>
          <w:rFonts w:ascii="Consolas" w:hAnsi="Consolas" w:cs="Consolas"/>
        </w:rPr>
        <w:t xml:space="preserve"> </w:t>
      </w:r>
      <w:proofErr w:type="spellStart"/>
      <w:r w:rsidRPr="00106E80">
        <w:rPr>
          <w:rFonts w:ascii="Consolas" w:hAnsi="Consolas" w:cs="Consolas"/>
        </w:rPr>
        <w:t>chargeViewModel</w:t>
      </w:r>
      <w:proofErr w:type="spellEnd"/>
      <w:r w:rsidRPr="00106E80">
        <w:rPr>
          <w:rFonts w:ascii="Consolas" w:hAnsi="Consolas" w:cs="Consolas"/>
        </w:rPr>
        <w:t xml:space="preserve"> = new </w:t>
      </w:r>
      <w:proofErr w:type="spellStart"/>
      <w:proofErr w:type="gramStart"/>
      <w:r w:rsidRPr="00106E80">
        <w:rPr>
          <w:rFonts w:ascii="Consolas" w:hAnsi="Consolas" w:cs="Consolas"/>
        </w:rPr>
        <w:t>ChargeViewModel</w:t>
      </w:r>
      <w:proofErr w:type="spellEnd"/>
      <w:r w:rsidRPr="00106E80">
        <w:rPr>
          <w:rFonts w:ascii="Consolas" w:hAnsi="Consolas" w:cs="Consolas"/>
        </w:rPr>
        <w:t>(</w:t>
      </w:r>
      <w:proofErr w:type="gramEnd"/>
      <w:r w:rsidRPr="00106E80">
        <w:rPr>
          <w:rFonts w:ascii="Consolas" w:hAnsi="Consolas" w:cs="Consolas"/>
        </w:rPr>
        <w:t>);</w:t>
      </w:r>
    </w:p>
    <w:p w14:paraId="55F80B86" w14:textId="77777777" w:rsidR="00106E80" w:rsidRDefault="00106E80" w:rsidP="00106E80">
      <w:pPr>
        <w:pStyle w:val="ListParagraph"/>
        <w:ind w:left="360"/>
        <w:rPr>
          <w:rFonts w:ascii="Consolas" w:hAnsi="Consolas" w:cs="Consolas"/>
        </w:rPr>
      </w:pPr>
    </w:p>
    <w:p w14:paraId="27DF0114" w14:textId="3139173C" w:rsidR="00106E80" w:rsidRPr="00106E80" w:rsidRDefault="00106E80" w:rsidP="00106E80">
      <w:pPr>
        <w:pStyle w:val="ListParagraph"/>
        <w:ind w:left="360"/>
        <w:rPr>
          <w:rFonts w:ascii="Consolas" w:hAnsi="Consolas" w:cs="Consolas"/>
        </w:rPr>
      </w:pPr>
      <w:r>
        <w:rPr>
          <w:rFonts w:ascii="Consolas" w:hAnsi="Consolas" w:cs="Consolas"/>
        </w:rPr>
        <w:t xml:space="preserve">// Make sure it defaults to a </w:t>
      </w:r>
      <w:proofErr w:type="spellStart"/>
      <w:r>
        <w:rPr>
          <w:rFonts w:ascii="Consolas" w:hAnsi="Consolas" w:cs="Consolas"/>
        </w:rPr>
        <w:t>ChargeId</w:t>
      </w:r>
      <w:proofErr w:type="spellEnd"/>
      <w:r>
        <w:rPr>
          <w:rFonts w:ascii="Consolas" w:hAnsi="Consolas" w:cs="Consolas"/>
        </w:rPr>
        <w:t xml:space="preserve"> of 0.</w:t>
      </w:r>
    </w:p>
    <w:p w14:paraId="0DB94482" w14:textId="77777777" w:rsidR="00106E80" w:rsidRDefault="00106E80" w:rsidP="00106E80">
      <w:pPr>
        <w:pStyle w:val="ListParagraph"/>
        <w:ind w:left="360"/>
        <w:rPr>
          <w:rFonts w:ascii="Consolas" w:hAnsi="Consolas" w:cs="Consolas"/>
        </w:rPr>
      </w:pPr>
      <w:proofErr w:type="spellStart"/>
      <w:proofErr w:type="gramStart"/>
      <w:r w:rsidRPr="00106E80">
        <w:rPr>
          <w:rFonts w:ascii="Consolas" w:hAnsi="Consolas" w:cs="Consolas"/>
        </w:rPr>
        <w:t>Assert.AreEqual</w:t>
      </w:r>
      <w:proofErr w:type="spellEnd"/>
      <w:r w:rsidRPr="00106E80">
        <w:rPr>
          <w:rFonts w:ascii="Consolas" w:hAnsi="Consolas" w:cs="Consolas"/>
        </w:rPr>
        <w:t>(</w:t>
      </w:r>
      <w:proofErr w:type="gramEnd"/>
      <w:r w:rsidRPr="00106E80">
        <w:rPr>
          <w:rFonts w:ascii="Consolas" w:hAnsi="Consolas" w:cs="Consolas"/>
        </w:rPr>
        <w:t xml:space="preserve">0, </w:t>
      </w:r>
      <w:proofErr w:type="spellStart"/>
      <w:r w:rsidRPr="00106E80">
        <w:rPr>
          <w:rFonts w:ascii="Consolas" w:hAnsi="Consolas" w:cs="Consolas"/>
        </w:rPr>
        <w:t>chargeViewModel.ChargeId</w:t>
      </w:r>
      <w:proofErr w:type="spellEnd"/>
      <w:r w:rsidRPr="00106E80">
        <w:rPr>
          <w:rFonts w:ascii="Consolas" w:hAnsi="Consolas" w:cs="Consolas"/>
        </w:rPr>
        <w:t>);</w:t>
      </w:r>
    </w:p>
    <w:p w14:paraId="763D30C2" w14:textId="77777777" w:rsidR="00106E80" w:rsidRDefault="00106E80" w:rsidP="00106E80">
      <w:pPr>
        <w:pStyle w:val="ListParagraph"/>
        <w:ind w:left="360"/>
        <w:rPr>
          <w:rFonts w:ascii="Consolas" w:hAnsi="Consolas" w:cs="Consolas"/>
        </w:rPr>
      </w:pPr>
    </w:p>
    <w:p w14:paraId="24848C1F" w14:textId="1B0B613F" w:rsidR="00106E80" w:rsidRPr="00106E80" w:rsidRDefault="00106E80" w:rsidP="00106E80">
      <w:pPr>
        <w:pStyle w:val="ListParagraph"/>
        <w:ind w:left="360"/>
        <w:rPr>
          <w:rFonts w:ascii="Consolas" w:hAnsi="Consolas" w:cs="Consolas"/>
        </w:rPr>
      </w:pPr>
      <w:r>
        <w:rPr>
          <w:rFonts w:ascii="Consolas" w:hAnsi="Consolas" w:cs="Consolas"/>
        </w:rPr>
        <w:t xml:space="preserve">// Load the charge with the </w:t>
      </w:r>
      <w:proofErr w:type="spellStart"/>
      <w:r>
        <w:rPr>
          <w:rFonts w:ascii="Consolas" w:hAnsi="Consolas" w:cs="Consolas"/>
        </w:rPr>
        <w:t>ChargeId</w:t>
      </w:r>
      <w:proofErr w:type="spellEnd"/>
      <w:r>
        <w:rPr>
          <w:rFonts w:ascii="Consolas" w:hAnsi="Consolas" w:cs="Consolas"/>
        </w:rPr>
        <w:t xml:space="preserve"> of 1.</w:t>
      </w:r>
    </w:p>
    <w:p w14:paraId="1785EA93" w14:textId="77777777" w:rsidR="00106E80" w:rsidRDefault="00106E80" w:rsidP="00106E80">
      <w:pPr>
        <w:pStyle w:val="ListParagraph"/>
        <w:ind w:left="360"/>
        <w:rPr>
          <w:rFonts w:ascii="Consolas" w:hAnsi="Consolas" w:cs="Consolas"/>
        </w:rPr>
      </w:pPr>
      <w:proofErr w:type="gramStart"/>
      <w:r w:rsidRPr="00106E80">
        <w:rPr>
          <w:rFonts w:ascii="Consolas" w:hAnsi="Consolas" w:cs="Consolas"/>
        </w:rPr>
        <w:t>await</w:t>
      </w:r>
      <w:proofErr w:type="gramEnd"/>
      <w:r w:rsidRPr="00106E80">
        <w:rPr>
          <w:rFonts w:ascii="Consolas" w:hAnsi="Consolas" w:cs="Consolas"/>
        </w:rPr>
        <w:t xml:space="preserve"> </w:t>
      </w:r>
      <w:proofErr w:type="spellStart"/>
      <w:r w:rsidRPr="00106E80">
        <w:rPr>
          <w:rFonts w:ascii="Consolas" w:hAnsi="Consolas" w:cs="Consolas"/>
        </w:rPr>
        <w:t>chargeViewModel.LoadAsync</w:t>
      </w:r>
      <w:proofErr w:type="spellEnd"/>
      <w:r w:rsidRPr="00106E80">
        <w:rPr>
          <w:rFonts w:ascii="Consolas" w:hAnsi="Consolas" w:cs="Consolas"/>
        </w:rPr>
        <w:t>(1);</w:t>
      </w:r>
    </w:p>
    <w:p w14:paraId="46F2EE30" w14:textId="77777777" w:rsidR="00106E80" w:rsidRDefault="00106E80" w:rsidP="00106E80">
      <w:pPr>
        <w:pStyle w:val="ListParagraph"/>
        <w:ind w:left="360"/>
        <w:rPr>
          <w:rFonts w:ascii="Consolas" w:hAnsi="Consolas" w:cs="Consolas"/>
        </w:rPr>
      </w:pPr>
    </w:p>
    <w:p w14:paraId="70A887CB" w14:textId="2352B4E2" w:rsidR="00106E80" w:rsidRPr="00106E80" w:rsidRDefault="00106E80" w:rsidP="00106E80">
      <w:pPr>
        <w:pStyle w:val="ListParagraph"/>
        <w:ind w:left="360"/>
        <w:rPr>
          <w:rFonts w:ascii="Consolas" w:hAnsi="Consolas" w:cs="Consolas"/>
        </w:rPr>
      </w:pPr>
      <w:r>
        <w:rPr>
          <w:rFonts w:ascii="Consolas" w:hAnsi="Consolas" w:cs="Consolas"/>
        </w:rPr>
        <w:lastRenderedPageBreak/>
        <w:t xml:space="preserve">// </w:t>
      </w:r>
      <w:proofErr w:type="gramStart"/>
      <w:r>
        <w:rPr>
          <w:rFonts w:ascii="Consolas" w:hAnsi="Consolas" w:cs="Consolas"/>
        </w:rPr>
        <w:t>Confirm</w:t>
      </w:r>
      <w:proofErr w:type="gramEnd"/>
      <w:r>
        <w:rPr>
          <w:rFonts w:ascii="Consolas" w:hAnsi="Consolas" w:cs="Consolas"/>
        </w:rPr>
        <w:t xml:space="preserve"> the </w:t>
      </w:r>
      <w:proofErr w:type="spellStart"/>
      <w:r>
        <w:rPr>
          <w:rFonts w:ascii="Consolas" w:hAnsi="Consolas" w:cs="Consolas"/>
        </w:rPr>
        <w:t>ViewModel’s</w:t>
      </w:r>
      <w:proofErr w:type="spellEnd"/>
      <w:r>
        <w:rPr>
          <w:rFonts w:ascii="Consolas" w:hAnsi="Consolas" w:cs="Consolas"/>
        </w:rPr>
        <w:t xml:space="preserve"> </w:t>
      </w:r>
      <w:proofErr w:type="spellStart"/>
      <w:r>
        <w:rPr>
          <w:rFonts w:ascii="Consolas" w:hAnsi="Consolas" w:cs="Consolas"/>
        </w:rPr>
        <w:t>ChargeId</w:t>
      </w:r>
      <w:proofErr w:type="spellEnd"/>
      <w:r>
        <w:rPr>
          <w:rFonts w:ascii="Consolas" w:hAnsi="Consolas" w:cs="Consolas"/>
        </w:rPr>
        <w:t xml:space="preserve"> is 1.</w:t>
      </w:r>
    </w:p>
    <w:p w14:paraId="21043509" w14:textId="0784B77D" w:rsidR="00106E80" w:rsidRPr="00106E80" w:rsidRDefault="00106E80" w:rsidP="00106E80">
      <w:pPr>
        <w:pStyle w:val="ListParagraph"/>
        <w:ind w:left="360"/>
        <w:rPr>
          <w:rFonts w:ascii="Consolas" w:hAnsi="Consolas" w:cs="Consolas"/>
        </w:rPr>
      </w:pPr>
      <w:proofErr w:type="spellStart"/>
      <w:proofErr w:type="gramStart"/>
      <w:r w:rsidRPr="00106E80">
        <w:rPr>
          <w:rFonts w:ascii="Consolas" w:hAnsi="Consolas" w:cs="Consolas"/>
        </w:rPr>
        <w:t>Assert.AreEqual</w:t>
      </w:r>
      <w:proofErr w:type="spellEnd"/>
      <w:r w:rsidRPr="00106E80">
        <w:rPr>
          <w:rFonts w:ascii="Consolas" w:hAnsi="Consolas" w:cs="Consolas"/>
        </w:rPr>
        <w:t>(</w:t>
      </w:r>
      <w:proofErr w:type="gramEnd"/>
      <w:r w:rsidRPr="00106E80">
        <w:rPr>
          <w:rFonts w:ascii="Consolas" w:hAnsi="Consolas" w:cs="Consolas"/>
        </w:rPr>
        <w:t xml:space="preserve">1, </w:t>
      </w:r>
      <w:proofErr w:type="spellStart"/>
      <w:r w:rsidRPr="00106E80">
        <w:rPr>
          <w:rFonts w:ascii="Consolas" w:hAnsi="Consolas" w:cs="Consolas"/>
        </w:rPr>
        <w:t>chargeViewModel.ChargeId</w:t>
      </w:r>
      <w:proofErr w:type="spellEnd"/>
      <w:r w:rsidRPr="00106E80">
        <w:rPr>
          <w:rFonts w:ascii="Consolas" w:hAnsi="Consolas" w:cs="Consolas"/>
        </w:rPr>
        <w:t>);</w:t>
      </w:r>
    </w:p>
    <w:p w14:paraId="2ECC0AB3" w14:textId="77777777" w:rsidR="00106E80" w:rsidRDefault="00106E80" w:rsidP="00106E80">
      <w:pPr>
        <w:pStyle w:val="ListParagraph"/>
        <w:ind w:left="360"/>
      </w:pPr>
    </w:p>
    <w:p w14:paraId="743A7061" w14:textId="0569A167" w:rsidR="00E57DD6" w:rsidRDefault="00144D25" w:rsidP="00144D25">
      <w:pPr>
        <w:pStyle w:val="ListParagraph"/>
        <w:numPr>
          <w:ilvl w:val="0"/>
          <w:numId w:val="24"/>
        </w:numPr>
      </w:pPr>
      <w:r>
        <w:t xml:space="preserve">The first thing you’ll notice from the code above is that it raises an error on the </w:t>
      </w:r>
      <w:r>
        <w:rPr>
          <w:b/>
        </w:rPr>
        <w:t>await</w:t>
      </w:r>
      <w:r>
        <w:t xml:space="preserve"> statement. This is because </w:t>
      </w:r>
      <w:r>
        <w:rPr>
          <w:b/>
        </w:rPr>
        <w:t>await</w:t>
      </w:r>
      <w:r>
        <w:t xml:space="preserve"> requires the method to be marked as </w:t>
      </w:r>
      <w:proofErr w:type="spellStart"/>
      <w:r>
        <w:rPr>
          <w:b/>
        </w:rPr>
        <w:t>async</w:t>
      </w:r>
      <w:proofErr w:type="spellEnd"/>
      <w:r>
        <w:t xml:space="preserve">, and it should almost always return some sort of </w:t>
      </w:r>
      <w:r>
        <w:rPr>
          <w:b/>
        </w:rPr>
        <w:t>Task</w:t>
      </w:r>
      <w:r>
        <w:t>. Update the method definition to the line below.</w:t>
      </w:r>
    </w:p>
    <w:p w14:paraId="406193AE" w14:textId="77777777" w:rsidR="00144D25" w:rsidRDefault="00144D25" w:rsidP="00144D25">
      <w:pPr>
        <w:pStyle w:val="ListParagraph"/>
        <w:ind w:left="360"/>
      </w:pPr>
    </w:p>
    <w:p w14:paraId="39E79C72" w14:textId="7A6B5AF1" w:rsidR="00144D25" w:rsidRPr="00144D25" w:rsidRDefault="00144D25" w:rsidP="00144D25">
      <w:pPr>
        <w:pStyle w:val="ListParagraph"/>
        <w:ind w:left="360"/>
        <w:rPr>
          <w:rFonts w:ascii="Consolas" w:hAnsi="Consolas" w:cs="Consolas"/>
        </w:rPr>
      </w:pPr>
      <w:proofErr w:type="spellStart"/>
      <w:proofErr w:type="gramStart"/>
      <w:r w:rsidRPr="00144D25">
        <w:rPr>
          <w:rFonts w:ascii="Consolas" w:hAnsi="Consolas" w:cs="Consolas"/>
        </w:rPr>
        <w:t>async</w:t>
      </w:r>
      <w:proofErr w:type="spellEnd"/>
      <w:proofErr w:type="gramEnd"/>
      <w:r w:rsidRPr="00144D25">
        <w:rPr>
          <w:rFonts w:ascii="Consolas" w:hAnsi="Consolas" w:cs="Consolas"/>
        </w:rPr>
        <w:t xml:space="preserve"> public Task TestMethod1()</w:t>
      </w:r>
    </w:p>
    <w:p w14:paraId="45ECC4A7" w14:textId="77777777" w:rsidR="00144D25" w:rsidRDefault="00144D25" w:rsidP="00144D25">
      <w:pPr>
        <w:pStyle w:val="ListParagraph"/>
        <w:ind w:left="360"/>
      </w:pPr>
    </w:p>
    <w:p w14:paraId="3C594C60" w14:textId="1342AE67" w:rsidR="00E57DD6" w:rsidRDefault="00144D25" w:rsidP="00AE13EC">
      <w:pPr>
        <w:pStyle w:val="ListParagraph"/>
        <w:numPr>
          <w:ilvl w:val="0"/>
          <w:numId w:val="24"/>
        </w:numPr>
      </w:pPr>
      <w:r>
        <w:t xml:space="preserve">Now the code will build. It’s also important to note that the Visual Studio testing engine supports </w:t>
      </w:r>
      <w:proofErr w:type="spellStart"/>
      <w:r>
        <w:t>async</w:t>
      </w:r>
      <w:proofErr w:type="spellEnd"/>
      <w:r>
        <w:t xml:space="preserve"> testing just like it does synchronous testing, which makes life much easier for developers.</w:t>
      </w:r>
      <w:r w:rsidR="00AE13EC">
        <w:t xml:space="preserve"> However, just because the code will build doesn’t mean it’s ready to test. We provide three dependencies to this </w:t>
      </w:r>
      <w:proofErr w:type="spellStart"/>
      <w:r w:rsidR="00AE13EC">
        <w:t>ViewModel</w:t>
      </w:r>
      <w:proofErr w:type="spellEnd"/>
      <w:r w:rsidR="00AE13EC">
        <w:t xml:space="preserve"> via our </w:t>
      </w:r>
      <w:proofErr w:type="spellStart"/>
      <w:r w:rsidR="00AE13EC">
        <w:rPr>
          <w:b/>
        </w:rPr>
        <w:t>ServiceLocator</w:t>
      </w:r>
      <w:proofErr w:type="spellEnd"/>
      <w:r w:rsidR="00AE13EC">
        <w:t xml:space="preserve">, so we’ll need to set those up before we can test. First, we’ll add an </w:t>
      </w:r>
      <w:proofErr w:type="spellStart"/>
      <w:r w:rsidR="00AE13EC" w:rsidRPr="00AE13EC">
        <w:rPr>
          <w:b/>
        </w:rPr>
        <w:t>INavigationService</w:t>
      </w:r>
      <w:proofErr w:type="spellEnd"/>
      <w:r w:rsidR="00AE13EC">
        <w:t>. Since this isn’t actually used in our code</w:t>
      </w:r>
      <w:r w:rsidR="00E10E12">
        <w:t xml:space="preserve"> p</w:t>
      </w:r>
      <w:r w:rsidR="00AE13EC">
        <w:t>ath, we can just give it the default stub object. Add this code</w:t>
      </w:r>
      <w:r w:rsidR="00E10E12">
        <w:t xml:space="preserve"> to the </w:t>
      </w:r>
      <w:r w:rsidR="00E10E12" w:rsidRPr="00181BBA">
        <w:rPr>
          <w:b/>
          <w:i/>
        </w:rPr>
        <w:t>beginning</w:t>
      </w:r>
      <w:r w:rsidR="00E10E12">
        <w:t xml:space="preserve"> of the </w:t>
      </w:r>
      <w:r w:rsidR="00181BBA" w:rsidRPr="00181BBA">
        <w:rPr>
          <w:b/>
        </w:rPr>
        <w:t>TestMethod1</w:t>
      </w:r>
      <w:r w:rsidR="00181BBA">
        <w:t xml:space="preserve"> </w:t>
      </w:r>
      <w:r w:rsidR="00E10E12">
        <w:t xml:space="preserve">method </w:t>
      </w:r>
      <w:r w:rsidR="00181BBA">
        <w:t>just above the code we pasted in previously</w:t>
      </w:r>
      <w:r w:rsidR="00E10E12">
        <w:t>.</w:t>
      </w:r>
    </w:p>
    <w:p w14:paraId="24108A77" w14:textId="77777777" w:rsidR="00144D25" w:rsidRDefault="00144D25" w:rsidP="00144D25">
      <w:pPr>
        <w:pStyle w:val="ListParagraph"/>
        <w:ind w:left="360"/>
      </w:pPr>
    </w:p>
    <w:p w14:paraId="189C1551" w14:textId="77777777" w:rsidR="00AE13EC" w:rsidRDefault="00AE13EC" w:rsidP="00144D25">
      <w:pPr>
        <w:pStyle w:val="ListParagraph"/>
        <w:ind w:left="360"/>
        <w:rPr>
          <w:rFonts w:ascii="Consolas" w:hAnsi="Consolas" w:cs="Consolas"/>
        </w:rPr>
      </w:pPr>
      <w:proofErr w:type="spellStart"/>
      <w:r w:rsidRPr="00AE13EC">
        <w:rPr>
          <w:rFonts w:ascii="Consolas" w:hAnsi="Consolas" w:cs="Consolas"/>
        </w:rPr>
        <w:t>ServiceLocator.Current.SetService</w:t>
      </w:r>
      <w:proofErr w:type="spellEnd"/>
      <w:r w:rsidRPr="00AE13EC">
        <w:rPr>
          <w:rFonts w:ascii="Consolas" w:hAnsi="Consolas" w:cs="Consolas"/>
        </w:rPr>
        <w:t>&lt;</w:t>
      </w:r>
      <w:proofErr w:type="spellStart"/>
      <w:r w:rsidRPr="00AE13EC">
        <w:rPr>
          <w:rFonts w:ascii="Consolas" w:hAnsi="Consolas" w:cs="Consolas"/>
        </w:rPr>
        <w:t>INavigationService</w:t>
      </w:r>
      <w:proofErr w:type="spellEnd"/>
      <w:proofErr w:type="gramStart"/>
      <w:r w:rsidRPr="00AE13EC">
        <w:rPr>
          <w:rFonts w:ascii="Consolas" w:hAnsi="Consolas" w:cs="Consolas"/>
        </w:rPr>
        <w:t>&gt;(</w:t>
      </w:r>
      <w:proofErr w:type="gramEnd"/>
    </w:p>
    <w:p w14:paraId="2214D0A0" w14:textId="36EA85C4" w:rsidR="00AE13EC" w:rsidRPr="00AE13EC" w:rsidRDefault="00AE13EC" w:rsidP="00AE13EC">
      <w:pPr>
        <w:pStyle w:val="ListParagraph"/>
        <w:ind w:left="4680" w:firstLine="360"/>
        <w:rPr>
          <w:rFonts w:ascii="Consolas" w:hAnsi="Consolas" w:cs="Consolas"/>
        </w:rPr>
      </w:pPr>
      <w:proofErr w:type="gramStart"/>
      <w:r w:rsidRPr="00AE13EC">
        <w:rPr>
          <w:rFonts w:ascii="Consolas" w:hAnsi="Consolas" w:cs="Consolas"/>
        </w:rPr>
        <w:t>new</w:t>
      </w:r>
      <w:proofErr w:type="gramEnd"/>
      <w:r w:rsidRPr="00AE13EC">
        <w:rPr>
          <w:rFonts w:ascii="Consolas" w:hAnsi="Consolas" w:cs="Consolas"/>
        </w:rPr>
        <w:t xml:space="preserve"> </w:t>
      </w:r>
      <w:proofErr w:type="spellStart"/>
      <w:r w:rsidRPr="00AE13EC">
        <w:rPr>
          <w:rFonts w:ascii="Consolas" w:hAnsi="Consolas" w:cs="Consolas"/>
        </w:rPr>
        <w:t>StubINavigationService</w:t>
      </w:r>
      <w:proofErr w:type="spellEnd"/>
      <w:r w:rsidRPr="00AE13EC">
        <w:rPr>
          <w:rFonts w:ascii="Consolas" w:hAnsi="Consolas" w:cs="Consolas"/>
        </w:rPr>
        <w:t>());</w:t>
      </w:r>
    </w:p>
    <w:p w14:paraId="61A62D15" w14:textId="77777777" w:rsidR="00AE13EC" w:rsidRDefault="00AE13EC" w:rsidP="00144D25">
      <w:pPr>
        <w:pStyle w:val="ListParagraph"/>
        <w:ind w:left="360"/>
      </w:pPr>
    </w:p>
    <w:p w14:paraId="0DD112F7" w14:textId="47F05B30" w:rsidR="00E57DD6" w:rsidRDefault="00AE13EC" w:rsidP="004F2B4A">
      <w:pPr>
        <w:pStyle w:val="ListParagraph"/>
        <w:numPr>
          <w:ilvl w:val="0"/>
          <w:numId w:val="24"/>
        </w:numPr>
      </w:pPr>
      <w:r>
        <w:t xml:space="preserve">Next, we need to provide the </w:t>
      </w:r>
      <w:proofErr w:type="spellStart"/>
      <w:r>
        <w:rPr>
          <w:b/>
        </w:rPr>
        <w:t>ServiceLocator</w:t>
      </w:r>
      <w:proofErr w:type="spellEnd"/>
      <w:r>
        <w:t xml:space="preserve"> with an </w:t>
      </w:r>
      <w:proofErr w:type="spellStart"/>
      <w:r>
        <w:rPr>
          <w:b/>
        </w:rPr>
        <w:t>IViewService</w:t>
      </w:r>
      <w:proofErr w:type="spellEnd"/>
      <w:r>
        <w:t xml:space="preserve">. </w:t>
      </w:r>
      <w:r w:rsidR="004F2B4A">
        <w:t>Our code</w:t>
      </w:r>
      <w:r w:rsidR="00E10E12">
        <w:t xml:space="preserve"> </w:t>
      </w:r>
      <w:r w:rsidR="004F2B4A">
        <w:t xml:space="preserve">path will use the </w:t>
      </w:r>
      <w:proofErr w:type="spellStart"/>
      <w:r w:rsidR="004F2B4A">
        <w:rPr>
          <w:b/>
        </w:rPr>
        <w:t>ExecuteBusyAction</w:t>
      </w:r>
      <w:r w:rsidR="00E10E12">
        <w:rPr>
          <w:b/>
        </w:rPr>
        <w:t>Async</w:t>
      </w:r>
      <w:proofErr w:type="spellEnd"/>
      <w:r w:rsidR="004F2B4A">
        <w:t xml:space="preserve"> method on this interface, so we’ll need to provide a method for the </w:t>
      </w:r>
      <w:proofErr w:type="spellStart"/>
      <w:r w:rsidR="004F2B4A" w:rsidRPr="004F2B4A">
        <w:rPr>
          <w:b/>
        </w:rPr>
        <w:t>ExecuteBusyActionAsyncFuncOfTask</w:t>
      </w:r>
      <w:proofErr w:type="spellEnd"/>
      <w:r w:rsidR="004F2B4A">
        <w:t xml:space="preserve"> stub. It won’t do anything special, so this method simply runs the function it’s provided.</w:t>
      </w:r>
      <w:r w:rsidR="00E10E12">
        <w:t xml:space="preserve"> You don’t need to understand this code because it’s not relevant as far as our testing is concerned. Add the code below directly after the code from the previous step.</w:t>
      </w:r>
    </w:p>
    <w:p w14:paraId="3381E06F" w14:textId="77777777" w:rsidR="00AE13EC" w:rsidRPr="004F2B4A" w:rsidRDefault="00AE13EC" w:rsidP="00AE13EC">
      <w:pPr>
        <w:pStyle w:val="ListParagraph"/>
        <w:ind w:left="360"/>
        <w:rPr>
          <w:rFonts w:ascii="Consolas" w:hAnsi="Consolas" w:cs="Consolas"/>
        </w:rPr>
      </w:pPr>
    </w:p>
    <w:p w14:paraId="0E79FF98" w14:textId="77777777" w:rsidR="004F2B4A" w:rsidRPr="004F2B4A" w:rsidRDefault="004F2B4A" w:rsidP="004F2B4A">
      <w:pPr>
        <w:pStyle w:val="ListParagraph"/>
        <w:ind w:left="360"/>
        <w:rPr>
          <w:rFonts w:ascii="Consolas" w:hAnsi="Consolas" w:cs="Consolas"/>
        </w:rPr>
      </w:pPr>
      <w:proofErr w:type="spellStart"/>
      <w:r w:rsidRPr="004F2B4A">
        <w:rPr>
          <w:rFonts w:ascii="Consolas" w:hAnsi="Consolas" w:cs="Consolas"/>
        </w:rPr>
        <w:t>StubIViewService</w:t>
      </w:r>
      <w:proofErr w:type="spellEnd"/>
      <w:r w:rsidRPr="004F2B4A">
        <w:rPr>
          <w:rFonts w:ascii="Consolas" w:hAnsi="Consolas" w:cs="Consolas"/>
        </w:rPr>
        <w:t xml:space="preserve"> </w:t>
      </w:r>
      <w:proofErr w:type="spellStart"/>
      <w:r w:rsidRPr="004F2B4A">
        <w:rPr>
          <w:rFonts w:ascii="Consolas" w:hAnsi="Consolas" w:cs="Consolas"/>
        </w:rPr>
        <w:t>viewService</w:t>
      </w:r>
      <w:proofErr w:type="spellEnd"/>
      <w:r w:rsidRPr="004F2B4A">
        <w:rPr>
          <w:rFonts w:ascii="Consolas" w:hAnsi="Consolas" w:cs="Consolas"/>
        </w:rPr>
        <w:t xml:space="preserve"> =</w:t>
      </w:r>
    </w:p>
    <w:p w14:paraId="794F349F"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gramStart"/>
      <w:r w:rsidRPr="004F2B4A">
        <w:rPr>
          <w:rFonts w:ascii="Consolas" w:hAnsi="Consolas" w:cs="Consolas"/>
        </w:rPr>
        <w:t>new</w:t>
      </w:r>
      <w:proofErr w:type="gramEnd"/>
      <w:r w:rsidRPr="004F2B4A">
        <w:rPr>
          <w:rFonts w:ascii="Consolas" w:hAnsi="Consolas" w:cs="Consolas"/>
        </w:rPr>
        <w:t xml:space="preserve"> </w:t>
      </w:r>
      <w:proofErr w:type="spellStart"/>
      <w:r w:rsidRPr="004F2B4A">
        <w:rPr>
          <w:rFonts w:ascii="Consolas" w:hAnsi="Consolas" w:cs="Consolas"/>
        </w:rPr>
        <w:t>StubIViewService</w:t>
      </w:r>
      <w:proofErr w:type="spellEnd"/>
      <w:r w:rsidRPr="004F2B4A">
        <w:rPr>
          <w:rFonts w:ascii="Consolas" w:hAnsi="Consolas" w:cs="Consolas"/>
        </w:rPr>
        <w:t>()</w:t>
      </w:r>
    </w:p>
    <w:p w14:paraId="6EA29FC2"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
    <w:p w14:paraId="6FD7DA2C"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spellStart"/>
      <w:r w:rsidRPr="004F2B4A">
        <w:rPr>
          <w:rFonts w:ascii="Consolas" w:hAnsi="Consolas" w:cs="Consolas"/>
        </w:rPr>
        <w:t>ExecuteBusyActionAsyncFuncOfTask</w:t>
      </w:r>
      <w:proofErr w:type="spellEnd"/>
      <w:r w:rsidRPr="004F2B4A">
        <w:rPr>
          <w:rFonts w:ascii="Consolas" w:hAnsi="Consolas" w:cs="Consolas"/>
        </w:rPr>
        <w:t xml:space="preserve"> =</w:t>
      </w:r>
    </w:p>
    <w:p w14:paraId="46D9BE33"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spellStart"/>
      <w:proofErr w:type="gramStart"/>
      <w:r w:rsidRPr="004F2B4A">
        <w:rPr>
          <w:rFonts w:ascii="Consolas" w:hAnsi="Consolas" w:cs="Consolas"/>
        </w:rPr>
        <w:t>async</w:t>
      </w:r>
      <w:proofErr w:type="spellEnd"/>
      <w:proofErr w:type="gramEnd"/>
      <w:r w:rsidRPr="004F2B4A">
        <w:rPr>
          <w:rFonts w:ascii="Consolas" w:hAnsi="Consolas" w:cs="Consolas"/>
        </w:rPr>
        <w:t xml:space="preserve"> (</w:t>
      </w:r>
      <w:proofErr w:type="spellStart"/>
      <w:r w:rsidRPr="004F2B4A">
        <w:rPr>
          <w:rFonts w:ascii="Consolas" w:hAnsi="Consolas" w:cs="Consolas"/>
        </w:rPr>
        <w:t>Func</w:t>
      </w:r>
      <w:proofErr w:type="spellEnd"/>
      <w:r w:rsidRPr="004F2B4A">
        <w:rPr>
          <w:rFonts w:ascii="Consolas" w:hAnsi="Consolas" w:cs="Consolas"/>
        </w:rPr>
        <w:t xml:space="preserve">&lt;Task&gt; </w:t>
      </w:r>
      <w:proofErr w:type="spellStart"/>
      <w:r w:rsidRPr="004F2B4A">
        <w:rPr>
          <w:rFonts w:ascii="Consolas" w:hAnsi="Consolas" w:cs="Consolas"/>
        </w:rPr>
        <w:t>func</w:t>
      </w:r>
      <w:proofErr w:type="spellEnd"/>
      <w:r w:rsidRPr="004F2B4A">
        <w:rPr>
          <w:rFonts w:ascii="Consolas" w:hAnsi="Consolas" w:cs="Consolas"/>
        </w:rPr>
        <w:t>) =&gt;</w:t>
      </w:r>
    </w:p>
    <w:p w14:paraId="2A6279E1"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
    <w:p w14:paraId="1EEA6DEE"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gramStart"/>
      <w:r w:rsidRPr="004F2B4A">
        <w:rPr>
          <w:rFonts w:ascii="Consolas" w:hAnsi="Consolas" w:cs="Consolas"/>
        </w:rPr>
        <w:t>await</w:t>
      </w:r>
      <w:proofErr w:type="gramEnd"/>
      <w:r w:rsidRPr="004F2B4A">
        <w:rPr>
          <w:rFonts w:ascii="Consolas" w:hAnsi="Consolas" w:cs="Consolas"/>
        </w:rPr>
        <w:t xml:space="preserve"> </w:t>
      </w:r>
      <w:proofErr w:type="spellStart"/>
      <w:r w:rsidRPr="004F2B4A">
        <w:rPr>
          <w:rFonts w:ascii="Consolas" w:hAnsi="Consolas" w:cs="Consolas"/>
        </w:rPr>
        <w:t>func</w:t>
      </w:r>
      <w:proofErr w:type="spellEnd"/>
      <w:r w:rsidRPr="004F2B4A">
        <w:rPr>
          <w:rFonts w:ascii="Consolas" w:hAnsi="Consolas" w:cs="Consolas"/>
        </w:rPr>
        <w:t>();</w:t>
      </w:r>
    </w:p>
    <w:p w14:paraId="2287F7FD"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
    <w:p w14:paraId="3064EF2C" w14:textId="6B4B79E1" w:rsidR="004F2B4A" w:rsidRDefault="004F2B4A" w:rsidP="004F2B4A">
      <w:pPr>
        <w:pStyle w:val="ListParagraph"/>
        <w:ind w:left="360"/>
        <w:rPr>
          <w:rFonts w:ascii="Consolas" w:hAnsi="Consolas" w:cs="Consolas"/>
        </w:rPr>
      </w:pPr>
      <w:r w:rsidRPr="004F2B4A">
        <w:rPr>
          <w:rFonts w:ascii="Consolas" w:hAnsi="Consolas" w:cs="Consolas"/>
        </w:rPr>
        <w:t xml:space="preserve">    };</w:t>
      </w:r>
    </w:p>
    <w:p w14:paraId="0B3C4D17" w14:textId="74310F2E" w:rsidR="00E10E12" w:rsidRPr="004F2B4A" w:rsidRDefault="00E10E12" w:rsidP="004F2B4A">
      <w:pPr>
        <w:pStyle w:val="ListParagraph"/>
        <w:ind w:left="360"/>
        <w:rPr>
          <w:rFonts w:ascii="Consolas" w:hAnsi="Consolas" w:cs="Consolas"/>
        </w:rPr>
      </w:pPr>
      <w:proofErr w:type="spellStart"/>
      <w:r w:rsidRPr="00E10E12">
        <w:rPr>
          <w:rFonts w:ascii="Consolas" w:hAnsi="Consolas" w:cs="Consolas"/>
        </w:rPr>
        <w:t>ServiceLocator.Current.SetService</w:t>
      </w:r>
      <w:proofErr w:type="spellEnd"/>
      <w:r w:rsidRPr="00E10E12">
        <w:rPr>
          <w:rFonts w:ascii="Consolas" w:hAnsi="Consolas" w:cs="Consolas"/>
        </w:rPr>
        <w:t>&lt;</w:t>
      </w:r>
      <w:proofErr w:type="spellStart"/>
      <w:r w:rsidRPr="00E10E12">
        <w:rPr>
          <w:rFonts w:ascii="Consolas" w:hAnsi="Consolas" w:cs="Consolas"/>
        </w:rPr>
        <w:t>IViewService</w:t>
      </w:r>
      <w:proofErr w:type="spellEnd"/>
      <w:proofErr w:type="gramStart"/>
      <w:r w:rsidRPr="00E10E12">
        <w:rPr>
          <w:rFonts w:ascii="Consolas" w:hAnsi="Consolas" w:cs="Consolas"/>
        </w:rPr>
        <w:t>&gt;(</w:t>
      </w:r>
      <w:proofErr w:type="spellStart"/>
      <w:proofErr w:type="gramEnd"/>
      <w:r w:rsidRPr="00E10E12">
        <w:rPr>
          <w:rFonts w:ascii="Consolas" w:hAnsi="Consolas" w:cs="Consolas"/>
        </w:rPr>
        <w:t>viewService</w:t>
      </w:r>
      <w:proofErr w:type="spellEnd"/>
      <w:r w:rsidRPr="00E10E12">
        <w:rPr>
          <w:rFonts w:ascii="Consolas" w:hAnsi="Consolas" w:cs="Consolas"/>
        </w:rPr>
        <w:t>);</w:t>
      </w:r>
    </w:p>
    <w:p w14:paraId="387B3FCD" w14:textId="77777777" w:rsidR="004F2B4A" w:rsidRPr="004F2B4A" w:rsidRDefault="004F2B4A" w:rsidP="004F2B4A">
      <w:pPr>
        <w:pStyle w:val="ListParagraph"/>
        <w:ind w:left="360"/>
        <w:rPr>
          <w:rFonts w:ascii="Consolas" w:hAnsi="Consolas" w:cs="Consolas"/>
        </w:rPr>
      </w:pPr>
    </w:p>
    <w:p w14:paraId="169679D7" w14:textId="3336B1E9" w:rsidR="00E57DD6" w:rsidRDefault="00E10E12" w:rsidP="00144D25">
      <w:pPr>
        <w:pStyle w:val="ListParagraph"/>
        <w:numPr>
          <w:ilvl w:val="0"/>
          <w:numId w:val="24"/>
        </w:numPr>
      </w:pPr>
      <w:r>
        <w:t xml:space="preserve">However, one service that does play an important role for our test is the </w:t>
      </w:r>
      <w:proofErr w:type="spellStart"/>
      <w:r>
        <w:rPr>
          <w:b/>
        </w:rPr>
        <w:t>IExpenseRepository</w:t>
      </w:r>
      <w:proofErr w:type="spellEnd"/>
      <w:r>
        <w:t xml:space="preserve">. Since this is the object that is used to load the specified charge, we need to provide a method to run when its </w:t>
      </w:r>
      <w:proofErr w:type="spellStart"/>
      <w:r>
        <w:rPr>
          <w:b/>
        </w:rPr>
        <w:t>GetChargeAsync</w:t>
      </w:r>
      <w:proofErr w:type="spellEnd"/>
      <w:r>
        <w:t xml:space="preserve"> gets called. Fortunately, there is a </w:t>
      </w:r>
      <w:r>
        <w:rPr>
          <w:b/>
        </w:rPr>
        <w:t>GetChargeAsyncInt32</w:t>
      </w:r>
      <w:r>
        <w:t xml:space="preserve"> stub that we can fill out. Paste this code after the code from the previous step. At this point, the next line of code after this block should be the line that creates the </w:t>
      </w:r>
      <w:proofErr w:type="spellStart"/>
      <w:r w:rsidRPr="00E10E12">
        <w:rPr>
          <w:b/>
        </w:rPr>
        <w:t>ChargeViewModel</w:t>
      </w:r>
      <w:proofErr w:type="spellEnd"/>
      <w:r>
        <w:t xml:space="preserve"> that we added in first.</w:t>
      </w:r>
    </w:p>
    <w:p w14:paraId="1A745E8B" w14:textId="77777777" w:rsidR="00E10E12" w:rsidRDefault="00E10E12" w:rsidP="00E10E12">
      <w:pPr>
        <w:pStyle w:val="ListParagraph"/>
        <w:ind w:left="360"/>
      </w:pPr>
    </w:p>
    <w:p w14:paraId="2BA51A4C" w14:textId="77777777" w:rsidR="00E10E12" w:rsidRPr="00E10E12" w:rsidRDefault="00E10E12" w:rsidP="00E10E12">
      <w:pPr>
        <w:pStyle w:val="ListParagraph"/>
        <w:ind w:left="360"/>
        <w:rPr>
          <w:rFonts w:ascii="Consolas" w:hAnsi="Consolas" w:cs="Consolas"/>
        </w:rPr>
      </w:pPr>
      <w:proofErr w:type="spellStart"/>
      <w:r w:rsidRPr="00E10E12">
        <w:rPr>
          <w:rFonts w:ascii="Consolas" w:hAnsi="Consolas" w:cs="Consolas"/>
        </w:rPr>
        <w:t>StubIExpenseRepository</w:t>
      </w:r>
      <w:proofErr w:type="spellEnd"/>
      <w:r w:rsidRPr="00E10E12">
        <w:rPr>
          <w:rFonts w:ascii="Consolas" w:hAnsi="Consolas" w:cs="Consolas"/>
        </w:rPr>
        <w:t xml:space="preserve"> repository =</w:t>
      </w:r>
    </w:p>
    <w:p w14:paraId="77EE8FD3"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gramStart"/>
      <w:r w:rsidRPr="00E10E12">
        <w:rPr>
          <w:rFonts w:ascii="Consolas" w:hAnsi="Consolas" w:cs="Consolas"/>
        </w:rPr>
        <w:t>new</w:t>
      </w:r>
      <w:proofErr w:type="gramEnd"/>
      <w:r w:rsidRPr="00E10E12">
        <w:rPr>
          <w:rFonts w:ascii="Consolas" w:hAnsi="Consolas" w:cs="Consolas"/>
        </w:rPr>
        <w:t xml:space="preserve"> </w:t>
      </w:r>
      <w:proofErr w:type="spellStart"/>
      <w:r w:rsidRPr="00E10E12">
        <w:rPr>
          <w:rFonts w:ascii="Consolas" w:hAnsi="Consolas" w:cs="Consolas"/>
        </w:rPr>
        <w:t>StubIExpenseRepository</w:t>
      </w:r>
      <w:proofErr w:type="spellEnd"/>
      <w:r w:rsidRPr="00E10E12">
        <w:rPr>
          <w:rFonts w:ascii="Consolas" w:hAnsi="Consolas" w:cs="Consolas"/>
        </w:rPr>
        <w:t>()</w:t>
      </w:r>
    </w:p>
    <w:p w14:paraId="16109707" w14:textId="77777777" w:rsidR="00E10E12" w:rsidRPr="00E10E12" w:rsidRDefault="00E10E12" w:rsidP="00E10E12">
      <w:pPr>
        <w:pStyle w:val="ListParagraph"/>
        <w:ind w:left="360"/>
        <w:rPr>
          <w:rFonts w:ascii="Consolas" w:hAnsi="Consolas" w:cs="Consolas"/>
        </w:rPr>
      </w:pPr>
      <w:r w:rsidRPr="00E10E12">
        <w:rPr>
          <w:rFonts w:ascii="Consolas" w:hAnsi="Consolas" w:cs="Consolas"/>
        </w:rPr>
        <w:lastRenderedPageBreak/>
        <w:t xml:space="preserve">    {</w:t>
      </w:r>
    </w:p>
    <w:p w14:paraId="157EA74F"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GetChargeAsyncInt32 =</w:t>
      </w:r>
    </w:p>
    <w:p w14:paraId="36E54B48"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spellStart"/>
      <w:proofErr w:type="gramStart"/>
      <w:r w:rsidRPr="00E10E12">
        <w:rPr>
          <w:rFonts w:ascii="Consolas" w:hAnsi="Consolas" w:cs="Consolas"/>
        </w:rPr>
        <w:t>chargeId</w:t>
      </w:r>
      <w:proofErr w:type="spellEnd"/>
      <w:proofErr w:type="gramEnd"/>
      <w:r w:rsidRPr="00E10E12">
        <w:rPr>
          <w:rFonts w:ascii="Consolas" w:hAnsi="Consolas" w:cs="Consolas"/>
        </w:rPr>
        <w:t>) =&gt;</w:t>
      </w:r>
    </w:p>
    <w:p w14:paraId="1585CADF"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48C48BF4"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gramStart"/>
      <w:r w:rsidRPr="00E10E12">
        <w:rPr>
          <w:rFonts w:ascii="Consolas" w:hAnsi="Consolas" w:cs="Consolas"/>
        </w:rPr>
        <w:t>return</w:t>
      </w:r>
      <w:proofErr w:type="gramEnd"/>
      <w:r w:rsidRPr="00E10E12">
        <w:rPr>
          <w:rFonts w:ascii="Consolas" w:hAnsi="Consolas" w:cs="Consolas"/>
        </w:rPr>
        <w:t xml:space="preserve"> </w:t>
      </w:r>
      <w:proofErr w:type="spellStart"/>
      <w:r w:rsidRPr="00E10E12">
        <w:rPr>
          <w:rFonts w:ascii="Consolas" w:hAnsi="Consolas" w:cs="Consolas"/>
        </w:rPr>
        <w:t>Task.FromResult</w:t>
      </w:r>
      <w:proofErr w:type="spellEnd"/>
      <w:r w:rsidRPr="00E10E12">
        <w:rPr>
          <w:rFonts w:ascii="Consolas" w:hAnsi="Consolas" w:cs="Consolas"/>
        </w:rPr>
        <w:t>(</w:t>
      </w:r>
    </w:p>
    <w:p w14:paraId="3739D94C"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gramStart"/>
      <w:r w:rsidRPr="00E10E12">
        <w:rPr>
          <w:rFonts w:ascii="Consolas" w:hAnsi="Consolas" w:cs="Consolas"/>
        </w:rPr>
        <w:t>new</w:t>
      </w:r>
      <w:proofErr w:type="gramEnd"/>
      <w:r w:rsidRPr="00E10E12">
        <w:rPr>
          <w:rFonts w:ascii="Consolas" w:hAnsi="Consolas" w:cs="Consolas"/>
        </w:rPr>
        <w:t xml:space="preserve"> Charge()</w:t>
      </w:r>
    </w:p>
    <w:p w14:paraId="4152014A"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02085512"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spellStart"/>
      <w:r w:rsidRPr="00E10E12">
        <w:rPr>
          <w:rFonts w:ascii="Consolas" w:hAnsi="Consolas" w:cs="Consolas"/>
        </w:rPr>
        <w:t>ChargeId</w:t>
      </w:r>
      <w:proofErr w:type="spellEnd"/>
      <w:r w:rsidRPr="00E10E12">
        <w:rPr>
          <w:rFonts w:ascii="Consolas" w:hAnsi="Consolas" w:cs="Consolas"/>
        </w:rPr>
        <w:t xml:space="preserve"> = </w:t>
      </w:r>
      <w:proofErr w:type="spellStart"/>
      <w:r w:rsidRPr="00E10E12">
        <w:rPr>
          <w:rFonts w:ascii="Consolas" w:hAnsi="Consolas" w:cs="Consolas"/>
        </w:rPr>
        <w:t>chargeId</w:t>
      </w:r>
      <w:proofErr w:type="spellEnd"/>
      <w:r w:rsidRPr="00E10E12">
        <w:rPr>
          <w:rFonts w:ascii="Consolas" w:hAnsi="Consolas" w:cs="Consolas"/>
        </w:rPr>
        <w:t>,</w:t>
      </w:r>
    </w:p>
    <w:p w14:paraId="14B43735"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60B6B16A"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5BC11316"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45BD5A93" w14:textId="19061C32" w:rsidR="00E10E12" w:rsidRDefault="00E10E12" w:rsidP="00E10E12">
      <w:pPr>
        <w:pStyle w:val="ListParagraph"/>
        <w:ind w:left="360"/>
        <w:rPr>
          <w:rFonts w:ascii="Consolas" w:hAnsi="Consolas" w:cs="Consolas"/>
        </w:rPr>
      </w:pPr>
      <w:r w:rsidRPr="00E10E12">
        <w:rPr>
          <w:rFonts w:ascii="Consolas" w:hAnsi="Consolas" w:cs="Consolas"/>
        </w:rPr>
        <w:t>ServiceLocator.Current.SetService&lt;IExpenseRepository</w:t>
      </w:r>
      <w:proofErr w:type="gramStart"/>
      <w:r w:rsidRPr="00E10E12">
        <w:rPr>
          <w:rFonts w:ascii="Consolas" w:hAnsi="Consolas" w:cs="Consolas"/>
        </w:rPr>
        <w:t>&gt;(</w:t>
      </w:r>
      <w:proofErr w:type="gramEnd"/>
      <w:r w:rsidRPr="00E10E12">
        <w:rPr>
          <w:rFonts w:ascii="Consolas" w:hAnsi="Consolas" w:cs="Consolas"/>
        </w:rPr>
        <w:t>repository);</w:t>
      </w:r>
    </w:p>
    <w:p w14:paraId="6E7C4679" w14:textId="77777777" w:rsidR="00E10E12" w:rsidRDefault="00E10E12" w:rsidP="00E10E12">
      <w:pPr>
        <w:pStyle w:val="ListParagraph"/>
        <w:ind w:left="360"/>
        <w:rPr>
          <w:rFonts w:ascii="Consolas" w:hAnsi="Consolas" w:cs="Consolas"/>
        </w:rPr>
      </w:pPr>
    </w:p>
    <w:p w14:paraId="1F7231B1" w14:textId="032E1141" w:rsidR="00E10E12" w:rsidRDefault="00E10E12" w:rsidP="00144D25">
      <w:pPr>
        <w:pStyle w:val="ListParagraph"/>
        <w:numPr>
          <w:ilvl w:val="0"/>
          <w:numId w:val="24"/>
        </w:numPr>
      </w:pPr>
      <w:r>
        <w:t xml:space="preserve">Open the </w:t>
      </w:r>
      <w:r>
        <w:rPr>
          <w:b/>
        </w:rPr>
        <w:t>Test Explorer</w:t>
      </w:r>
      <w:r>
        <w:t xml:space="preserve"> by selecting </w:t>
      </w:r>
      <w:r>
        <w:rPr>
          <w:b/>
        </w:rPr>
        <w:t>Test | Windows | Test Explorer</w:t>
      </w:r>
      <w:r>
        <w:t xml:space="preserve"> from the main menu.</w:t>
      </w:r>
    </w:p>
    <w:p w14:paraId="57F8E9CC" w14:textId="77777777" w:rsidR="00E10E12" w:rsidRDefault="00E10E12" w:rsidP="00E10E12">
      <w:pPr>
        <w:pStyle w:val="ListParagraph"/>
        <w:ind w:left="360"/>
      </w:pPr>
    </w:p>
    <w:p w14:paraId="61E71C93" w14:textId="681E1F63" w:rsidR="00E10E12" w:rsidRDefault="00A807B3" w:rsidP="001E4AFE">
      <w:pPr>
        <w:pStyle w:val="ListParagraph"/>
        <w:numPr>
          <w:ilvl w:val="0"/>
          <w:numId w:val="24"/>
        </w:numPr>
      </w:pPr>
      <w:r>
        <w:t xml:space="preserve">Right-click inside the body of the test method and select </w:t>
      </w:r>
      <w:r>
        <w:rPr>
          <w:b/>
        </w:rPr>
        <w:t>Run Tests</w:t>
      </w:r>
      <w:r>
        <w:t>. The run should complete almost immediately.</w:t>
      </w:r>
    </w:p>
    <w:p w14:paraId="0A64E5DE" w14:textId="77777777" w:rsidR="00E10E12" w:rsidRDefault="00E10E12" w:rsidP="00E10E12">
      <w:pPr>
        <w:pStyle w:val="ListParagraph"/>
      </w:pPr>
    </w:p>
    <w:p w14:paraId="74E9EA3B" w14:textId="62A8D115" w:rsidR="00E10E12" w:rsidRDefault="00A807B3" w:rsidP="00E10E12">
      <w:pPr>
        <w:pStyle w:val="ListParagraph"/>
        <w:ind w:left="360"/>
      </w:pPr>
      <w:r>
        <w:rPr>
          <w:noProof/>
        </w:rPr>
        <w:drawing>
          <wp:inline distT="0" distB="0" distL="0" distR="0" wp14:anchorId="016A002E" wp14:editId="5A958740">
            <wp:extent cx="3800475" cy="24479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0475" cy="2447925"/>
                    </a:xfrm>
                    <a:prstGeom prst="rect">
                      <a:avLst/>
                    </a:prstGeom>
                  </pic:spPr>
                </pic:pic>
              </a:graphicData>
            </a:graphic>
          </wp:inline>
        </w:drawing>
      </w:r>
    </w:p>
    <w:p w14:paraId="19588B6F" w14:textId="77777777" w:rsidR="00E10E12" w:rsidRDefault="00E10E12" w:rsidP="00E10E12">
      <w:pPr>
        <w:pStyle w:val="ListParagraph"/>
        <w:ind w:left="360"/>
      </w:pPr>
    </w:p>
    <w:p w14:paraId="73E50F3E" w14:textId="3BC50B2E" w:rsidR="00E10E12" w:rsidRDefault="00A807B3" w:rsidP="00144D25">
      <w:pPr>
        <w:pStyle w:val="ListParagraph"/>
        <w:numPr>
          <w:ilvl w:val="0"/>
          <w:numId w:val="24"/>
        </w:numPr>
      </w:pPr>
      <w:r>
        <w:t xml:space="preserve">You can review the results in the </w:t>
      </w:r>
      <w:r>
        <w:rPr>
          <w:b/>
        </w:rPr>
        <w:t>Test Explorer</w:t>
      </w:r>
      <w:r>
        <w:t>.</w:t>
      </w:r>
    </w:p>
    <w:p w14:paraId="23422653" w14:textId="2E6AD350" w:rsidR="00A807B3" w:rsidRDefault="00A807B3" w:rsidP="00A807B3">
      <w:pPr>
        <w:pStyle w:val="ListParagraph"/>
        <w:ind w:left="360"/>
      </w:pPr>
      <w:r>
        <w:rPr>
          <w:noProof/>
        </w:rPr>
        <w:drawing>
          <wp:inline distT="0" distB="0" distL="0" distR="0" wp14:anchorId="533960AE" wp14:editId="5B3ECB07">
            <wp:extent cx="1876425" cy="14668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76425" cy="1466850"/>
                    </a:xfrm>
                    <a:prstGeom prst="rect">
                      <a:avLst/>
                    </a:prstGeom>
                  </pic:spPr>
                </pic:pic>
              </a:graphicData>
            </a:graphic>
          </wp:inline>
        </w:drawing>
      </w:r>
    </w:p>
    <w:p w14:paraId="679B66BC" w14:textId="5D3B6C1F" w:rsidR="007E63D0" w:rsidRDefault="007E63D0" w:rsidP="007E63D0">
      <w:pPr>
        <w:pStyle w:val="Heading2"/>
      </w:pPr>
      <w:r>
        <w:t>Exercise 3: Adding a new feature</w:t>
      </w:r>
    </w:p>
    <w:p w14:paraId="591A0B67" w14:textId="4E1FCB5F" w:rsidR="00294332" w:rsidRDefault="007E63D0" w:rsidP="007E63D0">
      <w:r>
        <w:t xml:space="preserve">In this exercise, we’ll go through the process of adding a new feature to our app. We’ll add a color-coding feature in the </w:t>
      </w:r>
      <w:proofErr w:type="spellStart"/>
      <w:r>
        <w:t>ViewModel</w:t>
      </w:r>
      <w:proofErr w:type="spellEnd"/>
      <w:r>
        <w:t xml:space="preserve"> </w:t>
      </w:r>
      <w:r w:rsidR="00294332">
        <w:t>portable class library</w:t>
      </w:r>
      <w:r>
        <w:t xml:space="preserve"> and </w:t>
      </w:r>
      <w:proofErr w:type="spellStart"/>
      <w:r>
        <w:t>databind</w:t>
      </w:r>
      <w:proofErr w:type="spellEnd"/>
      <w:r>
        <w:t xml:space="preserve"> it to the background of a grid in the </w:t>
      </w:r>
      <w:r>
        <w:lastRenderedPageBreak/>
        <w:t xml:space="preserve">WPF app. </w:t>
      </w:r>
      <w:r w:rsidR="00294332">
        <w:t>If we were working purely in a WPF app, this would be a simple thing to accomplish. However, we’re using a PCL to contain as much business logic as possible so we can share it across different device targets. As a result, we’re going to need to apply a few techniques to make it all run smoothly. Note that this scenario is a little contrived for the purposes of this demo and there may be more efficient ways to accomplish our goal.</w:t>
      </w:r>
    </w:p>
    <w:p w14:paraId="3FC65683" w14:textId="09EDA570" w:rsidR="007E63D0" w:rsidRDefault="007E63D0" w:rsidP="007E63D0">
      <w:pPr>
        <w:pStyle w:val="Heading3"/>
      </w:pPr>
      <w:r>
        <w:t xml:space="preserve">Task 1: Adding the </w:t>
      </w:r>
      <w:proofErr w:type="spellStart"/>
      <w:r>
        <w:t>ViewModel</w:t>
      </w:r>
      <w:proofErr w:type="spellEnd"/>
      <w:r>
        <w:t xml:space="preserve"> property</w:t>
      </w:r>
    </w:p>
    <w:p w14:paraId="36F1C019" w14:textId="280C53C9" w:rsidR="007E63D0" w:rsidRPr="003F5F3A" w:rsidRDefault="007E63D0" w:rsidP="007E63D0">
      <w:r>
        <w:t xml:space="preserve">In this task, we’ll add the color coding property to the </w:t>
      </w:r>
      <w:proofErr w:type="spellStart"/>
      <w:r w:rsidRPr="007E63D0">
        <w:rPr>
          <w:b/>
        </w:rPr>
        <w:t>SummaryItem</w:t>
      </w:r>
      <w:r w:rsidR="00294332">
        <w:rPr>
          <w:b/>
        </w:rPr>
        <w:t>s</w:t>
      </w:r>
      <w:r w:rsidRPr="007E63D0">
        <w:rPr>
          <w:b/>
        </w:rPr>
        <w:t>ViewModel</w:t>
      </w:r>
      <w:proofErr w:type="spellEnd"/>
      <w:r>
        <w:t>. This will allow the user to quickly see whether they have outstanding reports to approve (red) or if they’re all caught up (green).</w:t>
      </w:r>
      <w:r w:rsidR="00294332">
        <w:t xml:space="preserve"> However, since we’re working with a PCL, there is no support for the </w:t>
      </w:r>
      <w:r w:rsidR="00294332" w:rsidRPr="00294332">
        <w:rPr>
          <w:b/>
        </w:rPr>
        <w:t>Brush</w:t>
      </w:r>
      <w:r w:rsidR="00294332">
        <w:t xml:space="preserve"> or </w:t>
      </w:r>
      <w:r w:rsidR="00294332">
        <w:rPr>
          <w:b/>
        </w:rPr>
        <w:t>Color</w:t>
      </w:r>
      <w:r w:rsidR="00294332">
        <w:t xml:space="preserve"> objects, so we’ll need to work around this using a </w:t>
      </w:r>
      <w:r w:rsidR="00294332">
        <w:rPr>
          <w:b/>
        </w:rPr>
        <w:t>Tuple&lt;byte, byte, byte&gt;</w:t>
      </w:r>
      <w:r w:rsidR="00294332">
        <w:t xml:space="preserve"> to return the RBG data.</w:t>
      </w:r>
    </w:p>
    <w:p w14:paraId="30F10FAB" w14:textId="42A2C369" w:rsidR="002A1CFD" w:rsidRDefault="00181BBA" w:rsidP="007E63D0">
      <w:pPr>
        <w:pStyle w:val="ListParagraph"/>
        <w:numPr>
          <w:ilvl w:val="0"/>
          <w:numId w:val="25"/>
        </w:numPr>
      </w:pPr>
      <w:r>
        <w:t>Do the following steps in the copy of</w:t>
      </w:r>
      <w:r w:rsidR="007E63D0">
        <w:t xml:space="preserve"> Visual Studio </w:t>
      </w:r>
      <w:r>
        <w:t>that has the “</w:t>
      </w:r>
      <w:r w:rsidRPr="00181BBA">
        <w:rPr>
          <w:b/>
        </w:rPr>
        <w:t>Expenses</w:t>
      </w:r>
      <w:r>
        <w:t>” solution with our WPF client in it.</w:t>
      </w:r>
    </w:p>
    <w:p w14:paraId="01768331" w14:textId="77777777" w:rsidR="00294332" w:rsidRDefault="00294332" w:rsidP="00294332">
      <w:pPr>
        <w:pStyle w:val="ListParagraph"/>
        <w:ind w:left="360"/>
      </w:pPr>
    </w:p>
    <w:p w14:paraId="082E8F89" w14:textId="36303D3B" w:rsidR="00294332" w:rsidRDefault="00294332" w:rsidP="007E63D0">
      <w:pPr>
        <w:pStyle w:val="ListParagraph"/>
        <w:numPr>
          <w:ilvl w:val="0"/>
          <w:numId w:val="25"/>
        </w:numPr>
      </w:pPr>
      <w:r>
        <w:t xml:space="preserve">In the </w:t>
      </w:r>
      <w:proofErr w:type="spellStart"/>
      <w:r>
        <w:rPr>
          <w:b/>
        </w:rPr>
        <w:t>Expenses.ViewModel</w:t>
      </w:r>
      <w:proofErr w:type="spellEnd"/>
      <w:r>
        <w:t xml:space="preserve"> project, open the </w:t>
      </w:r>
      <w:proofErr w:type="spellStart"/>
      <w:r>
        <w:rPr>
          <w:b/>
        </w:rPr>
        <w:t>SummaryItemsViewModel.cs</w:t>
      </w:r>
      <w:proofErr w:type="spellEnd"/>
      <w:r>
        <w:t xml:space="preserve"> class. </w:t>
      </w:r>
    </w:p>
    <w:p w14:paraId="600E03FA" w14:textId="77777777" w:rsidR="00294332" w:rsidRDefault="00294332" w:rsidP="00294332">
      <w:pPr>
        <w:pStyle w:val="ListParagraph"/>
      </w:pPr>
    </w:p>
    <w:p w14:paraId="37F7736A" w14:textId="6D0D9254" w:rsidR="00B04AB5" w:rsidRDefault="00B04AB5" w:rsidP="001E4AFE">
      <w:pPr>
        <w:pStyle w:val="ListParagraph"/>
        <w:numPr>
          <w:ilvl w:val="0"/>
          <w:numId w:val="25"/>
        </w:numPr>
      </w:pPr>
      <w:r>
        <w:t xml:space="preserve">At the class definition, right-click the inheritance reference to </w:t>
      </w:r>
      <w:proofErr w:type="spellStart"/>
      <w:r>
        <w:rPr>
          <w:b/>
        </w:rPr>
        <w:t>ViewModelBase</w:t>
      </w:r>
      <w:proofErr w:type="spellEnd"/>
      <w:r>
        <w:t xml:space="preserve"> and select </w:t>
      </w:r>
      <w:r>
        <w:rPr>
          <w:b/>
        </w:rPr>
        <w:t>Peek Definition</w:t>
      </w:r>
      <w:r>
        <w:t xml:space="preserve">. This will bring up a peek view of </w:t>
      </w:r>
      <w:proofErr w:type="spellStart"/>
      <w:r>
        <w:rPr>
          <w:b/>
        </w:rPr>
        <w:t>ViewModelBase</w:t>
      </w:r>
      <w:proofErr w:type="spellEnd"/>
      <w:r>
        <w:t>.</w:t>
      </w:r>
    </w:p>
    <w:p w14:paraId="3274CCC7" w14:textId="2BBA8939" w:rsidR="00B04AB5" w:rsidRDefault="00B04AB5" w:rsidP="00B04AB5">
      <w:pPr>
        <w:pStyle w:val="ListParagraph"/>
        <w:ind w:left="360"/>
      </w:pPr>
      <w:r>
        <w:rPr>
          <w:noProof/>
        </w:rPr>
        <w:drawing>
          <wp:inline distT="0" distB="0" distL="0" distR="0" wp14:anchorId="2ABBB9A5" wp14:editId="511C3DE2">
            <wp:extent cx="5943600" cy="27216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21610"/>
                    </a:xfrm>
                    <a:prstGeom prst="rect">
                      <a:avLst/>
                    </a:prstGeom>
                  </pic:spPr>
                </pic:pic>
              </a:graphicData>
            </a:graphic>
          </wp:inline>
        </w:drawing>
      </w:r>
    </w:p>
    <w:p w14:paraId="1DB10932" w14:textId="77777777" w:rsidR="00B04AB5" w:rsidRDefault="00B04AB5" w:rsidP="00B04AB5">
      <w:pPr>
        <w:pStyle w:val="ListParagraph"/>
        <w:ind w:left="360"/>
      </w:pPr>
    </w:p>
    <w:p w14:paraId="7F40DEFC" w14:textId="77DD62B5" w:rsidR="00294332" w:rsidRDefault="00B04AB5" w:rsidP="00B04AB5">
      <w:pPr>
        <w:pStyle w:val="ListParagraph"/>
        <w:numPr>
          <w:ilvl w:val="0"/>
          <w:numId w:val="25"/>
        </w:numPr>
      </w:pPr>
      <w:proofErr w:type="spellStart"/>
      <w:r w:rsidRPr="00B04AB5">
        <w:rPr>
          <w:b/>
        </w:rPr>
        <w:t>ViewModelBase</w:t>
      </w:r>
      <w:proofErr w:type="spellEnd"/>
      <w:r>
        <w:t xml:space="preserve"> implements </w:t>
      </w:r>
      <w:proofErr w:type="spellStart"/>
      <w:r>
        <w:rPr>
          <w:b/>
        </w:rPr>
        <w:t>INotifyPropertyChanged</w:t>
      </w:r>
      <w:proofErr w:type="spellEnd"/>
      <w:r>
        <w:t xml:space="preserve"> and manages how we notify any </w:t>
      </w:r>
      <w:proofErr w:type="spellStart"/>
      <w:r>
        <w:t>databinding</w:t>
      </w:r>
      <w:proofErr w:type="spellEnd"/>
      <w:r>
        <w:t xml:space="preserve"> clients of changes in property value. Since we’re working in a PCL, we don’t have </w:t>
      </w:r>
      <w:proofErr w:type="spellStart"/>
      <w:r>
        <w:rPr>
          <w:b/>
        </w:rPr>
        <w:t>DependencyObject</w:t>
      </w:r>
      <w:proofErr w:type="spellEnd"/>
      <w:r>
        <w:t xml:space="preserve"> to derive from, so we need to do a little extra work. Fortunately, all this functionality carries with our assembly—in binary form—across Windows Phone and Windows Store apps as well. Another neat trick employed here is the use of </w:t>
      </w:r>
      <w:r>
        <w:rPr>
          <w:b/>
        </w:rPr>
        <w:t>Expressions</w:t>
      </w:r>
      <w:r>
        <w:t xml:space="preserve"> to perform the property change notifications. Since the notifications themselves use </w:t>
      </w:r>
      <w:r w:rsidRPr="00B04AB5">
        <w:rPr>
          <w:b/>
        </w:rPr>
        <w:t>strings</w:t>
      </w:r>
      <w:r>
        <w:t xml:space="preserve">, there is the risk of error whenever property names are changed or modified, such as by refactoring. Thanks to the </w:t>
      </w:r>
      <w:proofErr w:type="spellStart"/>
      <w:r w:rsidRPr="00B04AB5">
        <w:rPr>
          <w:b/>
        </w:rPr>
        <w:t>NotifyOfPropertyChange</w:t>
      </w:r>
      <w:proofErr w:type="spellEnd"/>
      <w:r w:rsidRPr="00B04AB5">
        <w:rPr>
          <w:b/>
        </w:rPr>
        <w:t>&lt;</w:t>
      </w:r>
      <w:proofErr w:type="spellStart"/>
      <w:r w:rsidRPr="00B04AB5">
        <w:rPr>
          <w:b/>
        </w:rPr>
        <w:t>TProperty</w:t>
      </w:r>
      <w:proofErr w:type="spellEnd"/>
      <w:r w:rsidRPr="00B04AB5">
        <w:rPr>
          <w:b/>
        </w:rPr>
        <w:t>&gt;</w:t>
      </w:r>
      <w:r>
        <w:t xml:space="preserve"> method, child classes can pass a reference to the property itself, from which the property name is retrieved at runtime. Press </w:t>
      </w:r>
      <w:r>
        <w:rPr>
          <w:b/>
        </w:rPr>
        <w:t>Esc</w:t>
      </w:r>
      <w:r>
        <w:t xml:space="preserve"> to close the </w:t>
      </w:r>
      <w:r>
        <w:rPr>
          <w:b/>
        </w:rPr>
        <w:t>Peek Definition</w:t>
      </w:r>
      <w:r>
        <w:t xml:space="preserve"> window.</w:t>
      </w:r>
    </w:p>
    <w:p w14:paraId="0A22642C" w14:textId="77777777" w:rsidR="00B04AB5" w:rsidRPr="00B04AB5" w:rsidRDefault="00B04AB5" w:rsidP="00B04AB5">
      <w:pPr>
        <w:pStyle w:val="ListParagraph"/>
        <w:ind w:left="360"/>
      </w:pPr>
    </w:p>
    <w:p w14:paraId="3D135E3B" w14:textId="60C809D0" w:rsidR="00294332" w:rsidRDefault="00D077D8" w:rsidP="007E63D0">
      <w:pPr>
        <w:pStyle w:val="ListParagraph"/>
        <w:numPr>
          <w:ilvl w:val="0"/>
          <w:numId w:val="25"/>
        </w:numPr>
      </w:pPr>
      <w:r>
        <w:t xml:space="preserve">Add the following code directly inside the class definition so that it’s the first property in the class. This is the property that represents the background color we want to display in the summary view where we’re summarizing the status of the reports waiting for the user to approve. The </w:t>
      </w:r>
      <w:r>
        <w:rPr>
          <w:b/>
        </w:rPr>
        <w:t>Tuple</w:t>
      </w:r>
      <w:r>
        <w:t xml:space="preserve"> is a nifty object that allows us to group a set of values together, which is perfect for our purposes in this lab.</w:t>
      </w:r>
    </w:p>
    <w:p w14:paraId="67D59CC5" w14:textId="2E704DF1" w:rsidR="00D077D8" w:rsidRDefault="00D077D8" w:rsidP="00D077D8">
      <w:pPr>
        <w:pStyle w:val="ListParagraph"/>
      </w:pPr>
    </w:p>
    <w:p w14:paraId="14BD92A3" w14:textId="77777777" w:rsidR="00D077D8" w:rsidRPr="00D077D8" w:rsidRDefault="00D077D8" w:rsidP="00D077D8">
      <w:pPr>
        <w:pStyle w:val="ListParagraph"/>
        <w:ind w:left="360"/>
        <w:rPr>
          <w:rFonts w:ascii="Consolas" w:hAnsi="Consolas" w:cs="Consolas"/>
        </w:rPr>
      </w:pPr>
      <w:proofErr w:type="gramStart"/>
      <w:r w:rsidRPr="00D077D8">
        <w:rPr>
          <w:rFonts w:ascii="Consolas" w:hAnsi="Consolas" w:cs="Consolas"/>
        </w:rPr>
        <w:t>public</w:t>
      </w:r>
      <w:proofErr w:type="gramEnd"/>
      <w:r w:rsidRPr="00D077D8">
        <w:rPr>
          <w:rFonts w:ascii="Consolas" w:hAnsi="Consolas" w:cs="Consolas"/>
        </w:rPr>
        <w:t xml:space="preserve"> Tuple&lt;byte, byte, byte&gt; </w:t>
      </w:r>
      <w:proofErr w:type="spellStart"/>
      <w:r w:rsidRPr="00D077D8">
        <w:rPr>
          <w:rFonts w:ascii="Consolas" w:hAnsi="Consolas" w:cs="Consolas"/>
        </w:rPr>
        <w:t>MyApprovalsBackgroundColor</w:t>
      </w:r>
      <w:proofErr w:type="spellEnd"/>
    </w:p>
    <w:p w14:paraId="47AF3A0D"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2852DF76"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roofErr w:type="gramStart"/>
      <w:r w:rsidRPr="00D077D8">
        <w:rPr>
          <w:rFonts w:ascii="Consolas" w:hAnsi="Consolas" w:cs="Consolas"/>
        </w:rPr>
        <w:t>get</w:t>
      </w:r>
      <w:proofErr w:type="gramEnd"/>
      <w:r w:rsidRPr="00D077D8">
        <w:rPr>
          <w:rFonts w:ascii="Consolas" w:hAnsi="Consolas" w:cs="Consolas"/>
        </w:rPr>
        <w:t xml:space="preserve"> { return _</w:t>
      </w:r>
      <w:proofErr w:type="spellStart"/>
      <w:r w:rsidRPr="00D077D8">
        <w:rPr>
          <w:rFonts w:ascii="Consolas" w:hAnsi="Consolas" w:cs="Consolas"/>
        </w:rPr>
        <w:t>myApprovalsBackgroundColor</w:t>
      </w:r>
      <w:proofErr w:type="spellEnd"/>
      <w:r w:rsidRPr="00D077D8">
        <w:rPr>
          <w:rFonts w:ascii="Consolas" w:hAnsi="Consolas" w:cs="Consolas"/>
        </w:rPr>
        <w:t>; }</w:t>
      </w:r>
    </w:p>
    <w:p w14:paraId="0E538A70"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roofErr w:type="gramStart"/>
      <w:r w:rsidRPr="00D077D8">
        <w:rPr>
          <w:rFonts w:ascii="Consolas" w:hAnsi="Consolas" w:cs="Consolas"/>
        </w:rPr>
        <w:t>set</w:t>
      </w:r>
      <w:proofErr w:type="gramEnd"/>
    </w:p>
    <w:p w14:paraId="35F292A0"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
    <w:p w14:paraId="4830E332"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this._</w:t>
      </w:r>
      <w:proofErr w:type="spellStart"/>
      <w:r w:rsidRPr="00D077D8">
        <w:rPr>
          <w:rFonts w:ascii="Consolas" w:hAnsi="Consolas" w:cs="Consolas"/>
        </w:rPr>
        <w:t>myApprovalsBackgroundColor</w:t>
      </w:r>
      <w:proofErr w:type="spellEnd"/>
      <w:r w:rsidRPr="00D077D8">
        <w:rPr>
          <w:rFonts w:ascii="Consolas" w:hAnsi="Consolas" w:cs="Consolas"/>
        </w:rPr>
        <w:t xml:space="preserve"> = value;</w:t>
      </w:r>
    </w:p>
    <w:p w14:paraId="414EC024" w14:textId="77777777" w:rsidR="00D077D8" w:rsidRDefault="00D077D8" w:rsidP="00D077D8">
      <w:pPr>
        <w:pStyle w:val="ListParagraph"/>
        <w:ind w:left="360"/>
        <w:rPr>
          <w:rFonts w:ascii="Consolas" w:hAnsi="Consolas" w:cs="Consolas"/>
        </w:rPr>
      </w:pPr>
      <w:r w:rsidRPr="00D077D8">
        <w:rPr>
          <w:rFonts w:ascii="Consolas" w:hAnsi="Consolas" w:cs="Consolas"/>
        </w:rPr>
        <w:t xml:space="preserve">        </w:t>
      </w:r>
      <w:proofErr w:type="spellStart"/>
      <w:proofErr w:type="gramStart"/>
      <w:r w:rsidRPr="00D077D8">
        <w:rPr>
          <w:rFonts w:ascii="Consolas" w:hAnsi="Consolas" w:cs="Consolas"/>
        </w:rPr>
        <w:t>this.NotifyOfPropertyChange</w:t>
      </w:r>
      <w:proofErr w:type="spellEnd"/>
      <w:r w:rsidRPr="00D077D8">
        <w:rPr>
          <w:rFonts w:ascii="Consolas" w:hAnsi="Consolas" w:cs="Consolas"/>
        </w:rPr>
        <w:t>(</w:t>
      </w:r>
      <w:proofErr w:type="gramEnd"/>
      <w:r w:rsidRPr="00D077D8">
        <w:rPr>
          <w:rFonts w:ascii="Consolas" w:hAnsi="Consolas" w:cs="Consolas"/>
        </w:rPr>
        <w:t xml:space="preserve">() =&gt; </w:t>
      </w:r>
    </w:p>
    <w:p w14:paraId="1688C62A" w14:textId="052DFE66" w:rsidR="00D077D8" w:rsidRPr="00D077D8" w:rsidRDefault="00D077D8" w:rsidP="00D077D8">
      <w:pPr>
        <w:pStyle w:val="ListParagraph"/>
        <w:ind w:left="2880"/>
        <w:rPr>
          <w:rFonts w:ascii="Consolas" w:hAnsi="Consolas" w:cs="Consolas"/>
        </w:rPr>
      </w:pPr>
      <w:proofErr w:type="spellStart"/>
      <w:r w:rsidRPr="00D077D8">
        <w:rPr>
          <w:rFonts w:ascii="Consolas" w:hAnsi="Consolas" w:cs="Consolas"/>
        </w:rPr>
        <w:t>this.MyApprovalsBackgroundColor</w:t>
      </w:r>
      <w:proofErr w:type="spellEnd"/>
      <w:r w:rsidRPr="00D077D8">
        <w:rPr>
          <w:rFonts w:ascii="Consolas" w:hAnsi="Consolas" w:cs="Consolas"/>
        </w:rPr>
        <w:t>);</w:t>
      </w:r>
    </w:p>
    <w:p w14:paraId="1826FA4C"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
    <w:p w14:paraId="2A5D0290"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7B542AF0" w14:textId="47DB0F95" w:rsidR="00D077D8" w:rsidRPr="00D077D8" w:rsidRDefault="00D077D8" w:rsidP="00D077D8">
      <w:pPr>
        <w:pStyle w:val="ListParagraph"/>
        <w:ind w:left="360"/>
        <w:rPr>
          <w:rFonts w:ascii="Consolas" w:hAnsi="Consolas" w:cs="Consolas"/>
        </w:rPr>
      </w:pPr>
      <w:proofErr w:type="gramStart"/>
      <w:r>
        <w:rPr>
          <w:rFonts w:ascii="Consolas" w:hAnsi="Consolas" w:cs="Consolas"/>
        </w:rPr>
        <w:t>private</w:t>
      </w:r>
      <w:proofErr w:type="gramEnd"/>
      <w:r>
        <w:rPr>
          <w:rFonts w:ascii="Consolas" w:hAnsi="Consolas" w:cs="Consolas"/>
        </w:rPr>
        <w:t xml:space="preserve"> </w:t>
      </w:r>
      <w:r w:rsidRPr="00D077D8">
        <w:rPr>
          <w:rFonts w:ascii="Consolas" w:hAnsi="Consolas" w:cs="Consolas"/>
        </w:rPr>
        <w:t>Tuple&lt;byte, byte, byte&gt; _</w:t>
      </w:r>
      <w:proofErr w:type="spellStart"/>
      <w:r w:rsidRPr="00D077D8">
        <w:rPr>
          <w:rFonts w:ascii="Consolas" w:hAnsi="Consolas" w:cs="Consolas"/>
        </w:rPr>
        <w:t>myApprovalsBackgroundColor</w:t>
      </w:r>
      <w:proofErr w:type="spellEnd"/>
      <w:r w:rsidRPr="00D077D8">
        <w:rPr>
          <w:rFonts w:ascii="Consolas" w:hAnsi="Consolas" w:cs="Consolas"/>
        </w:rPr>
        <w:t>;</w:t>
      </w:r>
    </w:p>
    <w:p w14:paraId="7CA4B4B0" w14:textId="77777777" w:rsidR="00D077D8" w:rsidRDefault="00D077D8" w:rsidP="00D077D8">
      <w:pPr>
        <w:pStyle w:val="ListParagraph"/>
        <w:ind w:left="360"/>
      </w:pPr>
    </w:p>
    <w:p w14:paraId="2B6D6DB1" w14:textId="62E75EB0" w:rsidR="00294332" w:rsidRDefault="00D077D8" w:rsidP="007E63D0">
      <w:pPr>
        <w:pStyle w:val="ListParagraph"/>
        <w:numPr>
          <w:ilvl w:val="0"/>
          <w:numId w:val="25"/>
        </w:numPr>
      </w:pPr>
      <w:r>
        <w:t xml:space="preserve">Find the </w:t>
      </w:r>
      <w:proofErr w:type="spellStart"/>
      <w:r>
        <w:rPr>
          <w:b/>
        </w:rPr>
        <w:t>GetSummaryItems</w:t>
      </w:r>
      <w:proofErr w:type="spellEnd"/>
      <w:r>
        <w:t xml:space="preserve"> method. Scroll down to the bottom and add the following code directly before the “return </w:t>
      </w:r>
      <w:proofErr w:type="spellStart"/>
      <w:r>
        <w:t>this.SummaryItems</w:t>
      </w:r>
      <w:proofErr w:type="spellEnd"/>
      <w:r>
        <w:t>” line. This code sets our preferred background color to a light red if there are any pending reports waiting for the user’s approval, or light green if they are all caught up.</w:t>
      </w:r>
    </w:p>
    <w:p w14:paraId="11C4DC43" w14:textId="77777777" w:rsidR="00D077D8" w:rsidRDefault="00D077D8" w:rsidP="00D077D8">
      <w:pPr>
        <w:pStyle w:val="ListParagraph"/>
        <w:ind w:left="360"/>
      </w:pPr>
    </w:p>
    <w:p w14:paraId="4EC72BF7" w14:textId="77777777" w:rsidR="00D077D8" w:rsidRPr="00D077D8" w:rsidRDefault="00D077D8" w:rsidP="00D077D8">
      <w:pPr>
        <w:pStyle w:val="ListParagraph"/>
        <w:ind w:left="360"/>
        <w:rPr>
          <w:rFonts w:ascii="Consolas" w:hAnsi="Consolas" w:cs="Consolas"/>
        </w:rPr>
      </w:pPr>
      <w:proofErr w:type="gramStart"/>
      <w:r w:rsidRPr="00D077D8">
        <w:rPr>
          <w:rFonts w:ascii="Consolas" w:hAnsi="Consolas" w:cs="Consolas"/>
        </w:rPr>
        <w:t>if</w:t>
      </w:r>
      <w:proofErr w:type="gramEnd"/>
      <w:r w:rsidRPr="00D077D8">
        <w:rPr>
          <w:rFonts w:ascii="Consolas" w:hAnsi="Consolas" w:cs="Consolas"/>
        </w:rPr>
        <w:t xml:space="preserve"> (</w:t>
      </w:r>
      <w:proofErr w:type="spellStart"/>
      <w:r w:rsidRPr="00D077D8">
        <w:rPr>
          <w:rFonts w:ascii="Consolas" w:hAnsi="Consolas" w:cs="Consolas"/>
        </w:rPr>
        <w:t>this.NumberOfReportsNeedingApproval</w:t>
      </w:r>
      <w:proofErr w:type="spellEnd"/>
      <w:r w:rsidRPr="00D077D8">
        <w:rPr>
          <w:rFonts w:ascii="Consolas" w:hAnsi="Consolas" w:cs="Consolas"/>
        </w:rPr>
        <w:t xml:space="preserve"> &gt; 0)</w:t>
      </w:r>
    </w:p>
    <w:p w14:paraId="49EE7C7F"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3CF81ADF" w14:textId="77777777" w:rsidR="00D077D8" w:rsidRDefault="00D077D8" w:rsidP="00D077D8">
      <w:pPr>
        <w:pStyle w:val="ListParagraph"/>
        <w:ind w:left="360"/>
        <w:rPr>
          <w:rFonts w:ascii="Consolas" w:hAnsi="Consolas" w:cs="Consolas"/>
        </w:rPr>
      </w:pPr>
      <w:r w:rsidRPr="00D077D8">
        <w:rPr>
          <w:rFonts w:ascii="Consolas" w:hAnsi="Consolas" w:cs="Consolas"/>
        </w:rPr>
        <w:t xml:space="preserve">    </w:t>
      </w:r>
      <w:proofErr w:type="spellStart"/>
      <w:r w:rsidRPr="00D077D8">
        <w:rPr>
          <w:rFonts w:ascii="Consolas" w:hAnsi="Consolas" w:cs="Consolas"/>
        </w:rPr>
        <w:t>this.MyApprovalsBackgroundColor</w:t>
      </w:r>
      <w:proofErr w:type="spellEnd"/>
      <w:r w:rsidRPr="00D077D8">
        <w:rPr>
          <w:rFonts w:ascii="Consolas" w:hAnsi="Consolas" w:cs="Consolas"/>
        </w:rPr>
        <w:t xml:space="preserve"> = </w:t>
      </w:r>
    </w:p>
    <w:p w14:paraId="5D2ADED7" w14:textId="152BAFF6" w:rsidR="00D077D8" w:rsidRPr="00D077D8" w:rsidRDefault="00D077D8" w:rsidP="00D077D8">
      <w:pPr>
        <w:pStyle w:val="ListParagraph"/>
        <w:ind w:left="3240" w:firstLine="360"/>
        <w:rPr>
          <w:rFonts w:ascii="Consolas" w:hAnsi="Consolas" w:cs="Consolas"/>
        </w:rPr>
      </w:pPr>
      <w:proofErr w:type="gramStart"/>
      <w:r w:rsidRPr="00D077D8">
        <w:rPr>
          <w:rFonts w:ascii="Consolas" w:hAnsi="Consolas" w:cs="Consolas"/>
        </w:rPr>
        <w:t>new</w:t>
      </w:r>
      <w:proofErr w:type="gramEnd"/>
      <w:r w:rsidRPr="00D077D8">
        <w:rPr>
          <w:rFonts w:ascii="Consolas" w:hAnsi="Consolas" w:cs="Consolas"/>
        </w:rPr>
        <w:t xml:space="preserve"> Tuple&lt;byte, byte, byte&gt;(255, 127, 127);</w:t>
      </w:r>
    </w:p>
    <w:p w14:paraId="50B3BB9E"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1A316A40" w14:textId="77777777" w:rsidR="00D077D8" w:rsidRPr="00D077D8" w:rsidRDefault="00D077D8" w:rsidP="00D077D8">
      <w:pPr>
        <w:pStyle w:val="ListParagraph"/>
        <w:ind w:left="360"/>
        <w:rPr>
          <w:rFonts w:ascii="Consolas" w:hAnsi="Consolas" w:cs="Consolas"/>
        </w:rPr>
      </w:pPr>
      <w:proofErr w:type="gramStart"/>
      <w:r w:rsidRPr="00D077D8">
        <w:rPr>
          <w:rFonts w:ascii="Consolas" w:hAnsi="Consolas" w:cs="Consolas"/>
        </w:rPr>
        <w:t>else</w:t>
      </w:r>
      <w:proofErr w:type="gramEnd"/>
    </w:p>
    <w:p w14:paraId="74C5E885"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480A26C4" w14:textId="77777777" w:rsidR="00D077D8" w:rsidRDefault="00D077D8" w:rsidP="00D077D8">
      <w:pPr>
        <w:pStyle w:val="ListParagraph"/>
        <w:ind w:left="360"/>
        <w:rPr>
          <w:rFonts w:ascii="Consolas" w:hAnsi="Consolas" w:cs="Consolas"/>
        </w:rPr>
      </w:pPr>
      <w:r w:rsidRPr="00D077D8">
        <w:rPr>
          <w:rFonts w:ascii="Consolas" w:hAnsi="Consolas" w:cs="Consolas"/>
        </w:rPr>
        <w:t xml:space="preserve">    </w:t>
      </w:r>
      <w:proofErr w:type="spellStart"/>
      <w:r w:rsidRPr="00D077D8">
        <w:rPr>
          <w:rFonts w:ascii="Consolas" w:hAnsi="Consolas" w:cs="Consolas"/>
        </w:rPr>
        <w:t>this.MyApprovalsBackgroundColor</w:t>
      </w:r>
      <w:proofErr w:type="spellEnd"/>
      <w:r w:rsidRPr="00D077D8">
        <w:rPr>
          <w:rFonts w:ascii="Consolas" w:hAnsi="Consolas" w:cs="Consolas"/>
        </w:rPr>
        <w:t xml:space="preserve"> = </w:t>
      </w:r>
    </w:p>
    <w:p w14:paraId="67763D43" w14:textId="487E0219" w:rsidR="00D077D8" w:rsidRPr="00D077D8" w:rsidRDefault="00D077D8" w:rsidP="00D077D8">
      <w:pPr>
        <w:pStyle w:val="ListParagraph"/>
        <w:ind w:left="3240" w:firstLine="360"/>
        <w:rPr>
          <w:rFonts w:ascii="Consolas" w:hAnsi="Consolas" w:cs="Consolas"/>
        </w:rPr>
      </w:pPr>
      <w:proofErr w:type="gramStart"/>
      <w:r w:rsidRPr="00D077D8">
        <w:rPr>
          <w:rFonts w:ascii="Consolas" w:hAnsi="Consolas" w:cs="Consolas"/>
        </w:rPr>
        <w:t>new</w:t>
      </w:r>
      <w:proofErr w:type="gramEnd"/>
      <w:r w:rsidRPr="00D077D8">
        <w:rPr>
          <w:rFonts w:ascii="Consolas" w:hAnsi="Consolas" w:cs="Consolas"/>
        </w:rPr>
        <w:t xml:space="preserve"> Tuple&lt;byte, byte, byte&gt;(0, 255, 127);</w:t>
      </w:r>
    </w:p>
    <w:p w14:paraId="3E19126D"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759D6F84" w14:textId="77777777" w:rsidR="00D077D8" w:rsidRDefault="00D077D8" w:rsidP="00D077D8">
      <w:pPr>
        <w:pStyle w:val="ListParagraph"/>
        <w:ind w:left="360"/>
        <w:rPr>
          <w:rFonts w:ascii="Consolas" w:hAnsi="Consolas" w:cs="Consolas"/>
        </w:rPr>
      </w:pPr>
    </w:p>
    <w:p w14:paraId="3A0DECD2" w14:textId="67A1A48A" w:rsidR="00807365" w:rsidRDefault="00807365" w:rsidP="00807365">
      <w:pPr>
        <w:pStyle w:val="Heading3"/>
      </w:pPr>
      <w:r>
        <w:t>Task 2: Binding a view to the property</w:t>
      </w:r>
    </w:p>
    <w:p w14:paraId="605AA095" w14:textId="344F0492" w:rsidR="00807365" w:rsidRPr="00807365" w:rsidRDefault="00807365" w:rsidP="00807365">
      <w:r>
        <w:t>In this task, we’ll bind the summary view to use the new property.</w:t>
      </w:r>
    </w:p>
    <w:p w14:paraId="45DE6D0D" w14:textId="7D0F1432" w:rsidR="00294332" w:rsidRDefault="001E4AFE" w:rsidP="00807365">
      <w:pPr>
        <w:pStyle w:val="ListParagraph"/>
        <w:numPr>
          <w:ilvl w:val="0"/>
          <w:numId w:val="27"/>
        </w:numPr>
      </w:pPr>
      <w:r>
        <w:t xml:space="preserve">Right-click the </w:t>
      </w:r>
      <w:r>
        <w:rPr>
          <w:b/>
        </w:rPr>
        <w:t>Converters</w:t>
      </w:r>
      <w:r>
        <w:t xml:space="preserve"> folder in the </w:t>
      </w:r>
      <w:proofErr w:type="spellStart"/>
      <w:r>
        <w:rPr>
          <w:b/>
        </w:rPr>
        <w:t>Expenses.Wpf</w:t>
      </w:r>
      <w:proofErr w:type="spellEnd"/>
      <w:r>
        <w:t xml:space="preserve"> project and select </w:t>
      </w:r>
      <w:r>
        <w:rPr>
          <w:b/>
        </w:rPr>
        <w:t>Add | Existing Item…</w:t>
      </w:r>
      <w:r>
        <w:t>.</w:t>
      </w:r>
    </w:p>
    <w:p w14:paraId="337E76BE" w14:textId="0CC441C9" w:rsidR="001E4AFE" w:rsidRDefault="001E4AFE" w:rsidP="001E4AFE">
      <w:pPr>
        <w:pStyle w:val="ListParagraph"/>
        <w:ind w:left="360"/>
      </w:pPr>
      <w:r>
        <w:rPr>
          <w:noProof/>
        </w:rPr>
        <w:lastRenderedPageBreak/>
        <w:drawing>
          <wp:inline distT="0" distB="0" distL="0" distR="0" wp14:anchorId="37D274DF" wp14:editId="1FDA5E10">
            <wp:extent cx="5600700" cy="14192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700" cy="1419225"/>
                    </a:xfrm>
                    <a:prstGeom prst="rect">
                      <a:avLst/>
                    </a:prstGeom>
                  </pic:spPr>
                </pic:pic>
              </a:graphicData>
            </a:graphic>
          </wp:inline>
        </w:drawing>
      </w:r>
    </w:p>
    <w:p w14:paraId="1757577E" w14:textId="77777777" w:rsidR="001E4AFE" w:rsidRDefault="001E4AFE" w:rsidP="001E4AFE">
      <w:pPr>
        <w:pStyle w:val="ListParagraph"/>
        <w:ind w:left="360"/>
      </w:pPr>
    </w:p>
    <w:p w14:paraId="1A37408F" w14:textId="6616D062" w:rsidR="001E4AFE" w:rsidRDefault="001E4AFE" w:rsidP="0032158D">
      <w:pPr>
        <w:pStyle w:val="ListParagraph"/>
        <w:numPr>
          <w:ilvl w:val="0"/>
          <w:numId w:val="27"/>
        </w:numPr>
      </w:pPr>
      <w:r>
        <w:t xml:space="preserve">Navigate to the supporting files for this lab and add </w:t>
      </w:r>
      <w:r w:rsidR="00181BBA">
        <w:t>“</w:t>
      </w:r>
      <w:r w:rsidR="00181BBA" w:rsidRPr="00181BBA">
        <w:rPr>
          <w:b/>
        </w:rPr>
        <w:t>\Source\Assets\</w:t>
      </w:r>
      <w:proofErr w:type="spellStart"/>
      <w:r w:rsidRPr="00181BBA">
        <w:rPr>
          <w:b/>
        </w:rPr>
        <w:t>TupleToColorConverter.cs</w:t>
      </w:r>
      <w:proofErr w:type="spellEnd"/>
      <w:r w:rsidR="00181BBA" w:rsidRPr="00181BBA">
        <w:rPr>
          <w:b/>
        </w:rPr>
        <w:t>”</w:t>
      </w:r>
      <w:r>
        <w:t>.</w:t>
      </w:r>
      <w:r w:rsidR="00181BBA">
        <w:br/>
      </w:r>
      <w:r w:rsidR="00181BBA">
        <w:br/>
      </w:r>
      <w:r w:rsidR="00181BBA">
        <w:rPr>
          <w:noProof/>
        </w:rPr>
        <w:drawing>
          <wp:inline distT="0" distB="0" distL="0" distR="0" wp14:anchorId="197B013E" wp14:editId="5C78624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r w:rsidR="00181BBA">
        <w:br/>
      </w:r>
    </w:p>
    <w:p w14:paraId="121912A8" w14:textId="0569DAD4" w:rsidR="009E2C24" w:rsidRDefault="001E4AFE" w:rsidP="009E2C24">
      <w:pPr>
        <w:pStyle w:val="ListParagraph"/>
        <w:numPr>
          <w:ilvl w:val="0"/>
          <w:numId w:val="27"/>
        </w:numPr>
      </w:pPr>
      <w:r>
        <w:t xml:space="preserve">In the </w:t>
      </w:r>
      <w:r>
        <w:rPr>
          <w:b/>
        </w:rPr>
        <w:t>Solution Explorer</w:t>
      </w:r>
      <w:r>
        <w:t xml:space="preserve">, double-click </w:t>
      </w:r>
      <w:proofErr w:type="spellStart"/>
      <w:r w:rsidRPr="001E4AFE">
        <w:rPr>
          <w:b/>
        </w:rPr>
        <w:t>TupleToColorConverter.cs</w:t>
      </w:r>
      <w:proofErr w:type="spellEnd"/>
      <w:r>
        <w:t xml:space="preserve"> to open it. This class is a simple converter that accepts a </w:t>
      </w:r>
      <w:r>
        <w:rPr>
          <w:b/>
        </w:rPr>
        <w:t xml:space="preserve">Tuple&lt;byte, byte, </w:t>
      </w:r>
      <w:proofErr w:type="gramStart"/>
      <w:r>
        <w:rPr>
          <w:b/>
        </w:rPr>
        <w:t>byte</w:t>
      </w:r>
      <w:proofErr w:type="gramEnd"/>
      <w:r>
        <w:rPr>
          <w:b/>
        </w:rPr>
        <w:t>&gt;</w:t>
      </w:r>
      <w:r>
        <w:t xml:space="preserve"> and returns a </w:t>
      </w:r>
      <w:proofErr w:type="spellStart"/>
      <w:r>
        <w:rPr>
          <w:b/>
        </w:rPr>
        <w:t>SolidColorBrush</w:t>
      </w:r>
      <w:proofErr w:type="spellEnd"/>
      <w:r>
        <w:t xml:space="preserve">. We’ll need it in the next step where we bind the new property to a </w:t>
      </w:r>
      <w:r>
        <w:rPr>
          <w:b/>
        </w:rPr>
        <w:t>Grid’s Background</w:t>
      </w:r>
      <w:r>
        <w:t>.</w:t>
      </w:r>
      <w:r w:rsidR="009E2C24">
        <w:br/>
      </w:r>
    </w:p>
    <w:p w14:paraId="48FCB44F" w14:textId="6C71B768" w:rsidR="009E2C24" w:rsidRDefault="009E2C24" w:rsidP="009E2C24">
      <w:pPr>
        <w:pStyle w:val="ListParagraph"/>
        <w:numPr>
          <w:ilvl w:val="0"/>
          <w:numId w:val="27"/>
        </w:numPr>
      </w:pPr>
      <w:r>
        <w:t xml:space="preserve">From the Visual Studio menu bar, select </w:t>
      </w:r>
      <w:r w:rsidRPr="009E2C24">
        <w:rPr>
          <w:b/>
        </w:rPr>
        <w:t>“BUILD”</w:t>
      </w:r>
      <w:r>
        <w:t xml:space="preserve"> | </w:t>
      </w:r>
      <w:r w:rsidRPr="009E2C24">
        <w:rPr>
          <w:b/>
        </w:rPr>
        <w:t>“Build Solution”</w:t>
      </w:r>
      <w:r>
        <w:t xml:space="preserve">. Ensure the solution builds successfully.  Fix any issues that arise.  Doing the Build here makes sure that the new </w:t>
      </w:r>
      <w:proofErr w:type="spellStart"/>
      <w:r w:rsidRPr="009E2C24">
        <w:rPr>
          <w:b/>
        </w:rPr>
        <w:t>TupleToColorConverter</w:t>
      </w:r>
      <w:proofErr w:type="spellEnd"/>
      <w:r>
        <w:t xml:space="preserve"> </w:t>
      </w:r>
      <w:proofErr w:type="gramStart"/>
      <w:r>
        <w:t>class  we</w:t>
      </w:r>
      <w:proofErr w:type="gramEnd"/>
      <w:r>
        <w:t xml:space="preserve"> just added is recognized by Visual Studio and the XAML designer.  That will make the next steps less error prone.  </w:t>
      </w:r>
      <w:r>
        <w:br/>
      </w:r>
      <w:r>
        <w:br/>
      </w:r>
      <w:r>
        <w:rPr>
          <w:noProof/>
        </w:rPr>
        <w:lastRenderedPageBreak/>
        <w:drawing>
          <wp:inline distT="0" distB="0" distL="0" distR="0" wp14:anchorId="0423E530" wp14:editId="40E8EA98">
            <wp:extent cx="2895600" cy="1409700"/>
            <wp:effectExtent l="0" t="0" r="0" b="0"/>
            <wp:docPr id="17" name="Picture 17" descr="C:\Users\Bret\AppData\Local\Temp\SNAGHTML22d69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et\AppData\Local\Temp\SNAGHTML22d6959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1409700"/>
                    </a:xfrm>
                    <a:prstGeom prst="rect">
                      <a:avLst/>
                    </a:prstGeom>
                    <a:noFill/>
                    <a:ln>
                      <a:noFill/>
                    </a:ln>
                  </pic:spPr>
                </pic:pic>
              </a:graphicData>
            </a:graphic>
          </wp:inline>
        </w:drawing>
      </w:r>
      <w:r>
        <w:br/>
      </w:r>
    </w:p>
    <w:p w14:paraId="48DCFF71" w14:textId="77777777" w:rsidR="001E4AFE" w:rsidRDefault="001E4AFE" w:rsidP="001E4AFE">
      <w:pPr>
        <w:pStyle w:val="ListParagraph"/>
        <w:ind w:left="360"/>
      </w:pPr>
    </w:p>
    <w:p w14:paraId="2AD0646C" w14:textId="4021EAF2" w:rsidR="001E4AFE" w:rsidRDefault="001E4AFE" w:rsidP="00807365">
      <w:pPr>
        <w:pStyle w:val="ListParagraph"/>
        <w:numPr>
          <w:ilvl w:val="0"/>
          <w:numId w:val="27"/>
        </w:numPr>
      </w:pPr>
      <w:r>
        <w:t xml:space="preserve">In the </w:t>
      </w:r>
      <w:r w:rsidRPr="001E4AFE">
        <w:rPr>
          <w:b/>
        </w:rPr>
        <w:t>Solution Explorer</w:t>
      </w:r>
      <w:r>
        <w:t xml:space="preserve">, double-click the </w:t>
      </w:r>
      <w:proofErr w:type="spellStart"/>
      <w:r w:rsidRPr="001E4AFE">
        <w:rPr>
          <w:b/>
        </w:rPr>
        <w:t>SummaryView.xaml</w:t>
      </w:r>
      <w:proofErr w:type="spellEnd"/>
      <w:r>
        <w:t xml:space="preserve"> file in the </w:t>
      </w:r>
      <w:r w:rsidRPr="001E4AFE">
        <w:rPr>
          <w:b/>
        </w:rPr>
        <w:t>Views</w:t>
      </w:r>
      <w:r>
        <w:t xml:space="preserve"> folder of the </w:t>
      </w:r>
      <w:proofErr w:type="spellStart"/>
      <w:r w:rsidRPr="001E4AFE">
        <w:rPr>
          <w:b/>
        </w:rPr>
        <w:t>Expenses.Wpf</w:t>
      </w:r>
      <w:proofErr w:type="spellEnd"/>
      <w:r>
        <w:t xml:space="preserve"> project to open it.</w:t>
      </w:r>
    </w:p>
    <w:p w14:paraId="19AE351B" w14:textId="6AC52B45" w:rsidR="001E4AFE" w:rsidRDefault="001E4AFE" w:rsidP="001E4AFE">
      <w:pPr>
        <w:pStyle w:val="ListParagraph"/>
        <w:ind w:left="360"/>
      </w:pPr>
      <w:r>
        <w:rPr>
          <w:noProof/>
        </w:rPr>
        <w:drawing>
          <wp:inline distT="0" distB="0" distL="0" distR="0" wp14:anchorId="2919E1E4" wp14:editId="60FBA9FD">
            <wp:extent cx="2286000" cy="3505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6000" cy="3505200"/>
                    </a:xfrm>
                    <a:prstGeom prst="rect">
                      <a:avLst/>
                    </a:prstGeom>
                  </pic:spPr>
                </pic:pic>
              </a:graphicData>
            </a:graphic>
          </wp:inline>
        </w:drawing>
      </w:r>
    </w:p>
    <w:p w14:paraId="0259DDF9" w14:textId="3AAA7553" w:rsidR="001E4AFE" w:rsidRDefault="001E4AFE" w:rsidP="001E4AFE">
      <w:pPr>
        <w:pStyle w:val="ListParagraph"/>
      </w:pPr>
    </w:p>
    <w:p w14:paraId="239FFD17" w14:textId="7E343B34" w:rsidR="00294332" w:rsidRDefault="001E4AFE" w:rsidP="00807365">
      <w:pPr>
        <w:pStyle w:val="ListParagraph"/>
        <w:numPr>
          <w:ilvl w:val="0"/>
          <w:numId w:val="27"/>
        </w:numPr>
      </w:pPr>
      <w:r>
        <w:t xml:space="preserve">Before we can bind our </w:t>
      </w:r>
      <w:r>
        <w:rPr>
          <w:b/>
        </w:rPr>
        <w:t>Tuple</w:t>
      </w:r>
      <w:r>
        <w:t xml:space="preserve"> property to a </w:t>
      </w:r>
      <w:r>
        <w:rPr>
          <w:b/>
        </w:rPr>
        <w:t>Brush</w:t>
      </w:r>
      <w:r>
        <w:t xml:space="preserve"> property, we’ll need to add our converter as a resource. Add the following line as the first line under the </w:t>
      </w:r>
      <w:r w:rsidRPr="001E4AFE">
        <w:rPr>
          <w:b/>
        </w:rPr>
        <w:t>&lt;</w:t>
      </w:r>
      <w:proofErr w:type="spellStart"/>
      <w:r>
        <w:rPr>
          <w:b/>
        </w:rPr>
        <w:t>UserControl.Resources</w:t>
      </w:r>
      <w:proofErr w:type="spellEnd"/>
      <w:r>
        <w:rPr>
          <w:b/>
        </w:rPr>
        <w:t>&gt;</w:t>
      </w:r>
      <w:r>
        <w:t xml:space="preserve"> node.</w:t>
      </w:r>
    </w:p>
    <w:p w14:paraId="66EC17AE" w14:textId="77777777" w:rsidR="001E4AFE" w:rsidRDefault="001E4AFE" w:rsidP="001E4AFE">
      <w:pPr>
        <w:pStyle w:val="ListParagraph"/>
        <w:ind w:left="360"/>
      </w:pPr>
    </w:p>
    <w:p w14:paraId="34D02EA1" w14:textId="7E6E954C" w:rsidR="001E4AFE" w:rsidRPr="001E4AFE" w:rsidRDefault="001E4AFE" w:rsidP="001E4AFE">
      <w:pPr>
        <w:pStyle w:val="ListParagraph"/>
        <w:ind w:left="360"/>
        <w:rPr>
          <w:rFonts w:ascii="Consolas" w:hAnsi="Consolas" w:cs="Consolas"/>
        </w:rPr>
      </w:pPr>
      <w:r w:rsidRPr="001E4AFE">
        <w:rPr>
          <w:rFonts w:ascii="Consolas" w:hAnsi="Consolas" w:cs="Consolas"/>
        </w:rPr>
        <w:t>&lt;</w:t>
      </w:r>
      <w:proofErr w:type="spellStart"/>
      <w:r w:rsidRPr="001E4AFE">
        <w:rPr>
          <w:rFonts w:ascii="Consolas" w:hAnsi="Consolas" w:cs="Consolas"/>
        </w:rPr>
        <w:t>expenses</w:t>
      </w:r>
      <w:proofErr w:type="gramStart"/>
      <w:r w:rsidRPr="001E4AFE">
        <w:rPr>
          <w:rFonts w:ascii="Consolas" w:hAnsi="Consolas" w:cs="Consolas"/>
        </w:rPr>
        <w:t>:TupleToColorConverter</w:t>
      </w:r>
      <w:proofErr w:type="spellEnd"/>
      <w:proofErr w:type="gramEnd"/>
      <w:r w:rsidRPr="001E4AFE">
        <w:rPr>
          <w:rFonts w:ascii="Consolas" w:hAnsi="Consolas" w:cs="Consolas"/>
        </w:rPr>
        <w:t xml:space="preserve"> x:Key="TupleToColorConverter" /&gt;</w:t>
      </w:r>
    </w:p>
    <w:p w14:paraId="73628569" w14:textId="77777777" w:rsidR="001E4AFE" w:rsidRDefault="001E4AFE" w:rsidP="001E4AFE">
      <w:pPr>
        <w:pStyle w:val="ListParagraph"/>
        <w:ind w:left="360"/>
      </w:pPr>
    </w:p>
    <w:p w14:paraId="74FA5B36" w14:textId="259BC840" w:rsidR="001E4AFE" w:rsidRDefault="001E4AFE" w:rsidP="00807365">
      <w:pPr>
        <w:pStyle w:val="ListParagraph"/>
        <w:numPr>
          <w:ilvl w:val="0"/>
          <w:numId w:val="27"/>
        </w:numPr>
      </w:pPr>
      <w:r>
        <w:t xml:space="preserve">Now we can perform the binding itself. At around line 84 there is a </w:t>
      </w:r>
      <w:r>
        <w:rPr>
          <w:b/>
        </w:rPr>
        <w:t>Grid</w:t>
      </w:r>
      <w:r>
        <w:t xml:space="preserve"> with the background set </w:t>
      </w:r>
      <w:proofErr w:type="gramStart"/>
      <w:r>
        <w:t xml:space="preserve">to </w:t>
      </w:r>
      <w:r>
        <w:rPr>
          <w:b/>
        </w:rPr>
        <w:t>”</w:t>
      </w:r>
      <w:proofErr w:type="spellStart"/>
      <w:proofErr w:type="gramEnd"/>
      <w:r>
        <w:rPr>
          <w:b/>
        </w:rPr>
        <w:t>LightYellow</w:t>
      </w:r>
      <w:proofErr w:type="spellEnd"/>
      <w:r>
        <w:rPr>
          <w:b/>
        </w:rPr>
        <w:t>”</w:t>
      </w:r>
      <w:r>
        <w:t xml:space="preserve">. Change the background value inside the quotes to the following (this is one continuous line without a line break). This tells the </w:t>
      </w:r>
      <w:r>
        <w:rPr>
          <w:b/>
        </w:rPr>
        <w:t>Grid</w:t>
      </w:r>
      <w:r>
        <w:t xml:space="preserve"> to use our property as its background color, and that it can use the referenced converter to </w:t>
      </w:r>
      <w:r w:rsidR="00581EB6">
        <w:t xml:space="preserve">find a </w:t>
      </w:r>
      <w:r w:rsidR="00581EB6">
        <w:rPr>
          <w:b/>
        </w:rPr>
        <w:t>Brush</w:t>
      </w:r>
      <w:r w:rsidR="00581EB6">
        <w:t xml:space="preserve"> from the </w:t>
      </w:r>
      <w:r w:rsidR="00581EB6">
        <w:rPr>
          <w:b/>
        </w:rPr>
        <w:t>Tuple</w:t>
      </w:r>
      <w:r w:rsidR="00581EB6">
        <w:t xml:space="preserve"> value.</w:t>
      </w:r>
    </w:p>
    <w:p w14:paraId="0D20F156" w14:textId="77777777" w:rsidR="001E4AFE" w:rsidRDefault="001E4AFE" w:rsidP="001E4AFE">
      <w:pPr>
        <w:pStyle w:val="ListParagraph"/>
        <w:ind w:left="360"/>
      </w:pPr>
    </w:p>
    <w:p w14:paraId="5A40A1BE" w14:textId="60A3F5FE" w:rsidR="001E4AFE" w:rsidRPr="001E4AFE" w:rsidRDefault="001E4AFE" w:rsidP="001E4AFE">
      <w:pPr>
        <w:pStyle w:val="ListParagraph"/>
        <w:ind w:left="360"/>
        <w:rPr>
          <w:rFonts w:ascii="Consolas" w:hAnsi="Consolas" w:cs="Consolas"/>
        </w:rPr>
      </w:pPr>
      <w:r w:rsidRPr="001E4AFE">
        <w:rPr>
          <w:rFonts w:ascii="Consolas" w:hAnsi="Consolas" w:cs="Consolas"/>
        </w:rPr>
        <w:t xml:space="preserve">{Binding </w:t>
      </w:r>
      <w:proofErr w:type="spellStart"/>
      <w:r w:rsidRPr="001E4AFE">
        <w:rPr>
          <w:rFonts w:ascii="Consolas" w:hAnsi="Consolas" w:cs="Consolas"/>
        </w:rPr>
        <w:t>MyApprovalsBackgroundColor</w:t>
      </w:r>
      <w:proofErr w:type="spellEnd"/>
      <w:r w:rsidRPr="001E4AFE">
        <w:rPr>
          <w:rFonts w:ascii="Consolas" w:hAnsi="Consolas" w:cs="Consolas"/>
        </w:rPr>
        <w:t>, Converter</w:t>
      </w:r>
      <w:proofErr w:type="gramStart"/>
      <w:r w:rsidRPr="001E4AFE">
        <w:rPr>
          <w:rFonts w:ascii="Consolas" w:hAnsi="Consolas" w:cs="Consolas"/>
        </w:rPr>
        <w:t>={</w:t>
      </w:r>
      <w:proofErr w:type="spellStart"/>
      <w:proofErr w:type="gramEnd"/>
      <w:r w:rsidRPr="001E4AFE">
        <w:rPr>
          <w:rFonts w:ascii="Consolas" w:hAnsi="Consolas" w:cs="Consolas"/>
        </w:rPr>
        <w:t>StaticResource</w:t>
      </w:r>
      <w:proofErr w:type="spellEnd"/>
      <w:r w:rsidRPr="001E4AFE">
        <w:rPr>
          <w:rFonts w:ascii="Consolas" w:hAnsi="Consolas" w:cs="Consolas"/>
        </w:rPr>
        <w:t xml:space="preserve"> </w:t>
      </w:r>
      <w:proofErr w:type="spellStart"/>
      <w:r w:rsidRPr="001E4AFE">
        <w:rPr>
          <w:rFonts w:ascii="Consolas" w:hAnsi="Consolas" w:cs="Consolas"/>
        </w:rPr>
        <w:t>TupleToColorConverter</w:t>
      </w:r>
      <w:proofErr w:type="spellEnd"/>
      <w:r w:rsidRPr="001E4AFE">
        <w:rPr>
          <w:rFonts w:ascii="Consolas" w:hAnsi="Consolas" w:cs="Consolas"/>
        </w:rPr>
        <w:t>}}</w:t>
      </w:r>
    </w:p>
    <w:p w14:paraId="25A4F047" w14:textId="77777777" w:rsidR="001E4AFE" w:rsidRDefault="001E4AFE" w:rsidP="001E4AFE">
      <w:pPr>
        <w:pStyle w:val="ListParagraph"/>
        <w:ind w:left="360"/>
      </w:pPr>
    </w:p>
    <w:p w14:paraId="5998F55F" w14:textId="041BBD62" w:rsidR="00807365" w:rsidRDefault="00807365" w:rsidP="00807365">
      <w:pPr>
        <w:pStyle w:val="Heading3"/>
      </w:pPr>
      <w:r>
        <w:lastRenderedPageBreak/>
        <w:t>Task 3: Confirming the feature</w:t>
      </w:r>
    </w:p>
    <w:p w14:paraId="5DCC00CE" w14:textId="341FCCB3" w:rsidR="00807365" w:rsidRDefault="00807365" w:rsidP="00807365">
      <w:r>
        <w:t>In this task, we’ll build and run the app to confirm our feature works as designed.</w:t>
      </w:r>
    </w:p>
    <w:p w14:paraId="00F13E00" w14:textId="77777777" w:rsidR="00581EB6" w:rsidRDefault="00581EB6" w:rsidP="00807365">
      <w:pPr>
        <w:pStyle w:val="ListParagraph"/>
        <w:numPr>
          <w:ilvl w:val="0"/>
          <w:numId w:val="26"/>
        </w:numPr>
      </w:pPr>
      <w:r>
        <w:t xml:space="preserve">Press </w:t>
      </w:r>
      <w:r w:rsidRPr="00581EB6">
        <w:rPr>
          <w:b/>
        </w:rPr>
        <w:t>F5</w:t>
      </w:r>
      <w:r>
        <w:t xml:space="preserve"> to build and run the app. </w:t>
      </w:r>
    </w:p>
    <w:p w14:paraId="6C9A6230" w14:textId="77777777" w:rsidR="00581EB6" w:rsidRDefault="00581EB6" w:rsidP="00581EB6">
      <w:pPr>
        <w:pStyle w:val="ListParagraph"/>
        <w:ind w:left="360"/>
      </w:pPr>
    </w:p>
    <w:p w14:paraId="6639598B" w14:textId="4AF28A6E" w:rsidR="00581EB6" w:rsidRDefault="00581EB6" w:rsidP="00807365">
      <w:pPr>
        <w:pStyle w:val="ListParagraph"/>
        <w:numPr>
          <w:ilvl w:val="0"/>
          <w:numId w:val="26"/>
        </w:numPr>
      </w:pPr>
      <w:r>
        <w:t xml:space="preserve">Note that when it loads, the “My Approvals Summary” now has a red background. Click the </w:t>
      </w:r>
      <w:r>
        <w:rPr>
          <w:b/>
        </w:rPr>
        <w:t>2 Approvals</w:t>
      </w:r>
      <w:r>
        <w:t xml:space="preserve"> link to view the items awaiting approval.</w:t>
      </w:r>
    </w:p>
    <w:p w14:paraId="412D08A8" w14:textId="007089DB" w:rsidR="00581EB6" w:rsidRDefault="00581EB6" w:rsidP="00581EB6">
      <w:pPr>
        <w:pStyle w:val="ListParagraph"/>
        <w:ind w:left="360"/>
      </w:pPr>
      <w:r>
        <w:rPr>
          <w:noProof/>
        </w:rPr>
        <w:drawing>
          <wp:inline distT="0" distB="0" distL="0" distR="0" wp14:anchorId="78654C47" wp14:editId="66A44F47">
            <wp:extent cx="5943600" cy="30746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74670"/>
                    </a:xfrm>
                    <a:prstGeom prst="rect">
                      <a:avLst/>
                    </a:prstGeom>
                  </pic:spPr>
                </pic:pic>
              </a:graphicData>
            </a:graphic>
          </wp:inline>
        </w:drawing>
      </w:r>
    </w:p>
    <w:p w14:paraId="307BB6BF" w14:textId="77777777" w:rsidR="00581EB6" w:rsidRPr="00581EB6" w:rsidRDefault="00581EB6" w:rsidP="00581EB6">
      <w:pPr>
        <w:pStyle w:val="ListParagraph"/>
        <w:ind w:left="360"/>
      </w:pPr>
    </w:p>
    <w:p w14:paraId="75D6CFAD" w14:textId="24E877A6" w:rsidR="001E4AFE" w:rsidRDefault="00581EB6" w:rsidP="00807365">
      <w:pPr>
        <w:pStyle w:val="ListParagraph"/>
        <w:numPr>
          <w:ilvl w:val="0"/>
          <w:numId w:val="26"/>
        </w:numPr>
      </w:pPr>
      <w:r>
        <w:t xml:space="preserve">For each item, click the </w:t>
      </w:r>
      <w:r>
        <w:rPr>
          <w:b/>
        </w:rPr>
        <w:t>Approve</w:t>
      </w:r>
      <w:r>
        <w:t xml:space="preserve"> button and conform the approval.</w:t>
      </w:r>
    </w:p>
    <w:p w14:paraId="4D1C280D" w14:textId="126DE0E9" w:rsidR="00581EB6" w:rsidRDefault="00581EB6" w:rsidP="00581EB6">
      <w:pPr>
        <w:pStyle w:val="ListParagraph"/>
        <w:ind w:left="360"/>
      </w:pPr>
      <w:r>
        <w:rPr>
          <w:noProof/>
        </w:rPr>
        <w:drawing>
          <wp:inline distT="0" distB="0" distL="0" distR="0" wp14:anchorId="1C5A01B8" wp14:editId="7493A0B7">
            <wp:extent cx="5943600" cy="30746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74670"/>
                    </a:xfrm>
                    <a:prstGeom prst="rect">
                      <a:avLst/>
                    </a:prstGeom>
                  </pic:spPr>
                </pic:pic>
              </a:graphicData>
            </a:graphic>
          </wp:inline>
        </w:drawing>
      </w:r>
    </w:p>
    <w:p w14:paraId="5E898736" w14:textId="77777777" w:rsidR="00581EB6" w:rsidRDefault="00581EB6" w:rsidP="00581EB6">
      <w:pPr>
        <w:pStyle w:val="ListParagraph"/>
        <w:ind w:left="360"/>
      </w:pPr>
    </w:p>
    <w:p w14:paraId="3C7B0966" w14:textId="060E3554" w:rsidR="00581EB6" w:rsidRDefault="00581EB6" w:rsidP="00807365">
      <w:pPr>
        <w:pStyle w:val="ListParagraph"/>
        <w:numPr>
          <w:ilvl w:val="0"/>
          <w:numId w:val="26"/>
        </w:numPr>
      </w:pPr>
      <w:r>
        <w:lastRenderedPageBreak/>
        <w:t xml:space="preserve">From the </w:t>
      </w:r>
      <w:r>
        <w:rPr>
          <w:b/>
        </w:rPr>
        <w:t>Home</w:t>
      </w:r>
      <w:r>
        <w:t xml:space="preserve"> tab, click the </w:t>
      </w:r>
      <w:r>
        <w:rPr>
          <w:b/>
        </w:rPr>
        <w:t>Summary</w:t>
      </w:r>
      <w:r>
        <w:t xml:space="preserve"> button to view the summary view. Note that the approvals section now has a green background.</w:t>
      </w:r>
    </w:p>
    <w:p w14:paraId="458D0BBA" w14:textId="4A752132" w:rsidR="00581EB6" w:rsidRPr="00122865" w:rsidRDefault="00581EB6" w:rsidP="00581EB6">
      <w:pPr>
        <w:pStyle w:val="ListParagraph"/>
        <w:ind w:left="360"/>
      </w:pPr>
      <w:r>
        <w:rPr>
          <w:noProof/>
        </w:rPr>
        <w:drawing>
          <wp:inline distT="0" distB="0" distL="0" distR="0" wp14:anchorId="164BEA1B" wp14:editId="0F8DF95E">
            <wp:extent cx="5943600" cy="307467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74670"/>
                    </a:xfrm>
                    <a:prstGeom prst="rect">
                      <a:avLst/>
                    </a:prstGeom>
                  </pic:spPr>
                </pic:pic>
              </a:graphicData>
            </a:graphic>
          </wp:inline>
        </w:drawing>
      </w:r>
    </w:p>
    <w:sectPr w:rsidR="00581EB6" w:rsidRPr="00122865">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E45E8A" w14:textId="77777777" w:rsidR="008F645A" w:rsidRDefault="008F645A" w:rsidP="00C54101">
      <w:pPr>
        <w:spacing w:after="0" w:line="240" w:lineRule="auto"/>
      </w:pPr>
      <w:r>
        <w:separator/>
      </w:r>
    </w:p>
  </w:endnote>
  <w:endnote w:type="continuationSeparator" w:id="0">
    <w:p w14:paraId="337F8B39" w14:textId="77777777" w:rsidR="008F645A" w:rsidRDefault="008F645A" w:rsidP="00C54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8186807"/>
      <w:docPartObj>
        <w:docPartGallery w:val="Page Numbers (Bottom of Page)"/>
        <w:docPartUnique/>
      </w:docPartObj>
    </w:sdtPr>
    <w:sdtEndPr>
      <w:rPr>
        <w:noProof/>
      </w:rPr>
    </w:sdtEndPr>
    <w:sdtContent>
      <w:p w14:paraId="7A5D4DB0" w14:textId="372AFDBA" w:rsidR="00326CA4" w:rsidRDefault="00326CA4">
        <w:pPr>
          <w:pStyle w:val="Footer"/>
          <w:jc w:val="right"/>
        </w:pPr>
        <w:r>
          <w:fldChar w:fldCharType="begin"/>
        </w:r>
        <w:r>
          <w:instrText xml:space="preserve"> PAGE   \* MERGEFORMAT </w:instrText>
        </w:r>
        <w:r>
          <w:fldChar w:fldCharType="separate"/>
        </w:r>
        <w:r w:rsidR="00AE2368">
          <w:rPr>
            <w:noProof/>
          </w:rPr>
          <w:t>20</w:t>
        </w:r>
        <w:r>
          <w:rPr>
            <w:noProof/>
          </w:rPr>
          <w:fldChar w:fldCharType="end"/>
        </w:r>
      </w:p>
    </w:sdtContent>
  </w:sdt>
  <w:p w14:paraId="565A304F" w14:textId="77777777" w:rsidR="00326CA4" w:rsidRDefault="00326C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8924EB" w14:textId="77777777" w:rsidR="008F645A" w:rsidRDefault="008F645A" w:rsidP="00C54101">
      <w:pPr>
        <w:spacing w:after="0" w:line="240" w:lineRule="auto"/>
      </w:pPr>
      <w:r>
        <w:separator/>
      </w:r>
    </w:p>
  </w:footnote>
  <w:footnote w:type="continuationSeparator" w:id="0">
    <w:p w14:paraId="75BD8F0D" w14:textId="77777777" w:rsidR="008F645A" w:rsidRDefault="008F645A" w:rsidP="00C541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420BF"/>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C04293"/>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0221F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AA6A29"/>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1B629E5"/>
    <w:multiLevelType w:val="hybridMultilevel"/>
    <w:tmpl w:val="E0D6F7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3037C1"/>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59118F1"/>
    <w:multiLevelType w:val="hybridMultilevel"/>
    <w:tmpl w:val="AD88B62E"/>
    <w:lvl w:ilvl="0" w:tplc="69C40EE4">
      <w:start w:val="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27A639E"/>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B3015F4"/>
    <w:multiLevelType w:val="hybridMultilevel"/>
    <w:tmpl w:val="E0D6F7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3C13B3D"/>
    <w:multiLevelType w:val="hybridMultilevel"/>
    <w:tmpl w:val="1B0058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4A317F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73C3EA5"/>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93729DD"/>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9B642DD"/>
    <w:multiLevelType w:val="hybridMultilevel"/>
    <w:tmpl w:val="18B4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4A5DE8"/>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0FD701B"/>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3DE5D5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5300E97"/>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6100FBC"/>
    <w:multiLevelType w:val="hybridMultilevel"/>
    <w:tmpl w:val="DCB47C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B955DA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66E00F9"/>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23B2D0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67B4FB5"/>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84B5FC2"/>
    <w:multiLevelType w:val="hybridMultilevel"/>
    <w:tmpl w:val="8A56884C"/>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99C472F"/>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4287BD2"/>
    <w:multiLevelType w:val="hybridMultilevel"/>
    <w:tmpl w:val="88E899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F9D6BAD"/>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8"/>
  </w:num>
  <w:num w:numId="3">
    <w:abstractNumId w:val="1"/>
  </w:num>
  <w:num w:numId="4">
    <w:abstractNumId w:val="15"/>
  </w:num>
  <w:num w:numId="5">
    <w:abstractNumId w:val="6"/>
  </w:num>
  <w:num w:numId="6">
    <w:abstractNumId w:val="25"/>
  </w:num>
  <w:num w:numId="7">
    <w:abstractNumId w:val="24"/>
  </w:num>
  <w:num w:numId="8">
    <w:abstractNumId w:val="3"/>
  </w:num>
  <w:num w:numId="9">
    <w:abstractNumId w:val="14"/>
  </w:num>
  <w:num w:numId="10">
    <w:abstractNumId w:val="7"/>
  </w:num>
  <w:num w:numId="11">
    <w:abstractNumId w:val="16"/>
  </w:num>
  <w:num w:numId="12">
    <w:abstractNumId w:val="9"/>
  </w:num>
  <w:num w:numId="13">
    <w:abstractNumId w:val="19"/>
  </w:num>
  <w:num w:numId="14">
    <w:abstractNumId w:val="26"/>
  </w:num>
  <w:num w:numId="15">
    <w:abstractNumId w:val="17"/>
  </w:num>
  <w:num w:numId="16">
    <w:abstractNumId w:val="4"/>
  </w:num>
  <w:num w:numId="17">
    <w:abstractNumId w:val="8"/>
  </w:num>
  <w:num w:numId="18">
    <w:abstractNumId w:val="23"/>
  </w:num>
  <w:num w:numId="19">
    <w:abstractNumId w:val="2"/>
  </w:num>
  <w:num w:numId="20">
    <w:abstractNumId w:val="21"/>
  </w:num>
  <w:num w:numId="21">
    <w:abstractNumId w:val="5"/>
  </w:num>
  <w:num w:numId="22">
    <w:abstractNumId w:val="10"/>
  </w:num>
  <w:num w:numId="23">
    <w:abstractNumId w:val="22"/>
  </w:num>
  <w:num w:numId="24">
    <w:abstractNumId w:val="0"/>
  </w:num>
  <w:num w:numId="25">
    <w:abstractNumId w:val="12"/>
  </w:num>
  <w:num w:numId="26">
    <w:abstractNumId w:val="1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2B3"/>
    <w:rsid w:val="0000460A"/>
    <w:rsid w:val="00053B35"/>
    <w:rsid w:val="0006009F"/>
    <w:rsid w:val="000740C7"/>
    <w:rsid w:val="000E3793"/>
    <w:rsid w:val="000E5045"/>
    <w:rsid w:val="00106E80"/>
    <w:rsid w:val="00115248"/>
    <w:rsid w:val="00122865"/>
    <w:rsid w:val="00144D25"/>
    <w:rsid w:val="001722C7"/>
    <w:rsid w:val="00181BBA"/>
    <w:rsid w:val="001C45B7"/>
    <w:rsid w:val="001E4AFE"/>
    <w:rsid w:val="001F1F5B"/>
    <w:rsid w:val="00212FE7"/>
    <w:rsid w:val="00235D78"/>
    <w:rsid w:val="00235FD6"/>
    <w:rsid w:val="002367DB"/>
    <w:rsid w:val="00242ECC"/>
    <w:rsid w:val="00243942"/>
    <w:rsid w:val="002562BF"/>
    <w:rsid w:val="00277E96"/>
    <w:rsid w:val="00294332"/>
    <w:rsid w:val="0029521A"/>
    <w:rsid w:val="002A1CFD"/>
    <w:rsid w:val="002A25D7"/>
    <w:rsid w:val="002A7E5A"/>
    <w:rsid w:val="002C4CEE"/>
    <w:rsid w:val="002E6765"/>
    <w:rsid w:val="00311030"/>
    <w:rsid w:val="00315CC9"/>
    <w:rsid w:val="00326CA4"/>
    <w:rsid w:val="00347F67"/>
    <w:rsid w:val="00351421"/>
    <w:rsid w:val="0036035E"/>
    <w:rsid w:val="0039478E"/>
    <w:rsid w:val="003A2D50"/>
    <w:rsid w:val="003E1D49"/>
    <w:rsid w:val="003E31F2"/>
    <w:rsid w:val="003F5F3A"/>
    <w:rsid w:val="004219D6"/>
    <w:rsid w:val="004300F6"/>
    <w:rsid w:val="004A6D6D"/>
    <w:rsid w:val="004E33F4"/>
    <w:rsid w:val="004F2B4A"/>
    <w:rsid w:val="0050406F"/>
    <w:rsid w:val="00532562"/>
    <w:rsid w:val="00555E37"/>
    <w:rsid w:val="00560E19"/>
    <w:rsid w:val="005622B3"/>
    <w:rsid w:val="00570B6A"/>
    <w:rsid w:val="00571E41"/>
    <w:rsid w:val="00581EB6"/>
    <w:rsid w:val="00595AF1"/>
    <w:rsid w:val="005B1A9F"/>
    <w:rsid w:val="005C0EDB"/>
    <w:rsid w:val="005E49CD"/>
    <w:rsid w:val="005F740C"/>
    <w:rsid w:val="006078F3"/>
    <w:rsid w:val="00614CFB"/>
    <w:rsid w:val="006211FC"/>
    <w:rsid w:val="006266A1"/>
    <w:rsid w:val="00632199"/>
    <w:rsid w:val="00646272"/>
    <w:rsid w:val="006A7964"/>
    <w:rsid w:val="006B236A"/>
    <w:rsid w:val="006B6D87"/>
    <w:rsid w:val="006C4DF5"/>
    <w:rsid w:val="006E3B68"/>
    <w:rsid w:val="006F4FF3"/>
    <w:rsid w:val="00714C14"/>
    <w:rsid w:val="00722211"/>
    <w:rsid w:val="007A1BAC"/>
    <w:rsid w:val="007B3166"/>
    <w:rsid w:val="007C4225"/>
    <w:rsid w:val="007C73AA"/>
    <w:rsid w:val="007E63D0"/>
    <w:rsid w:val="008057D3"/>
    <w:rsid w:val="00807365"/>
    <w:rsid w:val="00823E50"/>
    <w:rsid w:val="00832EE6"/>
    <w:rsid w:val="00833143"/>
    <w:rsid w:val="00834EBC"/>
    <w:rsid w:val="008408AB"/>
    <w:rsid w:val="00842F9D"/>
    <w:rsid w:val="008453A7"/>
    <w:rsid w:val="00855A2B"/>
    <w:rsid w:val="00860CDB"/>
    <w:rsid w:val="0086150B"/>
    <w:rsid w:val="00880A0D"/>
    <w:rsid w:val="008932EB"/>
    <w:rsid w:val="008C3E88"/>
    <w:rsid w:val="008D3C90"/>
    <w:rsid w:val="008D4DDC"/>
    <w:rsid w:val="008F645A"/>
    <w:rsid w:val="00916CAF"/>
    <w:rsid w:val="009405E8"/>
    <w:rsid w:val="00951EB9"/>
    <w:rsid w:val="00955CBB"/>
    <w:rsid w:val="00981D63"/>
    <w:rsid w:val="00991529"/>
    <w:rsid w:val="009B432E"/>
    <w:rsid w:val="009E2C24"/>
    <w:rsid w:val="009E3860"/>
    <w:rsid w:val="00A400F7"/>
    <w:rsid w:val="00A433BC"/>
    <w:rsid w:val="00A647EA"/>
    <w:rsid w:val="00A807B3"/>
    <w:rsid w:val="00A833E1"/>
    <w:rsid w:val="00AA65E9"/>
    <w:rsid w:val="00AC7523"/>
    <w:rsid w:val="00AD06A8"/>
    <w:rsid w:val="00AE13EC"/>
    <w:rsid w:val="00AE2368"/>
    <w:rsid w:val="00B04AB5"/>
    <w:rsid w:val="00B26B6C"/>
    <w:rsid w:val="00B366AD"/>
    <w:rsid w:val="00B43F23"/>
    <w:rsid w:val="00B55EDE"/>
    <w:rsid w:val="00B901EA"/>
    <w:rsid w:val="00C17D1A"/>
    <w:rsid w:val="00C31792"/>
    <w:rsid w:val="00C36107"/>
    <w:rsid w:val="00C54101"/>
    <w:rsid w:val="00C55184"/>
    <w:rsid w:val="00C65E98"/>
    <w:rsid w:val="00CA02AC"/>
    <w:rsid w:val="00CD65EF"/>
    <w:rsid w:val="00D077D8"/>
    <w:rsid w:val="00D4662B"/>
    <w:rsid w:val="00D53E12"/>
    <w:rsid w:val="00D74813"/>
    <w:rsid w:val="00DA469C"/>
    <w:rsid w:val="00DC11B5"/>
    <w:rsid w:val="00E06332"/>
    <w:rsid w:val="00E10E12"/>
    <w:rsid w:val="00E16348"/>
    <w:rsid w:val="00E26D9A"/>
    <w:rsid w:val="00E33BD4"/>
    <w:rsid w:val="00E46627"/>
    <w:rsid w:val="00E54F9A"/>
    <w:rsid w:val="00E57DD6"/>
    <w:rsid w:val="00E72C9A"/>
    <w:rsid w:val="00E84FE6"/>
    <w:rsid w:val="00EB23A7"/>
    <w:rsid w:val="00ED6A38"/>
    <w:rsid w:val="00F2119B"/>
    <w:rsid w:val="00F36EF3"/>
    <w:rsid w:val="00F42068"/>
    <w:rsid w:val="00F67BDF"/>
    <w:rsid w:val="00FB3AF9"/>
    <w:rsid w:val="00FC36E6"/>
    <w:rsid w:val="00FE4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17CC3"/>
  <w15:chartTrackingRefBased/>
  <w15:docId w15:val="{DB786B94-FE37-4459-85EB-8440F69DD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B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6B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6B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6B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B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6B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6B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26B6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A7E5A"/>
    <w:pPr>
      <w:ind w:left="720"/>
      <w:contextualSpacing/>
    </w:pPr>
  </w:style>
  <w:style w:type="character" w:styleId="Hyperlink">
    <w:name w:val="Hyperlink"/>
    <w:basedOn w:val="DefaultParagraphFont"/>
    <w:uiPriority w:val="99"/>
    <w:unhideWhenUsed/>
    <w:rsid w:val="002A7E5A"/>
    <w:rPr>
      <w:color w:val="0563C1" w:themeColor="hyperlink"/>
      <w:u w:val="single"/>
    </w:rPr>
  </w:style>
  <w:style w:type="paragraph" w:styleId="Header">
    <w:name w:val="header"/>
    <w:basedOn w:val="Normal"/>
    <w:link w:val="HeaderChar"/>
    <w:uiPriority w:val="99"/>
    <w:unhideWhenUsed/>
    <w:rsid w:val="00C541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101"/>
  </w:style>
  <w:style w:type="paragraph" w:styleId="Footer">
    <w:name w:val="footer"/>
    <w:basedOn w:val="Normal"/>
    <w:link w:val="FooterChar"/>
    <w:uiPriority w:val="99"/>
    <w:unhideWhenUsed/>
    <w:rsid w:val="00C541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00CD96B0132B3459D7D348376ABA8DD" ma:contentTypeVersion="1" ma:contentTypeDescription="Create a new document." ma:contentTypeScope="" ma:versionID="690d8cae54629b44507218643ffac2ae">
  <xsd:schema xmlns:xsd="http://www.w3.org/2001/XMLSchema" xmlns:xs="http://www.w3.org/2001/XMLSchema" xmlns:p="http://schemas.microsoft.com/office/2006/metadata/properties" xmlns:ns3="e3d0970a-7e18-4fe5-9b60-2ba79416d134" targetNamespace="http://schemas.microsoft.com/office/2006/metadata/properties" ma:root="true" ma:fieldsID="b9db1795a0e14a103f61a146c412fa7a" ns3:_="">
    <xsd:import namespace="e3d0970a-7e18-4fe5-9b60-2ba79416d134"/>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d0970a-7e18-4fe5-9b60-2ba79416d13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0ED53B-E2EB-479D-9761-A38D6E509833}">
  <ds:schemaRefs>
    <ds:schemaRef ds:uri="http://schemas.microsoft.com/sharepoint/v3/contenttype/forms"/>
  </ds:schemaRefs>
</ds:datastoreItem>
</file>

<file path=customXml/itemProps2.xml><?xml version="1.0" encoding="utf-8"?>
<ds:datastoreItem xmlns:ds="http://schemas.openxmlformats.org/officeDocument/2006/customXml" ds:itemID="{64B99309-FAB2-4772-8CD4-DACFDE82545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04FF760-00F7-4140-8A5F-62575DCE65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d0970a-7e18-4fe5-9b60-2ba79416d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4419</TotalTime>
  <Pages>27</Pages>
  <Words>3770</Words>
  <Characters>21494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Bret Stateham</cp:lastModifiedBy>
  <cp:revision>84</cp:revision>
  <dcterms:created xsi:type="dcterms:W3CDTF">2013-10-08T19:56:00Z</dcterms:created>
  <dcterms:modified xsi:type="dcterms:W3CDTF">2014-04-08T23:19:00Z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0x010100A00CD96B0132B3459D7D348376ABA8DD</vt:lpwstr>
  </property>
  <property fmtid="{D5CDD505-2E9C-101B-9397-08002B2CF9AE}" pid="3" name="IsMyDocuments">
    <vt:bool>true</vt:bool>
  </property>
</Properties>
</file>