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Composite: Workflow tree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WorkNode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Composite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WorkUnit</w:t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Breaks one entire project into subcomponents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Composite: Company Structure</w:t>
      </w:r>
    </w:p>
    <w:tbl>
      <w:tblPr>
        <w:tblStyle w:val="Table2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515"/>
        <w:tblGridChange w:id="0">
          <w:tblGrid>
            <w:gridCol w:w="4515"/>
            <w:gridCol w:w="4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CompanyNode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Composite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Department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Company hierarchy with different departments and teams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Decorator: Employee profession and seniority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EmployeeComponent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ConcreteComponent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Employee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Decorator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EmployeeDetail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ConcreteDecorator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EmployeeProfession</w:t>
              <w:br w:type="textWrapping"/>
              <w:t xml:space="preserve">EmployeeCompetency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(dynamically register competencies and professions which return an ID)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Gives seniority and professions to employees.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Used to identify who is eligible to work on projects at different stages.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Factory Method: Create Employee</w:t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EmployeeCreator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ConcreteCreator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ConcreteEmployeeCreator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EmployeeComponent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ConcreteProduct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Employee</w:t>
              <w:br w:type="textWrapping"/>
              <w:t xml:space="preserve">EmployeeProfession</w:t>
              <w:br w:type="textWrapping"/>
              <w:t xml:space="preserve">EmployeeCompetency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Maybe add a facade to create an employee form given name, competency and profession?</w:t>
        <w:br w:type="textWrapping"/>
        <w:t xml:space="preserve">Otherwise gives a decorator with the provided details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This might be a builder idk, otherwise creates an employee.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Facade</w:t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ApplicationInterface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Create project, add subcomponent with prerequisite, add department, add employee, etc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Chain of responsibility</w:t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EmployeeComponent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ConcreteHandler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EmployeeComponent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Employee holds the successor (EmployeeComponent*)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Whether an employee can do work is dependent on its decorators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compareProfession() if engineer return true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One person could have multiple professions if they’re the goat?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State</w:t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WorkNode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WorkState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ConcreteState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WaitingForPrerequisites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Ready</w:t>
              <w:br w:type="textWrapping"/>
              <w:t xml:space="preserve">Ongoing</w:t>
              <w:br w:type="textWrapping"/>
              <w:t xml:space="preserve">Completed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Tracks state of projects and when advancing state if completed notify dependents.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Observer</w:t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Subject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ConcreteSubject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WorkNode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Observer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ConcreteObserver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WorkNode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Used for making one project a prerequisite for another. Observes prerequisites’ state. Changes project state to ready when all prerequisites are completed.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Mediator</w:t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ConcreteMediator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Colleague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EmployeeComponent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ConcreteColleague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EmployeeComponent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Broadcasts to teammates about work done.</w:t>
      </w:r>
    </w:p>
    <w:p w:rsidR="00000000" w:rsidDel="00000000" w:rsidP="00000000" w:rsidRDefault="00000000" w:rsidRPr="00000000" w14:paraId="0000006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Template Method</w:t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AbstractClass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EmployeeComponent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ConcreteClass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EmployeeProfession</w:t>
              <w:br w:type="textWrapping"/>
              <w:t xml:space="preserve">EmployeeCompetency</w:t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Does work on project which will be different depending on type of work needed.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Iterator</w:t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Aggregate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Aggregate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ConcreteAggregate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WorkNode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Iterator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Iterator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ConcreteIterator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WorkIterator</w:t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Get the next work unit that is ready to start.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