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C047B" w14:textId="259FF901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Sage200APIMicroservice — Implementation Runbook</w:t>
      </w:r>
    </w:p>
    <w:p w14:paraId="17F4B0D6" w14:textId="77777777" w:rsidR="007D5EC1" w:rsidRPr="007D5EC1" w:rsidRDefault="007D5EC1" w:rsidP="007D5EC1">
      <w:r w:rsidRPr="007D5EC1">
        <w:rPr>
          <w:b/>
          <w:bCs/>
        </w:rPr>
        <w:t>Version:</w:t>
      </w:r>
      <w:r w:rsidRPr="007D5EC1">
        <w:t xml:space="preserve"> 1.0</w:t>
      </w:r>
      <w:r w:rsidRPr="007D5EC1">
        <w:br/>
      </w:r>
      <w:r w:rsidRPr="007D5EC1">
        <w:rPr>
          <w:b/>
          <w:bCs/>
        </w:rPr>
        <w:t>Project:</w:t>
      </w:r>
      <w:r w:rsidRPr="007D5EC1">
        <w:t xml:space="preserve"> Sage200APIMicroservice MVP</w:t>
      </w:r>
      <w:r w:rsidRPr="007D5EC1">
        <w:br/>
      </w:r>
      <w:r w:rsidRPr="007D5EC1">
        <w:rPr>
          <w:b/>
          <w:bCs/>
        </w:rPr>
        <w:t>Audience:</w:t>
      </w:r>
      <w:r w:rsidRPr="007D5EC1">
        <w:t xml:space="preserve"> DevOps / Integration Engineering / MDM Ops</w:t>
      </w:r>
      <w:r w:rsidRPr="007D5EC1">
        <w:br/>
      </w:r>
      <w:r w:rsidRPr="007D5EC1">
        <w:rPr>
          <w:b/>
          <w:bCs/>
        </w:rPr>
        <w:t>Last Updated:</w:t>
      </w:r>
      <w:r w:rsidRPr="007D5EC1">
        <w:t xml:space="preserve"> October 2025</w:t>
      </w:r>
    </w:p>
    <w:p w14:paraId="2130C687" w14:textId="77777777" w:rsidR="007D5EC1" w:rsidRPr="007D5EC1" w:rsidRDefault="007D5EC1" w:rsidP="007D5EC1">
      <w:r w:rsidRPr="007D5EC1">
        <w:pict w14:anchorId="07DBD44C">
          <v:rect id="_x0000_i1109" style="width:0;height:1.5pt" o:hralign="center" o:hrstd="t" o:hr="t" fillcolor="#a0a0a0" stroked="f"/>
        </w:pict>
      </w:r>
    </w:p>
    <w:p w14:paraId="673CF924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1. Purpose</w:t>
      </w:r>
    </w:p>
    <w:p w14:paraId="292EBA96" w14:textId="77777777" w:rsidR="007D5EC1" w:rsidRPr="007D5EC1" w:rsidRDefault="007D5EC1" w:rsidP="007D5EC1">
      <w:r w:rsidRPr="007D5EC1">
        <w:t xml:space="preserve">This runbook provides a </w:t>
      </w:r>
      <w:r w:rsidRPr="007D5EC1">
        <w:rPr>
          <w:b/>
          <w:bCs/>
        </w:rPr>
        <w:t>step-by-step operational guide</w:t>
      </w:r>
      <w:r w:rsidRPr="007D5EC1">
        <w:t xml:space="preserve"> for deploying, configuring, and maintaining the </w:t>
      </w:r>
      <w:r w:rsidRPr="007D5EC1">
        <w:rPr>
          <w:b/>
          <w:bCs/>
        </w:rPr>
        <w:t>Sage200APIMicroservice</w:t>
      </w:r>
      <w:r w:rsidRPr="007D5EC1">
        <w:t xml:space="preserve">, which integrates multiple calling applications (starting with </w:t>
      </w:r>
      <w:r w:rsidRPr="007D5EC1">
        <w:rPr>
          <w:i/>
          <w:iCs/>
        </w:rPr>
        <w:t>CymBuild</w:t>
      </w:r>
      <w:r w:rsidRPr="007D5EC1">
        <w:t>) into Sage 200 via Kafka and HTTP workflows.</w:t>
      </w:r>
    </w:p>
    <w:p w14:paraId="00B8E48A" w14:textId="77777777" w:rsidR="007D5EC1" w:rsidRPr="007D5EC1" w:rsidRDefault="007D5EC1" w:rsidP="007D5EC1">
      <w:r w:rsidRPr="007D5EC1">
        <w:t>The document ensures:</w:t>
      </w:r>
    </w:p>
    <w:p w14:paraId="50241FA7" w14:textId="77777777" w:rsidR="007D5EC1" w:rsidRPr="007D5EC1" w:rsidRDefault="007D5EC1" w:rsidP="007D5EC1">
      <w:pPr>
        <w:numPr>
          <w:ilvl w:val="0"/>
          <w:numId w:val="1"/>
        </w:numPr>
      </w:pPr>
      <w:r w:rsidRPr="007D5EC1">
        <w:t>Consistent deployment across environments.</w:t>
      </w:r>
    </w:p>
    <w:p w14:paraId="14DF393E" w14:textId="77777777" w:rsidR="007D5EC1" w:rsidRPr="007D5EC1" w:rsidRDefault="007D5EC1" w:rsidP="007D5EC1">
      <w:pPr>
        <w:numPr>
          <w:ilvl w:val="0"/>
          <w:numId w:val="1"/>
        </w:numPr>
      </w:pPr>
      <w:r w:rsidRPr="007D5EC1">
        <w:t>Reliable maintenance and monitoring procedures.</w:t>
      </w:r>
    </w:p>
    <w:p w14:paraId="52A3A9DB" w14:textId="77777777" w:rsidR="007D5EC1" w:rsidRPr="007D5EC1" w:rsidRDefault="007D5EC1" w:rsidP="007D5EC1">
      <w:pPr>
        <w:numPr>
          <w:ilvl w:val="0"/>
          <w:numId w:val="1"/>
        </w:numPr>
      </w:pPr>
      <w:r w:rsidRPr="007D5EC1">
        <w:t>Alignment with governance and data protection standards.</w:t>
      </w:r>
    </w:p>
    <w:p w14:paraId="6BB82872" w14:textId="77777777" w:rsidR="007D5EC1" w:rsidRPr="007D5EC1" w:rsidRDefault="007D5EC1" w:rsidP="007D5EC1">
      <w:r w:rsidRPr="007D5EC1">
        <w:pict w14:anchorId="176C0B21">
          <v:rect id="_x0000_i1110" style="width:0;height:1.5pt" o:hralign="center" o:hrstd="t" o:hr="t" fillcolor="#a0a0a0" stroked="f"/>
        </w:pict>
      </w:r>
    </w:p>
    <w:p w14:paraId="12F4A137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2. Prerequisites</w:t>
      </w:r>
    </w:p>
    <w:p w14:paraId="4DD981F0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2.1 Required Software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1981"/>
        <w:gridCol w:w="4083"/>
      </w:tblGrid>
      <w:tr w:rsidR="007D5EC1" w:rsidRPr="007D5EC1" w14:paraId="66C34B27" w14:textId="77777777" w:rsidTr="007D5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AAE8D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DE73350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Minimum Version</w:t>
            </w:r>
          </w:p>
        </w:tc>
        <w:tc>
          <w:tcPr>
            <w:tcW w:w="0" w:type="auto"/>
            <w:vAlign w:val="center"/>
            <w:hideMark/>
          </w:tcPr>
          <w:p w14:paraId="19A8409B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Notes</w:t>
            </w:r>
          </w:p>
        </w:tc>
      </w:tr>
      <w:tr w:rsidR="007D5EC1" w:rsidRPr="007D5EC1" w14:paraId="29053750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16FE" w14:textId="77777777" w:rsidR="007D5EC1" w:rsidRPr="007D5EC1" w:rsidRDefault="007D5EC1" w:rsidP="007D5EC1">
            <w:r w:rsidRPr="007D5EC1">
              <w:t>.NET SDK</w:t>
            </w:r>
          </w:p>
        </w:tc>
        <w:tc>
          <w:tcPr>
            <w:tcW w:w="0" w:type="auto"/>
            <w:vAlign w:val="center"/>
            <w:hideMark/>
          </w:tcPr>
          <w:p w14:paraId="0FAA09D5" w14:textId="77777777" w:rsidR="007D5EC1" w:rsidRPr="007D5EC1" w:rsidRDefault="007D5EC1" w:rsidP="007D5EC1">
            <w:r w:rsidRPr="007D5EC1">
              <w:t>9.0.x</w:t>
            </w:r>
          </w:p>
        </w:tc>
        <w:tc>
          <w:tcPr>
            <w:tcW w:w="0" w:type="auto"/>
            <w:vAlign w:val="center"/>
            <w:hideMark/>
          </w:tcPr>
          <w:p w14:paraId="0947F817" w14:textId="77777777" w:rsidR="007D5EC1" w:rsidRPr="007D5EC1" w:rsidRDefault="007D5EC1" w:rsidP="007D5EC1">
            <w:r w:rsidRPr="007D5EC1">
              <w:t>Required for API and service builds</w:t>
            </w:r>
          </w:p>
        </w:tc>
      </w:tr>
      <w:tr w:rsidR="007D5EC1" w:rsidRPr="007D5EC1" w14:paraId="15F34B7E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D14D" w14:textId="77777777" w:rsidR="007D5EC1" w:rsidRPr="007D5EC1" w:rsidRDefault="007D5EC1" w:rsidP="007D5EC1">
            <w:r w:rsidRPr="007D5EC1">
              <w:t>EF Core Tools</w:t>
            </w:r>
          </w:p>
        </w:tc>
        <w:tc>
          <w:tcPr>
            <w:tcW w:w="0" w:type="auto"/>
            <w:vAlign w:val="center"/>
            <w:hideMark/>
          </w:tcPr>
          <w:p w14:paraId="3A955DA0" w14:textId="77777777" w:rsidR="007D5EC1" w:rsidRPr="007D5EC1" w:rsidRDefault="007D5EC1" w:rsidP="007D5EC1">
            <w:r w:rsidRPr="007D5EC1">
              <w:t>9.0.x</w:t>
            </w:r>
          </w:p>
        </w:tc>
        <w:tc>
          <w:tcPr>
            <w:tcW w:w="0" w:type="auto"/>
            <w:vAlign w:val="center"/>
            <w:hideMark/>
          </w:tcPr>
          <w:p w14:paraId="0F35971F" w14:textId="77777777" w:rsidR="007D5EC1" w:rsidRPr="007D5EC1" w:rsidRDefault="007D5EC1" w:rsidP="007D5EC1">
            <w:r w:rsidRPr="007D5EC1">
              <w:t>Must match runtime version</w:t>
            </w:r>
          </w:p>
        </w:tc>
      </w:tr>
      <w:tr w:rsidR="007D5EC1" w:rsidRPr="007D5EC1" w14:paraId="28FD470C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3E256" w14:textId="77777777" w:rsidR="007D5EC1" w:rsidRPr="007D5EC1" w:rsidRDefault="007D5EC1" w:rsidP="007D5EC1">
            <w:r w:rsidRPr="007D5EC1">
              <w:t>SQL Server</w:t>
            </w:r>
          </w:p>
        </w:tc>
        <w:tc>
          <w:tcPr>
            <w:tcW w:w="0" w:type="auto"/>
            <w:vAlign w:val="center"/>
            <w:hideMark/>
          </w:tcPr>
          <w:p w14:paraId="772ED49B" w14:textId="77777777" w:rsidR="007D5EC1" w:rsidRPr="007D5EC1" w:rsidRDefault="007D5EC1" w:rsidP="007D5EC1">
            <w:r w:rsidRPr="007D5EC1">
              <w:t>2019+</w:t>
            </w:r>
          </w:p>
        </w:tc>
        <w:tc>
          <w:tcPr>
            <w:tcW w:w="0" w:type="auto"/>
            <w:vAlign w:val="center"/>
            <w:hideMark/>
          </w:tcPr>
          <w:p w14:paraId="5A9F3691" w14:textId="77777777" w:rsidR="007D5EC1" w:rsidRPr="007D5EC1" w:rsidRDefault="007D5EC1" w:rsidP="007D5EC1">
            <w:r w:rsidRPr="007D5EC1">
              <w:t>For Sage200APIMSAdvanced database</w:t>
            </w:r>
          </w:p>
        </w:tc>
      </w:tr>
      <w:tr w:rsidR="007D5EC1" w:rsidRPr="007D5EC1" w14:paraId="01042B93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B6031" w14:textId="77777777" w:rsidR="007D5EC1" w:rsidRPr="007D5EC1" w:rsidRDefault="007D5EC1" w:rsidP="007D5EC1">
            <w:r w:rsidRPr="007D5EC1">
              <w:t>Kafka Client</w:t>
            </w:r>
          </w:p>
        </w:tc>
        <w:tc>
          <w:tcPr>
            <w:tcW w:w="0" w:type="auto"/>
            <w:vAlign w:val="center"/>
            <w:hideMark/>
          </w:tcPr>
          <w:p w14:paraId="3EC6008E" w14:textId="77777777" w:rsidR="007D5EC1" w:rsidRPr="007D5EC1" w:rsidRDefault="007D5EC1" w:rsidP="007D5EC1">
            <w:r w:rsidRPr="007D5EC1">
              <w:t>3.6+</w:t>
            </w:r>
          </w:p>
        </w:tc>
        <w:tc>
          <w:tcPr>
            <w:tcW w:w="0" w:type="auto"/>
            <w:vAlign w:val="center"/>
            <w:hideMark/>
          </w:tcPr>
          <w:p w14:paraId="4D102FBC" w14:textId="77777777" w:rsidR="007D5EC1" w:rsidRPr="007D5EC1" w:rsidRDefault="007D5EC1" w:rsidP="007D5EC1">
            <w:r w:rsidRPr="007D5EC1">
              <w:t>For consumer/producer runtime</w:t>
            </w:r>
          </w:p>
        </w:tc>
      </w:tr>
      <w:tr w:rsidR="007D5EC1" w:rsidRPr="007D5EC1" w14:paraId="78F21A31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84593" w14:textId="77777777" w:rsidR="007D5EC1" w:rsidRPr="007D5EC1" w:rsidRDefault="007D5EC1" w:rsidP="007D5EC1">
            <w:r w:rsidRPr="007D5EC1">
              <w:t>Apache Airflow</w:t>
            </w:r>
          </w:p>
        </w:tc>
        <w:tc>
          <w:tcPr>
            <w:tcW w:w="0" w:type="auto"/>
            <w:vAlign w:val="center"/>
            <w:hideMark/>
          </w:tcPr>
          <w:p w14:paraId="1061E176" w14:textId="77777777" w:rsidR="007D5EC1" w:rsidRPr="007D5EC1" w:rsidRDefault="007D5EC1" w:rsidP="007D5EC1">
            <w:r w:rsidRPr="007D5EC1">
              <w:t>2.7+</w:t>
            </w:r>
          </w:p>
        </w:tc>
        <w:tc>
          <w:tcPr>
            <w:tcW w:w="0" w:type="auto"/>
            <w:vAlign w:val="center"/>
            <w:hideMark/>
          </w:tcPr>
          <w:p w14:paraId="16132EAB" w14:textId="77777777" w:rsidR="007D5EC1" w:rsidRPr="007D5EC1" w:rsidRDefault="007D5EC1" w:rsidP="007D5EC1">
            <w:r w:rsidRPr="007D5EC1">
              <w:t>For daily payment sync orchestration</w:t>
            </w:r>
          </w:p>
        </w:tc>
      </w:tr>
      <w:tr w:rsidR="007D5EC1" w:rsidRPr="007D5EC1" w14:paraId="0ABB20A9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B79B" w14:textId="77777777" w:rsidR="007D5EC1" w:rsidRPr="007D5EC1" w:rsidRDefault="007D5EC1" w:rsidP="007D5EC1">
            <w:r w:rsidRPr="007D5EC1">
              <w:t>Prometheus + Grafana</w:t>
            </w:r>
          </w:p>
        </w:tc>
        <w:tc>
          <w:tcPr>
            <w:tcW w:w="0" w:type="auto"/>
            <w:vAlign w:val="center"/>
            <w:hideMark/>
          </w:tcPr>
          <w:p w14:paraId="0D07A9D3" w14:textId="77777777" w:rsidR="007D5EC1" w:rsidRPr="007D5EC1" w:rsidRDefault="007D5EC1" w:rsidP="007D5EC1">
            <w:r w:rsidRPr="007D5EC1">
              <w:t>Latest</w:t>
            </w:r>
          </w:p>
        </w:tc>
        <w:tc>
          <w:tcPr>
            <w:tcW w:w="0" w:type="auto"/>
            <w:vAlign w:val="center"/>
            <w:hideMark/>
          </w:tcPr>
          <w:p w14:paraId="7A0AC882" w14:textId="77777777" w:rsidR="007D5EC1" w:rsidRPr="007D5EC1" w:rsidRDefault="007D5EC1" w:rsidP="007D5EC1">
            <w:r w:rsidRPr="007D5EC1">
              <w:t>For metrics and dashboard</w:t>
            </w:r>
          </w:p>
        </w:tc>
      </w:tr>
    </w:tbl>
    <w:p w14:paraId="47E0A991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2.2 Credentials and Access</w:t>
      </w:r>
    </w:p>
    <w:p w14:paraId="10D60608" w14:textId="77777777" w:rsidR="007D5EC1" w:rsidRPr="007D5EC1" w:rsidRDefault="007D5EC1" w:rsidP="007D5EC1">
      <w:pPr>
        <w:numPr>
          <w:ilvl w:val="0"/>
          <w:numId w:val="2"/>
        </w:numPr>
      </w:pPr>
      <w:r w:rsidRPr="007D5EC1">
        <w:rPr>
          <w:b/>
          <w:bCs/>
        </w:rPr>
        <w:t>Kafka (MDM)</w:t>
      </w:r>
      <w:r w:rsidRPr="007D5EC1">
        <w:t xml:space="preserve"> — Broker endpoint, client ID, and credentials (to be supplied by MDM team).</w:t>
      </w:r>
    </w:p>
    <w:p w14:paraId="7DB21906" w14:textId="77777777" w:rsidR="007D5EC1" w:rsidRPr="007D5EC1" w:rsidRDefault="007D5EC1" w:rsidP="007D5EC1">
      <w:pPr>
        <w:numPr>
          <w:ilvl w:val="0"/>
          <w:numId w:val="2"/>
        </w:numPr>
      </w:pPr>
      <w:r w:rsidRPr="007D5EC1">
        <w:rPr>
          <w:b/>
          <w:bCs/>
        </w:rPr>
        <w:t>Sage 200 API OAuth</w:t>
      </w:r>
      <w:r w:rsidRPr="007D5EC1">
        <w:t xml:space="preserve"> — Client ID, secret, and token URL.</w:t>
      </w:r>
    </w:p>
    <w:p w14:paraId="3476FD42" w14:textId="77777777" w:rsidR="007D5EC1" w:rsidRPr="007D5EC1" w:rsidRDefault="007D5EC1" w:rsidP="007D5EC1">
      <w:pPr>
        <w:numPr>
          <w:ilvl w:val="0"/>
          <w:numId w:val="2"/>
        </w:numPr>
      </w:pPr>
      <w:r w:rsidRPr="007D5EC1">
        <w:rPr>
          <w:b/>
          <w:bCs/>
        </w:rPr>
        <w:t>Database Access</w:t>
      </w:r>
      <w:r w:rsidRPr="007D5EC1">
        <w:t xml:space="preserve"> — Connection string to SQL Server instance.</w:t>
      </w:r>
    </w:p>
    <w:p w14:paraId="53DE8D0A" w14:textId="77777777" w:rsidR="007D5EC1" w:rsidRPr="007D5EC1" w:rsidRDefault="007D5EC1" w:rsidP="007D5EC1">
      <w:pPr>
        <w:numPr>
          <w:ilvl w:val="0"/>
          <w:numId w:val="2"/>
        </w:numPr>
      </w:pPr>
      <w:r w:rsidRPr="007D5EC1">
        <w:rPr>
          <w:b/>
          <w:bCs/>
        </w:rPr>
        <w:t>MDM Airflow</w:t>
      </w:r>
      <w:r w:rsidRPr="007D5EC1">
        <w:t xml:space="preserve"> — DAG connection to trigger /api/payments/export-jobs.</w:t>
      </w:r>
    </w:p>
    <w:p w14:paraId="1BD59E17" w14:textId="77777777" w:rsidR="007D5EC1" w:rsidRPr="007D5EC1" w:rsidRDefault="007D5EC1" w:rsidP="007D5EC1">
      <w:pPr>
        <w:numPr>
          <w:ilvl w:val="0"/>
          <w:numId w:val="2"/>
        </w:numPr>
      </w:pPr>
      <w:r w:rsidRPr="007D5EC1">
        <w:rPr>
          <w:b/>
          <w:bCs/>
        </w:rPr>
        <w:t>Application Insights</w:t>
      </w:r>
      <w:r w:rsidRPr="007D5EC1">
        <w:t xml:space="preserve"> (optional) — for extended telemetry.</w:t>
      </w:r>
    </w:p>
    <w:p w14:paraId="6D1E8995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2.3 Network and Firewall</w:t>
      </w:r>
    </w:p>
    <w:p w14:paraId="4790FFEE" w14:textId="77777777" w:rsidR="007D5EC1" w:rsidRPr="007D5EC1" w:rsidRDefault="007D5EC1" w:rsidP="007D5EC1">
      <w:r w:rsidRPr="007D5EC1">
        <w:lastRenderedPageBreak/>
        <w:t>Ensure outbound access from the Microservice host: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387"/>
        <w:gridCol w:w="30"/>
        <w:gridCol w:w="5042"/>
      </w:tblGrid>
      <w:tr w:rsidR="007D5EC1" w:rsidRPr="007D5EC1" w14:paraId="751DFE00" w14:textId="77777777" w:rsidTr="007D5EC1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20B72F65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Destination</w:t>
            </w:r>
          </w:p>
        </w:tc>
        <w:tc>
          <w:tcPr>
            <w:tcW w:w="1387" w:type="dxa"/>
            <w:gridSpan w:val="2"/>
            <w:vAlign w:val="center"/>
            <w:hideMark/>
          </w:tcPr>
          <w:p w14:paraId="2EA1F8AE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Port</w:t>
            </w:r>
          </w:p>
        </w:tc>
        <w:tc>
          <w:tcPr>
            <w:tcW w:w="4997" w:type="dxa"/>
            <w:vAlign w:val="center"/>
            <w:hideMark/>
          </w:tcPr>
          <w:p w14:paraId="16CDED86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Purpose</w:t>
            </w:r>
          </w:p>
        </w:tc>
      </w:tr>
      <w:tr w:rsidR="007D5EC1" w:rsidRPr="007D5EC1" w14:paraId="227A8776" w14:textId="77777777" w:rsidTr="007D5EC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AA63B6A" w14:textId="77777777" w:rsidR="007D5EC1" w:rsidRPr="007D5EC1" w:rsidRDefault="007D5EC1" w:rsidP="007D5EC1">
            <w:r w:rsidRPr="007D5EC1">
              <w:t>Sage 200 API</w:t>
            </w:r>
          </w:p>
        </w:tc>
        <w:tc>
          <w:tcPr>
            <w:tcW w:w="1357" w:type="dxa"/>
            <w:vAlign w:val="center"/>
            <w:hideMark/>
          </w:tcPr>
          <w:p w14:paraId="76421D42" w14:textId="77777777" w:rsidR="007D5EC1" w:rsidRPr="007D5EC1" w:rsidRDefault="007D5EC1" w:rsidP="007D5EC1">
            <w:r w:rsidRPr="007D5EC1">
              <w:t>443</w:t>
            </w:r>
          </w:p>
        </w:tc>
        <w:tc>
          <w:tcPr>
            <w:tcW w:w="5027" w:type="dxa"/>
            <w:gridSpan w:val="2"/>
            <w:vAlign w:val="center"/>
            <w:hideMark/>
          </w:tcPr>
          <w:p w14:paraId="61695F51" w14:textId="77777777" w:rsidR="007D5EC1" w:rsidRPr="007D5EC1" w:rsidRDefault="007D5EC1" w:rsidP="007D5EC1">
            <w:r w:rsidRPr="007D5EC1">
              <w:t>OAuth + API calls</w:t>
            </w:r>
          </w:p>
        </w:tc>
      </w:tr>
      <w:tr w:rsidR="007D5EC1" w:rsidRPr="007D5EC1" w14:paraId="16C325A4" w14:textId="77777777" w:rsidTr="007D5EC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1AB75F5" w14:textId="77777777" w:rsidR="007D5EC1" w:rsidRPr="007D5EC1" w:rsidRDefault="007D5EC1" w:rsidP="007D5EC1">
            <w:r w:rsidRPr="007D5EC1">
              <w:t>Kafka Broker</w:t>
            </w:r>
          </w:p>
        </w:tc>
        <w:tc>
          <w:tcPr>
            <w:tcW w:w="1357" w:type="dxa"/>
            <w:vAlign w:val="center"/>
            <w:hideMark/>
          </w:tcPr>
          <w:p w14:paraId="39D92BC5" w14:textId="77777777" w:rsidR="007D5EC1" w:rsidRPr="007D5EC1" w:rsidRDefault="007D5EC1" w:rsidP="007D5EC1">
            <w:r w:rsidRPr="007D5EC1">
              <w:t>9092 (TLS)</w:t>
            </w:r>
          </w:p>
        </w:tc>
        <w:tc>
          <w:tcPr>
            <w:tcW w:w="5027" w:type="dxa"/>
            <w:gridSpan w:val="2"/>
            <w:vAlign w:val="center"/>
            <w:hideMark/>
          </w:tcPr>
          <w:p w14:paraId="5B70F064" w14:textId="77777777" w:rsidR="007D5EC1" w:rsidRPr="007D5EC1" w:rsidRDefault="007D5EC1" w:rsidP="007D5EC1">
            <w:r w:rsidRPr="007D5EC1">
              <w:t>Publish/consume messages</w:t>
            </w:r>
          </w:p>
        </w:tc>
      </w:tr>
      <w:tr w:rsidR="007D5EC1" w:rsidRPr="007D5EC1" w14:paraId="6FC8FBC7" w14:textId="77777777" w:rsidTr="007D5EC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787BAFA" w14:textId="77777777" w:rsidR="007D5EC1" w:rsidRPr="007D5EC1" w:rsidRDefault="007D5EC1" w:rsidP="007D5EC1">
            <w:r w:rsidRPr="007D5EC1">
              <w:t>SQL Server</w:t>
            </w:r>
          </w:p>
        </w:tc>
        <w:tc>
          <w:tcPr>
            <w:tcW w:w="1357" w:type="dxa"/>
            <w:vAlign w:val="center"/>
            <w:hideMark/>
          </w:tcPr>
          <w:p w14:paraId="0D1CDDB8" w14:textId="77777777" w:rsidR="007D5EC1" w:rsidRPr="007D5EC1" w:rsidRDefault="007D5EC1" w:rsidP="007D5EC1">
            <w:r w:rsidRPr="007D5EC1">
              <w:t>1433</w:t>
            </w:r>
          </w:p>
        </w:tc>
        <w:tc>
          <w:tcPr>
            <w:tcW w:w="5027" w:type="dxa"/>
            <w:gridSpan w:val="2"/>
            <w:vAlign w:val="center"/>
            <w:hideMark/>
          </w:tcPr>
          <w:p w14:paraId="2772879B" w14:textId="77777777" w:rsidR="007D5EC1" w:rsidRPr="007D5EC1" w:rsidRDefault="007D5EC1" w:rsidP="007D5EC1">
            <w:r w:rsidRPr="007D5EC1">
              <w:t>Data persistence</w:t>
            </w:r>
          </w:p>
        </w:tc>
      </w:tr>
      <w:tr w:rsidR="007D5EC1" w:rsidRPr="007D5EC1" w14:paraId="7ACEC455" w14:textId="77777777" w:rsidTr="007D5EC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0C700386" w14:textId="77777777" w:rsidR="007D5EC1" w:rsidRPr="007D5EC1" w:rsidRDefault="007D5EC1" w:rsidP="007D5EC1">
            <w:r w:rsidRPr="007D5EC1">
              <w:t>Prometheus</w:t>
            </w:r>
          </w:p>
        </w:tc>
        <w:tc>
          <w:tcPr>
            <w:tcW w:w="1357" w:type="dxa"/>
            <w:vAlign w:val="center"/>
            <w:hideMark/>
          </w:tcPr>
          <w:p w14:paraId="4043D378" w14:textId="77777777" w:rsidR="007D5EC1" w:rsidRPr="007D5EC1" w:rsidRDefault="007D5EC1" w:rsidP="007D5EC1">
            <w:r w:rsidRPr="007D5EC1">
              <w:t>9090</w:t>
            </w:r>
          </w:p>
        </w:tc>
        <w:tc>
          <w:tcPr>
            <w:tcW w:w="5027" w:type="dxa"/>
            <w:gridSpan w:val="2"/>
            <w:vAlign w:val="center"/>
            <w:hideMark/>
          </w:tcPr>
          <w:p w14:paraId="05146762" w14:textId="77777777" w:rsidR="007D5EC1" w:rsidRPr="007D5EC1" w:rsidRDefault="007D5EC1" w:rsidP="007D5EC1">
            <w:r w:rsidRPr="007D5EC1">
              <w:t>Metrics scraping</w:t>
            </w:r>
          </w:p>
        </w:tc>
      </w:tr>
      <w:tr w:rsidR="007D5EC1" w:rsidRPr="007D5EC1" w14:paraId="66E73B0E" w14:textId="77777777" w:rsidTr="007D5EC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94EF7BF" w14:textId="77777777" w:rsidR="007D5EC1" w:rsidRPr="007D5EC1" w:rsidRDefault="007D5EC1" w:rsidP="007D5EC1">
            <w:r w:rsidRPr="007D5EC1">
              <w:t>Airflow</w:t>
            </w:r>
          </w:p>
        </w:tc>
        <w:tc>
          <w:tcPr>
            <w:tcW w:w="1357" w:type="dxa"/>
            <w:vAlign w:val="center"/>
            <w:hideMark/>
          </w:tcPr>
          <w:p w14:paraId="158358CB" w14:textId="77777777" w:rsidR="007D5EC1" w:rsidRPr="007D5EC1" w:rsidRDefault="007D5EC1" w:rsidP="007D5EC1">
            <w:r w:rsidRPr="007D5EC1">
              <w:t>8080</w:t>
            </w:r>
          </w:p>
        </w:tc>
        <w:tc>
          <w:tcPr>
            <w:tcW w:w="5027" w:type="dxa"/>
            <w:gridSpan w:val="2"/>
            <w:vAlign w:val="center"/>
            <w:hideMark/>
          </w:tcPr>
          <w:p w14:paraId="6AF227A1" w14:textId="77777777" w:rsidR="007D5EC1" w:rsidRPr="007D5EC1" w:rsidRDefault="007D5EC1" w:rsidP="007D5EC1">
            <w:r w:rsidRPr="007D5EC1">
              <w:t>DAG trigger callbacks</w:t>
            </w:r>
          </w:p>
        </w:tc>
      </w:tr>
    </w:tbl>
    <w:p w14:paraId="4FD173C2" w14:textId="77777777" w:rsidR="007D5EC1" w:rsidRPr="007D5EC1" w:rsidRDefault="007D5EC1" w:rsidP="007D5EC1">
      <w:r w:rsidRPr="007D5EC1">
        <w:pict w14:anchorId="26F3A836">
          <v:rect id="_x0000_i1111" style="width:0;height:1.5pt" o:hralign="center" o:hrstd="t" o:hr="t" fillcolor="#a0a0a0" stroked="f"/>
        </w:pict>
      </w:r>
    </w:p>
    <w:p w14:paraId="3152B3FE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3. Environment Setup</w:t>
      </w:r>
    </w:p>
    <w:p w14:paraId="4CCFDAEF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3.1 Environment Hierarchy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4320"/>
        <w:gridCol w:w="3827"/>
      </w:tblGrid>
      <w:tr w:rsidR="007D5EC1" w:rsidRPr="007D5EC1" w14:paraId="4041CD27" w14:textId="77777777" w:rsidTr="007D5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EDD7C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Environment</w:t>
            </w:r>
          </w:p>
        </w:tc>
        <w:tc>
          <w:tcPr>
            <w:tcW w:w="4290" w:type="dxa"/>
            <w:vAlign w:val="center"/>
            <w:hideMark/>
          </w:tcPr>
          <w:p w14:paraId="1E53D602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Description</w:t>
            </w:r>
          </w:p>
        </w:tc>
        <w:tc>
          <w:tcPr>
            <w:tcW w:w="3782" w:type="dxa"/>
            <w:vAlign w:val="center"/>
            <w:hideMark/>
          </w:tcPr>
          <w:p w14:paraId="1145DD27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Notes</w:t>
            </w:r>
          </w:p>
        </w:tc>
      </w:tr>
      <w:tr w:rsidR="007D5EC1" w:rsidRPr="007D5EC1" w14:paraId="5AED2B81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81C8C" w14:textId="77777777" w:rsidR="007D5EC1" w:rsidRPr="007D5EC1" w:rsidRDefault="007D5EC1" w:rsidP="007D5EC1">
            <w:r w:rsidRPr="007D5EC1">
              <w:t>DEV</w:t>
            </w:r>
          </w:p>
        </w:tc>
        <w:tc>
          <w:tcPr>
            <w:tcW w:w="4290" w:type="dxa"/>
            <w:vAlign w:val="center"/>
            <w:hideMark/>
          </w:tcPr>
          <w:p w14:paraId="301BF65C" w14:textId="77777777" w:rsidR="007D5EC1" w:rsidRPr="007D5EC1" w:rsidRDefault="007D5EC1" w:rsidP="007D5EC1">
            <w:r w:rsidRPr="007D5EC1">
              <w:t>Development and integration testing</w:t>
            </w:r>
          </w:p>
        </w:tc>
        <w:tc>
          <w:tcPr>
            <w:tcW w:w="3782" w:type="dxa"/>
            <w:vAlign w:val="center"/>
            <w:hideMark/>
          </w:tcPr>
          <w:p w14:paraId="3BC6F68C" w14:textId="77777777" w:rsidR="007D5EC1" w:rsidRPr="007D5EC1" w:rsidRDefault="007D5EC1" w:rsidP="007D5EC1">
            <w:r w:rsidRPr="007D5EC1">
              <w:t>Uses local Kafka or sandbox</w:t>
            </w:r>
          </w:p>
        </w:tc>
      </w:tr>
      <w:tr w:rsidR="007D5EC1" w:rsidRPr="007D5EC1" w14:paraId="46EFF469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DB1D" w14:textId="77777777" w:rsidR="007D5EC1" w:rsidRPr="007D5EC1" w:rsidRDefault="007D5EC1" w:rsidP="007D5EC1">
            <w:r w:rsidRPr="007D5EC1">
              <w:t>UAT</w:t>
            </w:r>
          </w:p>
        </w:tc>
        <w:tc>
          <w:tcPr>
            <w:tcW w:w="4290" w:type="dxa"/>
            <w:vAlign w:val="center"/>
            <w:hideMark/>
          </w:tcPr>
          <w:p w14:paraId="50A4CCEA" w14:textId="77777777" w:rsidR="007D5EC1" w:rsidRPr="007D5EC1" w:rsidRDefault="007D5EC1" w:rsidP="007D5EC1">
            <w:r w:rsidRPr="007D5EC1">
              <w:t>End-to-end validation</w:t>
            </w:r>
          </w:p>
        </w:tc>
        <w:tc>
          <w:tcPr>
            <w:tcW w:w="3782" w:type="dxa"/>
            <w:vAlign w:val="center"/>
            <w:hideMark/>
          </w:tcPr>
          <w:p w14:paraId="5D55FDA1" w14:textId="77777777" w:rsidR="007D5EC1" w:rsidRPr="007D5EC1" w:rsidRDefault="007D5EC1" w:rsidP="007D5EC1">
            <w:r w:rsidRPr="007D5EC1">
              <w:t>Uses MDM Kafka test cluster</w:t>
            </w:r>
          </w:p>
        </w:tc>
      </w:tr>
      <w:tr w:rsidR="007D5EC1" w:rsidRPr="007D5EC1" w14:paraId="6A666246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41B3" w14:textId="77777777" w:rsidR="007D5EC1" w:rsidRPr="007D5EC1" w:rsidRDefault="007D5EC1" w:rsidP="007D5EC1">
            <w:r w:rsidRPr="007D5EC1">
              <w:t>PROD</w:t>
            </w:r>
          </w:p>
        </w:tc>
        <w:tc>
          <w:tcPr>
            <w:tcW w:w="4290" w:type="dxa"/>
            <w:vAlign w:val="center"/>
            <w:hideMark/>
          </w:tcPr>
          <w:p w14:paraId="19655CE7" w14:textId="77777777" w:rsidR="007D5EC1" w:rsidRPr="007D5EC1" w:rsidRDefault="007D5EC1" w:rsidP="007D5EC1">
            <w:r w:rsidRPr="007D5EC1">
              <w:t>Live Sage 200 integration</w:t>
            </w:r>
          </w:p>
        </w:tc>
        <w:tc>
          <w:tcPr>
            <w:tcW w:w="3782" w:type="dxa"/>
            <w:vAlign w:val="center"/>
            <w:hideMark/>
          </w:tcPr>
          <w:p w14:paraId="60A9BA8B" w14:textId="77777777" w:rsidR="007D5EC1" w:rsidRPr="007D5EC1" w:rsidRDefault="007D5EC1" w:rsidP="007D5EC1">
            <w:r w:rsidRPr="007D5EC1">
              <w:t>Locked-down access</w:t>
            </w:r>
          </w:p>
        </w:tc>
      </w:tr>
    </w:tbl>
    <w:p w14:paraId="74D51A54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3.2 Configuration Files</w:t>
      </w:r>
    </w:p>
    <w:p w14:paraId="2E5FEEDE" w14:textId="77777777" w:rsidR="007D5EC1" w:rsidRPr="007D5EC1" w:rsidRDefault="007D5EC1" w:rsidP="007D5EC1">
      <w:r w:rsidRPr="007D5EC1">
        <w:t>Located in Sage200Microservice.API/appsettings.{Environment}.json.</w:t>
      </w:r>
    </w:p>
    <w:p w14:paraId="315B9949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Example:</w:t>
      </w:r>
    </w:p>
    <w:p w14:paraId="221448CF" w14:textId="77777777" w:rsidR="007D5EC1" w:rsidRPr="007D5EC1" w:rsidRDefault="007D5EC1" w:rsidP="007D5EC1">
      <w:pPr>
        <w:pStyle w:val="NoSpacing"/>
      </w:pPr>
      <w:r w:rsidRPr="007D5EC1">
        <w:t>{</w:t>
      </w:r>
    </w:p>
    <w:p w14:paraId="7F39E504" w14:textId="77777777" w:rsidR="007D5EC1" w:rsidRPr="007D5EC1" w:rsidRDefault="007D5EC1" w:rsidP="007D5EC1">
      <w:pPr>
        <w:pStyle w:val="NoSpacing"/>
      </w:pPr>
      <w:r w:rsidRPr="007D5EC1">
        <w:t xml:space="preserve">  "ConnectionStrings": {</w:t>
      </w:r>
    </w:p>
    <w:p w14:paraId="6B13D704" w14:textId="77777777" w:rsidR="007D5EC1" w:rsidRPr="007D5EC1" w:rsidRDefault="007D5EC1" w:rsidP="007D5EC1">
      <w:pPr>
        <w:pStyle w:val="NoSpacing"/>
      </w:pPr>
      <w:r w:rsidRPr="007D5EC1">
        <w:t xml:space="preserve">    "DefaultConnection": "Server=10.100.34.114\\general;Database=Sage200APIMSAdvanced;Trusted_Connection=True;TrustServerCertificate=True;"</w:t>
      </w:r>
    </w:p>
    <w:p w14:paraId="732CAB5D" w14:textId="77777777" w:rsidR="007D5EC1" w:rsidRPr="007D5EC1" w:rsidRDefault="007D5EC1" w:rsidP="007D5EC1">
      <w:pPr>
        <w:pStyle w:val="NoSpacing"/>
      </w:pPr>
      <w:r w:rsidRPr="007D5EC1">
        <w:t xml:space="preserve">  },</w:t>
      </w:r>
    </w:p>
    <w:p w14:paraId="13B6F2D1" w14:textId="77777777" w:rsidR="007D5EC1" w:rsidRPr="007D5EC1" w:rsidRDefault="007D5EC1" w:rsidP="007D5EC1">
      <w:pPr>
        <w:pStyle w:val="NoSpacing"/>
      </w:pPr>
      <w:r w:rsidRPr="007D5EC1">
        <w:t xml:space="preserve">  "Features": {</w:t>
      </w:r>
    </w:p>
    <w:p w14:paraId="6C8E0248" w14:textId="77777777" w:rsidR="007D5EC1" w:rsidRPr="007D5EC1" w:rsidRDefault="007D5EC1" w:rsidP="007D5EC1">
      <w:pPr>
        <w:pStyle w:val="NoSpacing"/>
      </w:pPr>
      <w:r w:rsidRPr="007D5EC1">
        <w:t xml:space="preserve">    "Kafka": {</w:t>
      </w:r>
    </w:p>
    <w:p w14:paraId="1EFA7381" w14:textId="77777777" w:rsidR="007D5EC1" w:rsidRPr="007D5EC1" w:rsidRDefault="007D5EC1" w:rsidP="007D5EC1">
      <w:pPr>
        <w:pStyle w:val="NoSpacing"/>
      </w:pPr>
      <w:r w:rsidRPr="007D5EC1">
        <w:t xml:space="preserve">      "Enabled": true</w:t>
      </w:r>
    </w:p>
    <w:p w14:paraId="092DCC58" w14:textId="77777777" w:rsidR="007D5EC1" w:rsidRPr="007D5EC1" w:rsidRDefault="007D5EC1" w:rsidP="007D5EC1">
      <w:pPr>
        <w:pStyle w:val="NoSpacing"/>
      </w:pPr>
      <w:r w:rsidRPr="007D5EC1">
        <w:t xml:space="preserve">    }</w:t>
      </w:r>
    </w:p>
    <w:p w14:paraId="3D051373" w14:textId="77777777" w:rsidR="007D5EC1" w:rsidRPr="007D5EC1" w:rsidRDefault="007D5EC1" w:rsidP="007D5EC1">
      <w:pPr>
        <w:pStyle w:val="NoSpacing"/>
      </w:pPr>
      <w:r w:rsidRPr="007D5EC1">
        <w:t xml:space="preserve">  },</w:t>
      </w:r>
    </w:p>
    <w:p w14:paraId="06C8078F" w14:textId="77777777" w:rsidR="007D5EC1" w:rsidRPr="007D5EC1" w:rsidRDefault="007D5EC1" w:rsidP="007D5EC1">
      <w:pPr>
        <w:pStyle w:val="NoSpacing"/>
      </w:pPr>
      <w:r w:rsidRPr="007D5EC1">
        <w:t xml:space="preserve">  "Kafka": {</w:t>
      </w:r>
    </w:p>
    <w:p w14:paraId="42D6B830" w14:textId="77777777" w:rsidR="007D5EC1" w:rsidRPr="007D5EC1" w:rsidRDefault="007D5EC1" w:rsidP="007D5EC1">
      <w:pPr>
        <w:pStyle w:val="NoSpacing"/>
      </w:pPr>
      <w:r w:rsidRPr="007D5EC1">
        <w:t xml:space="preserve">    "BootstrapServers": "kafka.mdm.local:9092",</w:t>
      </w:r>
    </w:p>
    <w:p w14:paraId="4264EEF7" w14:textId="77777777" w:rsidR="007D5EC1" w:rsidRPr="007D5EC1" w:rsidRDefault="007D5EC1" w:rsidP="007D5EC1">
      <w:pPr>
        <w:pStyle w:val="NoSpacing"/>
      </w:pPr>
      <w:r w:rsidRPr="007D5EC1">
        <w:t xml:space="preserve">    "ConsumerGroupId": "sage200microservice_results",</w:t>
      </w:r>
    </w:p>
    <w:p w14:paraId="3530584A" w14:textId="77777777" w:rsidR="007D5EC1" w:rsidRPr="007D5EC1" w:rsidRDefault="007D5EC1" w:rsidP="007D5EC1">
      <w:pPr>
        <w:pStyle w:val="NoSpacing"/>
      </w:pPr>
      <w:r w:rsidRPr="007D5EC1">
        <w:t xml:space="preserve">    "EnableAutoCommit": false,</w:t>
      </w:r>
    </w:p>
    <w:p w14:paraId="1AB7F191" w14:textId="77777777" w:rsidR="007D5EC1" w:rsidRPr="007D5EC1" w:rsidRDefault="007D5EC1" w:rsidP="007D5EC1">
      <w:pPr>
        <w:pStyle w:val="NoSpacing"/>
      </w:pPr>
      <w:r w:rsidRPr="007D5EC1">
        <w:t xml:space="preserve">    "AutoOffsetReset": "Earliest"</w:t>
      </w:r>
    </w:p>
    <w:p w14:paraId="1DBB039F" w14:textId="77777777" w:rsidR="007D5EC1" w:rsidRPr="007D5EC1" w:rsidRDefault="007D5EC1" w:rsidP="007D5EC1">
      <w:pPr>
        <w:pStyle w:val="NoSpacing"/>
      </w:pPr>
      <w:r w:rsidRPr="007D5EC1">
        <w:t xml:space="preserve">  },</w:t>
      </w:r>
    </w:p>
    <w:p w14:paraId="2A86AA3A" w14:textId="77777777" w:rsidR="007D5EC1" w:rsidRPr="007D5EC1" w:rsidRDefault="007D5EC1" w:rsidP="007D5EC1">
      <w:pPr>
        <w:pStyle w:val="NoSpacing"/>
      </w:pPr>
      <w:r w:rsidRPr="007D5EC1">
        <w:t xml:space="preserve">  "Sage": {</w:t>
      </w:r>
    </w:p>
    <w:p w14:paraId="0B3D4725" w14:textId="77777777" w:rsidR="007D5EC1" w:rsidRPr="007D5EC1" w:rsidRDefault="007D5EC1" w:rsidP="007D5EC1">
      <w:pPr>
        <w:pStyle w:val="NoSpacing"/>
      </w:pPr>
      <w:r w:rsidRPr="007D5EC1">
        <w:t xml:space="preserve">    "OAuth": {</w:t>
      </w:r>
    </w:p>
    <w:p w14:paraId="48DF0246" w14:textId="77777777" w:rsidR="007D5EC1" w:rsidRPr="007D5EC1" w:rsidRDefault="007D5EC1" w:rsidP="007D5EC1">
      <w:pPr>
        <w:pStyle w:val="NoSpacing"/>
      </w:pPr>
      <w:r w:rsidRPr="007D5EC1">
        <w:t xml:space="preserve">      "ClientId": "&lt;client-id&gt;",</w:t>
      </w:r>
    </w:p>
    <w:p w14:paraId="2E671B3C" w14:textId="77777777" w:rsidR="007D5EC1" w:rsidRPr="007D5EC1" w:rsidRDefault="007D5EC1" w:rsidP="007D5EC1">
      <w:pPr>
        <w:pStyle w:val="NoSpacing"/>
      </w:pPr>
      <w:r w:rsidRPr="007D5EC1">
        <w:t xml:space="preserve">      "ClientSecret": "&lt;client-secret&gt;",</w:t>
      </w:r>
    </w:p>
    <w:p w14:paraId="448CA48A" w14:textId="77777777" w:rsidR="007D5EC1" w:rsidRPr="007D5EC1" w:rsidRDefault="007D5EC1" w:rsidP="007D5EC1">
      <w:pPr>
        <w:pStyle w:val="NoSpacing"/>
      </w:pPr>
      <w:r w:rsidRPr="007D5EC1">
        <w:t xml:space="preserve">      "TokenEndpoint": "https://api.sage200.com/token"</w:t>
      </w:r>
    </w:p>
    <w:p w14:paraId="62911082" w14:textId="77777777" w:rsidR="007D5EC1" w:rsidRPr="007D5EC1" w:rsidRDefault="007D5EC1" w:rsidP="007D5EC1">
      <w:pPr>
        <w:pStyle w:val="NoSpacing"/>
      </w:pPr>
      <w:r w:rsidRPr="007D5EC1">
        <w:t xml:space="preserve">    }</w:t>
      </w:r>
    </w:p>
    <w:p w14:paraId="723324EA" w14:textId="77777777" w:rsidR="007D5EC1" w:rsidRPr="007D5EC1" w:rsidRDefault="007D5EC1" w:rsidP="007D5EC1">
      <w:pPr>
        <w:pStyle w:val="NoSpacing"/>
      </w:pPr>
      <w:r w:rsidRPr="007D5EC1">
        <w:t xml:space="preserve">  }</w:t>
      </w:r>
    </w:p>
    <w:p w14:paraId="2F1C0F1C" w14:textId="77777777" w:rsidR="007D5EC1" w:rsidRPr="007D5EC1" w:rsidRDefault="007D5EC1" w:rsidP="007D5EC1">
      <w:pPr>
        <w:pStyle w:val="NoSpacing"/>
      </w:pPr>
      <w:r w:rsidRPr="007D5EC1">
        <w:t>}</w:t>
      </w:r>
    </w:p>
    <w:p w14:paraId="627C6070" w14:textId="77777777" w:rsidR="007D5EC1" w:rsidRPr="007D5EC1" w:rsidRDefault="007D5EC1" w:rsidP="007D5EC1">
      <w:r w:rsidRPr="007D5EC1">
        <w:pict w14:anchorId="6C88F46F">
          <v:rect id="_x0000_i1112" style="width:0;height:1.5pt" o:hralign="center" o:hrstd="t" o:hr="t" fillcolor="#a0a0a0" stroked="f"/>
        </w:pict>
      </w:r>
    </w:p>
    <w:p w14:paraId="588C9C87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3.3 Database Initialization</w:t>
      </w:r>
    </w:p>
    <w:p w14:paraId="255DB9D7" w14:textId="77777777" w:rsidR="007D5EC1" w:rsidRPr="007D5EC1" w:rsidRDefault="007D5EC1" w:rsidP="007D5EC1">
      <w:pPr>
        <w:numPr>
          <w:ilvl w:val="0"/>
          <w:numId w:val="3"/>
        </w:numPr>
      </w:pPr>
      <w:r w:rsidRPr="007D5EC1">
        <w:t>Apply migrations:</w:t>
      </w:r>
    </w:p>
    <w:p w14:paraId="17AF3BEF" w14:textId="77777777" w:rsidR="007D5EC1" w:rsidRPr="007D5EC1" w:rsidRDefault="007D5EC1" w:rsidP="007D5EC1">
      <w:pPr>
        <w:numPr>
          <w:ilvl w:val="0"/>
          <w:numId w:val="3"/>
        </w:numPr>
      </w:pPr>
      <w:r w:rsidRPr="007D5EC1">
        <w:t>dotnet ef database update -p Sage200Microservice.Data -s Sage200Microservice.API</w:t>
      </w:r>
    </w:p>
    <w:p w14:paraId="389AF699" w14:textId="77777777" w:rsidR="007D5EC1" w:rsidRPr="007D5EC1" w:rsidRDefault="007D5EC1" w:rsidP="007D5EC1">
      <w:pPr>
        <w:numPr>
          <w:ilvl w:val="0"/>
          <w:numId w:val="3"/>
        </w:numPr>
      </w:pPr>
      <w:r w:rsidRPr="007D5EC1">
        <w:t>Verify tables:</w:t>
      </w:r>
    </w:p>
    <w:p w14:paraId="2BF31CF5" w14:textId="77777777" w:rsidR="007D5EC1" w:rsidRPr="007D5EC1" w:rsidRDefault="007D5EC1" w:rsidP="007D5EC1">
      <w:pPr>
        <w:numPr>
          <w:ilvl w:val="1"/>
          <w:numId w:val="3"/>
        </w:numPr>
      </w:pPr>
      <w:r w:rsidRPr="007D5EC1">
        <w:t>ApiKeys</w:t>
      </w:r>
    </w:p>
    <w:p w14:paraId="28AAA086" w14:textId="77777777" w:rsidR="007D5EC1" w:rsidRPr="007D5EC1" w:rsidRDefault="007D5EC1" w:rsidP="007D5EC1">
      <w:pPr>
        <w:numPr>
          <w:ilvl w:val="1"/>
          <w:numId w:val="3"/>
        </w:numPr>
      </w:pPr>
      <w:r w:rsidRPr="007D5EC1">
        <w:t>ExternalIdLinks</w:t>
      </w:r>
    </w:p>
    <w:p w14:paraId="34DCED07" w14:textId="77777777" w:rsidR="007D5EC1" w:rsidRPr="007D5EC1" w:rsidRDefault="007D5EC1" w:rsidP="007D5EC1">
      <w:pPr>
        <w:numPr>
          <w:ilvl w:val="1"/>
          <w:numId w:val="3"/>
        </w:numPr>
      </w:pPr>
      <w:r w:rsidRPr="007D5EC1">
        <w:t>TransactionAttempts</w:t>
      </w:r>
    </w:p>
    <w:p w14:paraId="1A7DEFCD" w14:textId="77777777" w:rsidR="007D5EC1" w:rsidRPr="007D5EC1" w:rsidRDefault="007D5EC1" w:rsidP="007D5EC1">
      <w:pPr>
        <w:numPr>
          <w:ilvl w:val="1"/>
          <w:numId w:val="3"/>
        </w:numPr>
      </w:pPr>
      <w:r w:rsidRPr="007D5EC1">
        <w:t>AuditLogs</w:t>
      </w:r>
    </w:p>
    <w:p w14:paraId="6C653F2C" w14:textId="77777777" w:rsidR="007D5EC1" w:rsidRPr="007D5EC1" w:rsidRDefault="007D5EC1" w:rsidP="007D5EC1">
      <w:pPr>
        <w:numPr>
          <w:ilvl w:val="0"/>
          <w:numId w:val="3"/>
        </w:numPr>
      </w:pPr>
      <w:r w:rsidRPr="007D5EC1">
        <w:t>Seed the ApiKeys table for your test tenant:</w:t>
      </w:r>
    </w:p>
    <w:p w14:paraId="03356191" w14:textId="77777777" w:rsidR="007D5EC1" w:rsidRPr="007D5EC1" w:rsidRDefault="007D5EC1" w:rsidP="007D5EC1">
      <w:pPr>
        <w:numPr>
          <w:ilvl w:val="0"/>
          <w:numId w:val="3"/>
        </w:numPr>
      </w:pPr>
      <w:r w:rsidRPr="007D5EC1">
        <w:t>INSERT INTO ApiKeys (CompanyName, Key, IsActive, ExpiresAt)</w:t>
      </w:r>
    </w:p>
    <w:p w14:paraId="31EC9E6A" w14:textId="77777777" w:rsidR="007D5EC1" w:rsidRPr="007D5EC1" w:rsidRDefault="007D5EC1" w:rsidP="007D5EC1">
      <w:pPr>
        <w:numPr>
          <w:ilvl w:val="0"/>
          <w:numId w:val="3"/>
        </w:numPr>
      </w:pPr>
      <w:r w:rsidRPr="007D5EC1">
        <w:t>VALUES ('CymBuild', 'YOUR-TEST-API-KEY', 1, DATEADD(YEAR, 1, GETUTCDATE()));</w:t>
      </w:r>
    </w:p>
    <w:p w14:paraId="5D861ED3" w14:textId="77777777" w:rsidR="007D5EC1" w:rsidRPr="007D5EC1" w:rsidRDefault="007D5EC1" w:rsidP="007D5EC1">
      <w:r w:rsidRPr="007D5EC1">
        <w:pict w14:anchorId="5D1637D7">
          <v:rect id="_x0000_i1113" style="width:0;height:1.5pt" o:hralign="center" o:hrstd="t" o:hr="t" fillcolor="#a0a0a0" stroked="f"/>
        </w:pict>
      </w:r>
    </w:p>
    <w:p w14:paraId="7D597F15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4. Deployment Steps</w:t>
      </w:r>
    </w:p>
    <w:p w14:paraId="6D6D4130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4.1 Build &amp; Publish</w:t>
      </w:r>
    </w:p>
    <w:p w14:paraId="136AB252" w14:textId="77777777" w:rsidR="007D5EC1" w:rsidRPr="007D5EC1" w:rsidRDefault="007D5EC1" w:rsidP="007D5EC1">
      <w:r w:rsidRPr="007D5EC1">
        <w:t>dotnet publish Sage200Microservice.API -c Release -o ./publish</w:t>
      </w:r>
    </w:p>
    <w:p w14:paraId="7F47AC35" w14:textId="77777777" w:rsidR="007D5EC1" w:rsidRPr="007D5EC1" w:rsidRDefault="007D5EC1" w:rsidP="007D5EC1">
      <w:r w:rsidRPr="007D5EC1">
        <w:t>Deploy contents of /publish to your application host (IIS, Docker container, or Azure App Service).</w:t>
      </w:r>
    </w:p>
    <w:p w14:paraId="7BA664D6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4.2 Apply Migrations</w:t>
      </w:r>
    </w:p>
    <w:p w14:paraId="3977620D" w14:textId="77777777" w:rsidR="007D5EC1" w:rsidRPr="007D5EC1" w:rsidRDefault="007D5EC1" w:rsidP="007D5EC1">
      <w:r w:rsidRPr="007D5EC1">
        <w:t>dotnet ef database update -p Sage200Microservice.Data -s Sage200Microservice.API</w:t>
      </w:r>
    </w:p>
    <w:p w14:paraId="33F94D63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4.3 Validate Runtime</w:t>
      </w:r>
    </w:p>
    <w:p w14:paraId="7E1A9F6F" w14:textId="77777777" w:rsidR="007D5EC1" w:rsidRPr="007D5EC1" w:rsidRDefault="007D5EC1" w:rsidP="007D5EC1">
      <w:r w:rsidRPr="007D5EC1">
        <w:t>curl https://&lt;yourhost&gt;/health</w:t>
      </w:r>
    </w:p>
    <w:p w14:paraId="5E6368AC" w14:textId="77777777" w:rsidR="007D5EC1" w:rsidRPr="007D5EC1" w:rsidRDefault="007D5EC1" w:rsidP="007D5EC1">
      <w:r w:rsidRPr="007D5EC1">
        <w:t>Expected:</w:t>
      </w:r>
    </w:p>
    <w:p w14:paraId="26B3785C" w14:textId="77777777" w:rsidR="007D5EC1" w:rsidRPr="007D5EC1" w:rsidRDefault="007D5EC1" w:rsidP="007D5EC1">
      <w:r w:rsidRPr="007D5EC1">
        <w:t>{ "status": "Healthy" }</w:t>
      </w:r>
    </w:p>
    <w:p w14:paraId="4E1D2E26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4.4 Kafka Topic Validation</w:t>
      </w:r>
    </w:p>
    <w:p w14:paraId="508041A5" w14:textId="77777777" w:rsidR="007D5EC1" w:rsidRPr="007D5EC1" w:rsidRDefault="007D5EC1" w:rsidP="007D5EC1">
      <w:r w:rsidRPr="007D5EC1">
        <w:t>Ensure the following topics exist:</w:t>
      </w:r>
    </w:p>
    <w:p w14:paraId="6363289D" w14:textId="77777777" w:rsidR="007D5EC1" w:rsidRPr="007D5EC1" w:rsidRDefault="007D5EC1" w:rsidP="007D5EC1">
      <w:pPr>
        <w:numPr>
          <w:ilvl w:val="0"/>
          <w:numId w:val="4"/>
        </w:numPr>
      </w:pPr>
      <w:r w:rsidRPr="007D5EC1">
        <w:t>MDM_CUSTOMER</w:t>
      </w:r>
    </w:p>
    <w:p w14:paraId="6E19E86C" w14:textId="77777777" w:rsidR="007D5EC1" w:rsidRPr="007D5EC1" w:rsidRDefault="007D5EC1" w:rsidP="007D5EC1">
      <w:pPr>
        <w:numPr>
          <w:ilvl w:val="0"/>
          <w:numId w:val="4"/>
        </w:numPr>
      </w:pPr>
      <w:r w:rsidRPr="007D5EC1">
        <w:t>MDM_SOP_ORDER</w:t>
      </w:r>
    </w:p>
    <w:p w14:paraId="72F66BD2" w14:textId="77777777" w:rsidR="007D5EC1" w:rsidRPr="007D5EC1" w:rsidRDefault="007D5EC1" w:rsidP="007D5EC1">
      <w:pPr>
        <w:numPr>
          <w:ilvl w:val="0"/>
          <w:numId w:val="4"/>
        </w:numPr>
      </w:pPr>
      <w:r w:rsidRPr="007D5EC1">
        <w:t>MDM_INVOICE</w:t>
      </w:r>
    </w:p>
    <w:p w14:paraId="72934967" w14:textId="77777777" w:rsidR="007D5EC1" w:rsidRPr="007D5EC1" w:rsidRDefault="007D5EC1" w:rsidP="007D5EC1">
      <w:pPr>
        <w:numPr>
          <w:ilvl w:val="0"/>
          <w:numId w:val="4"/>
        </w:numPr>
      </w:pPr>
      <w:r w:rsidRPr="007D5EC1">
        <w:t>MDM_CUSTOMER_RESULTS</w:t>
      </w:r>
    </w:p>
    <w:p w14:paraId="1773E6D6" w14:textId="77777777" w:rsidR="007D5EC1" w:rsidRPr="007D5EC1" w:rsidRDefault="007D5EC1" w:rsidP="007D5EC1">
      <w:pPr>
        <w:numPr>
          <w:ilvl w:val="0"/>
          <w:numId w:val="4"/>
        </w:numPr>
      </w:pPr>
      <w:r w:rsidRPr="007D5EC1">
        <w:t>MDM_SOP_RESULTS</w:t>
      </w:r>
    </w:p>
    <w:p w14:paraId="546B614E" w14:textId="77777777" w:rsidR="007D5EC1" w:rsidRPr="007D5EC1" w:rsidRDefault="007D5EC1" w:rsidP="007D5EC1">
      <w:pPr>
        <w:numPr>
          <w:ilvl w:val="0"/>
          <w:numId w:val="4"/>
        </w:numPr>
      </w:pPr>
      <w:r w:rsidRPr="007D5EC1">
        <w:t>MDM_INVOICE_RESULTS</w:t>
      </w:r>
    </w:p>
    <w:p w14:paraId="3680C4B4" w14:textId="77777777" w:rsidR="007D5EC1" w:rsidRPr="007D5EC1" w:rsidRDefault="007D5EC1" w:rsidP="007D5EC1">
      <w:pPr>
        <w:numPr>
          <w:ilvl w:val="0"/>
          <w:numId w:val="4"/>
        </w:numPr>
      </w:pPr>
      <w:r w:rsidRPr="007D5EC1">
        <w:t>MDM_PAYMENT_RESULTS</w:t>
      </w:r>
    </w:p>
    <w:p w14:paraId="0506FF4B" w14:textId="77777777" w:rsidR="007D5EC1" w:rsidRPr="007D5EC1" w:rsidRDefault="007D5EC1" w:rsidP="007D5EC1">
      <w:r w:rsidRPr="007D5EC1">
        <w:pict w14:anchorId="38691423">
          <v:rect id="_x0000_i1114" style="width:0;height:1.5pt" o:hralign="center" o:hrstd="t" o:hr="t" fillcolor="#a0a0a0" stroked="f"/>
        </w:pict>
      </w:r>
    </w:p>
    <w:p w14:paraId="787C81D0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4.5 Airflow DAG Registration</w:t>
      </w:r>
    </w:p>
    <w:p w14:paraId="5B8CF0C9" w14:textId="77777777" w:rsidR="007D5EC1" w:rsidRPr="007D5EC1" w:rsidRDefault="007D5EC1" w:rsidP="007D5EC1">
      <w:r w:rsidRPr="007D5EC1">
        <w:t>In Airflow, define a DAG with these tasks: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3119"/>
        <w:gridCol w:w="993"/>
        <w:gridCol w:w="2976"/>
      </w:tblGrid>
      <w:tr w:rsidR="007D5EC1" w:rsidRPr="007D5EC1" w14:paraId="716237C3" w14:textId="77777777" w:rsidTr="007D5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E4255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D43A59F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Endpoint</w:t>
            </w:r>
          </w:p>
        </w:tc>
        <w:tc>
          <w:tcPr>
            <w:tcW w:w="963" w:type="dxa"/>
            <w:vAlign w:val="center"/>
            <w:hideMark/>
          </w:tcPr>
          <w:p w14:paraId="0735B070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Method</w:t>
            </w:r>
          </w:p>
        </w:tc>
        <w:tc>
          <w:tcPr>
            <w:tcW w:w="2931" w:type="dxa"/>
            <w:vAlign w:val="center"/>
            <w:hideMark/>
          </w:tcPr>
          <w:p w14:paraId="31BE6CD7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Frequency</w:t>
            </w:r>
          </w:p>
        </w:tc>
      </w:tr>
      <w:tr w:rsidR="007D5EC1" w:rsidRPr="007D5EC1" w14:paraId="43731A25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34DD" w14:textId="77777777" w:rsidR="007D5EC1" w:rsidRPr="007D5EC1" w:rsidRDefault="007D5EC1" w:rsidP="007D5EC1">
            <w:r w:rsidRPr="007D5EC1">
              <w:t>ExportSagePayments</w:t>
            </w:r>
          </w:p>
        </w:tc>
        <w:tc>
          <w:tcPr>
            <w:tcW w:w="0" w:type="auto"/>
            <w:vAlign w:val="center"/>
            <w:hideMark/>
          </w:tcPr>
          <w:p w14:paraId="4FB2FA65" w14:textId="77777777" w:rsidR="007D5EC1" w:rsidRPr="007D5EC1" w:rsidRDefault="007D5EC1" w:rsidP="007D5EC1">
            <w:r w:rsidRPr="007D5EC1">
              <w:t>/api/payments/export-jobs</w:t>
            </w:r>
          </w:p>
        </w:tc>
        <w:tc>
          <w:tcPr>
            <w:tcW w:w="963" w:type="dxa"/>
            <w:vAlign w:val="center"/>
            <w:hideMark/>
          </w:tcPr>
          <w:p w14:paraId="203CD50D" w14:textId="77777777" w:rsidR="007D5EC1" w:rsidRPr="007D5EC1" w:rsidRDefault="007D5EC1" w:rsidP="007D5EC1">
            <w:r w:rsidRPr="007D5EC1">
              <w:t>GET</w:t>
            </w:r>
          </w:p>
        </w:tc>
        <w:tc>
          <w:tcPr>
            <w:tcW w:w="2931" w:type="dxa"/>
            <w:vAlign w:val="center"/>
            <w:hideMark/>
          </w:tcPr>
          <w:p w14:paraId="58C61DD3" w14:textId="3691EF02" w:rsidR="007D5EC1" w:rsidRPr="007D5EC1" w:rsidRDefault="007D5EC1" w:rsidP="007D5EC1">
            <w:r w:rsidRPr="007D5EC1">
              <w:t>Daily (0</w:t>
            </w:r>
            <w:r>
              <w:t>2</w:t>
            </w:r>
            <w:r w:rsidRPr="007D5EC1">
              <w:t>:00 UTC)</w:t>
            </w:r>
          </w:p>
        </w:tc>
      </w:tr>
      <w:tr w:rsidR="007D5EC1" w:rsidRPr="007D5EC1" w14:paraId="50FFBABE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C5E6" w14:textId="77777777" w:rsidR="007D5EC1" w:rsidRPr="007D5EC1" w:rsidRDefault="007D5EC1" w:rsidP="007D5EC1">
            <w:r w:rsidRPr="007D5EC1">
              <w:t>PublishPaymentResults</w:t>
            </w:r>
          </w:p>
        </w:tc>
        <w:tc>
          <w:tcPr>
            <w:tcW w:w="0" w:type="auto"/>
            <w:vAlign w:val="center"/>
            <w:hideMark/>
          </w:tcPr>
          <w:p w14:paraId="7EBAD4D4" w14:textId="77777777" w:rsidR="007D5EC1" w:rsidRPr="007D5EC1" w:rsidRDefault="007D5EC1" w:rsidP="007D5EC1">
            <w:r w:rsidRPr="007D5EC1">
              <w:t>/api/sync/fetch-sage-updates</w:t>
            </w:r>
          </w:p>
        </w:tc>
        <w:tc>
          <w:tcPr>
            <w:tcW w:w="963" w:type="dxa"/>
            <w:vAlign w:val="center"/>
            <w:hideMark/>
          </w:tcPr>
          <w:p w14:paraId="6083C5C5" w14:textId="77777777" w:rsidR="007D5EC1" w:rsidRPr="007D5EC1" w:rsidRDefault="007D5EC1" w:rsidP="007D5EC1">
            <w:r w:rsidRPr="007D5EC1">
              <w:t>POST</w:t>
            </w:r>
          </w:p>
        </w:tc>
        <w:tc>
          <w:tcPr>
            <w:tcW w:w="2931" w:type="dxa"/>
            <w:vAlign w:val="center"/>
            <w:hideMark/>
          </w:tcPr>
          <w:p w14:paraId="3A47010A" w14:textId="77777777" w:rsidR="007D5EC1" w:rsidRPr="007D5EC1" w:rsidRDefault="007D5EC1" w:rsidP="007D5EC1">
            <w:r w:rsidRPr="007D5EC1">
              <w:t>Daily</w:t>
            </w:r>
          </w:p>
        </w:tc>
      </w:tr>
      <w:tr w:rsidR="007D5EC1" w:rsidRPr="007D5EC1" w14:paraId="5EA8789F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BEA41" w14:textId="77777777" w:rsidR="007D5EC1" w:rsidRPr="007D5EC1" w:rsidRDefault="007D5EC1" w:rsidP="007D5EC1">
            <w:r w:rsidRPr="007D5EC1">
              <w:t>RefreshSageToken</w:t>
            </w:r>
          </w:p>
        </w:tc>
        <w:tc>
          <w:tcPr>
            <w:tcW w:w="0" w:type="auto"/>
            <w:vAlign w:val="center"/>
            <w:hideMark/>
          </w:tcPr>
          <w:p w14:paraId="4746BAA5" w14:textId="77777777" w:rsidR="007D5EC1" w:rsidRPr="007D5EC1" w:rsidRDefault="007D5EC1" w:rsidP="007D5EC1">
            <w:r w:rsidRPr="007D5EC1">
              <w:t>/api/auth/refresh-token</w:t>
            </w:r>
          </w:p>
        </w:tc>
        <w:tc>
          <w:tcPr>
            <w:tcW w:w="963" w:type="dxa"/>
            <w:vAlign w:val="center"/>
            <w:hideMark/>
          </w:tcPr>
          <w:p w14:paraId="7F732FAB" w14:textId="77777777" w:rsidR="007D5EC1" w:rsidRPr="007D5EC1" w:rsidRDefault="007D5EC1" w:rsidP="007D5EC1">
            <w:r w:rsidRPr="007D5EC1">
              <w:t>POST</w:t>
            </w:r>
          </w:p>
        </w:tc>
        <w:tc>
          <w:tcPr>
            <w:tcW w:w="2931" w:type="dxa"/>
            <w:vAlign w:val="center"/>
            <w:hideMark/>
          </w:tcPr>
          <w:p w14:paraId="00F8AA43" w14:textId="77777777" w:rsidR="007D5EC1" w:rsidRPr="007D5EC1" w:rsidRDefault="007D5EC1" w:rsidP="007D5EC1">
            <w:r w:rsidRPr="007D5EC1">
              <w:t>Daily, before export</w:t>
            </w:r>
          </w:p>
        </w:tc>
      </w:tr>
    </w:tbl>
    <w:p w14:paraId="00285305" w14:textId="77777777" w:rsidR="007D5EC1" w:rsidRPr="007D5EC1" w:rsidRDefault="007D5EC1" w:rsidP="007D5EC1">
      <w:r w:rsidRPr="007D5EC1">
        <w:pict w14:anchorId="3236652C">
          <v:rect id="_x0000_i1115" style="width:0;height:1.5pt" o:hralign="center" o:hrstd="t" o:hr="t" fillcolor="#a0a0a0" stroked="f"/>
        </w:pict>
      </w:r>
    </w:p>
    <w:p w14:paraId="26058AEF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5. Monitoring &amp; Alerting</w:t>
      </w:r>
    </w:p>
    <w:p w14:paraId="3DAFBB6F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5.1 Metrics Endpoint</w:t>
      </w:r>
    </w:p>
    <w:p w14:paraId="19B65390" w14:textId="77777777" w:rsidR="007D5EC1" w:rsidRPr="007D5EC1" w:rsidRDefault="007D5EC1" w:rsidP="007D5EC1">
      <w:r w:rsidRPr="007D5EC1">
        <w:t>Available at /metrics (Prometheus format).</w:t>
      </w:r>
    </w:p>
    <w:p w14:paraId="02B084AC" w14:textId="77777777" w:rsidR="007D5EC1" w:rsidRPr="007D5EC1" w:rsidRDefault="007D5EC1" w:rsidP="007D5EC1">
      <w:r w:rsidRPr="007D5EC1">
        <w:rPr>
          <w:b/>
          <w:bCs/>
        </w:rPr>
        <w:t>Key metrics:</w:t>
      </w:r>
    </w:p>
    <w:p w14:paraId="48DE674B" w14:textId="77777777" w:rsidR="007D5EC1" w:rsidRPr="007D5EC1" w:rsidRDefault="007D5EC1" w:rsidP="007D5EC1">
      <w:pPr>
        <w:numPr>
          <w:ilvl w:val="0"/>
          <w:numId w:val="5"/>
        </w:numPr>
      </w:pPr>
      <w:r w:rsidRPr="007D5EC1">
        <w:t>s200_kafka_messages_total</w:t>
      </w:r>
    </w:p>
    <w:p w14:paraId="172D738E" w14:textId="77777777" w:rsidR="007D5EC1" w:rsidRPr="007D5EC1" w:rsidRDefault="007D5EC1" w:rsidP="007D5EC1">
      <w:pPr>
        <w:numPr>
          <w:ilvl w:val="0"/>
          <w:numId w:val="5"/>
        </w:numPr>
      </w:pPr>
      <w:r w:rsidRPr="007D5EC1">
        <w:t>s200_kafka_dlq_messages_total</w:t>
      </w:r>
    </w:p>
    <w:p w14:paraId="45B6C7C2" w14:textId="77777777" w:rsidR="007D5EC1" w:rsidRPr="007D5EC1" w:rsidRDefault="007D5EC1" w:rsidP="007D5EC1">
      <w:pPr>
        <w:numPr>
          <w:ilvl w:val="0"/>
          <w:numId w:val="5"/>
        </w:numPr>
      </w:pPr>
      <w:r w:rsidRPr="007D5EC1">
        <w:t>s200_api_latency_seconds</w:t>
      </w:r>
    </w:p>
    <w:p w14:paraId="101A27A9" w14:textId="77777777" w:rsidR="007D5EC1" w:rsidRPr="007D5EC1" w:rsidRDefault="007D5EC1" w:rsidP="007D5EC1">
      <w:pPr>
        <w:numPr>
          <w:ilvl w:val="0"/>
          <w:numId w:val="5"/>
        </w:numPr>
      </w:pPr>
      <w:r w:rsidRPr="007D5EC1">
        <w:t>s200_db_transaction_attempts_total</w:t>
      </w:r>
    </w:p>
    <w:p w14:paraId="56702B20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5.2 Health Checks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6521"/>
      </w:tblGrid>
      <w:tr w:rsidR="007D5EC1" w:rsidRPr="007D5EC1" w14:paraId="134D3AB6" w14:textId="77777777" w:rsidTr="007D5EC1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28335553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Endpoint</w:t>
            </w:r>
          </w:p>
        </w:tc>
        <w:tc>
          <w:tcPr>
            <w:tcW w:w="6476" w:type="dxa"/>
            <w:vAlign w:val="center"/>
            <w:hideMark/>
          </w:tcPr>
          <w:p w14:paraId="545D1DCE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Description</w:t>
            </w:r>
          </w:p>
        </w:tc>
      </w:tr>
      <w:tr w:rsidR="007D5EC1" w:rsidRPr="007D5EC1" w14:paraId="1CDC8920" w14:textId="77777777" w:rsidTr="007D5EC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4D2078D" w14:textId="77777777" w:rsidR="007D5EC1" w:rsidRPr="007D5EC1" w:rsidRDefault="007D5EC1" w:rsidP="007D5EC1">
            <w:r w:rsidRPr="007D5EC1">
              <w:t>/health</w:t>
            </w:r>
          </w:p>
        </w:tc>
        <w:tc>
          <w:tcPr>
            <w:tcW w:w="6476" w:type="dxa"/>
            <w:vAlign w:val="center"/>
            <w:hideMark/>
          </w:tcPr>
          <w:p w14:paraId="58785EDF" w14:textId="77777777" w:rsidR="007D5EC1" w:rsidRPr="007D5EC1" w:rsidRDefault="007D5EC1" w:rsidP="007D5EC1">
            <w:r w:rsidRPr="007D5EC1">
              <w:t>Basic readiness probe</w:t>
            </w:r>
          </w:p>
        </w:tc>
      </w:tr>
      <w:tr w:rsidR="007D5EC1" w:rsidRPr="007D5EC1" w14:paraId="181233C7" w14:textId="77777777" w:rsidTr="007D5EC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3854A9E" w14:textId="77777777" w:rsidR="007D5EC1" w:rsidRPr="007D5EC1" w:rsidRDefault="007D5EC1" w:rsidP="007D5EC1">
            <w:r w:rsidRPr="007D5EC1">
              <w:t>/health/kafka</w:t>
            </w:r>
          </w:p>
        </w:tc>
        <w:tc>
          <w:tcPr>
            <w:tcW w:w="6476" w:type="dxa"/>
            <w:vAlign w:val="center"/>
            <w:hideMark/>
          </w:tcPr>
          <w:p w14:paraId="3B8C7FDE" w14:textId="77777777" w:rsidR="007D5EC1" w:rsidRPr="007D5EC1" w:rsidRDefault="007D5EC1" w:rsidP="007D5EC1">
            <w:r w:rsidRPr="007D5EC1">
              <w:t>Kafka connectivity</w:t>
            </w:r>
          </w:p>
        </w:tc>
      </w:tr>
      <w:tr w:rsidR="007D5EC1" w:rsidRPr="007D5EC1" w14:paraId="0C2BD5F0" w14:textId="77777777" w:rsidTr="007D5EC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0D5921C1" w14:textId="77777777" w:rsidR="007D5EC1" w:rsidRPr="007D5EC1" w:rsidRDefault="007D5EC1" w:rsidP="007D5EC1">
            <w:r w:rsidRPr="007D5EC1">
              <w:t>/status</w:t>
            </w:r>
          </w:p>
        </w:tc>
        <w:tc>
          <w:tcPr>
            <w:tcW w:w="6476" w:type="dxa"/>
            <w:vAlign w:val="center"/>
            <w:hideMark/>
          </w:tcPr>
          <w:p w14:paraId="2F708F07" w14:textId="77777777" w:rsidR="007D5EC1" w:rsidRPr="007D5EC1" w:rsidRDefault="007D5EC1" w:rsidP="007D5EC1">
            <w:r w:rsidRPr="007D5EC1">
              <w:t>Aggregated service and transaction health</w:t>
            </w:r>
          </w:p>
        </w:tc>
      </w:tr>
    </w:tbl>
    <w:p w14:paraId="08BB1C3A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5.3 Grafana Alerts</w:t>
      </w:r>
    </w:p>
    <w:p w14:paraId="0D368DDA" w14:textId="77777777" w:rsidR="007D5EC1" w:rsidRPr="007D5EC1" w:rsidRDefault="007D5EC1" w:rsidP="007D5EC1">
      <w:pPr>
        <w:numPr>
          <w:ilvl w:val="0"/>
          <w:numId w:val="6"/>
        </w:numPr>
      </w:pPr>
      <w:r w:rsidRPr="007D5EC1">
        <w:t>Trigger alert if DLQ count &gt; 10 in 5 mins.</w:t>
      </w:r>
    </w:p>
    <w:p w14:paraId="00ECA131" w14:textId="77777777" w:rsidR="007D5EC1" w:rsidRPr="007D5EC1" w:rsidRDefault="007D5EC1" w:rsidP="007D5EC1">
      <w:pPr>
        <w:numPr>
          <w:ilvl w:val="0"/>
          <w:numId w:val="6"/>
        </w:numPr>
      </w:pPr>
      <w:r w:rsidRPr="007D5EC1">
        <w:t>Alert if s200_api_latency_seconds &gt; 5s avg.</w:t>
      </w:r>
    </w:p>
    <w:p w14:paraId="10F082BC" w14:textId="77777777" w:rsidR="007D5EC1" w:rsidRPr="007D5EC1" w:rsidRDefault="007D5EC1" w:rsidP="007D5EC1">
      <w:pPr>
        <w:numPr>
          <w:ilvl w:val="0"/>
          <w:numId w:val="6"/>
        </w:numPr>
      </w:pPr>
      <w:r w:rsidRPr="007D5EC1">
        <w:t>Token expiry notification if &lt;24h remaining.</w:t>
      </w:r>
    </w:p>
    <w:p w14:paraId="75D42708" w14:textId="77777777" w:rsidR="007D5EC1" w:rsidRPr="007D5EC1" w:rsidRDefault="007D5EC1" w:rsidP="007D5EC1">
      <w:r w:rsidRPr="007D5EC1">
        <w:pict w14:anchorId="6BD41662">
          <v:rect id="_x0000_i1116" style="width:0;height:1.5pt" o:hralign="center" o:hrstd="t" o:hr="t" fillcolor="#a0a0a0" stroked="f"/>
        </w:pict>
      </w:r>
    </w:p>
    <w:p w14:paraId="66EA6736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6. Operational Procedures</w:t>
      </w:r>
    </w:p>
    <w:p w14:paraId="49866A3E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Daily Tasks</w:t>
      </w:r>
    </w:p>
    <w:p w14:paraId="44A6AE61" w14:textId="77777777" w:rsidR="007D5EC1" w:rsidRPr="007D5EC1" w:rsidRDefault="007D5EC1" w:rsidP="007D5EC1">
      <w:pPr>
        <w:numPr>
          <w:ilvl w:val="0"/>
          <w:numId w:val="7"/>
        </w:numPr>
      </w:pPr>
      <w:r w:rsidRPr="007D5EC1">
        <w:t>Review /status output.</w:t>
      </w:r>
    </w:p>
    <w:p w14:paraId="497CA19E" w14:textId="77777777" w:rsidR="007D5EC1" w:rsidRPr="007D5EC1" w:rsidRDefault="007D5EC1" w:rsidP="007D5EC1">
      <w:pPr>
        <w:numPr>
          <w:ilvl w:val="0"/>
          <w:numId w:val="7"/>
        </w:numPr>
      </w:pPr>
      <w:r w:rsidRPr="007D5EC1">
        <w:t>Check Airflow DAG run success.</w:t>
      </w:r>
    </w:p>
    <w:p w14:paraId="4D511732" w14:textId="77777777" w:rsidR="007D5EC1" w:rsidRPr="007D5EC1" w:rsidRDefault="007D5EC1" w:rsidP="007D5EC1">
      <w:pPr>
        <w:numPr>
          <w:ilvl w:val="0"/>
          <w:numId w:val="7"/>
        </w:numPr>
      </w:pPr>
      <w:r w:rsidRPr="007D5EC1">
        <w:t>Review failed transactions in TransactionAttempts.</w:t>
      </w:r>
    </w:p>
    <w:p w14:paraId="3AF3A91D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Weekly</w:t>
      </w:r>
    </w:p>
    <w:p w14:paraId="30AB901B" w14:textId="77777777" w:rsidR="007D5EC1" w:rsidRPr="007D5EC1" w:rsidRDefault="007D5EC1" w:rsidP="007D5EC1">
      <w:pPr>
        <w:numPr>
          <w:ilvl w:val="0"/>
          <w:numId w:val="8"/>
        </w:numPr>
      </w:pPr>
      <w:r w:rsidRPr="007D5EC1">
        <w:t>Verify Kafka consumer lag.</w:t>
      </w:r>
    </w:p>
    <w:p w14:paraId="40C43C17" w14:textId="77777777" w:rsidR="007D5EC1" w:rsidRPr="007D5EC1" w:rsidRDefault="007D5EC1" w:rsidP="007D5EC1">
      <w:pPr>
        <w:numPr>
          <w:ilvl w:val="0"/>
          <w:numId w:val="8"/>
        </w:numPr>
      </w:pPr>
      <w:r w:rsidRPr="007D5EC1">
        <w:t>Rotate or disable expired API keys.</w:t>
      </w:r>
    </w:p>
    <w:p w14:paraId="434227DB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Monthly</w:t>
      </w:r>
    </w:p>
    <w:p w14:paraId="5BFFCCCE" w14:textId="77777777" w:rsidR="007D5EC1" w:rsidRPr="007D5EC1" w:rsidRDefault="007D5EC1" w:rsidP="007D5EC1">
      <w:pPr>
        <w:numPr>
          <w:ilvl w:val="0"/>
          <w:numId w:val="9"/>
        </w:numPr>
      </w:pPr>
      <w:r w:rsidRPr="007D5EC1">
        <w:t>Archive old AuditLog records (&gt;180 days).</w:t>
      </w:r>
    </w:p>
    <w:p w14:paraId="7F60E947" w14:textId="77777777" w:rsidR="007D5EC1" w:rsidRPr="007D5EC1" w:rsidRDefault="007D5EC1" w:rsidP="007D5EC1">
      <w:pPr>
        <w:numPr>
          <w:ilvl w:val="0"/>
          <w:numId w:val="9"/>
        </w:numPr>
      </w:pPr>
      <w:r w:rsidRPr="007D5EC1">
        <w:t>Confirm Sage OAuth credentials are current.</w:t>
      </w:r>
    </w:p>
    <w:p w14:paraId="43E23EF4" w14:textId="77777777" w:rsidR="007D5EC1" w:rsidRPr="007D5EC1" w:rsidRDefault="007D5EC1" w:rsidP="007D5EC1">
      <w:r w:rsidRPr="007D5EC1">
        <w:pict w14:anchorId="426B9FCB">
          <v:rect id="_x0000_i1117" style="width:0;height:1.5pt" o:hralign="center" o:hrstd="t" o:hr="t" fillcolor="#a0a0a0" stroked="f"/>
        </w:pict>
      </w:r>
    </w:p>
    <w:p w14:paraId="599601B6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7. Troubleshooting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5"/>
        <w:gridCol w:w="3257"/>
        <w:gridCol w:w="4204"/>
      </w:tblGrid>
      <w:tr w:rsidR="007D5EC1" w:rsidRPr="007D5EC1" w14:paraId="60E37EDB" w14:textId="77777777" w:rsidTr="007D5E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C929C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45214F4D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9EC14B7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Resolution</w:t>
            </w:r>
          </w:p>
        </w:tc>
      </w:tr>
      <w:tr w:rsidR="007D5EC1" w:rsidRPr="007D5EC1" w14:paraId="73DE822F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7140" w14:textId="77777777" w:rsidR="007D5EC1" w:rsidRPr="007D5EC1" w:rsidRDefault="007D5EC1" w:rsidP="007D5EC1">
            <w:r w:rsidRPr="007D5EC1">
              <w:t>Kafka consumers not processing</w:t>
            </w:r>
          </w:p>
        </w:tc>
        <w:tc>
          <w:tcPr>
            <w:tcW w:w="0" w:type="auto"/>
            <w:vAlign w:val="center"/>
            <w:hideMark/>
          </w:tcPr>
          <w:p w14:paraId="4AB367FC" w14:textId="77777777" w:rsidR="007D5EC1" w:rsidRPr="007D5EC1" w:rsidRDefault="007D5EC1" w:rsidP="007D5EC1">
            <w:r w:rsidRPr="007D5EC1">
              <w:t>Kafka cluster offline or config invalid</w:t>
            </w:r>
          </w:p>
        </w:tc>
        <w:tc>
          <w:tcPr>
            <w:tcW w:w="0" w:type="auto"/>
            <w:vAlign w:val="center"/>
            <w:hideMark/>
          </w:tcPr>
          <w:p w14:paraId="5FA9102D" w14:textId="77777777" w:rsidR="007D5EC1" w:rsidRPr="007D5EC1" w:rsidRDefault="007D5EC1" w:rsidP="007D5EC1">
            <w:r w:rsidRPr="007D5EC1">
              <w:t>Check BootstrapServers and /health/kafka</w:t>
            </w:r>
          </w:p>
        </w:tc>
      </w:tr>
      <w:tr w:rsidR="007D5EC1" w:rsidRPr="007D5EC1" w14:paraId="3D1D04D1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53E3C" w14:textId="77777777" w:rsidR="007D5EC1" w:rsidRPr="007D5EC1" w:rsidRDefault="007D5EC1" w:rsidP="007D5EC1">
            <w:r w:rsidRPr="007D5EC1">
              <w:t>Sage calls returning 401</w:t>
            </w:r>
          </w:p>
        </w:tc>
        <w:tc>
          <w:tcPr>
            <w:tcW w:w="0" w:type="auto"/>
            <w:vAlign w:val="center"/>
            <w:hideMark/>
          </w:tcPr>
          <w:p w14:paraId="27A152B3" w14:textId="77777777" w:rsidR="007D5EC1" w:rsidRPr="007D5EC1" w:rsidRDefault="007D5EC1" w:rsidP="007D5EC1">
            <w:r w:rsidRPr="007D5EC1">
              <w:t>Expired token</w:t>
            </w:r>
          </w:p>
        </w:tc>
        <w:tc>
          <w:tcPr>
            <w:tcW w:w="0" w:type="auto"/>
            <w:vAlign w:val="center"/>
            <w:hideMark/>
          </w:tcPr>
          <w:p w14:paraId="72EE5AC4" w14:textId="77777777" w:rsidR="007D5EC1" w:rsidRPr="007D5EC1" w:rsidRDefault="007D5EC1" w:rsidP="007D5EC1">
            <w:r w:rsidRPr="007D5EC1">
              <w:t>Trigger /api/auth/refresh-token</w:t>
            </w:r>
          </w:p>
        </w:tc>
      </w:tr>
      <w:tr w:rsidR="007D5EC1" w:rsidRPr="007D5EC1" w14:paraId="01CF56E5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EAA42" w14:textId="77777777" w:rsidR="007D5EC1" w:rsidRPr="007D5EC1" w:rsidRDefault="007D5EC1" w:rsidP="007D5EC1">
            <w:r w:rsidRPr="007D5EC1">
              <w:t>Missing result events</w:t>
            </w:r>
          </w:p>
        </w:tc>
        <w:tc>
          <w:tcPr>
            <w:tcW w:w="0" w:type="auto"/>
            <w:vAlign w:val="center"/>
            <w:hideMark/>
          </w:tcPr>
          <w:p w14:paraId="6DE661C4" w14:textId="77777777" w:rsidR="007D5EC1" w:rsidRPr="007D5EC1" w:rsidRDefault="007D5EC1" w:rsidP="007D5EC1">
            <w:r w:rsidRPr="007D5EC1">
              <w:t>Producer blocked or topic misnamed</w:t>
            </w:r>
          </w:p>
        </w:tc>
        <w:tc>
          <w:tcPr>
            <w:tcW w:w="0" w:type="auto"/>
            <w:vAlign w:val="center"/>
            <w:hideMark/>
          </w:tcPr>
          <w:p w14:paraId="3A419A75" w14:textId="77777777" w:rsidR="007D5EC1" w:rsidRPr="007D5EC1" w:rsidRDefault="007D5EC1" w:rsidP="007D5EC1">
            <w:r w:rsidRPr="007D5EC1">
              <w:t>Confirm topic list and Kafka ACLs</w:t>
            </w:r>
          </w:p>
        </w:tc>
      </w:tr>
      <w:tr w:rsidR="007D5EC1" w:rsidRPr="007D5EC1" w14:paraId="61564969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413F" w14:textId="77777777" w:rsidR="007D5EC1" w:rsidRPr="007D5EC1" w:rsidRDefault="007D5EC1" w:rsidP="007D5EC1">
            <w:r w:rsidRPr="007D5EC1">
              <w:t>Allocations not updated</w:t>
            </w:r>
          </w:p>
        </w:tc>
        <w:tc>
          <w:tcPr>
            <w:tcW w:w="0" w:type="auto"/>
            <w:vAlign w:val="center"/>
            <w:hideMark/>
          </w:tcPr>
          <w:p w14:paraId="1DE4CE41" w14:textId="77777777" w:rsidR="007D5EC1" w:rsidRPr="007D5EC1" w:rsidRDefault="007D5EC1" w:rsidP="007D5EC1">
            <w:r w:rsidRPr="007D5EC1">
              <w:t>Airflow DAG failed</w:t>
            </w:r>
          </w:p>
        </w:tc>
        <w:tc>
          <w:tcPr>
            <w:tcW w:w="0" w:type="auto"/>
            <w:vAlign w:val="center"/>
            <w:hideMark/>
          </w:tcPr>
          <w:p w14:paraId="6DC95F34" w14:textId="77777777" w:rsidR="007D5EC1" w:rsidRPr="007D5EC1" w:rsidRDefault="007D5EC1" w:rsidP="007D5EC1">
            <w:r w:rsidRPr="007D5EC1">
              <w:t>Retry manually via /api/payments/export-jobs</w:t>
            </w:r>
          </w:p>
        </w:tc>
      </w:tr>
      <w:tr w:rsidR="007D5EC1" w:rsidRPr="007D5EC1" w14:paraId="06E39C0A" w14:textId="77777777" w:rsidTr="007D5E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B1896" w14:textId="77777777" w:rsidR="007D5EC1" w:rsidRPr="007D5EC1" w:rsidRDefault="007D5EC1" w:rsidP="007D5EC1">
            <w:r w:rsidRPr="007D5EC1">
              <w:t>Unauthorized API request</w:t>
            </w:r>
          </w:p>
        </w:tc>
        <w:tc>
          <w:tcPr>
            <w:tcW w:w="0" w:type="auto"/>
            <w:vAlign w:val="center"/>
            <w:hideMark/>
          </w:tcPr>
          <w:p w14:paraId="49FB0B5B" w14:textId="77777777" w:rsidR="007D5EC1" w:rsidRPr="007D5EC1" w:rsidRDefault="007D5EC1" w:rsidP="007D5EC1">
            <w:r w:rsidRPr="007D5EC1">
              <w:t>Invalid API Key</w:t>
            </w:r>
          </w:p>
        </w:tc>
        <w:tc>
          <w:tcPr>
            <w:tcW w:w="0" w:type="auto"/>
            <w:vAlign w:val="center"/>
            <w:hideMark/>
          </w:tcPr>
          <w:p w14:paraId="3EEF8C3B" w14:textId="77777777" w:rsidR="007D5EC1" w:rsidRPr="007D5EC1" w:rsidRDefault="007D5EC1" w:rsidP="007D5EC1">
            <w:r w:rsidRPr="007D5EC1">
              <w:t>Validate ApiKeys.IsActive and expiry</w:t>
            </w:r>
          </w:p>
        </w:tc>
      </w:tr>
    </w:tbl>
    <w:p w14:paraId="64E5CE9F" w14:textId="77777777" w:rsidR="007D5EC1" w:rsidRPr="007D5EC1" w:rsidRDefault="007D5EC1" w:rsidP="007D5EC1">
      <w:r w:rsidRPr="007D5EC1">
        <w:pict w14:anchorId="35DE01B1">
          <v:rect id="_x0000_i1118" style="width:0;height:1.5pt" o:hralign="center" o:hrstd="t" o:hr="t" fillcolor="#a0a0a0" stroked="f"/>
        </w:pict>
      </w:r>
    </w:p>
    <w:p w14:paraId="5F34A34B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8. Disaster Recovery</w:t>
      </w:r>
    </w:p>
    <w:p w14:paraId="016965EB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8.1 Database Backup</w:t>
      </w:r>
    </w:p>
    <w:p w14:paraId="43778A8A" w14:textId="77777777" w:rsidR="007D5EC1" w:rsidRPr="007D5EC1" w:rsidRDefault="007D5EC1" w:rsidP="007D5EC1">
      <w:pPr>
        <w:numPr>
          <w:ilvl w:val="0"/>
          <w:numId w:val="10"/>
        </w:numPr>
      </w:pPr>
      <w:r w:rsidRPr="007D5EC1">
        <w:t>Full backups daily, differential hourly.</w:t>
      </w:r>
    </w:p>
    <w:p w14:paraId="5C0AA361" w14:textId="77777777" w:rsidR="007D5EC1" w:rsidRPr="007D5EC1" w:rsidRDefault="007D5EC1" w:rsidP="007D5EC1">
      <w:pPr>
        <w:numPr>
          <w:ilvl w:val="0"/>
          <w:numId w:val="10"/>
        </w:numPr>
      </w:pPr>
      <w:r w:rsidRPr="007D5EC1">
        <w:t>Retain for 30 days minimum.</w:t>
      </w:r>
    </w:p>
    <w:p w14:paraId="1F2A9DFA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8.2 Kafka Replay</w:t>
      </w:r>
    </w:p>
    <w:p w14:paraId="40FB3C36" w14:textId="77777777" w:rsidR="007D5EC1" w:rsidRPr="007D5EC1" w:rsidRDefault="007D5EC1" w:rsidP="007D5EC1">
      <w:pPr>
        <w:numPr>
          <w:ilvl w:val="0"/>
          <w:numId w:val="11"/>
        </w:numPr>
      </w:pPr>
      <w:r w:rsidRPr="007D5EC1">
        <w:t>Identify failed transactions (TransactionAttempts table).</w:t>
      </w:r>
    </w:p>
    <w:p w14:paraId="0141CCE5" w14:textId="77777777" w:rsidR="007D5EC1" w:rsidRPr="007D5EC1" w:rsidRDefault="007D5EC1" w:rsidP="007D5EC1">
      <w:pPr>
        <w:numPr>
          <w:ilvl w:val="0"/>
          <w:numId w:val="11"/>
        </w:numPr>
      </w:pPr>
      <w:r w:rsidRPr="007D5EC1">
        <w:t>Requeue message manually via:</w:t>
      </w:r>
    </w:p>
    <w:p w14:paraId="545E2889" w14:textId="77777777" w:rsidR="007D5EC1" w:rsidRPr="007D5EC1" w:rsidRDefault="007D5EC1" w:rsidP="007D5EC1">
      <w:pPr>
        <w:numPr>
          <w:ilvl w:val="0"/>
          <w:numId w:val="11"/>
        </w:numPr>
      </w:pPr>
      <w:r w:rsidRPr="007D5EC1">
        <w:t>POST /api/kafka/replay</w:t>
      </w:r>
    </w:p>
    <w:p w14:paraId="3B45E437" w14:textId="77777777" w:rsidR="007D5EC1" w:rsidRPr="007D5EC1" w:rsidRDefault="007D5EC1" w:rsidP="007D5EC1">
      <w:pPr>
        <w:numPr>
          <w:ilvl w:val="0"/>
          <w:numId w:val="11"/>
        </w:numPr>
      </w:pPr>
      <w:r w:rsidRPr="007D5EC1">
        <w:t>{ "correlationId": "&lt;ID&gt;" }</w:t>
      </w:r>
    </w:p>
    <w:p w14:paraId="0350EC20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8.3 Environment Restore</w:t>
      </w:r>
    </w:p>
    <w:p w14:paraId="527F2871" w14:textId="77777777" w:rsidR="007D5EC1" w:rsidRPr="007D5EC1" w:rsidRDefault="007D5EC1" w:rsidP="007D5EC1">
      <w:pPr>
        <w:numPr>
          <w:ilvl w:val="0"/>
          <w:numId w:val="12"/>
        </w:numPr>
      </w:pPr>
      <w:r w:rsidRPr="007D5EC1">
        <w:t>Redeploy latest build.</w:t>
      </w:r>
    </w:p>
    <w:p w14:paraId="733F6652" w14:textId="77777777" w:rsidR="007D5EC1" w:rsidRPr="007D5EC1" w:rsidRDefault="007D5EC1" w:rsidP="007D5EC1">
      <w:pPr>
        <w:numPr>
          <w:ilvl w:val="0"/>
          <w:numId w:val="12"/>
        </w:numPr>
      </w:pPr>
      <w:r w:rsidRPr="007D5EC1">
        <w:t>Run database restore from backup.</w:t>
      </w:r>
    </w:p>
    <w:p w14:paraId="62453E84" w14:textId="77777777" w:rsidR="007D5EC1" w:rsidRPr="007D5EC1" w:rsidRDefault="007D5EC1" w:rsidP="007D5EC1">
      <w:pPr>
        <w:numPr>
          <w:ilvl w:val="0"/>
          <w:numId w:val="12"/>
        </w:numPr>
      </w:pPr>
      <w:r w:rsidRPr="007D5EC1">
        <w:t>Apply EF migrations if schema changed.</w:t>
      </w:r>
    </w:p>
    <w:p w14:paraId="157C28FE" w14:textId="77777777" w:rsidR="007D5EC1" w:rsidRPr="007D5EC1" w:rsidRDefault="007D5EC1" w:rsidP="007D5EC1">
      <w:r w:rsidRPr="007D5EC1">
        <w:pict w14:anchorId="20F3C010">
          <v:rect id="_x0000_i1119" style="width:0;height:1.5pt" o:hralign="center" o:hrstd="t" o:hr="t" fillcolor="#a0a0a0" stroked="f"/>
        </w:pict>
      </w:r>
    </w:p>
    <w:p w14:paraId="573D6659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9. Security &amp; Governance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6945"/>
      </w:tblGrid>
      <w:tr w:rsidR="007D5EC1" w:rsidRPr="007D5EC1" w14:paraId="6FA0EE54" w14:textId="77777777" w:rsidTr="007D5EC1">
        <w:trPr>
          <w:tblHeader/>
          <w:tblCellSpacing w:w="15" w:type="dxa"/>
        </w:trPr>
        <w:tc>
          <w:tcPr>
            <w:tcW w:w="2644" w:type="dxa"/>
            <w:vAlign w:val="center"/>
            <w:hideMark/>
          </w:tcPr>
          <w:p w14:paraId="698C4882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Area</w:t>
            </w:r>
          </w:p>
        </w:tc>
        <w:tc>
          <w:tcPr>
            <w:tcW w:w="6900" w:type="dxa"/>
            <w:vAlign w:val="center"/>
            <w:hideMark/>
          </w:tcPr>
          <w:p w14:paraId="45C69DCF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Description</w:t>
            </w:r>
          </w:p>
        </w:tc>
      </w:tr>
      <w:tr w:rsidR="007D5EC1" w:rsidRPr="007D5EC1" w14:paraId="06E7A493" w14:textId="77777777" w:rsidTr="007D5EC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0BE40E72" w14:textId="77777777" w:rsidR="007D5EC1" w:rsidRPr="007D5EC1" w:rsidRDefault="007D5EC1" w:rsidP="007D5EC1">
            <w:r w:rsidRPr="007D5EC1">
              <w:t>API Key Rotation</w:t>
            </w:r>
          </w:p>
        </w:tc>
        <w:tc>
          <w:tcPr>
            <w:tcW w:w="6900" w:type="dxa"/>
            <w:vAlign w:val="center"/>
            <w:hideMark/>
          </w:tcPr>
          <w:p w14:paraId="470ADDB1" w14:textId="77777777" w:rsidR="007D5EC1" w:rsidRPr="007D5EC1" w:rsidRDefault="007D5EC1" w:rsidP="007D5EC1">
            <w:r w:rsidRPr="007D5EC1">
              <w:t>Update via ApiKeys table; mark old key inactive.</w:t>
            </w:r>
          </w:p>
        </w:tc>
      </w:tr>
      <w:tr w:rsidR="007D5EC1" w:rsidRPr="007D5EC1" w14:paraId="44548CEF" w14:textId="77777777" w:rsidTr="007D5EC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FA143A3" w14:textId="77777777" w:rsidR="007D5EC1" w:rsidRPr="007D5EC1" w:rsidRDefault="007D5EC1" w:rsidP="007D5EC1">
            <w:r w:rsidRPr="007D5EC1">
              <w:t>OAuth Secret Renewal</w:t>
            </w:r>
          </w:p>
        </w:tc>
        <w:tc>
          <w:tcPr>
            <w:tcW w:w="6900" w:type="dxa"/>
            <w:vAlign w:val="center"/>
            <w:hideMark/>
          </w:tcPr>
          <w:p w14:paraId="68ACB2CF" w14:textId="77777777" w:rsidR="007D5EC1" w:rsidRPr="007D5EC1" w:rsidRDefault="007D5EC1" w:rsidP="007D5EC1">
            <w:r w:rsidRPr="007D5EC1">
              <w:t>Update appsettings.json or Key Vault secret; restart service.</w:t>
            </w:r>
          </w:p>
        </w:tc>
      </w:tr>
      <w:tr w:rsidR="007D5EC1" w:rsidRPr="007D5EC1" w14:paraId="4DA2036A" w14:textId="77777777" w:rsidTr="007D5EC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7AAF8F94" w14:textId="77777777" w:rsidR="007D5EC1" w:rsidRPr="007D5EC1" w:rsidRDefault="007D5EC1" w:rsidP="007D5EC1">
            <w:r w:rsidRPr="007D5EC1">
              <w:t>Data Encryption</w:t>
            </w:r>
          </w:p>
        </w:tc>
        <w:tc>
          <w:tcPr>
            <w:tcW w:w="6900" w:type="dxa"/>
            <w:vAlign w:val="center"/>
            <w:hideMark/>
          </w:tcPr>
          <w:p w14:paraId="3C240A0A" w14:textId="77777777" w:rsidR="007D5EC1" w:rsidRPr="007D5EC1" w:rsidRDefault="007D5EC1" w:rsidP="007D5EC1">
            <w:r w:rsidRPr="007D5EC1">
              <w:t>SQL TDE enabled, AES-256 used for secrets.</w:t>
            </w:r>
          </w:p>
        </w:tc>
      </w:tr>
      <w:tr w:rsidR="007D5EC1" w:rsidRPr="007D5EC1" w14:paraId="3521E275" w14:textId="77777777" w:rsidTr="007D5EC1">
        <w:trPr>
          <w:tblCellSpacing w:w="15" w:type="dxa"/>
        </w:trPr>
        <w:tc>
          <w:tcPr>
            <w:tcW w:w="2644" w:type="dxa"/>
            <w:vAlign w:val="center"/>
            <w:hideMark/>
          </w:tcPr>
          <w:p w14:paraId="5B69D4EB" w14:textId="77777777" w:rsidR="007D5EC1" w:rsidRPr="007D5EC1" w:rsidRDefault="007D5EC1" w:rsidP="007D5EC1">
            <w:r w:rsidRPr="007D5EC1">
              <w:t>GDPR Compliance</w:t>
            </w:r>
          </w:p>
        </w:tc>
        <w:tc>
          <w:tcPr>
            <w:tcW w:w="6900" w:type="dxa"/>
            <w:vAlign w:val="center"/>
            <w:hideMark/>
          </w:tcPr>
          <w:p w14:paraId="061A2C4B" w14:textId="77777777" w:rsidR="007D5EC1" w:rsidRPr="007D5EC1" w:rsidRDefault="007D5EC1" w:rsidP="007D5EC1">
            <w:r w:rsidRPr="007D5EC1">
              <w:t>AuditLog purging and data anonymization enforced.</w:t>
            </w:r>
          </w:p>
        </w:tc>
      </w:tr>
    </w:tbl>
    <w:p w14:paraId="6FF97898" w14:textId="77777777" w:rsidR="007D5EC1" w:rsidRPr="007D5EC1" w:rsidRDefault="007D5EC1" w:rsidP="007D5EC1">
      <w:r w:rsidRPr="007D5EC1">
        <w:pict w14:anchorId="421BFAB5">
          <v:rect id="_x0000_i1120" style="width:0;height:1.5pt" o:hralign="center" o:hrstd="t" o:hr="t" fillcolor="#a0a0a0" stroked="f"/>
        </w:pict>
      </w:r>
    </w:p>
    <w:p w14:paraId="5094541B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10. Maintenance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1417"/>
        <w:gridCol w:w="2977"/>
      </w:tblGrid>
      <w:tr w:rsidR="007D5EC1" w:rsidRPr="007D5EC1" w14:paraId="767BA126" w14:textId="77777777" w:rsidTr="007D5EC1">
        <w:trPr>
          <w:tblHeader/>
          <w:tblCellSpacing w:w="15" w:type="dxa"/>
        </w:trPr>
        <w:tc>
          <w:tcPr>
            <w:tcW w:w="2502" w:type="dxa"/>
            <w:vAlign w:val="center"/>
            <w:hideMark/>
          </w:tcPr>
          <w:p w14:paraId="656B776F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Task</w:t>
            </w:r>
          </w:p>
        </w:tc>
        <w:tc>
          <w:tcPr>
            <w:tcW w:w="1387" w:type="dxa"/>
            <w:vAlign w:val="center"/>
            <w:hideMark/>
          </w:tcPr>
          <w:p w14:paraId="66D1BF2E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Frequency</w:t>
            </w:r>
          </w:p>
        </w:tc>
        <w:tc>
          <w:tcPr>
            <w:tcW w:w="2932" w:type="dxa"/>
            <w:vAlign w:val="center"/>
            <w:hideMark/>
          </w:tcPr>
          <w:p w14:paraId="17A02A18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Owner</w:t>
            </w:r>
          </w:p>
        </w:tc>
      </w:tr>
      <w:tr w:rsidR="007D5EC1" w:rsidRPr="007D5EC1" w14:paraId="1BE7A5A3" w14:textId="77777777" w:rsidTr="007D5EC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7FE2251D" w14:textId="77777777" w:rsidR="007D5EC1" w:rsidRPr="007D5EC1" w:rsidRDefault="007D5EC1" w:rsidP="007D5EC1">
            <w:r w:rsidRPr="007D5EC1">
              <w:t>Token Refresh</w:t>
            </w:r>
          </w:p>
        </w:tc>
        <w:tc>
          <w:tcPr>
            <w:tcW w:w="1387" w:type="dxa"/>
            <w:vAlign w:val="center"/>
            <w:hideMark/>
          </w:tcPr>
          <w:p w14:paraId="21B6C28C" w14:textId="77777777" w:rsidR="007D5EC1" w:rsidRPr="007D5EC1" w:rsidRDefault="007D5EC1" w:rsidP="007D5EC1">
            <w:r w:rsidRPr="007D5EC1">
              <w:t>Daily</w:t>
            </w:r>
          </w:p>
        </w:tc>
        <w:tc>
          <w:tcPr>
            <w:tcW w:w="2932" w:type="dxa"/>
            <w:vAlign w:val="center"/>
            <w:hideMark/>
          </w:tcPr>
          <w:p w14:paraId="7B5235D2" w14:textId="77777777" w:rsidR="007D5EC1" w:rsidRPr="007D5EC1" w:rsidRDefault="007D5EC1" w:rsidP="007D5EC1">
            <w:r w:rsidRPr="007D5EC1">
              <w:t>Integration Ops</w:t>
            </w:r>
          </w:p>
        </w:tc>
      </w:tr>
      <w:tr w:rsidR="007D5EC1" w:rsidRPr="007D5EC1" w14:paraId="0CFE2031" w14:textId="77777777" w:rsidTr="007D5EC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20CA2ADE" w14:textId="77777777" w:rsidR="007D5EC1" w:rsidRPr="007D5EC1" w:rsidRDefault="007D5EC1" w:rsidP="007D5EC1">
            <w:r w:rsidRPr="007D5EC1">
              <w:t>Kafka Health Review</w:t>
            </w:r>
          </w:p>
        </w:tc>
        <w:tc>
          <w:tcPr>
            <w:tcW w:w="1387" w:type="dxa"/>
            <w:vAlign w:val="center"/>
            <w:hideMark/>
          </w:tcPr>
          <w:p w14:paraId="06DB5986" w14:textId="77777777" w:rsidR="007D5EC1" w:rsidRPr="007D5EC1" w:rsidRDefault="007D5EC1" w:rsidP="007D5EC1">
            <w:r w:rsidRPr="007D5EC1">
              <w:t>Weekly</w:t>
            </w:r>
          </w:p>
        </w:tc>
        <w:tc>
          <w:tcPr>
            <w:tcW w:w="2932" w:type="dxa"/>
            <w:vAlign w:val="center"/>
            <w:hideMark/>
          </w:tcPr>
          <w:p w14:paraId="2806191C" w14:textId="77777777" w:rsidR="007D5EC1" w:rsidRPr="007D5EC1" w:rsidRDefault="007D5EC1" w:rsidP="007D5EC1">
            <w:r w:rsidRPr="007D5EC1">
              <w:t>DevOps</w:t>
            </w:r>
          </w:p>
        </w:tc>
      </w:tr>
      <w:tr w:rsidR="007D5EC1" w:rsidRPr="007D5EC1" w14:paraId="1C0C3617" w14:textId="77777777" w:rsidTr="007D5EC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0C25A330" w14:textId="77777777" w:rsidR="007D5EC1" w:rsidRPr="007D5EC1" w:rsidRDefault="007D5EC1" w:rsidP="007D5EC1">
            <w:r w:rsidRPr="007D5EC1">
              <w:t>Database Optimization</w:t>
            </w:r>
          </w:p>
        </w:tc>
        <w:tc>
          <w:tcPr>
            <w:tcW w:w="1387" w:type="dxa"/>
            <w:vAlign w:val="center"/>
            <w:hideMark/>
          </w:tcPr>
          <w:p w14:paraId="1AF2226F" w14:textId="77777777" w:rsidR="007D5EC1" w:rsidRPr="007D5EC1" w:rsidRDefault="007D5EC1" w:rsidP="007D5EC1">
            <w:r w:rsidRPr="007D5EC1">
              <w:t>Monthly</w:t>
            </w:r>
          </w:p>
        </w:tc>
        <w:tc>
          <w:tcPr>
            <w:tcW w:w="2932" w:type="dxa"/>
            <w:vAlign w:val="center"/>
            <w:hideMark/>
          </w:tcPr>
          <w:p w14:paraId="561FC66D" w14:textId="77777777" w:rsidR="007D5EC1" w:rsidRPr="007D5EC1" w:rsidRDefault="007D5EC1" w:rsidP="007D5EC1">
            <w:r w:rsidRPr="007D5EC1">
              <w:t>DBA</w:t>
            </w:r>
          </w:p>
        </w:tc>
      </w:tr>
      <w:tr w:rsidR="007D5EC1" w:rsidRPr="007D5EC1" w14:paraId="50C52F89" w14:textId="77777777" w:rsidTr="007D5EC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1B83D8D0" w14:textId="77777777" w:rsidR="007D5EC1" w:rsidRPr="007D5EC1" w:rsidRDefault="007D5EC1" w:rsidP="007D5EC1">
            <w:r w:rsidRPr="007D5EC1">
              <w:t>Security Key Rotation</w:t>
            </w:r>
          </w:p>
        </w:tc>
        <w:tc>
          <w:tcPr>
            <w:tcW w:w="1387" w:type="dxa"/>
            <w:vAlign w:val="center"/>
            <w:hideMark/>
          </w:tcPr>
          <w:p w14:paraId="2C216FD7" w14:textId="77777777" w:rsidR="007D5EC1" w:rsidRPr="007D5EC1" w:rsidRDefault="007D5EC1" w:rsidP="007D5EC1">
            <w:r w:rsidRPr="007D5EC1">
              <w:t>Quarterly</w:t>
            </w:r>
          </w:p>
        </w:tc>
        <w:tc>
          <w:tcPr>
            <w:tcW w:w="2932" w:type="dxa"/>
            <w:vAlign w:val="center"/>
            <w:hideMark/>
          </w:tcPr>
          <w:p w14:paraId="19CC6180" w14:textId="77777777" w:rsidR="007D5EC1" w:rsidRPr="007D5EC1" w:rsidRDefault="007D5EC1" w:rsidP="007D5EC1">
            <w:r w:rsidRPr="007D5EC1">
              <w:t>Security Admin</w:t>
            </w:r>
          </w:p>
        </w:tc>
      </w:tr>
      <w:tr w:rsidR="007D5EC1" w:rsidRPr="007D5EC1" w14:paraId="65D31B6C" w14:textId="77777777" w:rsidTr="007D5EC1">
        <w:trPr>
          <w:tblCellSpacing w:w="15" w:type="dxa"/>
        </w:trPr>
        <w:tc>
          <w:tcPr>
            <w:tcW w:w="2502" w:type="dxa"/>
            <w:vAlign w:val="center"/>
            <w:hideMark/>
          </w:tcPr>
          <w:p w14:paraId="37BD71E9" w14:textId="77777777" w:rsidR="007D5EC1" w:rsidRPr="007D5EC1" w:rsidRDefault="007D5EC1" w:rsidP="007D5EC1">
            <w:r w:rsidRPr="007D5EC1">
              <w:t>AuditLog Purge</w:t>
            </w:r>
          </w:p>
        </w:tc>
        <w:tc>
          <w:tcPr>
            <w:tcW w:w="1387" w:type="dxa"/>
            <w:vAlign w:val="center"/>
            <w:hideMark/>
          </w:tcPr>
          <w:p w14:paraId="79C7DAFF" w14:textId="77777777" w:rsidR="007D5EC1" w:rsidRPr="007D5EC1" w:rsidRDefault="007D5EC1" w:rsidP="007D5EC1">
            <w:r w:rsidRPr="007D5EC1">
              <w:t>Quarterly</w:t>
            </w:r>
          </w:p>
        </w:tc>
        <w:tc>
          <w:tcPr>
            <w:tcW w:w="2932" w:type="dxa"/>
            <w:vAlign w:val="center"/>
            <w:hideMark/>
          </w:tcPr>
          <w:p w14:paraId="0329634C" w14:textId="77777777" w:rsidR="007D5EC1" w:rsidRPr="007D5EC1" w:rsidRDefault="007D5EC1" w:rsidP="007D5EC1">
            <w:r w:rsidRPr="007D5EC1">
              <w:t>Integration Ops</w:t>
            </w:r>
          </w:p>
        </w:tc>
      </w:tr>
    </w:tbl>
    <w:p w14:paraId="6ECFDCA5" w14:textId="77777777" w:rsidR="007D5EC1" w:rsidRPr="007D5EC1" w:rsidRDefault="007D5EC1" w:rsidP="007D5EC1">
      <w:r w:rsidRPr="007D5EC1">
        <w:pict w14:anchorId="466DC3E0">
          <v:rect id="_x0000_i1121" style="width:0;height:1.5pt" o:hralign="center" o:hrstd="t" o:hr="t" fillcolor="#a0a0a0" stroked="f"/>
        </w:pict>
      </w:r>
    </w:p>
    <w:p w14:paraId="375091B0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11. Appendices</w:t>
      </w:r>
    </w:p>
    <w:p w14:paraId="28F1EE92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11.1 Environment Variables Reference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2977"/>
      </w:tblGrid>
      <w:tr w:rsidR="007D5EC1" w:rsidRPr="007D5EC1" w14:paraId="0037CA94" w14:textId="77777777" w:rsidTr="007D5EC1">
        <w:trPr>
          <w:tblHeader/>
          <w:tblCellSpacing w:w="15" w:type="dxa"/>
        </w:trPr>
        <w:tc>
          <w:tcPr>
            <w:tcW w:w="4486" w:type="dxa"/>
            <w:vAlign w:val="center"/>
            <w:hideMark/>
          </w:tcPr>
          <w:p w14:paraId="645A2483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Variable</w:t>
            </w:r>
          </w:p>
        </w:tc>
        <w:tc>
          <w:tcPr>
            <w:tcW w:w="2932" w:type="dxa"/>
            <w:vAlign w:val="center"/>
            <w:hideMark/>
          </w:tcPr>
          <w:p w14:paraId="7137AEBF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Description</w:t>
            </w:r>
          </w:p>
        </w:tc>
      </w:tr>
      <w:tr w:rsidR="007D5EC1" w:rsidRPr="007D5EC1" w14:paraId="30C56021" w14:textId="77777777" w:rsidTr="007D5EC1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77634689" w14:textId="77777777" w:rsidR="007D5EC1" w:rsidRPr="007D5EC1" w:rsidRDefault="007D5EC1" w:rsidP="007D5EC1">
            <w:r w:rsidRPr="007D5EC1">
              <w:t>ASPNETCORE_ENVIRONMENT</w:t>
            </w:r>
          </w:p>
        </w:tc>
        <w:tc>
          <w:tcPr>
            <w:tcW w:w="2932" w:type="dxa"/>
            <w:vAlign w:val="center"/>
            <w:hideMark/>
          </w:tcPr>
          <w:p w14:paraId="3695ED82" w14:textId="77777777" w:rsidR="007D5EC1" w:rsidRPr="007D5EC1" w:rsidRDefault="007D5EC1" w:rsidP="007D5EC1">
            <w:r w:rsidRPr="007D5EC1">
              <w:t>Current environment</w:t>
            </w:r>
          </w:p>
        </w:tc>
      </w:tr>
      <w:tr w:rsidR="007D5EC1" w:rsidRPr="007D5EC1" w14:paraId="26966438" w14:textId="77777777" w:rsidTr="007D5EC1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1F05ABE8" w14:textId="77777777" w:rsidR="007D5EC1" w:rsidRPr="007D5EC1" w:rsidRDefault="007D5EC1" w:rsidP="007D5EC1">
            <w:r w:rsidRPr="007D5EC1">
              <w:t>Kafka__BootstrapServers</w:t>
            </w:r>
          </w:p>
        </w:tc>
        <w:tc>
          <w:tcPr>
            <w:tcW w:w="2932" w:type="dxa"/>
            <w:vAlign w:val="center"/>
            <w:hideMark/>
          </w:tcPr>
          <w:p w14:paraId="37A0958F" w14:textId="77777777" w:rsidR="007D5EC1" w:rsidRPr="007D5EC1" w:rsidRDefault="007D5EC1" w:rsidP="007D5EC1">
            <w:r w:rsidRPr="007D5EC1">
              <w:t>Broker list</w:t>
            </w:r>
          </w:p>
        </w:tc>
      </w:tr>
      <w:tr w:rsidR="007D5EC1" w:rsidRPr="007D5EC1" w14:paraId="2649FB2E" w14:textId="77777777" w:rsidTr="007D5EC1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728F86F1" w14:textId="77777777" w:rsidR="007D5EC1" w:rsidRPr="007D5EC1" w:rsidRDefault="007D5EC1" w:rsidP="007D5EC1">
            <w:r w:rsidRPr="007D5EC1">
              <w:t>Sage__OAuth__ClientId</w:t>
            </w:r>
          </w:p>
        </w:tc>
        <w:tc>
          <w:tcPr>
            <w:tcW w:w="2932" w:type="dxa"/>
            <w:vAlign w:val="center"/>
            <w:hideMark/>
          </w:tcPr>
          <w:p w14:paraId="0738BA26" w14:textId="77777777" w:rsidR="007D5EC1" w:rsidRPr="007D5EC1" w:rsidRDefault="007D5EC1" w:rsidP="007D5EC1">
            <w:r w:rsidRPr="007D5EC1">
              <w:t>Sage OAuth client ID</w:t>
            </w:r>
          </w:p>
        </w:tc>
      </w:tr>
      <w:tr w:rsidR="007D5EC1" w:rsidRPr="007D5EC1" w14:paraId="3AA79AA0" w14:textId="77777777" w:rsidTr="007D5EC1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7F35D01A" w14:textId="77777777" w:rsidR="007D5EC1" w:rsidRPr="007D5EC1" w:rsidRDefault="007D5EC1" w:rsidP="007D5EC1">
            <w:r w:rsidRPr="007D5EC1">
              <w:t>Sage__OAuth__ClientSecret</w:t>
            </w:r>
          </w:p>
        </w:tc>
        <w:tc>
          <w:tcPr>
            <w:tcW w:w="2932" w:type="dxa"/>
            <w:vAlign w:val="center"/>
            <w:hideMark/>
          </w:tcPr>
          <w:p w14:paraId="4E7D5EB8" w14:textId="77777777" w:rsidR="007D5EC1" w:rsidRPr="007D5EC1" w:rsidRDefault="007D5EC1" w:rsidP="007D5EC1">
            <w:r w:rsidRPr="007D5EC1">
              <w:t>Sage OAuth secret</w:t>
            </w:r>
          </w:p>
        </w:tc>
      </w:tr>
      <w:tr w:rsidR="007D5EC1" w:rsidRPr="007D5EC1" w14:paraId="5DE20683" w14:textId="77777777" w:rsidTr="007D5EC1">
        <w:trPr>
          <w:tblCellSpacing w:w="15" w:type="dxa"/>
        </w:trPr>
        <w:tc>
          <w:tcPr>
            <w:tcW w:w="4486" w:type="dxa"/>
            <w:vAlign w:val="center"/>
            <w:hideMark/>
          </w:tcPr>
          <w:p w14:paraId="4AE3C78A" w14:textId="77777777" w:rsidR="007D5EC1" w:rsidRPr="007D5EC1" w:rsidRDefault="007D5EC1" w:rsidP="007D5EC1">
            <w:r w:rsidRPr="007D5EC1">
              <w:t>ConnectionStrings__DefaultConnection</w:t>
            </w:r>
          </w:p>
        </w:tc>
        <w:tc>
          <w:tcPr>
            <w:tcW w:w="2932" w:type="dxa"/>
            <w:vAlign w:val="center"/>
            <w:hideMark/>
          </w:tcPr>
          <w:p w14:paraId="1F6AC3B0" w14:textId="77777777" w:rsidR="007D5EC1" w:rsidRPr="007D5EC1" w:rsidRDefault="007D5EC1" w:rsidP="007D5EC1">
            <w:r w:rsidRPr="007D5EC1">
              <w:t>SQL connection string</w:t>
            </w:r>
          </w:p>
        </w:tc>
      </w:tr>
    </w:tbl>
    <w:p w14:paraId="4320A5AF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11.2 appsettings Template</w:t>
      </w:r>
    </w:p>
    <w:p w14:paraId="5680F919" w14:textId="77777777" w:rsidR="007D5EC1" w:rsidRPr="007D5EC1" w:rsidRDefault="007D5EC1" w:rsidP="007D5EC1">
      <w:r w:rsidRPr="007D5EC1">
        <w:rPr>
          <w:i/>
          <w:iCs/>
        </w:rPr>
        <w:t>(See Section 3.2 for example.)</w:t>
      </w:r>
    </w:p>
    <w:p w14:paraId="2CE11BB6" w14:textId="77777777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11.3 Escalation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268"/>
        <w:gridCol w:w="2977"/>
      </w:tblGrid>
      <w:tr w:rsidR="007D5EC1" w:rsidRPr="007D5EC1" w14:paraId="67C56C43" w14:textId="77777777" w:rsidTr="007D5EC1">
        <w:trPr>
          <w:tblHeader/>
          <w:tblCellSpacing w:w="15" w:type="dxa"/>
        </w:trPr>
        <w:tc>
          <w:tcPr>
            <w:tcW w:w="1793" w:type="dxa"/>
            <w:vAlign w:val="center"/>
            <w:hideMark/>
          </w:tcPr>
          <w:p w14:paraId="52F0D09C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Issue</w:t>
            </w:r>
          </w:p>
        </w:tc>
        <w:tc>
          <w:tcPr>
            <w:tcW w:w="2238" w:type="dxa"/>
            <w:vAlign w:val="center"/>
            <w:hideMark/>
          </w:tcPr>
          <w:p w14:paraId="7B7FD30D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Primary Contact</w:t>
            </w:r>
          </w:p>
        </w:tc>
        <w:tc>
          <w:tcPr>
            <w:tcW w:w="2932" w:type="dxa"/>
            <w:vAlign w:val="center"/>
            <w:hideMark/>
          </w:tcPr>
          <w:p w14:paraId="71D08684" w14:textId="77777777" w:rsidR="007D5EC1" w:rsidRPr="007D5EC1" w:rsidRDefault="007D5EC1" w:rsidP="007D5EC1">
            <w:pPr>
              <w:rPr>
                <w:b/>
                <w:bCs/>
              </w:rPr>
            </w:pPr>
            <w:r w:rsidRPr="007D5EC1">
              <w:rPr>
                <w:b/>
                <w:bCs/>
              </w:rPr>
              <w:t>Backup</w:t>
            </w:r>
          </w:p>
        </w:tc>
      </w:tr>
      <w:tr w:rsidR="007D5EC1" w:rsidRPr="007D5EC1" w14:paraId="7C7120D9" w14:textId="77777777" w:rsidTr="007D5EC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BD73F5A" w14:textId="77777777" w:rsidR="007D5EC1" w:rsidRPr="007D5EC1" w:rsidRDefault="007D5EC1" w:rsidP="007D5EC1">
            <w:r w:rsidRPr="007D5EC1">
              <w:t>Kafka / MDM</w:t>
            </w:r>
          </w:p>
        </w:tc>
        <w:tc>
          <w:tcPr>
            <w:tcW w:w="2238" w:type="dxa"/>
            <w:vAlign w:val="center"/>
            <w:hideMark/>
          </w:tcPr>
          <w:p w14:paraId="2BA62096" w14:textId="77777777" w:rsidR="007D5EC1" w:rsidRPr="007D5EC1" w:rsidRDefault="007D5EC1" w:rsidP="007D5EC1">
            <w:r w:rsidRPr="007D5EC1">
              <w:t>MDM Ops</w:t>
            </w:r>
          </w:p>
        </w:tc>
        <w:tc>
          <w:tcPr>
            <w:tcW w:w="2932" w:type="dxa"/>
            <w:vAlign w:val="center"/>
            <w:hideMark/>
          </w:tcPr>
          <w:p w14:paraId="1F3CD982" w14:textId="77777777" w:rsidR="007D5EC1" w:rsidRPr="007D5EC1" w:rsidRDefault="007D5EC1" w:rsidP="007D5EC1">
            <w:r w:rsidRPr="007D5EC1">
              <w:t>Integration Lead</w:t>
            </w:r>
          </w:p>
        </w:tc>
      </w:tr>
      <w:tr w:rsidR="007D5EC1" w:rsidRPr="007D5EC1" w14:paraId="62436D14" w14:textId="77777777" w:rsidTr="007D5EC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1B060FC2" w14:textId="77777777" w:rsidR="007D5EC1" w:rsidRPr="007D5EC1" w:rsidRDefault="007D5EC1" w:rsidP="007D5EC1">
            <w:r w:rsidRPr="007D5EC1">
              <w:t>Sage OAuth</w:t>
            </w:r>
          </w:p>
        </w:tc>
        <w:tc>
          <w:tcPr>
            <w:tcW w:w="2238" w:type="dxa"/>
            <w:vAlign w:val="center"/>
            <w:hideMark/>
          </w:tcPr>
          <w:p w14:paraId="529740BE" w14:textId="77777777" w:rsidR="007D5EC1" w:rsidRPr="007D5EC1" w:rsidRDefault="007D5EC1" w:rsidP="007D5EC1">
            <w:r w:rsidRPr="007D5EC1">
              <w:t>Finance IT</w:t>
            </w:r>
          </w:p>
        </w:tc>
        <w:tc>
          <w:tcPr>
            <w:tcW w:w="2932" w:type="dxa"/>
            <w:vAlign w:val="center"/>
            <w:hideMark/>
          </w:tcPr>
          <w:p w14:paraId="0F9BACDE" w14:textId="77777777" w:rsidR="007D5EC1" w:rsidRPr="007D5EC1" w:rsidRDefault="007D5EC1" w:rsidP="007D5EC1">
            <w:r w:rsidRPr="007D5EC1">
              <w:t>Integration Engineering</w:t>
            </w:r>
          </w:p>
        </w:tc>
      </w:tr>
      <w:tr w:rsidR="007D5EC1" w:rsidRPr="007D5EC1" w14:paraId="220FE824" w14:textId="77777777" w:rsidTr="007D5EC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4FBC8D74" w14:textId="77777777" w:rsidR="007D5EC1" w:rsidRPr="007D5EC1" w:rsidRDefault="007D5EC1" w:rsidP="007D5EC1">
            <w:r w:rsidRPr="007D5EC1">
              <w:t>Database / EF</w:t>
            </w:r>
          </w:p>
        </w:tc>
        <w:tc>
          <w:tcPr>
            <w:tcW w:w="2238" w:type="dxa"/>
            <w:vAlign w:val="center"/>
            <w:hideMark/>
          </w:tcPr>
          <w:p w14:paraId="0F8B7848" w14:textId="77777777" w:rsidR="007D5EC1" w:rsidRPr="007D5EC1" w:rsidRDefault="007D5EC1" w:rsidP="007D5EC1">
            <w:r w:rsidRPr="007D5EC1">
              <w:t>DBA</w:t>
            </w:r>
          </w:p>
        </w:tc>
        <w:tc>
          <w:tcPr>
            <w:tcW w:w="2932" w:type="dxa"/>
            <w:vAlign w:val="center"/>
            <w:hideMark/>
          </w:tcPr>
          <w:p w14:paraId="74920D2A" w14:textId="77777777" w:rsidR="007D5EC1" w:rsidRPr="007D5EC1" w:rsidRDefault="007D5EC1" w:rsidP="007D5EC1">
            <w:r w:rsidRPr="007D5EC1">
              <w:t>DevOps</w:t>
            </w:r>
          </w:p>
        </w:tc>
      </w:tr>
      <w:tr w:rsidR="007D5EC1" w:rsidRPr="007D5EC1" w14:paraId="74C1BBC1" w14:textId="77777777" w:rsidTr="007D5EC1">
        <w:trPr>
          <w:tblCellSpacing w:w="15" w:type="dxa"/>
        </w:trPr>
        <w:tc>
          <w:tcPr>
            <w:tcW w:w="1793" w:type="dxa"/>
            <w:vAlign w:val="center"/>
            <w:hideMark/>
          </w:tcPr>
          <w:p w14:paraId="5749657F" w14:textId="77777777" w:rsidR="007D5EC1" w:rsidRPr="007D5EC1" w:rsidRDefault="007D5EC1" w:rsidP="007D5EC1">
            <w:r w:rsidRPr="007D5EC1">
              <w:t>Airflow</w:t>
            </w:r>
          </w:p>
        </w:tc>
        <w:tc>
          <w:tcPr>
            <w:tcW w:w="2238" w:type="dxa"/>
            <w:vAlign w:val="center"/>
            <w:hideMark/>
          </w:tcPr>
          <w:p w14:paraId="35C7B0B9" w14:textId="77777777" w:rsidR="007D5EC1" w:rsidRPr="007D5EC1" w:rsidRDefault="007D5EC1" w:rsidP="007D5EC1">
            <w:r w:rsidRPr="007D5EC1">
              <w:t>Data Engineering</w:t>
            </w:r>
          </w:p>
        </w:tc>
        <w:tc>
          <w:tcPr>
            <w:tcW w:w="2932" w:type="dxa"/>
            <w:vAlign w:val="center"/>
            <w:hideMark/>
          </w:tcPr>
          <w:p w14:paraId="48D37F26" w14:textId="77777777" w:rsidR="007D5EC1" w:rsidRPr="007D5EC1" w:rsidRDefault="007D5EC1" w:rsidP="007D5EC1">
            <w:r w:rsidRPr="007D5EC1">
              <w:t>Integration Lead</w:t>
            </w:r>
          </w:p>
        </w:tc>
      </w:tr>
    </w:tbl>
    <w:p w14:paraId="474CCAFB" w14:textId="77777777" w:rsidR="007D5EC1" w:rsidRPr="007D5EC1" w:rsidRDefault="007D5EC1" w:rsidP="007D5EC1">
      <w:r w:rsidRPr="007D5EC1">
        <w:pict w14:anchorId="7C004535">
          <v:rect id="_x0000_i1122" style="width:0;height:1.5pt" o:hralign="center" o:hrstd="t" o:hr="t" fillcolor="#a0a0a0" stroked="f"/>
        </w:pict>
      </w:r>
    </w:p>
    <w:p w14:paraId="6813E05D" w14:textId="53928B6D" w:rsidR="007D5EC1" w:rsidRPr="007D5EC1" w:rsidRDefault="007D5EC1" w:rsidP="007D5EC1">
      <w:pPr>
        <w:rPr>
          <w:b/>
          <w:bCs/>
        </w:rPr>
      </w:pPr>
      <w:r w:rsidRPr="007D5EC1">
        <w:rPr>
          <w:b/>
          <w:bCs/>
        </w:rPr>
        <w:t>End of Runbook</w:t>
      </w:r>
    </w:p>
    <w:p w14:paraId="5D93402D" w14:textId="77777777" w:rsidR="007D5EC1" w:rsidRPr="007D5EC1" w:rsidRDefault="007D5EC1" w:rsidP="007D5EC1">
      <w:r w:rsidRPr="007D5EC1">
        <w:rPr>
          <w:b/>
          <w:bCs/>
        </w:rPr>
        <w:t>Status:</w:t>
      </w:r>
      <w:r w:rsidRPr="007D5EC1">
        <w:t xml:space="preserve"> Production-Ready</w:t>
      </w:r>
      <w:r w:rsidRPr="007D5EC1">
        <w:br/>
      </w:r>
      <w:r w:rsidRPr="007D5EC1">
        <w:rPr>
          <w:b/>
          <w:bCs/>
        </w:rPr>
        <w:t>Next Review:</w:t>
      </w:r>
      <w:r w:rsidRPr="007D5EC1">
        <w:t xml:space="preserve"> January 2026</w:t>
      </w:r>
    </w:p>
    <w:p w14:paraId="37022568" w14:textId="77777777" w:rsidR="00B97577" w:rsidRDefault="00B97577"/>
    <w:sectPr w:rsidR="00B97577" w:rsidSect="007D5E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2464"/>
    <w:multiLevelType w:val="multilevel"/>
    <w:tmpl w:val="808A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119D7"/>
    <w:multiLevelType w:val="multilevel"/>
    <w:tmpl w:val="223A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94B7F"/>
    <w:multiLevelType w:val="multilevel"/>
    <w:tmpl w:val="385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B3C7C"/>
    <w:multiLevelType w:val="multilevel"/>
    <w:tmpl w:val="3808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16710"/>
    <w:multiLevelType w:val="multilevel"/>
    <w:tmpl w:val="3E28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EB03F4"/>
    <w:multiLevelType w:val="multilevel"/>
    <w:tmpl w:val="C022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F1083"/>
    <w:multiLevelType w:val="multilevel"/>
    <w:tmpl w:val="4EF8D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F77C6A"/>
    <w:multiLevelType w:val="multilevel"/>
    <w:tmpl w:val="97063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282B5B"/>
    <w:multiLevelType w:val="multilevel"/>
    <w:tmpl w:val="F6C4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515B2F"/>
    <w:multiLevelType w:val="multilevel"/>
    <w:tmpl w:val="E6B0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02A5A"/>
    <w:multiLevelType w:val="multilevel"/>
    <w:tmpl w:val="F802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912CE"/>
    <w:multiLevelType w:val="multilevel"/>
    <w:tmpl w:val="21C0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766582">
    <w:abstractNumId w:val="9"/>
  </w:num>
  <w:num w:numId="2" w16cid:durableId="1777091331">
    <w:abstractNumId w:val="4"/>
  </w:num>
  <w:num w:numId="3" w16cid:durableId="897086768">
    <w:abstractNumId w:val="7"/>
  </w:num>
  <w:num w:numId="4" w16cid:durableId="2094665020">
    <w:abstractNumId w:val="0"/>
  </w:num>
  <w:num w:numId="5" w16cid:durableId="1161039890">
    <w:abstractNumId w:val="5"/>
  </w:num>
  <w:num w:numId="6" w16cid:durableId="529496063">
    <w:abstractNumId w:val="11"/>
  </w:num>
  <w:num w:numId="7" w16cid:durableId="723716230">
    <w:abstractNumId w:val="3"/>
  </w:num>
  <w:num w:numId="8" w16cid:durableId="303891508">
    <w:abstractNumId w:val="2"/>
  </w:num>
  <w:num w:numId="9" w16cid:durableId="785275518">
    <w:abstractNumId w:val="10"/>
  </w:num>
  <w:num w:numId="10" w16cid:durableId="1059943613">
    <w:abstractNumId w:val="1"/>
  </w:num>
  <w:num w:numId="11" w16cid:durableId="1714622438">
    <w:abstractNumId w:val="6"/>
  </w:num>
  <w:num w:numId="12" w16cid:durableId="6753051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E54"/>
    <w:rsid w:val="000C7156"/>
    <w:rsid w:val="002D3D0F"/>
    <w:rsid w:val="00610E54"/>
    <w:rsid w:val="007D5EC1"/>
    <w:rsid w:val="00A162E4"/>
    <w:rsid w:val="00B97577"/>
    <w:rsid w:val="00B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9529"/>
  <w15:chartTrackingRefBased/>
  <w15:docId w15:val="{DE272D07-9969-46E9-847D-69E542DB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E5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D5EC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4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4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5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92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7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9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1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5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5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9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8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11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8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9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75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4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08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08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4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76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9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9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94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7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4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1009</Words>
  <Characters>5753</Characters>
  <Application>Microsoft Office Word</Application>
  <DocSecurity>0</DocSecurity>
  <Lines>47</Lines>
  <Paragraphs>13</Paragraphs>
  <ScaleCrop>false</ScaleCrop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Brett</dc:creator>
  <cp:keywords/>
  <dc:description/>
  <cp:lastModifiedBy>Stephen Brett</cp:lastModifiedBy>
  <cp:revision>3</cp:revision>
  <dcterms:created xsi:type="dcterms:W3CDTF">2025-10-30T21:47:00Z</dcterms:created>
  <dcterms:modified xsi:type="dcterms:W3CDTF">2025-10-30T21:52:00Z</dcterms:modified>
</cp:coreProperties>
</file>